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8D90" w14:textId="77777777" w:rsidR="00AD3A38" w:rsidRPr="00887F9F" w:rsidRDefault="00AD3A38" w:rsidP="00AD3A38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ІНФОРМАЦІЙНА КАРТКА</w:t>
      </w:r>
    </w:p>
    <w:p w14:paraId="32E07DF1" w14:textId="77777777" w:rsidR="00AD3A38" w:rsidRPr="00887F9F" w:rsidRDefault="00AD3A38" w:rsidP="00AD3A38">
      <w:pPr>
        <w:jc w:val="center"/>
        <w:rPr>
          <w:b/>
          <w:sz w:val="26"/>
          <w:szCs w:val="26"/>
          <w:lang w:eastAsia="uk-UA"/>
        </w:rPr>
      </w:pPr>
      <w:r w:rsidRPr="00887F9F"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00238</w:t>
      </w:r>
    </w:p>
    <w:p w14:paraId="694C5BF8" w14:textId="77777777" w:rsidR="00AD3A38" w:rsidRPr="002C2F7D" w:rsidRDefault="00AD3A38" w:rsidP="00AD3A38">
      <w:pPr>
        <w:pStyle w:val="1"/>
        <w:rPr>
          <w:u w:val="none"/>
        </w:rPr>
      </w:pPr>
      <w:bookmarkStart w:id="1" w:name="n13"/>
      <w:bookmarkEnd w:id="1"/>
      <w:r w:rsidRPr="00887F9F">
        <w:rPr>
          <w:lang w:eastAsia="uk-UA"/>
        </w:rPr>
        <w:t>«</w:t>
      </w:r>
      <w:r>
        <w:rPr>
          <w:u w:val="thick"/>
        </w:rPr>
        <w:t>Видача</w:t>
      </w:r>
      <w:r>
        <w:rPr>
          <w:spacing w:val="-4"/>
          <w:u w:val="thick"/>
        </w:rPr>
        <w:t xml:space="preserve"> </w:t>
      </w:r>
      <w:r>
        <w:rPr>
          <w:u w:val="thick"/>
        </w:rPr>
        <w:t>ордера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жиле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приміщення</w:t>
      </w:r>
      <w:r w:rsidRPr="00887F9F">
        <w:rPr>
          <w:lang w:eastAsia="uk-UA"/>
        </w:rPr>
        <w:t xml:space="preserve">» </w:t>
      </w:r>
    </w:p>
    <w:p w14:paraId="317115A2" w14:textId="77777777" w:rsidR="00AD3A38" w:rsidRPr="00887F9F" w:rsidRDefault="00AD3A38" w:rsidP="00AD3A38">
      <w:pPr>
        <w:jc w:val="center"/>
        <w:rPr>
          <w:b/>
          <w:u w:val="single"/>
          <w:lang w:eastAsia="uk-UA"/>
        </w:rPr>
      </w:pPr>
      <w:r w:rsidRPr="00887F9F">
        <w:rPr>
          <w:b/>
          <w:u w:val="single"/>
          <w:lang w:eastAsia="uk-UA"/>
        </w:rPr>
        <w:t>Центр надання адміністративних послуг Гоголівської селищної ради</w:t>
      </w:r>
    </w:p>
    <w:p w14:paraId="5A57A7D7" w14:textId="77777777" w:rsidR="00AD3A38" w:rsidRPr="00887F9F" w:rsidRDefault="00AD3A38" w:rsidP="00AD3A38">
      <w:pPr>
        <w:jc w:val="center"/>
        <w:rPr>
          <w:sz w:val="20"/>
          <w:szCs w:val="20"/>
          <w:lang w:eastAsia="uk-UA"/>
        </w:rPr>
      </w:pPr>
      <w:r w:rsidRPr="00887F9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FCEC196" w14:textId="77777777" w:rsidR="00AD3A38" w:rsidRPr="00887F9F" w:rsidRDefault="00AD3A38" w:rsidP="00AD3A38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2"/>
        <w:gridCol w:w="3668"/>
        <w:gridCol w:w="4840"/>
      </w:tblGrid>
      <w:tr w:rsidR="00AD3A38" w:rsidRPr="00AD3A38" w14:paraId="68C568E5" w14:textId="77777777" w:rsidTr="00E35E3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59991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AD3A38">
              <w:rPr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841361B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D3A38" w:rsidRPr="00AD3A38" w14:paraId="3B003C7E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61725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2CD3F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8A574" w14:textId="77777777" w:rsidR="00AD3A38" w:rsidRPr="00AD3A38" w:rsidRDefault="00AD3A38" w:rsidP="00AD3A3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AD3A38" w:rsidRPr="00AD3A38" w14:paraId="244E765C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D7017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1CC50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80E7A" w14:textId="77777777" w:rsidR="00AD3A38" w:rsidRPr="00AD3A38" w:rsidRDefault="00AD3A38" w:rsidP="00AD3A3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5E802A12" w14:textId="77777777" w:rsidR="00AD3A38" w:rsidRPr="00AD3A38" w:rsidRDefault="00AD3A38" w:rsidP="00AD3A3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75DAE6E0" w14:textId="77777777" w:rsidR="00AD3A38" w:rsidRPr="00AD3A38" w:rsidRDefault="00AD3A38" w:rsidP="00AD3A3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69D8269E" w14:textId="77777777" w:rsidR="00AD3A38" w:rsidRPr="00AD3A38" w:rsidRDefault="00AD3A38" w:rsidP="00AD3A3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AD3A38" w:rsidRPr="00AD3A38" w14:paraId="03DC65CB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F5DAB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95671" w14:textId="77777777" w:rsidR="00AD3A38" w:rsidRPr="00AD3A38" w:rsidRDefault="00AD3A38" w:rsidP="00AD3A38">
            <w:pPr>
              <w:pStyle w:val="a4"/>
              <w:rPr>
                <w:sz w:val="24"/>
                <w:szCs w:val="24"/>
                <w:lang w:eastAsia="uk-UA"/>
              </w:rPr>
            </w:pPr>
            <w:r w:rsidRPr="00AD3A3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6077E" w14:textId="77777777" w:rsidR="00AD3A38" w:rsidRPr="00AD3A38" w:rsidRDefault="00AD3A38" w:rsidP="00AD3A38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AD3A38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AD3A38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386A2977" w14:textId="7F9B1949" w:rsidR="00AD3A38" w:rsidRPr="00AD3A38" w:rsidRDefault="00AD3A38" w:rsidP="00155E5A">
            <w:pPr>
              <w:pStyle w:val="a4"/>
              <w:rPr>
                <w:i/>
                <w:sz w:val="24"/>
                <w:szCs w:val="24"/>
                <w:lang w:eastAsia="uk-UA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  <w:hyperlink r:id="rId5" w:tgtFrame="_blank" w:history="1">
              <w:r w:rsidR="00155E5A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https://cnap.gogolivska-gromada.gov.ua</w:t>
              </w:r>
            </w:hyperlink>
          </w:p>
          <w:p w14:paraId="5BC59903" w14:textId="77777777" w:rsidR="00AD3A38" w:rsidRPr="00AD3A38" w:rsidRDefault="00AD3A38" w:rsidP="00AD3A38">
            <w:pPr>
              <w:pStyle w:val="a4"/>
              <w:rPr>
                <w:rStyle w:val="a3"/>
                <w:color w:val="auto"/>
                <w:sz w:val="24"/>
                <w:szCs w:val="24"/>
              </w:rPr>
            </w:pPr>
            <w:r w:rsidRPr="00AD3A38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468BFFAD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rStyle w:val="a3"/>
                <w:i/>
                <w:color w:val="auto"/>
                <w:sz w:val="24"/>
                <w:szCs w:val="24"/>
                <w:u w:val="none"/>
              </w:rPr>
              <w:t>tcnap_gogolivskaotg@ukr.net</w:t>
            </w:r>
            <w:r w:rsidRPr="00AD3A38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D3A38" w:rsidRPr="00AD3A38" w14:paraId="7BECF5BE" w14:textId="77777777" w:rsidTr="00E35E3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9DD56" w14:textId="77777777" w:rsidR="00AD3A38" w:rsidRPr="00AD3A38" w:rsidRDefault="00AD3A38" w:rsidP="00AD3A38">
            <w:pPr>
              <w:pStyle w:val="a4"/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AD3A38">
              <w:rPr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AD3A38" w:rsidRPr="00AD3A38" w14:paraId="70270E9F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9C817E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0A833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Закони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України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E175CF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Житловий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кодекс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України</w:t>
            </w:r>
          </w:p>
          <w:p w14:paraId="4A715267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Закон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України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«Про</w:t>
            </w:r>
            <w:r w:rsidRPr="00AD3A38">
              <w:rPr>
                <w:spacing w:val="-6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адміністративні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послуги»</w:t>
            </w:r>
          </w:p>
          <w:p w14:paraId="787308D7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Закон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України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«Про</w:t>
            </w:r>
            <w:r w:rsidRPr="00AD3A38">
              <w:rPr>
                <w:spacing w:val="-5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місцеве</w:t>
            </w:r>
            <w:r w:rsidRPr="00AD3A38">
              <w:rPr>
                <w:spacing w:val="-6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самоврядування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в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Україні</w:t>
            </w:r>
          </w:p>
        </w:tc>
      </w:tr>
      <w:tr w:rsidR="00AD3A38" w:rsidRPr="00AD3A38" w14:paraId="44717FA6" w14:textId="77777777" w:rsidTr="00AD3A3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8E6F8" w14:textId="77777777" w:rsidR="00AD3A38" w:rsidRPr="00AD3A38" w:rsidRDefault="00AD3A38" w:rsidP="00AD3A3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D3A38">
              <w:rPr>
                <w:b/>
                <w:sz w:val="24"/>
                <w:szCs w:val="24"/>
              </w:rPr>
              <w:t>Умови</w:t>
            </w:r>
            <w:r w:rsidRPr="00AD3A3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b/>
                <w:sz w:val="24"/>
                <w:szCs w:val="24"/>
              </w:rPr>
              <w:t>отримання</w:t>
            </w:r>
            <w:r w:rsidRPr="00AD3A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A38">
              <w:rPr>
                <w:b/>
                <w:sz w:val="24"/>
                <w:szCs w:val="24"/>
              </w:rPr>
              <w:t>адміністративної</w:t>
            </w:r>
            <w:r w:rsidRPr="00AD3A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A38">
              <w:rPr>
                <w:b/>
                <w:sz w:val="24"/>
                <w:szCs w:val="24"/>
              </w:rPr>
              <w:t>послуги</w:t>
            </w:r>
          </w:p>
        </w:tc>
      </w:tr>
      <w:tr w:rsidR="00AD3A38" w:rsidRPr="00AD3A38" w14:paraId="7ED655C8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3AEF0D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1A734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Підстава для отримання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адміністративної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85BCB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Особисте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звернення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фізичної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особи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або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через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законного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представника,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шляхом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відправлення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документів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поштою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(рекомендованим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листом)</w:t>
            </w:r>
          </w:p>
        </w:tc>
      </w:tr>
      <w:tr w:rsidR="00AD3A38" w:rsidRPr="00AD3A38" w14:paraId="60B8A6D0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5CE17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E0530D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pacing w:val="-1"/>
                <w:sz w:val="24"/>
                <w:szCs w:val="24"/>
              </w:rPr>
              <w:t xml:space="preserve">Перелік </w:t>
            </w:r>
            <w:r w:rsidRPr="00AD3A38">
              <w:rPr>
                <w:sz w:val="24"/>
                <w:szCs w:val="24"/>
              </w:rPr>
              <w:t>документів,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необхідних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для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отримання</w:t>
            </w:r>
          </w:p>
          <w:p w14:paraId="36DED597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pacing w:val="-1"/>
                <w:sz w:val="24"/>
                <w:szCs w:val="24"/>
              </w:rPr>
              <w:t>адміністративної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B4E0B8" w14:textId="77777777" w:rsidR="00AD3A38" w:rsidRPr="00AD3A38" w:rsidRDefault="00AD3A38" w:rsidP="00AD3A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заява</w:t>
            </w:r>
          </w:p>
          <w:p w14:paraId="3F1DA4AC" w14:textId="77777777" w:rsidR="00AD3A38" w:rsidRPr="00AD3A38" w:rsidRDefault="00AD3A38" w:rsidP="00AD3A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облікові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справи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громадян,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щодо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яких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приймається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рішення;</w:t>
            </w:r>
          </w:p>
          <w:p w14:paraId="6F432C4E" w14:textId="77777777" w:rsidR="00AD3A38" w:rsidRPr="00AD3A38" w:rsidRDefault="00AD3A38" w:rsidP="00AD3A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паспорти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(або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документи,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що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їх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замінюють)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членів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сім'ї,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включених до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ордера</w:t>
            </w:r>
            <w:r w:rsidRPr="00AD3A38">
              <w:rPr>
                <w:spacing w:val="5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(пред'являються</w:t>
            </w:r>
            <w:r w:rsidRPr="00AD3A38">
              <w:rPr>
                <w:spacing w:val="-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при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одержанні</w:t>
            </w:r>
            <w:r w:rsidRPr="00AD3A38">
              <w:rPr>
                <w:spacing w:val="-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ордера);</w:t>
            </w:r>
          </w:p>
          <w:p w14:paraId="7F0793A9" w14:textId="77777777" w:rsidR="00AD3A38" w:rsidRPr="00AD3A38" w:rsidRDefault="00AD3A38" w:rsidP="00AD3A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довіреність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на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право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представляти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інтереси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суб’єкта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звернення, оформлена в установленому законодавством порядку (у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разі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звернення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уповноваженого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представника)</w:t>
            </w:r>
          </w:p>
        </w:tc>
      </w:tr>
      <w:tr w:rsidR="00AD3A38" w:rsidRPr="00AD3A38" w14:paraId="1B92E8B8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E47379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EB0BE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Порядок та спосіб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pacing w:val="-1"/>
                <w:sz w:val="24"/>
                <w:szCs w:val="24"/>
              </w:rPr>
              <w:t xml:space="preserve">подання </w:t>
            </w:r>
            <w:r w:rsidRPr="00AD3A38">
              <w:rPr>
                <w:sz w:val="24"/>
                <w:szCs w:val="24"/>
              </w:rPr>
              <w:t>необхідних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документів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для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отримання</w:t>
            </w:r>
          </w:p>
          <w:p w14:paraId="0B3F1CF4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66B66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Подати заяву на отримання послуги заявник може особисто або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через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законного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представника,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шляхом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відправлення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документів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поштою</w:t>
            </w:r>
            <w:r w:rsidRPr="00AD3A38">
              <w:rPr>
                <w:spacing w:val="-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(рекомендованим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листом)</w:t>
            </w:r>
          </w:p>
        </w:tc>
      </w:tr>
      <w:tr w:rsidR="00AD3A38" w:rsidRPr="00AD3A38" w14:paraId="3D24318B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6AB50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71F6A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Платність надання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1CE905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Адміністративна</w:t>
            </w:r>
            <w:r w:rsidRPr="00AD3A38">
              <w:rPr>
                <w:spacing w:val="-5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послуга безоплатна</w:t>
            </w:r>
          </w:p>
        </w:tc>
      </w:tr>
      <w:tr w:rsidR="00AD3A38" w:rsidRPr="00AD3A38" w14:paraId="012DD449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D7B56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163EA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Строк надання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pacing w:val="-1"/>
                <w:sz w:val="24"/>
                <w:szCs w:val="24"/>
              </w:rPr>
              <w:t>адміністративної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2E166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30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календарних</w:t>
            </w:r>
            <w:r w:rsidRPr="00AD3A38">
              <w:rPr>
                <w:spacing w:val="-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днів</w:t>
            </w:r>
          </w:p>
        </w:tc>
      </w:tr>
      <w:tr w:rsidR="00AD3A38" w:rsidRPr="00AD3A38" w14:paraId="0A112EDC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599E8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E4B9F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Перелік підстав для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відмови у наданні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адміністративної</w:t>
            </w:r>
          </w:p>
          <w:p w14:paraId="7987FF1B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52A1AC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Законом</w:t>
            </w:r>
            <w:r w:rsidRPr="00AD3A38">
              <w:rPr>
                <w:spacing w:val="-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не</w:t>
            </w:r>
            <w:r w:rsidRPr="00AD3A38">
              <w:rPr>
                <w:spacing w:val="-6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встановлені</w:t>
            </w:r>
          </w:p>
        </w:tc>
      </w:tr>
      <w:tr w:rsidR="00AD3A38" w:rsidRPr="00AD3A38" w14:paraId="694AD101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F6CA3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378454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Результат надання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DC5F8F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Ордер</w:t>
            </w:r>
            <w:r w:rsidRPr="00AD3A38">
              <w:rPr>
                <w:spacing w:val="-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на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житлове</w:t>
            </w:r>
            <w:r w:rsidRPr="00AD3A38">
              <w:rPr>
                <w:spacing w:val="-7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приміщення</w:t>
            </w:r>
          </w:p>
        </w:tc>
      </w:tr>
      <w:tr w:rsidR="00AD3A38" w:rsidRPr="00AD3A38" w14:paraId="0260F73E" w14:textId="77777777" w:rsidTr="00E35E3C"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410E51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F3C67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Спосіб</w:t>
            </w:r>
            <w:r w:rsidRPr="00AD3A38">
              <w:rPr>
                <w:spacing w:val="4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отримання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результату надання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адміністративної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послуги</w:t>
            </w:r>
          </w:p>
        </w:tc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D0261" w14:textId="77777777" w:rsidR="00AD3A38" w:rsidRPr="00AD3A38" w:rsidRDefault="00AD3A38" w:rsidP="00AD3A38">
            <w:pPr>
              <w:pStyle w:val="a4"/>
              <w:rPr>
                <w:sz w:val="24"/>
                <w:szCs w:val="24"/>
              </w:rPr>
            </w:pPr>
            <w:r w:rsidRPr="00AD3A38">
              <w:rPr>
                <w:sz w:val="24"/>
                <w:szCs w:val="24"/>
              </w:rPr>
              <w:t>Отримати результати надання послуги заявник може особисто або</w:t>
            </w:r>
            <w:r w:rsidRPr="00AD3A38">
              <w:rPr>
                <w:spacing w:val="1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через законного представника, поштовим відправленням на вказану</w:t>
            </w:r>
            <w:r w:rsidRPr="00AD3A38">
              <w:rPr>
                <w:spacing w:val="-5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при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поданні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заяви</w:t>
            </w:r>
            <w:r w:rsidRPr="00AD3A38">
              <w:rPr>
                <w:spacing w:val="-2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адресу</w:t>
            </w:r>
            <w:r w:rsidRPr="00AD3A38">
              <w:rPr>
                <w:spacing w:val="-3"/>
                <w:sz w:val="24"/>
                <w:szCs w:val="24"/>
              </w:rPr>
              <w:t xml:space="preserve"> </w:t>
            </w:r>
            <w:r w:rsidRPr="00AD3A38">
              <w:rPr>
                <w:sz w:val="24"/>
                <w:szCs w:val="24"/>
              </w:rPr>
              <w:t>(рекомендованим листом)</w:t>
            </w:r>
          </w:p>
        </w:tc>
      </w:tr>
    </w:tbl>
    <w:p w14:paraId="5CF9BB3F" w14:textId="77777777" w:rsidR="002B038E" w:rsidRDefault="00155E5A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769A"/>
    <w:multiLevelType w:val="hybridMultilevel"/>
    <w:tmpl w:val="894C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98A"/>
    <w:multiLevelType w:val="hybridMultilevel"/>
    <w:tmpl w:val="F4D2B698"/>
    <w:lvl w:ilvl="0" w:tplc="8F845B2C">
      <w:numFmt w:val="bullet"/>
      <w:lvlText w:val="-"/>
      <w:lvlJc w:val="left"/>
      <w:pPr>
        <w:ind w:left="124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9982168">
      <w:numFmt w:val="bullet"/>
      <w:lvlText w:val="•"/>
      <w:lvlJc w:val="left"/>
      <w:pPr>
        <w:ind w:left="772" w:hanging="264"/>
      </w:pPr>
      <w:rPr>
        <w:rFonts w:hint="default"/>
        <w:lang w:val="uk-UA" w:eastAsia="en-US" w:bidi="ar-SA"/>
      </w:rPr>
    </w:lvl>
    <w:lvl w:ilvl="2" w:tplc="041295BA">
      <w:numFmt w:val="bullet"/>
      <w:lvlText w:val="•"/>
      <w:lvlJc w:val="left"/>
      <w:pPr>
        <w:ind w:left="1424" w:hanging="264"/>
      </w:pPr>
      <w:rPr>
        <w:rFonts w:hint="default"/>
        <w:lang w:val="uk-UA" w:eastAsia="en-US" w:bidi="ar-SA"/>
      </w:rPr>
    </w:lvl>
    <w:lvl w:ilvl="3" w:tplc="91D07572">
      <w:numFmt w:val="bullet"/>
      <w:lvlText w:val="•"/>
      <w:lvlJc w:val="left"/>
      <w:pPr>
        <w:ind w:left="2076" w:hanging="264"/>
      </w:pPr>
      <w:rPr>
        <w:rFonts w:hint="default"/>
        <w:lang w:val="uk-UA" w:eastAsia="en-US" w:bidi="ar-SA"/>
      </w:rPr>
    </w:lvl>
    <w:lvl w:ilvl="4" w:tplc="00A0431E">
      <w:numFmt w:val="bullet"/>
      <w:lvlText w:val="•"/>
      <w:lvlJc w:val="left"/>
      <w:pPr>
        <w:ind w:left="2728" w:hanging="264"/>
      </w:pPr>
      <w:rPr>
        <w:rFonts w:hint="default"/>
        <w:lang w:val="uk-UA" w:eastAsia="en-US" w:bidi="ar-SA"/>
      </w:rPr>
    </w:lvl>
    <w:lvl w:ilvl="5" w:tplc="2C8AED98">
      <w:numFmt w:val="bullet"/>
      <w:lvlText w:val="•"/>
      <w:lvlJc w:val="left"/>
      <w:pPr>
        <w:ind w:left="3380" w:hanging="264"/>
      </w:pPr>
      <w:rPr>
        <w:rFonts w:hint="default"/>
        <w:lang w:val="uk-UA" w:eastAsia="en-US" w:bidi="ar-SA"/>
      </w:rPr>
    </w:lvl>
    <w:lvl w:ilvl="6" w:tplc="60F63EC8">
      <w:numFmt w:val="bullet"/>
      <w:lvlText w:val="•"/>
      <w:lvlJc w:val="left"/>
      <w:pPr>
        <w:ind w:left="4032" w:hanging="264"/>
      </w:pPr>
      <w:rPr>
        <w:rFonts w:hint="default"/>
        <w:lang w:val="uk-UA" w:eastAsia="en-US" w:bidi="ar-SA"/>
      </w:rPr>
    </w:lvl>
    <w:lvl w:ilvl="7" w:tplc="F8A4540E">
      <w:numFmt w:val="bullet"/>
      <w:lvlText w:val="•"/>
      <w:lvlJc w:val="left"/>
      <w:pPr>
        <w:ind w:left="4684" w:hanging="264"/>
      </w:pPr>
      <w:rPr>
        <w:rFonts w:hint="default"/>
        <w:lang w:val="uk-UA" w:eastAsia="en-US" w:bidi="ar-SA"/>
      </w:rPr>
    </w:lvl>
    <w:lvl w:ilvl="8" w:tplc="F8E40E06">
      <w:numFmt w:val="bullet"/>
      <w:lvlText w:val="•"/>
      <w:lvlJc w:val="left"/>
      <w:pPr>
        <w:ind w:left="5336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5DFB33A7"/>
    <w:multiLevelType w:val="hybridMultilevel"/>
    <w:tmpl w:val="A9FA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73C8A"/>
    <w:multiLevelType w:val="hybridMultilevel"/>
    <w:tmpl w:val="76D6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88"/>
    <w:rsid w:val="00155E5A"/>
    <w:rsid w:val="001B2878"/>
    <w:rsid w:val="006B4088"/>
    <w:rsid w:val="00A14968"/>
    <w:rsid w:val="00AD3A38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BC7"/>
  <w15:chartTrackingRefBased/>
  <w15:docId w15:val="{46259D34-208F-4C03-B740-F3E1D0D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1"/>
    <w:qFormat/>
    <w:rsid w:val="00AD3A38"/>
    <w:pPr>
      <w:widowControl w:val="0"/>
      <w:autoSpaceDE w:val="0"/>
      <w:autoSpaceDN w:val="0"/>
      <w:spacing w:before="3" w:line="320" w:lineRule="exact"/>
      <w:ind w:left="659" w:right="934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3A38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character" w:styleId="a3">
    <w:name w:val="Hyperlink"/>
    <w:uiPriority w:val="99"/>
    <w:unhideWhenUsed/>
    <w:rsid w:val="00AD3A38"/>
    <w:rPr>
      <w:color w:val="0000FF"/>
      <w:u w:val="single"/>
    </w:rPr>
  </w:style>
  <w:style w:type="paragraph" w:styleId="a4">
    <w:name w:val="No Spacing"/>
    <w:uiPriority w:val="1"/>
    <w:qFormat/>
    <w:rsid w:val="00AD3A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D3A38"/>
    <w:pPr>
      <w:widowControl w:val="0"/>
      <w:autoSpaceDE w:val="0"/>
      <w:autoSpaceDN w:val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ap.gogolivska-grom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1586</Words>
  <Characters>905</Characters>
  <Application>Microsoft Office Word</Application>
  <DocSecurity>0</DocSecurity>
  <Lines>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2023-12-13T13:52:00Z</dcterms:created>
  <dcterms:modified xsi:type="dcterms:W3CDTF">2024-02-29T09:32:00Z</dcterms:modified>
</cp:coreProperties>
</file>