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4A0" w14:textId="77777777" w:rsidR="00E314BD" w:rsidRPr="002C5840" w:rsidRDefault="00E314BD" w:rsidP="00E314B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 xml:space="preserve">ІНФОРМАЦІЙНА КАРТКА </w:t>
      </w:r>
    </w:p>
    <w:p w14:paraId="3EA4B438" w14:textId="5B80A9FB" w:rsidR="00E314BD" w:rsidRPr="00BC1E01" w:rsidRDefault="00E314BD" w:rsidP="00BC1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C5840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  <w:r w:rsidR="00BC1E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5840">
        <w:rPr>
          <w:rFonts w:ascii="Times New Roman" w:hAnsi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sz w:val="28"/>
          <w:szCs w:val="28"/>
          <w:lang w:val="uk-UA"/>
        </w:rPr>
        <w:t>433</w:t>
      </w:r>
    </w:p>
    <w:p w14:paraId="4FA2A4E1" w14:textId="77777777" w:rsidR="00E314BD" w:rsidRPr="00E314BD" w:rsidRDefault="00E314BD" w:rsidP="00E314BD">
      <w:pPr>
        <w:pStyle w:val="a4"/>
        <w:spacing w:before="186"/>
        <w:ind w:right="307"/>
        <w:rPr>
          <w:u w:val="none"/>
        </w:rPr>
      </w:pPr>
      <w:r w:rsidRPr="002C5840">
        <w:t>«</w:t>
      </w:r>
      <w:r>
        <w:rPr>
          <w:u w:val="thick"/>
        </w:rPr>
        <w:t>Рішення про продовження строку проживання в жилих приміщеннях з</w:t>
      </w:r>
      <w:r>
        <w:rPr>
          <w:spacing w:val="-67"/>
          <w:u w:val="none"/>
        </w:rPr>
        <w:t xml:space="preserve"> </w:t>
      </w:r>
      <w:r>
        <w:rPr>
          <w:u w:val="thick"/>
        </w:rPr>
        <w:t>фондів</w:t>
      </w:r>
      <w:r>
        <w:rPr>
          <w:spacing w:val="-1"/>
          <w:u w:val="thick"/>
        </w:rPr>
        <w:t xml:space="preserve"> </w:t>
      </w:r>
      <w:r>
        <w:rPr>
          <w:u w:val="thick"/>
        </w:rPr>
        <w:t>житла</w:t>
      </w:r>
      <w:r>
        <w:rPr>
          <w:u w:val="none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тимчасового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проживання</w:t>
      </w:r>
      <w:r w:rsidRPr="002C5840">
        <w:t>»</w:t>
      </w:r>
    </w:p>
    <w:p w14:paraId="2D9C3217" w14:textId="77777777" w:rsidR="00E314BD" w:rsidRPr="002C5840" w:rsidRDefault="00E314BD" w:rsidP="00E314B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5C3A7AD7" w14:textId="77777777" w:rsidR="00E314BD" w:rsidRPr="002C5840" w:rsidRDefault="00E314BD" w:rsidP="00E314BD">
      <w:pPr>
        <w:jc w:val="center"/>
        <w:rPr>
          <w:rFonts w:ascii="Times New Roman" w:hAnsi="Times New Roman"/>
          <w:b/>
          <w:sz w:val="28"/>
          <w:szCs w:val="28"/>
          <w:u w:val="single"/>
          <w:lang w:val="uk-UA" w:eastAsia="uk-UA"/>
        </w:rPr>
      </w:pPr>
      <w:r w:rsidRPr="002C5840">
        <w:rPr>
          <w:rFonts w:ascii="Times New Roman" w:hAnsi="Times New Roman"/>
          <w:b/>
          <w:sz w:val="28"/>
          <w:szCs w:val="28"/>
          <w:u w:val="single"/>
          <w:lang w:val="uk-UA" w:eastAsia="uk-UA"/>
        </w:rPr>
        <w:t>Центр надання адміністративних послуг Гоголівської селищної ради</w:t>
      </w:r>
    </w:p>
    <w:p w14:paraId="4A8765D1" w14:textId="77777777" w:rsidR="00E314BD" w:rsidRPr="00BC1E01" w:rsidRDefault="00E314BD" w:rsidP="00E314BD">
      <w:pPr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BC1E01">
        <w:rPr>
          <w:rFonts w:ascii="Times New Roman" w:hAnsi="Times New Roman"/>
          <w:sz w:val="20"/>
          <w:szCs w:val="20"/>
          <w:lang w:val="uk-UA"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759E95A" w14:textId="77777777" w:rsidR="00E314BD" w:rsidRPr="002C5840" w:rsidRDefault="00E314BD" w:rsidP="00E314BD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8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726"/>
        <w:gridCol w:w="5348"/>
      </w:tblGrid>
      <w:tr w:rsidR="00E314BD" w:rsidRPr="00E314BD" w14:paraId="3F084D7E" w14:textId="77777777" w:rsidTr="0042411A">
        <w:trPr>
          <w:trHeight w:val="537"/>
        </w:trPr>
        <w:tc>
          <w:tcPr>
            <w:tcW w:w="9805" w:type="dxa"/>
            <w:gridSpan w:val="3"/>
          </w:tcPr>
          <w:p w14:paraId="5F5A072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 w:eastAsia="uk-UA"/>
              </w:rPr>
            </w:pPr>
            <w:r w:rsidRPr="00E314BD">
              <w:rPr>
                <w:rFonts w:ascii="Times New Roman" w:hAnsi="Times New Roman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14:paraId="1BD1146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E314BD" w:rsidRPr="00E314BD" w14:paraId="77B94090" w14:textId="77777777" w:rsidTr="00E314BD">
        <w:trPr>
          <w:trHeight w:val="604"/>
        </w:trPr>
        <w:tc>
          <w:tcPr>
            <w:tcW w:w="731" w:type="dxa"/>
            <w:vMerge w:val="restart"/>
          </w:tcPr>
          <w:p w14:paraId="3C91BCB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726" w:type="dxa"/>
          </w:tcPr>
          <w:p w14:paraId="3E012EBE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348" w:type="dxa"/>
          </w:tcPr>
          <w:p w14:paraId="4E6AF15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Полтавська область, Миргородський район, смт Гоголеве, вул.. Горєва, 30</w:t>
            </w:r>
          </w:p>
        </w:tc>
      </w:tr>
      <w:tr w:rsidR="00E314BD" w:rsidRPr="00E314BD" w14:paraId="4D1F35CD" w14:textId="77777777" w:rsidTr="00E314BD">
        <w:trPr>
          <w:trHeight w:val="1035"/>
        </w:trPr>
        <w:tc>
          <w:tcPr>
            <w:tcW w:w="731" w:type="dxa"/>
            <w:vMerge/>
          </w:tcPr>
          <w:p w14:paraId="18EEC9BA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26" w:type="dxa"/>
          </w:tcPr>
          <w:p w14:paraId="1BBDB053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5348" w:type="dxa"/>
            <w:vAlign w:val="center"/>
          </w:tcPr>
          <w:p w14:paraId="57222C21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i/>
                <w:lang w:val="uk-UA" w:eastAsia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Понеділок, Вівторок з 08:00 до 16:30</w:t>
            </w:r>
          </w:p>
          <w:p w14:paraId="5503CEDF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i/>
                <w:lang w:val="uk-UA" w:eastAsia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Середа з 08:00 до 20:00</w:t>
            </w:r>
          </w:p>
          <w:p w14:paraId="0E241589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i/>
                <w:lang w:val="uk-UA" w:eastAsia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Четвер, П’ятниця з 08:00 до 16:00</w:t>
            </w:r>
          </w:p>
          <w:p w14:paraId="195AD80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ЦНАП працює без обідньої перерви</w:t>
            </w:r>
          </w:p>
        </w:tc>
      </w:tr>
      <w:tr w:rsidR="00E314BD" w:rsidRPr="00E314BD" w14:paraId="4C00971C" w14:textId="77777777" w:rsidTr="00E314BD">
        <w:trPr>
          <w:trHeight w:val="985"/>
        </w:trPr>
        <w:tc>
          <w:tcPr>
            <w:tcW w:w="731" w:type="dxa"/>
            <w:vMerge/>
          </w:tcPr>
          <w:p w14:paraId="415FD37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26" w:type="dxa"/>
          </w:tcPr>
          <w:p w14:paraId="1440357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7E505A7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348" w:type="dxa"/>
            <w:vAlign w:val="center"/>
          </w:tcPr>
          <w:p w14:paraId="6BAB7C91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i/>
                <w:lang w:val="uk-UA" w:eastAsia="uk-UA"/>
              </w:rPr>
            </w:pPr>
            <w:proofErr w:type="spellStart"/>
            <w:r w:rsidRPr="00E314BD">
              <w:rPr>
                <w:rFonts w:ascii="Times New Roman" w:hAnsi="Times New Roman"/>
                <w:i/>
                <w:lang w:val="uk-UA" w:eastAsia="uk-UA"/>
              </w:rPr>
              <w:t>Тел</w:t>
            </w:r>
            <w:proofErr w:type="spellEnd"/>
            <w:r w:rsidRPr="00E314BD">
              <w:rPr>
                <w:rFonts w:ascii="Times New Roman" w:hAnsi="Times New Roman"/>
                <w:i/>
                <w:lang w:val="uk-UA" w:eastAsia="uk-UA"/>
              </w:rPr>
              <w:t>.. (05345)9-54-42</w:t>
            </w:r>
          </w:p>
          <w:p w14:paraId="2CD6B1E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i/>
                <w:lang w:val="uk-UA" w:eastAsia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 xml:space="preserve">Веб. сайт </w:t>
            </w:r>
          </w:p>
          <w:p w14:paraId="43739BB2" w14:textId="77777777" w:rsidR="00E314BD" w:rsidRPr="00E314BD" w:rsidRDefault="00E314BD" w:rsidP="00E314BD">
            <w:pPr>
              <w:pStyle w:val="a6"/>
              <w:rPr>
                <w:rStyle w:val="a3"/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i/>
                <w:lang w:val="uk-UA" w:eastAsia="uk-UA"/>
              </w:rPr>
              <w:t>Е-пошта</w:t>
            </w:r>
          </w:p>
          <w:p w14:paraId="4528DF05" w14:textId="77777777" w:rsidR="00E314BD" w:rsidRPr="00E314BD" w:rsidRDefault="00E314BD" w:rsidP="00E314BD">
            <w:pPr>
              <w:pStyle w:val="a6"/>
              <w:rPr>
                <w:rFonts w:ascii="Times New Roman" w:eastAsia="Calibri" w:hAnsi="Times New Roman"/>
                <w:lang w:val="uk-UA"/>
              </w:rPr>
            </w:pPr>
            <w:r w:rsidRPr="00E314BD">
              <w:rPr>
                <w:rStyle w:val="a3"/>
                <w:rFonts w:ascii="Times New Roman" w:hAnsi="Times New Roman"/>
                <w:i/>
                <w:lang w:val="uk-UA"/>
              </w:rPr>
              <w:t>tcnap_gogolivskaotg@ukr.net</w:t>
            </w:r>
          </w:p>
        </w:tc>
      </w:tr>
      <w:tr w:rsidR="00E314BD" w:rsidRPr="00E314BD" w14:paraId="3EF4F8DF" w14:textId="77777777" w:rsidTr="0042411A">
        <w:trPr>
          <w:trHeight w:val="420"/>
        </w:trPr>
        <w:tc>
          <w:tcPr>
            <w:tcW w:w="9805" w:type="dxa"/>
            <w:gridSpan w:val="3"/>
          </w:tcPr>
          <w:p w14:paraId="4DB1F44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 xml:space="preserve">         Нормативні акти, якими регламентується надання адміністративної послуги</w:t>
            </w:r>
          </w:p>
        </w:tc>
      </w:tr>
      <w:tr w:rsidR="00E314BD" w:rsidRPr="00E314BD" w14:paraId="4FCCE2E0" w14:textId="77777777" w:rsidTr="00E314BD">
        <w:trPr>
          <w:trHeight w:val="408"/>
        </w:trPr>
        <w:tc>
          <w:tcPr>
            <w:tcW w:w="731" w:type="dxa"/>
          </w:tcPr>
          <w:p w14:paraId="56FC5BE0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2A5D8A8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Закон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України</w:t>
            </w:r>
          </w:p>
        </w:tc>
        <w:tc>
          <w:tcPr>
            <w:tcW w:w="5348" w:type="dxa"/>
          </w:tcPr>
          <w:p w14:paraId="6199057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Житловий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кодекс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Української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РСР.</w:t>
            </w:r>
          </w:p>
          <w:p w14:paraId="46734939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Закон</w:t>
            </w:r>
            <w:r w:rsidRPr="00E314B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України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«Про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місцеве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самоврядування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Україні».</w:t>
            </w:r>
          </w:p>
        </w:tc>
      </w:tr>
      <w:tr w:rsidR="00E314BD" w:rsidRPr="00E314BD" w14:paraId="5AA0313D" w14:textId="77777777" w:rsidTr="00E314BD">
        <w:trPr>
          <w:trHeight w:val="408"/>
        </w:trPr>
        <w:tc>
          <w:tcPr>
            <w:tcW w:w="731" w:type="dxa"/>
          </w:tcPr>
          <w:p w14:paraId="02289D0C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726" w:type="dxa"/>
          </w:tcPr>
          <w:p w14:paraId="6B1D778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Акти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Кабінету</w:t>
            </w:r>
            <w:r w:rsidRPr="00E314BD">
              <w:rPr>
                <w:rFonts w:ascii="Times New Roman" w:hAnsi="Times New Roman"/>
                <w:spacing w:val="-9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Міністрів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України</w:t>
            </w:r>
          </w:p>
        </w:tc>
        <w:tc>
          <w:tcPr>
            <w:tcW w:w="5348" w:type="dxa"/>
          </w:tcPr>
          <w:p w14:paraId="647F494A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Постанова Кабінету Міністрів України від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31.03.2004 № 422 «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 затвердження Порядку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формування фондів житла для тимчасового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проживання та Порядку надання і користування</w:t>
            </w:r>
            <w:r w:rsidRPr="00E314BD">
              <w:rPr>
                <w:rFonts w:ascii="Times New Roman" w:hAnsi="Times New Roman"/>
                <w:color w:val="202429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житловими приміщеннями з фондів житла для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color w:val="202429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проживання».</w:t>
            </w:r>
          </w:p>
          <w:p w14:paraId="022B8529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color w:val="202429"/>
                <w:lang w:val="uk-UA"/>
              </w:rPr>
              <w:t>Постанова КМУ від 26.06.2019 № 582 «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затвердження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Порядку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формування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осіб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Порядку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надання в тимчасове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користування житлових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приміщень</w:t>
            </w:r>
            <w:r w:rsidRPr="00E314BD">
              <w:rPr>
                <w:rFonts w:ascii="Times New Roman" w:hAnsi="Times New Roman"/>
                <w:spacing w:val="1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1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1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18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19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 проживання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осіб».</w:t>
            </w:r>
          </w:p>
        </w:tc>
      </w:tr>
      <w:tr w:rsidR="00E314BD" w:rsidRPr="00E314BD" w14:paraId="4784A06F" w14:textId="77777777" w:rsidTr="00E314BD">
        <w:trPr>
          <w:trHeight w:val="408"/>
        </w:trPr>
        <w:tc>
          <w:tcPr>
            <w:tcW w:w="731" w:type="dxa"/>
          </w:tcPr>
          <w:p w14:paraId="4E8DC59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2FE2B0F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Акти центральних органів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виконавчої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влади</w:t>
            </w:r>
          </w:p>
        </w:tc>
        <w:tc>
          <w:tcPr>
            <w:tcW w:w="5348" w:type="dxa"/>
          </w:tcPr>
          <w:p w14:paraId="26ACA00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  <w:tr w:rsidR="00E314BD" w:rsidRPr="00E314BD" w14:paraId="352B2D60" w14:textId="77777777" w:rsidTr="00E314BD">
        <w:trPr>
          <w:trHeight w:val="408"/>
        </w:trPr>
        <w:tc>
          <w:tcPr>
            <w:tcW w:w="731" w:type="dxa"/>
          </w:tcPr>
          <w:p w14:paraId="460BA561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47D4590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Акти місцевих органів виконавчої</w:t>
            </w:r>
            <w:r w:rsidRPr="00E314BD">
              <w:rPr>
                <w:rFonts w:ascii="Times New Roman" w:hAnsi="Times New Roman"/>
                <w:spacing w:val="-58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влади органів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місцевого</w:t>
            </w:r>
          </w:p>
          <w:p w14:paraId="38680C6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самоврядування</w:t>
            </w:r>
          </w:p>
        </w:tc>
        <w:tc>
          <w:tcPr>
            <w:tcW w:w="5348" w:type="dxa"/>
          </w:tcPr>
          <w:p w14:paraId="0AB0A15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  <w:tr w:rsidR="00E314BD" w:rsidRPr="00E314BD" w14:paraId="2EA1BB59" w14:textId="77777777" w:rsidTr="00762AEB">
        <w:trPr>
          <w:trHeight w:val="408"/>
        </w:trPr>
        <w:tc>
          <w:tcPr>
            <w:tcW w:w="9805" w:type="dxa"/>
            <w:gridSpan w:val="3"/>
          </w:tcPr>
          <w:p w14:paraId="54788561" w14:textId="77777777" w:rsidR="00E314BD" w:rsidRPr="00E314BD" w:rsidRDefault="00E314BD" w:rsidP="00E314BD">
            <w:pPr>
              <w:pStyle w:val="a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4BD">
              <w:rPr>
                <w:rFonts w:ascii="Times New Roman" w:hAnsi="Times New Roman"/>
                <w:b/>
                <w:lang w:val="uk-UA"/>
              </w:rPr>
              <w:t>Умови</w:t>
            </w:r>
            <w:r w:rsidRPr="00E314BD">
              <w:rPr>
                <w:rFonts w:ascii="Times New Roman" w:hAnsi="Times New Roman"/>
                <w:b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b/>
                <w:lang w:val="uk-UA"/>
              </w:rPr>
              <w:t>отримання</w:t>
            </w:r>
            <w:r w:rsidRPr="00E314BD">
              <w:rPr>
                <w:rFonts w:ascii="Times New Roman" w:hAnsi="Times New Roman"/>
                <w:b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b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b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b/>
                <w:lang w:val="uk-UA"/>
              </w:rPr>
              <w:t>послуги</w:t>
            </w:r>
          </w:p>
        </w:tc>
      </w:tr>
      <w:tr w:rsidR="00E314BD" w:rsidRPr="00E314BD" w14:paraId="3D2EAD2E" w14:textId="77777777" w:rsidTr="00E314BD">
        <w:trPr>
          <w:trHeight w:val="408"/>
        </w:trPr>
        <w:tc>
          <w:tcPr>
            <w:tcW w:w="731" w:type="dxa"/>
          </w:tcPr>
          <w:p w14:paraId="0D9D086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5C57D3F8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Підстава для одержання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306BC3A9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Постанова Кабінету Міністрів України від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31.03.2004 № 422 «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 затвердження Порядку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формування фондів житла для тимчасового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проживання та Порядку надання і користування</w:t>
            </w:r>
            <w:r w:rsidRPr="00E314BD">
              <w:rPr>
                <w:rFonts w:ascii="Times New Roman" w:hAnsi="Times New Roman"/>
                <w:color w:val="202429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lastRenderedPageBreak/>
              <w:t>житловими приміщеннями з фондів житла для</w:t>
            </w:r>
            <w:r w:rsidRPr="00E314BD">
              <w:rPr>
                <w:rFonts w:ascii="Times New Roman" w:hAnsi="Times New Roman"/>
                <w:color w:val="202429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color w:val="202429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color w:val="202429"/>
                <w:lang w:val="uk-UA"/>
              </w:rPr>
              <w:t>проживання».</w:t>
            </w:r>
          </w:p>
          <w:p w14:paraId="313DF9D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color w:val="202429"/>
                <w:lang w:val="uk-UA"/>
              </w:rPr>
            </w:pPr>
            <w:r w:rsidRPr="00E314BD">
              <w:rPr>
                <w:rFonts w:ascii="Times New Roman" w:hAnsi="Times New Roman"/>
                <w:color w:val="202429"/>
                <w:lang w:val="uk-UA"/>
              </w:rPr>
              <w:t>Постанова КМУ від 26.06.2019 № 582 «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затвердження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Порядку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формування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осіб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Порядку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надання</w:t>
            </w:r>
            <w:r w:rsidRPr="00E314BD">
              <w:rPr>
                <w:rFonts w:ascii="Times New Roman" w:hAnsi="Times New Roman"/>
                <w:spacing w:val="5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5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тимчасове</w:t>
            </w:r>
            <w:r w:rsidRPr="00E314BD">
              <w:rPr>
                <w:rFonts w:ascii="Times New Roman" w:hAnsi="Times New Roman"/>
                <w:spacing w:val="5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користування</w:t>
            </w:r>
            <w:r w:rsidRPr="00E314BD">
              <w:rPr>
                <w:rFonts w:ascii="Times New Roman" w:hAnsi="Times New Roman"/>
                <w:spacing w:val="5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житлових</w:t>
            </w:r>
          </w:p>
          <w:p w14:paraId="31A5B57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приміщень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осіб».</w:t>
            </w:r>
          </w:p>
        </w:tc>
      </w:tr>
      <w:tr w:rsidR="00E314BD" w:rsidRPr="00E314BD" w14:paraId="19A23E21" w14:textId="77777777" w:rsidTr="00E314BD">
        <w:trPr>
          <w:trHeight w:val="408"/>
        </w:trPr>
        <w:tc>
          <w:tcPr>
            <w:tcW w:w="731" w:type="dxa"/>
          </w:tcPr>
          <w:p w14:paraId="42B6A49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3726" w:type="dxa"/>
          </w:tcPr>
          <w:p w14:paraId="73D4F764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Вичерпний</w:t>
            </w:r>
            <w:r w:rsidRPr="00E314B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перелік</w:t>
            </w:r>
            <w:r w:rsidRPr="00E314B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документів,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необхідних для отримання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послуги,</w:t>
            </w:r>
          </w:p>
          <w:p w14:paraId="4C239C8E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також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вимоги до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них</w:t>
            </w:r>
          </w:p>
        </w:tc>
        <w:tc>
          <w:tcPr>
            <w:tcW w:w="5348" w:type="dxa"/>
          </w:tcPr>
          <w:p w14:paraId="0D39DCB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Заява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щодо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продовження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терміну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 в житловому приміщенні з фондів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 тимчасового проживання.</w:t>
            </w:r>
          </w:p>
          <w:p w14:paraId="7FD505E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Копії документів, що посвідчують особу та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підтверджують громадянство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України.</w:t>
            </w:r>
          </w:p>
          <w:p w14:paraId="2A4FB22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(У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разі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подання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заяви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уповноваженим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представником внутрішньо переміщеної особи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пред’являються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документи,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що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посвідчують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особу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представника, та копія довіреності)</w:t>
            </w:r>
          </w:p>
          <w:p w14:paraId="4E72502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Копія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довідки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переміщеної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особи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взяття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облік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Єдиній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інформаційній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базі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даних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 осіб та копії відповідних довідок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членів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сім’ї;</w:t>
            </w:r>
          </w:p>
          <w:p w14:paraId="127A5ED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Копії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документів,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виданих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органами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державної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реєстрації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актів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цивільного</w:t>
            </w:r>
            <w:r w:rsidRPr="00E314BD">
              <w:rPr>
                <w:rFonts w:ascii="Times New Roman" w:hAnsi="Times New Roman"/>
                <w:spacing w:val="60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стану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або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судом,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що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підтверджують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родинні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відносини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заявника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всіх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членів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його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сім’ї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(свідоцтво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народження,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свідоцтво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шлюб, посвідчення опікуна або піклувальника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тощо);</w:t>
            </w:r>
          </w:p>
          <w:p w14:paraId="7B94E9B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Довідки про доходи заявника та всіх членів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його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сім’ї за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попередні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шість місяців;</w:t>
            </w:r>
          </w:p>
          <w:p w14:paraId="1AD7179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Копія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реєстраційного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номера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облікової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картки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платника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податків</w:t>
            </w:r>
          </w:p>
          <w:p w14:paraId="48B14E2E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Копії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документів,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що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підтверджують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підстави пріоритетності в наданні внутрішньо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переміщеним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особам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житлових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приміщень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внутрішньо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переміщених</w:t>
            </w:r>
            <w:r w:rsidRPr="00E314BD">
              <w:rPr>
                <w:rFonts w:ascii="Times New Roman" w:hAnsi="Times New Roman"/>
                <w:spacing w:val="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осіб.</w:t>
            </w:r>
          </w:p>
          <w:p w14:paraId="55110F61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Картонний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швидкозшивач.</w:t>
            </w:r>
          </w:p>
          <w:p w14:paraId="0A87DFD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Інші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документи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необхідності.</w:t>
            </w:r>
          </w:p>
        </w:tc>
      </w:tr>
      <w:tr w:rsidR="00E314BD" w:rsidRPr="00E314BD" w14:paraId="32EA240F" w14:textId="77777777" w:rsidTr="00E314BD">
        <w:trPr>
          <w:trHeight w:val="408"/>
        </w:trPr>
        <w:tc>
          <w:tcPr>
            <w:tcW w:w="731" w:type="dxa"/>
          </w:tcPr>
          <w:p w14:paraId="00362C5E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3950C45A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Порядок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та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спосіб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подання документів, необхідних для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отримання</w:t>
            </w:r>
            <w:r w:rsidRPr="00E314BD">
              <w:rPr>
                <w:rFonts w:ascii="Times New Roman" w:hAnsi="Times New Roman"/>
                <w:lang w:val="uk-UA"/>
              </w:rPr>
              <w:tab/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6A897EFF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1.</w:t>
            </w:r>
            <w:r w:rsidRPr="00E314BD">
              <w:rPr>
                <w:rFonts w:ascii="Times New Roman" w:hAnsi="Times New Roman"/>
                <w:lang w:val="uk-UA"/>
              </w:rPr>
              <w:tab/>
              <w:t>Пакет</w:t>
            </w:r>
            <w:r w:rsidRPr="00E314BD">
              <w:rPr>
                <w:rFonts w:ascii="Times New Roman" w:hAnsi="Times New Roman"/>
                <w:lang w:val="uk-UA"/>
              </w:rPr>
              <w:tab/>
              <w:t>документів</w:t>
            </w:r>
            <w:r w:rsidRPr="00E314BD">
              <w:rPr>
                <w:rFonts w:ascii="Times New Roman" w:hAnsi="Times New Roman"/>
                <w:lang w:val="uk-UA"/>
              </w:rPr>
              <w:tab/>
              <w:t>подається</w:t>
            </w:r>
            <w:r w:rsidRPr="00E314BD">
              <w:rPr>
                <w:rFonts w:ascii="Times New Roman" w:hAnsi="Times New Roman"/>
                <w:lang w:val="uk-UA"/>
              </w:rPr>
              <w:tab/>
              <w:t>заявником особисто</w:t>
            </w:r>
            <w:r w:rsidRPr="00E314B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чи</w:t>
            </w:r>
            <w:r w:rsidRPr="00E314BD">
              <w:rPr>
                <w:rFonts w:ascii="Times New Roman" w:hAnsi="Times New Roman"/>
                <w:spacing w:val="1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уповноваженим</w:t>
            </w:r>
            <w:r w:rsidRPr="00E314B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представником</w:t>
            </w:r>
            <w:r w:rsidRPr="00E314B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Центру</w:t>
            </w:r>
            <w:r w:rsidRPr="00E314B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надання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адміністративних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послуг.</w:t>
            </w:r>
          </w:p>
          <w:p w14:paraId="37D9DDBF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2.</w:t>
            </w:r>
            <w:r w:rsidRPr="00E314BD">
              <w:rPr>
                <w:rFonts w:ascii="Times New Roman" w:hAnsi="Times New Roman"/>
                <w:spacing w:val="6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 xml:space="preserve">Пакет  </w:t>
            </w:r>
            <w:r w:rsidRPr="00E314BD">
              <w:rPr>
                <w:rFonts w:ascii="Times New Roman" w:hAnsi="Times New Roman"/>
                <w:spacing w:val="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 xml:space="preserve">документів  </w:t>
            </w:r>
            <w:r w:rsidRPr="00E314BD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 xml:space="preserve">подається  </w:t>
            </w:r>
            <w:r w:rsidRPr="00E314BD">
              <w:rPr>
                <w:rFonts w:ascii="Times New Roman" w:hAnsi="Times New Roman"/>
                <w:spacing w:val="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 xml:space="preserve">до  </w:t>
            </w:r>
            <w:r w:rsidRPr="00E314BD">
              <w:rPr>
                <w:rFonts w:ascii="Times New Roman" w:hAnsi="Times New Roman"/>
                <w:spacing w:val="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Центру</w:t>
            </w:r>
          </w:p>
          <w:p w14:paraId="3C1CAB73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надання</w:t>
            </w:r>
            <w:r w:rsidRPr="00E314BD">
              <w:rPr>
                <w:rFonts w:ascii="Times New Roman" w:hAnsi="Times New Roman"/>
                <w:spacing w:val="3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адміністративних</w:t>
            </w:r>
            <w:r w:rsidRPr="00E314BD">
              <w:rPr>
                <w:rFonts w:ascii="Times New Roman" w:hAnsi="Times New Roman"/>
                <w:spacing w:val="3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</w:t>
            </w:r>
            <w:r w:rsidRPr="00E314BD">
              <w:rPr>
                <w:rFonts w:ascii="Times New Roman" w:hAnsi="Times New Roman"/>
                <w:spacing w:val="3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заявником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через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засоби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поштового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зв’язку.</w:t>
            </w:r>
          </w:p>
        </w:tc>
      </w:tr>
      <w:tr w:rsidR="00E314BD" w:rsidRPr="00E314BD" w14:paraId="5FEEF0F4" w14:textId="77777777" w:rsidTr="00E314BD">
        <w:trPr>
          <w:trHeight w:val="408"/>
        </w:trPr>
        <w:tc>
          <w:tcPr>
            <w:tcW w:w="731" w:type="dxa"/>
          </w:tcPr>
          <w:p w14:paraId="5B761FA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5DA9191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Платність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(безоплатність)</w:t>
            </w:r>
            <w:r w:rsidRPr="00E314B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надання</w:t>
            </w:r>
          </w:p>
          <w:p w14:paraId="3B3475E0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669AE924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E314BD" w:rsidRPr="00E314BD" w14:paraId="1DDAF85D" w14:textId="77777777" w:rsidTr="006A7598">
        <w:trPr>
          <w:trHeight w:val="408"/>
        </w:trPr>
        <w:tc>
          <w:tcPr>
            <w:tcW w:w="9805" w:type="dxa"/>
            <w:gridSpan w:val="3"/>
          </w:tcPr>
          <w:p w14:paraId="6C9EA98A" w14:textId="77777777" w:rsidR="00E314BD" w:rsidRPr="00E314BD" w:rsidRDefault="00E314BD" w:rsidP="00E314BD">
            <w:pPr>
              <w:pStyle w:val="a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314BD">
              <w:rPr>
                <w:rFonts w:ascii="Times New Roman" w:hAnsi="Times New Roman"/>
                <w:b/>
                <w:lang w:val="uk-UA"/>
              </w:rPr>
              <w:t>У</w:t>
            </w:r>
            <w:r w:rsidRPr="00E314BD">
              <w:rPr>
                <w:rFonts w:ascii="Times New Roman" w:hAnsi="Times New Roman"/>
                <w:b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b/>
                <w:lang w:val="uk-UA"/>
              </w:rPr>
              <w:t>разі платності:</w:t>
            </w:r>
          </w:p>
        </w:tc>
      </w:tr>
      <w:tr w:rsidR="00E314BD" w:rsidRPr="00E314BD" w14:paraId="71339873" w14:textId="77777777" w:rsidTr="00E314BD">
        <w:trPr>
          <w:trHeight w:val="408"/>
        </w:trPr>
        <w:tc>
          <w:tcPr>
            <w:tcW w:w="731" w:type="dxa"/>
          </w:tcPr>
          <w:p w14:paraId="7476CA8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Pr="00E314BD">
              <w:rPr>
                <w:rFonts w:ascii="Times New Roman" w:hAnsi="Times New Roman"/>
                <w:lang w:val="uk-UA"/>
              </w:rPr>
              <w:t>.1</w:t>
            </w:r>
          </w:p>
        </w:tc>
        <w:tc>
          <w:tcPr>
            <w:tcW w:w="3726" w:type="dxa"/>
          </w:tcPr>
          <w:p w14:paraId="0C4530A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Нормативно-правові акти, на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підставі</w:t>
            </w:r>
            <w:r w:rsidRPr="00E314BD">
              <w:rPr>
                <w:rFonts w:ascii="Times New Roman" w:hAnsi="Times New Roman"/>
                <w:lang w:val="uk-UA"/>
              </w:rPr>
              <w:tab/>
              <w:t>яких</w:t>
            </w:r>
            <w:r w:rsidRPr="00E314BD">
              <w:rPr>
                <w:rFonts w:ascii="Times New Roman" w:hAnsi="Times New Roman"/>
                <w:spacing w:val="-1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стягується</w:t>
            </w:r>
          </w:p>
          <w:p w14:paraId="55676D53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lastRenderedPageBreak/>
              <w:t>плата</w:t>
            </w:r>
          </w:p>
        </w:tc>
        <w:tc>
          <w:tcPr>
            <w:tcW w:w="5348" w:type="dxa"/>
          </w:tcPr>
          <w:p w14:paraId="7BD9E503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  <w:tr w:rsidR="00E314BD" w:rsidRPr="00E314BD" w14:paraId="279BFECB" w14:textId="77777777" w:rsidTr="00E314BD">
        <w:trPr>
          <w:trHeight w:val="408"/>
        </w:trPr>
        <w:tc>
          <w:tcPr>
            <w:tcW w:w="731" w:type="dxa"/>
          </w:tcPr>
          <w:p w14:paraId="636C776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E314BD">
              <w:rPr>
                <w:rFonts w:ascii="Times New Roman" w:hAnsi="Times New Roman"/>
                <w:lang w:val="uk-UA"/>
              </w:rPr>
              <w:t>.2</w:t>
            </w:r>
          </w:p>
        </w:tc>
        <w:tc>
          <w:tcPr>
            <w:tcW w:w="3726" w:type="dxa"/>
          </w:tcPr>
          <w:p w14:paraId="532E6FF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Розмір та порядок внесення плати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(адміністративного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збору)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платну</w:t>
            </w:r>
          </w:p>
          <w:p w14:paraId="378AD2CA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адміністративну</w:t>
            </w:r>
            <w:r w:rsidRPr="00E314BD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послугу</w:t>
            </w:r>
          </w:p>
        </w:tc>
        <w:tc>
          <w:tcPr>
            <w:tcW w:w="5348" w:type="dxa"/>
          </w:tcPr>
          <w:p w14:paraId="63C56AB8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  <w:tr w:rsidR="00E314BD" w:rsidRPr="00E314BD" w14:paraId="5A1F74E7" w14:textId="77777777" w:rsidTr="00E314BD">
        <w:trPr>
          <w:trHeight w:val="408"/>
        </w:trPr>
        <w:tc>
          <w:tcPr>
            <w:tcW w:w="731" w:type="dxa"/>
          </w:tcPr>
          <w:p w14:paraId="268A8571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E314BD">
              <w:rPr>
                <w:rFonts w:ascii="Times New Roman" w:hAnsi="Times New Roman"/>
                <w:lang w:val="uk-UA"/>
              </w:rPr>
              <w:t>.3</w:t>
            </w:r>
          </w:p>
        </w:tc>
        <w:tc>
          <w:tcPr>
            <w:tcW w:w="3726" w:type="dxa"/>
          </w:tcPr>
          <w:p w14:paraId="2B2E15C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Розрахунковий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рахунок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внесення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плати</w:t>
            </w:r>
          </w:p>
        </w:tc>
        <w:tc>
          <w:tcPr>
            <w:tcW w:w="5348" w:type="dxa"/>
          </w:tcPr>
          <w:p w14:paraId="2205F89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  <w:tr w:rsidR="00E314BD" w:rsidRPr="00E314BD" w14:paraId="5C300DEF" w14:textId="77777777" w:rsidTr="00E314BD">
        <w:trPr>
          <w:trHeight w:val="408"/>
        </w:trPr>
        <w:tc>
          <w:tcPr>
            <w:tcW w:w="731" w:type="dxa"/>
          </w:tcPr>
          <w:p w14:paraId="03D4A1E8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0F53E88C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Строк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надання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адміністративної</w:t>
            </w:r>
          </w:p>
          <w:p w14:paraId="210CFD3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0A5B870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Протягом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30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днів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дня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надходження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пакета</w:t>
            </w:r>
          </w:p>
          <w:p w14:paraId="7457825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документів.</w:t>
            </w:r>
          </w:p>
        </w:tc>
      </w:tr>
      <w:tr w:rsidR="00E314BD" w:rsidRPr="00E314BD" w14:paraId="62E5287B" w14:textId="77777777" w:rsidTr="00E314BD">
        <w:trPr>
          <w:trHeight w:val="408"/>
        </w:trPr>
        <w:tc>
          <w:tcPr>
            <w:tcW w:w="731" w:type="dxa"/>
          </w:tcPr>
          <w:p w14:paraId="3A936AD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726" w:type="dxa"/>
          </w:tcPr>
          <w:p w14:paraId="44773604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Перелік підстав для відмови 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наданні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адміністративної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2C6004D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Виявлення</w:t>
            </w:r>
            <w:r w:rsidRPr="00E314BD">
              <w:rPr>
                <w:rFonts w:ascii="Times New Roman" w:hAnsi="Times New Roman"/>
                <w:lang w:val="uk-UA"/>
              </w:rPr>
              <w:tab/>
              <w:t>в</w:t>
            </w:r>
            <w:r w:rsidRPr="00E314BD">
              <w:rPr>
                <w:rFonts w:ascii="Times New Roman" w:hAnsi="Times New Roman"/>
                <w:lang w:val="uk-UA"/>
              </w:rPr>
              <w:tab/>
              <w:t>документах,</w:t>
            </w:r>
            <w:r w:rsidRPr="00E314BD">
              <w:rPr>
                <w:rFonts w:ascii="Times New Roman" w:hAnsi="Times New Roman"/>
                <w:lang w:val="uk-UA"/>
              </w:rPr>
              <w:tab/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>поданих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заявником,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недостовірних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відомостей.</w:t>
            </w:r>
          </w:p>
          <w:p w14:paraId="7AA71162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Подання</w:t>
            </w:r>
            <w:r w:rsidRPr="00E314BD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неповного</w:t>
            </w:r>
            <w:r w:rsidRPr="00E314BD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пакету</w:t>
            </w:r>
            <w:r w:rsidRPr="00E314BD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документів.</w:t>
            </w:r>
          </w:p>
          <w:p w14:paraId="7652D5E8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Відсутність підстав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постановки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облік.</w:t>
            </w:r>
          </w:p>
        </w:tc>
      </w:tr>
      <w:tr w:rsidR="00E314BD" w:rsidRPr="00E314BD" w14:paraId="7FEA046D" w14:textId="77777777" w:rsidTr="00E314BD">
        <w:trPr>
          <w:trHeight w:val="408"/>
        </w:trPr>
        <w:tc>
          <w:tcPr>
            <w:tcW w:w="731" w:type="dxa"/>
          </w:tcPr>
          <w:p w14:paraId="0C4ED2A0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46F2F2BB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Результат надання адміністративної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послуги</w:t>
            </w:r>
          </w:p>
        </w:tc>
        <w:tc>
          <w:tcPr>
            <w:tcW w:w="5348" w:type="dxa"/>
          </w:tcPr>
          <w:p w14:paraId="7156C905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Підписання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договору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найму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житлового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приміщення.</w:t>
            </w:r>
          </w:p>
          <w:p w14:paraId="296AC3E6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Повідомлення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відмову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продовженні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терміну проживання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60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житловому приміщенні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-2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  <w:r w:rsidRPr="00E314BD">
              <w:rPr>
                <w:rFonts w:ascii="Times New Roman" w:hAnsi="Times New Roman"/>
                <w:spacing w:val="-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проживання.</w:t>
            </w:r>
          </w:p>
        </w:tc>
      </w:tr>
      <w:tr w:rsidR="00E314BD" w:rsidRPr="00E314BD" w14:paraId="1F547391" w14:textId="77777777" w:rsidTr="00E314BD">
        <w:trPr>
          <w:trHeight w:val="408"/>
        </w:trPr>
        <w:tc>
          <w:tcPr>
            <w:tcW w:w="731" w:type="dxa"/>
          </w:tcPr>
          <w:p w14:paraId="4FB8BA70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7CD549CE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Способи отримання відповіді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(результату)</w:t>
            </w:r>
          </w:p>
        </w:tc>
        <w:tc>
          <w:tcPr>
            <w:tcW w:w="5348" w:type="dxa"/>
          </w:tcPr>
          <w:p w14:paraId="1D7D4BFD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1.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Видача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заявнику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договору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найму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або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повідомлення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відмову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у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продовженні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терміну проживання</w:t>
            </w:r>
            <w:r w:rsidRPr="00E314BD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60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житловому приміщенні</w:t>
            </w:r>
            <w:r w:rsidRPr="00E314BD">
              <w:rPr>
                <w:rFonts w:ascii="Times New Roman" w:hAnsi="Times New Roman"/>
                <w:spacing w:val="-57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з</w:t>
            </w:r>
            <w:r w:rsidRPr="00E314BD">
              <w:rPr>
                <w:rFonts w:ascii="Times New Roman" w:hAnsi="Times New Roman"/>
                <w:spacing w:val="3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фондів</w:t>
            </w:r>
            <w:r w:rsidRPr="00E314BD">
              <w:rPr>
                <w:rFonts w:ascii="Times New Roman" w:hAnsi="Times New Roman"/>
                <w:spacing w:val="3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житла</w:t>
            </w:r>
            <w:r w:rsidRPr="00E314BD">
              <w:rPr>
                <w:rFonts w:ascii="Times New Roman" w:hAnsi="Times New Roman"/>
                <w:spacing w:val="30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для</w:t>
            </w:r>
            <w:r w:rsidRPr="00E314BD">
              <w:rPr>
                <w:rFonts w:ascii="Times New Roman" w:hAnsi="Times New Roman"/>
                <w:spacing w:val="33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тимчасового</w:t>
            </w:r>
          </w:p>
          <w:p w14:paraId="6AD8EEF7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проживання.</w:t>
            </w:r>
            <w:r>
              <w:rPr>
                <w:rFonts w:ascii="Times New Roman" w:hAnsi="Times New Roman"/>
                <w:lang w:val="uk-UA"/>
              </w:rPr>
              <w:t xml:space="preserve"> З</w:t>
            </w:r>
            <w:r w:rsidRPr="00E314BD">
              <w:rPr>
                <w:rFonts w:ascii="Times New Roman" w:hAnsi="Times New Roman"/>
                <w:lang w:val="uk-UA"/>
              </w:rPr>
              <w:t>дійснюється</w:t>
            </w:r>
            <w:r w:rsidRPr="00E314B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в</w:t>
            </w:r>
            <w:r w:rsidRPr="00E314BD">
              <w:rPr>
                <w:rFonts w:ascii="Times New Roman" w:hAnsi="Times New Roman"/>
                <w:spacing w:val="-5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робочий</w:t>
            </w:r>
            <w:r w:rsidRPr="00E314BD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E314BD">
              <w:rPr>
                <w:rFonts w:ascii="Times New Roman" w:hAnsi="Times New Roman"/>
                <w:lang w:val="uk-UA"/>
              </w:rPr>
              <w:t>час.</w:t>
            </w:r>
          </w:p>
        </w:tc>
      </w:tr>
      <w:tr w:rsidR="00E314BD" w:rsidRPr="00E314BD" w14:paraId="21EC21DD" w14:textId="77777777" w:rsidTr="00E314BD">
        <w:trPr>
          <w:trHeight w:val="408"/>
        </w:trPr>
        <w:tc>
          <w:tcPr>
            <w:tcW w:w="731" w:type="dxa"/>
          </w:tcPr>
          <w:p w14:paraId="05E242A4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Pr="00E314B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726" w:type="dxa"/>
          </w:tcPr>
          <w:p w14:paraId="5423538F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  <w:r w:rsidRPr="00E314BD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348" w:type="dxa"/>
          </w:tcPr>
          <w:p w14:paraId="6A4987D0" w14:textId="77777777" w:rsidR="00E314BD" w:rsidRPr="00E314BD" w:rsidRDefault="00E314BD" w:rsidP="00E314BD">
            <w:pPr>
              <w:pStyle w:val="a6"/>
              <w:rPr>
                <w:rFonts w:ascii="Times New Roman" w:hAnsi="Times New Roman"/>
                <w:lang w:val="uk-UA"/>
              </w:rPr>
            </w:pPr>
          </w:p>
        </w:tc>
      </w:tr>
    </w:tbl>
    <w:p w14:paraId="7ADBD2F4" w14:textId="77777777" w:rsidR="002B038E" w:rsidRPr="00E314BD" w:rsidRDefault="00BC1E01">
      <w:pPr>
        <w:rPr>
          <w:lang w:val="uk-UA"/>
        </w:rPr>
      </w:pPr>
    </w:p>
    <w:sectPr w:rsidR="002B038E" w:rsidRPr="00E3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1034C"/>
    <w:multiLevelType w:val="hybridMultilevel"/>
    <w:tmpl w:val="479CBAB0"/>
    <w:lvl w:ilvl="0" w:tplc="94180388">
      <w:start w:val="1"/>
      <w:numFmt w:val="decimal"/>
      <w:lvlText w:val="%1."/>
      <w:lvlJc w:val="left"/>
      <w:pPr>
        <w:ind w:left="11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A4CE6A">
      <w:numFmt w:val="bullet"/>
      <w:lvlText w:val="•"/>
      <w:lvlJc w:val="left"/>
      <w:pPr>
        <w:ind w:left="617" w:hanging="540"/>
      </w:pPr>
      <w:rPr>
        <w:rFonts w:hint="default"/>
        <w:lang w:val="uk-UA" w:eastAsia="en-US" w:bidi="ar-SA"/>
      </w:rPr>
    </w:lvl>
    <w:lvl w:ilvl="2" w:tplc="5E566FB0">
      <w:numFmt w:val="bullet"/>
      <w:lvlText w:val="•"/>
      <w:lvlJc w:val="left"/>
      <w:pPr>
        <w:ind w:left="1114" w:hanging="540"/>
      </w:pPr>
      <w:rPr>
        <w:rFonts w:hint="default"/>
        <w:lang w:val="uk-UA" w:eastAsia="en-US" w:bidi="ar-SA"/>
      </w:rPr>
    </w:lvl>
    <w:lvl w:ilvl="3" w:tplc="3AD6A1DA">
      <w:numFmt w:val="bullet"/>
      <w:lvlText w:val="•"/>
      <w:lvlJc w:val="left"/>
      <w:pPr>
        <w:ind w:left="1611" w:hanging="540"/>
      </w:pPr>
      <w:rPr>
        <w:rFonts w:hint="default"/>
        <w:lang w:val="uk-UA" w:eastAsia="en-US" w:bidi="ar-SA"/>
      </w:rPr>
    </w:lvl>
    <w:lvl w:ilvl="4" w:tplc="D6E25A78">
      <w:numFmt w:val="bullet"/>
      <w:lvlText w:val="•"/>
      <w:lvlJc w:val="left"/>
      <w:pPr>
        <w:ind w:left="2109" w:hanging="540"/>
      </w:pPr>
      <w:rPr>
        <w:rFonts w:hint="default"/>
        <w:lang w:val="uk-UA" w:eastAsia="en-US" w:bidi="ar-SA"/>
      </w:rPr>
    </w:lvl>
    <w:lvl w:ilvl="5" w:tplc="482C2952">
      <w:numFmt w:val="bullet"/>
      <w:lvlText w:val="•"/>
      <w:lvlJc w:val="left"/>
      <w:pPr>
        <w:ind w:left="2606" w:hanging="540"/>
      </w:pPr>
      <w:rPr>
        <w:rFonts w:hint="default"/>
        <w:lang w:val="uk-UA" w:eastAsia="en-US" w:bidi="ar-SA"/>
      </w:rPr>
    </w:lvl>
    <w:lvl w:ilvl="6" w:tplc="8638B4AC">
      <w:numFmt w:val="bullet"/>
      <w:lvlText w:val="•"/>
      <w:lvlJc w:val="left"/>
      <w:pPr>
        <w:ind w:left="3103" w:hanging="540"/>
      </w:pPr>
      <w:rPr>
        <w:rFonts w:hint="default"/>
        <w:lang w:val="uk-UA" w:eastAsia="en-US" w:bidi="ar-SA"/>
      </w:rPr>
    </w:lvl>
    <w:lvl w:ilvl="7" w:tplc="A06CEC06">
      <w:numFmt w:val="bullet"/>
      <w:lvlText w:val="•"/>
      <w:lvlJc w:val="left"/>
      <w:pPr>
        <w:ind w:left="3601" w:hanging="540"/>
      </w:pPr>
      <w:rPr>
        <w:rFonts w:hint="default"/>
        <w:lang w:val="uk-UA" w:eastAsia="en-US" w:bidi="ar-SA"/>
      </w:rPr>
    </w:lvl>
    <w:lvl w:ilvl="8" w:tplc="5A504B36">
      <w:numFmt w:val="bullet"/>
      <w:lvlText w:val="•"/>
      <w:lvlJc w:val="left"/>
      <w:pPr>
        <w:ind w:left="4098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3DE24A9A"/>
    <w:multiLevelType w:val="hybridMultilevel"/>
    <w:tmpl w:val="53986C78"/>
    <w:lvl w:ilvl="0" w:tplc="B26445F8">
      <w:start w:val="1"/>
      <w:numFmt w:val="decimal"/>
      <w:lvlText w:val="%1."/>
      <w:lvlJc w:val="left"/>
      <w:pPr>
        <w:ind w:left="111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4C82E4">
      <w:numFmt w:val="bullet"/>
      <w:lvlText w:val="•"/>
      <w:lvlJc w:val="left"/>
      <w:pPr>
        <w:ind w:left="617" w:hanging="521"/>
      </w:pPr>
      <w:rPr>
        <w:rFonts w:hint="default"/>
        <w:lang w:val="uk-UA" w:eastAsia="en-US" w:bidi="ar-SA"/>
      </w:rPr>
    </w:lvl>
    <w:lvl w:ilvl="2" w:tplc="CE5A009A">
      <w:numFmt w:val="bullet"/>
      <w:lvlText w:val="•"/>
      <w:lvlJc w:val="left"/>
      <w:pPr>
        <w:ind w:left="1114" w:hanging="521"/>
      </w:pPr>
      <w:rPr>
        <w:rFonts w:hint="default"/>
        <w:lang w:val="uk-UA" w:eastAsia="en-US" w:bidi="ar-SA"/>
      </w:rPr>
    </w:lvl>
    <w:lvl w:ilvl="3" w:tplc="905C9D9C">
      <w:numFmt w:val="bullet"/>
      <w:lvlText w:val="•"/>
      <w:lvlJc w:val="left"/>
      <w:pPr>
        <w:ind w:left="1611" w:hanging="521"/>
      </w:pPr>
      <w:rPr>
        <w:rFonts w:hint="default"/>
        <w:lang w:val="uk-UA" w:eastAsia="en-US" w:bidi="ar-SA"/>
      </w:rPr>
    </w:lvl>
    <w:lvl w:ilvl="4" w:tplc="F7DE94CE">
      <w:numFmt w:val="bullet"/>
      <w:lvlText w:val="•"/>
      <w:lvlJc w:val="left"/>
      <w:pPr>
        <w:ind w:left="2109" w:hanging="521"/>
      </w:pPr>
      <w:rPr>
        <w:rFonts w:hint="default"/>
        <w:lang w:val="uk-UA" w:eastAsia="en-US" w:bidi="ar-SA"/>
      </w:rPr>
    </w:lvl>
    <w:lvl w:ilvl="5" w:tplc="314238E6">
      <w:numFmt w:val="bullet"/>
      <w:lvlText w:val="•"/>
      <w:lvlJc w:val="left"/>
      <w:pPr>
        <w:ind w:left="2606" w:hanging="521"/>
      </w:pPr>
      <w:rPr>
        <w:rFonts w:hint="default"/>
        <w:lang w:val="uk-UA" w:eastAsia="en-US" w:bidi="ar-SA"/>
      </w:rPr>
    </w:lvl>
    <w:lvl w:ilvl="6" w:tplc="4A54EF5C">
      <w:numFmt w:val="bullet"/>
      <w:lvlText w:val="•"/>
      <w:lvlJc w:val="left"/>
      <w:pPr>
        <w:ind w:left="3103" w:hanging="521"/>
      </w:pPr>
      <w:rPr>
        <w:rFonts w:hint="default"/>
        <w:lang w:val="uk-UA" w:eastAsia="en-US" w:bidi="ar-SA"/>
      </w:rPr>
    </w:lvl>
    <w:lvl w:ilvl="7" w:tplc="64DCC4F8">
      <w:numFmt w:val="bullet"/>
      <w:lvlText w:val="•"/>
      <w:lvlJc w:val="left"/>
      <w:pPr>
        <w:ind w:left="3601" w:hanging="521"/>
      </w:pPr>
      <w:rPr>
        <w:rFonts w:hint="default"/>
        <w:lang w:val="uk-UA" w:eastAsia="en-US" w:bidi="ar-SA"/>
      </w:rPr>
    </w:lvl>
    <w:lvl w:ilvl="8" w:tplc="066A6C2A">
      <w:numFmt w:val="bullet"/>
      <w:lvlText w:val="•"/>
      <w:lvlJc w:val="left"/>
      <w:pPr>
        <w:ind w:left="4098" w:hanging="521"/>
      </w:pPr>
      <w:rPr>
        <w:rFonts w:hint="default"/>
        <w:lang w:val="uk-UA" w:eastAsia="en-US" w:bidi="ar-SA"/>
      </w:rPr>
    </w:lvl>
  </w:abstractNum>
  <w:abstractNum w:abstractNumId="2" w15:restartNumberingAfterBreak="0">
    <w:nsid w:val="709B3F54"/>
    <w:multiLevelType w:val="hybridMultilevel"/>
    <w:tmpl w:val="61EE6F42"/>
    <w:lvl w:ilvl="0" w:tplc="A99C5378">
      <w:start w:val="1"/>
      <w:numFmt w:val="decimal"/>
      <w:lvlText w:val="%1."/>
      <w:lvlJc w:val="left"/>
      <w:pPr>
        <w:ind w:left="3" w:hanging="241"/>
        <w:jc w:val="left"/>
      </w:pPr>
      <w:rPr>
        <w:rFonts w:hint="default"/>
        <w:w w:val="100"/>
        <w:lang w:val="uk-UA" w:eastAsia="en-US" w:bidi="ar-SA"/>
      </w:rPr>
    </w:lvl>
    <w:lvl w:ilvl="1" w:tplc="75B89988">
      <w:numFmt w:val="bullet"/>
      <w:lvlText w:val="•"/>
      <w:lvlJc w:val="left"/>
      <w:pPr>
        <w:ind w:left="509" w:hanging="241"/>
      </w:pPr>
      <w:rPr>
        <w:rFonts w:hint="default"/>
        <w:lang w:val="uk-UA" w:eastAsia="en-US" w:bidi="ar-SA"/>
      </w:rPr>
    </w:lvl>
    <w:lvl w:ilvl="2" w:tplc="8C6450E8">
      <w:numFmt w:val="bullet"/>
      <w:lvlText w:val="•"/>
      <w:lvlJc w:val="left"/>
      <w:pPr>
        <w:ind w:left="1018" w:hanging="241"/>
      </w:pPr>
      <w:rPr>
        <w:rFonts w:hint="default"/>
        <w:lang w:val="uk-UA" w:eastAsia="en-US" w:bidi="ar-SA"/>
      </w:rPr>
    </w:lvl>
    <w:lvl w:ilvl="3" w:tplc="68806FD6">
      <w:numFmt w:val="bullet"/>
      <w:lvlText w:val="•"/>
      <w:lvlJc w:val="left"/>
      <w:pPr>
        <w:ind w:left="1527" w:hanging="241"/>
      </w:pPr>
      <w:rPr>
        <w:rFonts w:hint="default"/>
        <w:lang w:val="uk-UA" w:eastAsia="en-US" w:bidi="ar-SA"/>
      </w:rPr>
    </w:lvl>
    <w:lvl w:ilvl="4" w:tplc="EA381252">
      <w:numFmt w:val="bullet"/>
      <w:lvlText w:val="•"/>
      <w:lvlJc w:val="left"/>
      <w:pPr>
        <w:ind w:left="2037" w:hanging="241"/>
      </w:pPr>
      <w:rPr>
        <w:rFonts w:hint="default"/>
        <w:lang w:val="uk-UA" w:eastAsia="en-US" w:bidi="ar-SA"/>
      </w:rPr>
    </w:lvl>
    <w:lvl w:ilvl="5" w:tplc="37D200A4">
      <w:numFmt w:val="bullet"/>
      <w:lvlText w:val="•"/>
      <w:lvlJc w:val="left"/>
      <w:pPr>
        <w:ind w:left="2546" w:hanging="241"/>
      </w:pPr>
      <w:rPr>
        <w:rFonts w:hint="default"/>
        <w:lang w:val="uk-UA" w:eastAsia="en-US" w:bidi="ar-SA"/>
      </w:rPr>
    </w:lvl>
    <w:lvl w:ilvl="6" w:tplc="CB7C12D2">
      <w:numFmt w:val="bullet"/>
      <w:lvlText w:val="•"/>
      <w:lvlJc w:val="left"/>
      <w:pPr>
        <w:ind w:left="3055" w:hanging="241"/>
      </w:pPr>
      <w:rPr>
        <w:rFonts w:hint="default"/>
        <w:lang w:val="uk-UA" w:eastAsia="en-US" w:bidi="ar-SA"/>
      </w:rPr>
    </w:lvl>
    <w:lvl w:ilvl="7" w:tplc="3ECA41C6">
      <w:numFmt w:val="bullet"/>
      <w:lvlText w:val="•"/>
      <w:lvlJc w:val="left"/>
      <w:pPr>
        <w:ind w:left="3565" w:hanging="241"/>
      </w:pPr>
      <w:rPr>
        <w:rFonts w:hint="default"/>
        <w:lang w:val="uk-UA" w:eastAsia="en-US" w:bidi="ar-SA"/>
      </w:rPr>
    </w:lvl>
    <w:lvl w:ilvl="8" w:tplc="AB403B30">
      <w:numFmt w:val="bullet"/>
      <w:lvlText w:val="•"/>
      <w:lvlJc w:val="left"/>
      <w:pPr>
        <w:ind w:left="4074" w:hanging="241"/>
      </w:pPr>
      <w:rPr>
        <w:rFonts w:hint="default"/>
        <w:lang w:val="uk-UA" w:eastAsia="en-US" w:bidi="ar-SA"/>
      </w:rPr>
    </w:lvl>
  </w:abstractNum>
  <w:abstractNum w:abstractNumId="3" w15:restartNumberingAfterBreak="0">
    <w:nsid w:val="7B6C29BB"/>
    <w:multiLevelType w:val="hybridMultilevel"/>
    <w:tmpl w:val="3DD21688"/>
    <w:lvl w:ilvl="0" w:tplc="C4C8E3A6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D6C958">
      <w:numFmt w:val="bullet"/>
      <w:lvlText w:val="•"/>
      <w:lvlJc w:val="left"/>
      <w:pPr>
        <w:ind w:left="833" w:hanging="240"/>
      </w:pPr>
      <w:rPr>
        <w:rFonts w:hint="default"/>
        <w:lang w:val="uk-UA" w:eastAsia="en-US" w:bidi="ar-SA"/>
      </w:rPr>
    </w:lvl>
    <w:lvl w:ilvl="2" w:tplc="AEE07CC2">
      <w:numFmt w:val="bullet"/>
      <w:lvlText w:val="•"/>
      <w:lvlJc w:val="left"/>
      <w:pPr>
        <w:ind w:left="1306" w:hanging="240"/>
      </w:pPr>
      <w:rPr>
        <w:rFonts w:hint="default"/>
        <w:lang w:val="uk-UA" w:eastAsia="en-US" w:bidi="ar-SA"/>
      </w:rPr>
    </w:lvl>
    <w:lvl w:ilvl="3" w:tplc="BB1498B0">
      <w:numFmt w:val="bullet"/>
      <w:lvlText w:val="•"/>
      <w:lvlJc w:val="left"/>
      <w:pPr>
        <w:ind w:left="1779" w:hanging="240"/>
      </w:pPr>
      <w:rPr>
        <w:rFonts w:hint="default"/>
        <w:lang w:val="uk-UA" w:eastAsia="en-US" w:bidi="ar-SA"/>
      </w:rPr>
    </w:lvl>
    <w:lvl w:ilvl="4" w:tplc="2924D41E">
      <w:numFmt w:val="bullet"/>
      <w:lvlText w:val="•"/>
      <w:lvlJc w:val="left"/>
      <w:pPr>
        <w:ind w:left="2253" w:hanging="240"/>
      </w:pPr>
      <w:rPr>
        <w:rFonts w:hint="default"/>
        <w:lang w:val="uk-UA" w:eastAsia="en-US" w:bidi="ar-SA"/>
      </w:rPr>
    </w:lvl>
    <w:lvl w:ilvl="5" w:tplc="FD846204">
      <w:numFmt w:val="bullet"/>
      <w:lvlText w:val="•"/>
      <w:lvlJc w:val="left"/>
      <w:pPr>
        <w:ind w:left="2726" w:hanging="240"/>
      </w:pPr>
      <w:rPr>
        <w:rFonts w:hint="default"/>
        <w:lang w:val="uk-UA" w:eastAsia="en-US" w:bidi="ar-SA"/>
      </w:rPr>
    </w:lvl>
    <w:lvl w:ilvl="6" w:tplc="98F223AA">
      <w:numFmt w:val="bullet"/>
      <w:lvlText w:val="•"/>
      <w:lvlJc w:val="left"/>
      <w:pPr>
        <w:ind w:left="3199" w:hanging="240"/>
      </w:pPr>
      <w:rPr>
        <w:rFonts w:hint="default"/>
        <w:lang w:val="uk-UA" w:eastAsia="en-US" w:bidi="ar-SA"/>
      </w:rPr>
    </w:lvl>
    <w:lvl w:ilvl="7" w:tplc="9A264F4A">
      <w:numFmt w:val="bullet"/>
      <w:lvlText w:val="•"/>
      <w:lvlJc w:val="left"/>
      <w:pPr>
        <w:ind w:left="3673" w:hanging="240"/>
      </w:pPr>
      <w:rPr>
        <w:rFonts w:hint="default"/>
        <w:lang w:val="uk-UA" w:eastAsia="en-US" w:bidi="ar-SA"/>
      </w:rPr>
    </w:lvl>
    <w:lvl w:ilvl="8" w:tplc="51883086">
      <w:numFmt w:val="bullet"/>
      <w:lvlText w:val="•"/>
      <w:lvlJc w:val="left"/>
      <w:pPr>
        <w:ind w:left="4146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7CC14085"/>
    <w:multiLevelType w:val="hybridMultilevel"/>
    <w:tmpl w:val="BA68C2B4"/>
    <w:lvl w:ilvl="0" w:tplc="2F064390">
      <w:start w:val="1"/>
      <w:numFmt w:val="decimal"/>
      <w:lvlText w:val="%1."/>
      <w:lvlJc w:val="left"/>
      <w:pPr>
        <w:ind w:left="3" w:hanging="241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uk-UA" w:eastAsia="en-US" w:bidi="ar-SA"/>
      </w:rPr>
    </w:lvl>
    <w:lvl w:ilvl="1" w:tplc="7D0E1780">
      <w:numFmt w:val="bullet"/>
      <w:lvlText w:val="•"/>
      <w:lvlJc w:val="left"/>
      <w:pPr>
        <w:ind w:left="509" w:hanging="241"/>
      </w:pPr>
      <w:rPr>
        <w:rFonts w:hint="default"/>
        <w:lang w:val="uk-UA" w:eastAsia="en-US" w:bidi="ar-SA"/>
      </w:rPr>
    </w:lvl>
    <w:lvl w:ilvl="2" w:tplc="0FAA5FC4">
      <w:numFmt w:val="bullet"/>
      <w:lvlText w:val="•"/>
      <w:lvlJc w:val="left"/>
      <w:pPr>
        <w:ind w:left="1018" w:hanging="241"/>
      </w:pPr>
      <w:rPr>
        <w:rFonts w:hint="default"/>
        <w:lang w:val="uk-UA" w:eastAsia="en-US" w:bidi="ar-SA"/>
      </w:rPr>
    </w:lvl>
    <w:lvl w:ilvl="3" w:tplc="3E1ADD3C">
      <w:numFmt w:val="bullet"/>
      <w:lvlText w:val="•"/>
      <w:lvlJc w:val="left"/>
      <w:pPr>
        <w:ind w:left="1527" w:hanging="241"/>
      </w:pPr>
      <w:rPr>
        <w:rFonts w:hint="default"/>
        <w:lang w:val="uk-UA" w:eastAsia="en-US" w:bidi="ar-SA"/>
      </w:rPr>
    </w:lvl>
    <w:lvl w:ilvl="4" w:tplc="C24EB2B2">
      <w:numFmt w:val="bullet"/>
      <w:lvlText w:val="•"/>
      <w:lvlJc w:val="left"/>
      <w:pPr>
        <w:ind w:left="2037" w:hanging="241"/>
      </w:pPr>
      <w:rPr>
        <w:rFonts w:hint="default"/>
        <w:lang w:val="uk-UA" w:eastAsia="en-US" w:bidi="ar-SA"/>
      </w:rPr>
    </w:lvl>
    <w:lvl w:ilvl="5" w:tplc="C7DAA196">
      <w:numFmt w:val="bullet"/>
      <w:lvlText w:val="•"/>
      <w:lvlJc w:val="left"/>
      <w:pPr>
        <w:ind w:left="2546" w:hanging="241"/>
      </w:pPr>
      <w:rPr>
        <w:rFonts w:hint="default"/>
        <w:lang w:val="uk-UA" w:eastAsia="en-US" w:bidi="ar-SA"/>
      </w:rPr>
    </w:lvl>
    <w:lvl w:ilvl="6" w:tplc="85907C8C">
      <w:numFmt w:val="bullet"/>
      <w:lvlText w:val="•"/>
      <w:lvlJc w:val="left"/>
      <w:pPr>
        <w:ind w:left="3055" w:hanging="241"/>
      </w:pPr>
      <w:rPr>
        <w:rFonts w:hint="default"/>
        <w:lang w:val="uk-UA" w:eastAsia="en-US" w:bidi="ar-SA"/>
      </w:rPr>
    </w:lvl>
    <w:lvl w:ilvl="7" w:tplc="A42EE7A8">
      <w:numFmt w:val="bullet"/>
      <w:lvlText w:val="•"/>
      <w:lvlJc w:val="left"/>
      <w:pPr>
        <w:ind w:left="3565" w:hanging="241"/>
      </w:pPr>
      <w:rPr>
        <w:rFonts w:hint="default"/>
        <w:lang w:val="uk-UA" w:eastAsia="en-US" w:bidi="ar-SA"/>
      </w:rPr>
    </w:lvl>
    <w:lvl w:ilvl="8" w:tplc="DCBCC64C">
      <w:numFmt w:val="bullet"/>
      <w:lvlText w:val="•"/>
      <w:lvlJc w:val="left"/>
      <w:pPr>
        <w:ind w:left="4074" w:hanging="241"/>
      </w:pPr>
      <w:rPr>
        <w:rFonts w:hint="default"/>
        <w:lang w:val="uk-UA" w:eastAsia="en-US" w:bidi="ar-SA"/>
      </w:rPr>
    </w:lvl>
  </w:abstractNum>
  <w:abstractNum w:abstractNumId="5" w15:restartNumberingAfterBreak="0">
    <w:nsid w:val="7EF42D32"/>
    <w:multiLevelType w:val="hybridMultilevel"/>
    <w:tmpl w:val="1C380B3E"/>
    <w:lvl w:ilvl="0" w:tplc="91783C6A">
      <w:start w:val="1"/>
      <w:numFmt w:val="decimal"/>
      <w:lvlText w:val="%1."/>
      <w:lvlJc w:val="left"/>
      <w:pPr>
        <w:ind w:left="111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134501E">
      <w:numFmt w:val="bullet"/>
      <w:lvlText w:val="•"/>
      <w:lvlJc w:val="left"/>
      <w:pPr>
        <w:ind w:left="617" w:hanging="523"/>
      </w:pPr>
      <w:rPr>
        <w:rFonts w:hint="default"/>
        <w:lang w:val="uk-UA" w:eastAsia="en-US" w:bidi="ar-SA"/>
      </w:rPr>
    </w:lvl>
    <w:lvl w:ilvl="2" w:tplc="07466C84">
      <w:numFmt w:val="bullet"/>
      <w:lvlText w:val="•"/>
      <w:lvlJc w:val="left"/>
      <w:pPr>
        <w:ind w:left="1114" w:hanging="523"/>
      </w:pPr>
      <w:rPr>
        <w:rFonts w:hint="default"/>
        <w:lang w:val="uk-UA" w:eastAsia="en-US" w:bidi="ar-SA"/>
      </w:rPr>
    </w:lvl>
    <w:lvl w:ilvl="3" w:tplc="70887200">
      <w:numFmt w:val="bullet"/>
      <w:lvlText w:val="•"/>
      <w:lvlJc w:val="left"/>
      <w:pPr>
        <w:ind w:left="1611" w:hanging="523"/>
      </w:pPr>
      <w:rPr>
        <w:rFonts w:hint="default"/>
        <w:lang w:val="uk-UA" w:eastAsia="en-US" w:bidi="ar-SA"/>
      </w:rPr>
    </w:lvl>
    <w:lvl w:ilvl="4" w:tplc="DCD21B88">
      <w:numFmt w:val="bullet"/>
      <w:lvlText w:val="•"/>
      <w:lvlJc w:val="left"/>
      <w:pPr>
        <w:ind w:left="2109" w:hanging="523"/>
      </w:pPr>
      <w:rPr>
        <w:rFonts w:hint="default"/>
        <w:lang w:val="uk-UA" w:eastAsia="en-US" w:bidi="ar-SA"/>
      </w:rPr>
    </w:lvl>
    <w:lvl w:ilvl="5" w:tplc="8E90A43E">
      <w:numFmt w:val="bullet"/>
      <w:lvlText w:val="•"/>
      <w:lvlJc w:val="left"/>
      <w:pPr>
        <w:ind w:left="2606" w:hanging="523"/>
      </w:pPr>
      <w:rPr>
        <w:rFonts w:hint="default"/>
        <w:lang w:val="uk-UA" w:eastAsia="en-US" w:bidi="ar-SA"/>
      </w:rPr>
    </w:lvl>
    <w:lvl w:ilvl="6" w:tplc="5A5CDDD8">
      <w:numFmt w:val="bullet"/>
      <w:lvlText w:val="•"/>
      <w:lvlJc w:val="left"/>
      <w:pPr>
        <w:ind w:left="3103" w:hanging="523"/>
      </w:pPr>
      <w:rPr>
        <w:rFonts w:hint="default"/>
        <w:lang w:val="uk-UA" w:eastAsia="en-US" w:bidi="ar-SA"/>
      </w:rPr>
    </w:lvl>
    <w:lvl w:ilvl="7" w:tplc="3462ED42">
      <w:numFmt w:val="bullet"/>
      <w:lvlText w:val="•"/>
      <w:lvlJc w:val="left"/>
      <w:pPr>
        <w:ind w:left="3601" w:hanging="523"/>
      </w:pPr>
      <w:rPr>
        <w:rFonts w:hint="default"/>
        <w:lang w:val="uk-UA" w:eastAsia="en-US" w:bidi="ar-SA"/>
      </w:rPr>
    </w:lvl>
    <w:lvl w:ilvl="8" w:tplc="83E2E7D4">
      <w:numFmt w:val="bullet"/>
      <w:lvlText w:val="•"/>
      <w:lvlJc w:val="left"/>
      <w:pPr>
        <w:ind w:left="4098" w:hanging="523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74"/>
    <w:rsid w:val="001B2878"/>
    <w:rsid w:val="00464B74"/>
    <w:rsid w:val="00A14968"/>
    <w:rsid w:val="00B4035A"/>
    <w:rsid w:val="00BC1E01"/>
    <w:rsid w:val="00E314BD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0502"/>
  <w15:chartTrackingRefBased/>
  <w15:docId w15:val="{38415D7D-95BD-487B-A9F4-3EE7AD2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B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4B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E314BD"/>
    <w:pPr>
      <w:widowControl w:val="0"/>
      <w:autoSpaceDE w:val="0"/>
      <w:autoSpaceDN w:val="0"/>
      <w:ind w:left="566"/>
      <w:jc w:val="center"/>
    </w:pPr>
    <w:rPr>
      <w:rFonts w:ascii="Times New Roman" w:eastAsia="Times New Roman" w:hAnsi="Times New Roman"/>
      <w:b/>
      <w:bCs/>
      <w:sz w:val="28"/>
      <w:szCs w:val="28"/>
      <w:u w:val="single" w:color="000000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E314BD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uk-UA"/>
    </w:rPr>
  </w:style>
  <w:style w:type="paragraph" w:customStyle="1" w:styleId="TableParagraph">
    <w:name w:val="Table Paragraph"/>
    <w:basedOn w:val="a"/>
    <w:uiPriority w:val="1"/>
    <w:qFormat/>
    <w:rsid w:val="00E314BD"/>
    <w:pPr>
      <w:widowControl w:val="0"/>
      <w:autoSpaceDE w:val="0"/>
      <w:autoSpaceDN w:val="0"/>
      <w:ind w:left="111"/>
    </w:pPr>
    <w:rPr>
      <w:rFonts w:ascii="Times New Roman" w:eastAsia="Times New Roman" w:hAnsi="Times New Roman"/>
      <w:sz w:val="22"/>
      <w:szCs w:val="22"/>
      <w:lang w:val="uk-UA"/>
    </w:rPr>
  </w:style>
  <w:style w:type="paragraph" w:styleId="a6">
    <w:name w:val="No Spacing"/>
    <w:uiPriority w:val="1"/>
    <w:qFormat/>
    <w:rsid w:val="00E314BD"/>
    <w:pPr>
      <w:spacing w:after="0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3184</Words>
  <Characters>1815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2023-11-02T14:31:00Z</dcterms:created>
  <dcterms:modified xsi:type="dcterms:W3CDTF">2023-11-09T13:51:00Z</dcterms:modified>
</cp:coreProperties>
</file>