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6A67" w14:textId="77777777" w:rsidR="00DE78B4" w:rsidRPr="00A56CFB" w:rsidRDefault="00DE78B4" w:rsidP="00DE78B4">
      <w:pPr>
        <w:jc w:val="center"/>
        <w:rPr>
          <w:b/>
          <w:lang w:eastAsia="uk-UA"/>
        </w:rPr>
      </w:pPr>
      <w:r w:rsidRPr="00A56CFB">
        <w:rPr>
          <w:b/>
          <w:lang w:eastAsia="uk-UA"/>
        </w:rPr>
        <w:t>ІНФОРМАЦІЙНА КАРТКА</w:t>
      </w:r>
    </w:p>
    <w:p w14:paraId="274EB4A1" w14:textId="77777777" w:rsidR="00DE78B4" w:rsidRPr="00A56CFB" w:rsidRDefault="00DE78B4" w:rsidP="00DE78B4">
      <w:pPr>
        <w:jc w:val="center"/>
        <w:rPr>
          <w:b/>
          <w:lang w:eastAsia="uk-UA"/>
        </w:rPr>
      </w:pPr>
      <w:r w:rsidRPr="00A56CFB">
        <w:rPr>
          <w:b/>
          <w:lang w:eastAsia="uk-UA"/>
        </w:rPr>
        <w:t>адміністративної послуг</w:t>
      </w:r>
      <w:bookmarkStart w:id="0" w:name="n12"/>
      <w:bookmarkEnd w:id="0"/>
      <w:r>
        <w:rPr>
          <w:b/>
          <w:lang w:eastAsia="uk-UA"/>
        </w:rPr>
        <w:t>и 01254</w:t>
      </w:r>
    </w:p>
    <w:p w14:paraId="11745BB5" w14:textId="77777777" w:rsidR="00DE78B4" w:rsidRPr="00DE78B4" w:rsidRDefault="00DE78B4" w:rsidP="00DE78B4">
      <w:pPr>
        <w:jc w:val="center"/>
        <w:rPr>
          <w:b/>
          <w:u w:val="single"/>
        </w:rPr>
      </w:pPr>
      <w:bookmarkStart w:id="1" w:name="n13"/>
      <w:bookmarkEnd w:id="1"/>
      <w:r w:rsidRPr="00CB0EE7">
        <w:t>«</w:t>
      </w:r>
      <w:r w:rsidRPr="0006654B">
        <w:rPr>
          <w:b/>
          <w:u w:val="single"/>
        </w:rPr>
        <w:t>НАДАННЯ ДОВІДКИ ПРО ОСІБ, ЯКІ ОТРИМАЛИ ДОСТУП ДО ІНФОРМАЦІЇ ПРО</w:t>
      </w:r>
      <w:r>
        <w:rPr>
          <w:b/>
          <w:u w:val="single"/>
        </w:rPr>
        <w:t xml:space="preserve"> </w:t>
      </w:r>
      <w:r w:rsidRPr="0006654B">
        <w:rPr>
          <w:b/>
          <w:u w:val="single"/>
        </w:rPr>
        <w:t>СУБ’ЄКТА РЕЧОВОГО ПРАВА У ДЕРЖАВНОМУ ЗЕМЕЛЬНОМУ КАДАСТРІ</w:t>
      </w:r>
      <w:r w:rsidRPr="00CB0EE7">
        <w:rPr>
          <w:lang w:val="ru-RU"/>
        </w:rPr>
        <w:t>»</w:t>
      </w:r>
    </w:p>
    <w:p w14:paraId="37EEF2B7" w14:textId="77777777" w:rsidR="00DE78B4" w:rsidRDefault="00DE78B4" w:rsidP="00DE78B4">
      <w:pPr>
        <w:shd w:val="clear" w:color="auto" w:fill="FFFFFF"/>
        <w:jc w:val="center"/>
        <w:rPr>
          <w:color w:val="000000"/>
          <w:sz w:val="16"/>
          <w:szCs w:val="16"/>
        </w:rPr>
      </w:pPr>
      <w:r w:rsidRPr="008E3541">
        <w:rPr>
          <w:caps/>
          <w:color w:val="000000"/>
          <w:sz w:val="16"/>
          <w:szCs w:val="16"/>
        </w:rPr>
        <w:t>(</w:t>
      </w:r>
      <w:r w:rsidRPr="008E3541">
        <w:rPr>
          <w:color w:val="000000"/>
          <w:sz w:val="16"/>
          <w:szCs w:val="16"/>
        </w:rPr>
        <w:t>назва адміністративної послуги)</w:t>
      </w:r>
    </w:p>
    <w:p w14:paraId="64E226A7" w14:textId="77777777" w:rsidR="00DE78B4" w:rsidRPr="00A56CFB" w:rsidRDefault="00DE78B4" w:rsidP="00DE78B4">
      <w:pPr>
        <w:jc w:val="center"/>
        <w:rPr>
          <w:b/>
          <w:u w:val="single"/>
          <w:lang w:eastAsia="uk-UA"/>
        </w:rPr>
      </w:pPr>
      <w:r w:rsidRPr="00A56CFB">
        <w:rPr>
          <w:b/>
          <w:u w:val="single"/>
          <w:lang w:val="ru-RU" w:eastAsia="uk-UA"/>
        </w:rPr>
        <w:t xml:space="preserve">Центр </w:t>
      </w:r>
      <w:proofErr w:type="spellStart"/>
      <w:r w:rsidRPr="00A56CFB">
        <w:rPr>
          <w:b/>
          <w:u w:val="single"/>
          <w:lang w:val="ru-RU" w:eastAsia="uk-UA"/>
        </w:rPr>
        <w:t>надання</w:t>
      </w:r>
      <w:proofErr w:type="spellEnd"/>
      <w:r w:rsidRPr="00A56CFB">
        <w:rPr>
          <w:b/>
          <w:u w:val="single"/>
          <w:lang w:val="ru-RU" w:eastAsia="uk-UA"/>
        </w:rPr>
        <w:t xml:space="preserve"> </w:t>
      </w:r>
      <w:proofErr w:type="spellStart"/>
      <w:r w:rsidRPr="00A56CFB">
        <w:rPr>
          <w:b/>
          <w:u w:val="single"/>
          <w:lang w:val="ru-RU" w:eastAsia="uk-UA"/>
        </w:rPr>
        <w:t>адм</w:t>
      </w:r>
      <w:proofErr w:type="spellEnd"/>
      <w:r w:rsidRPr="00A56CFB">
        <w:rPr>
          <w:b/>
          <w:u w:val="single"/>
          <w:lang w:eastAsia="uk-UA"/>
        </w:rPr>
        <w:t>і</w:t>
      </w:r>
      <w:proofErr w:type="spellStart"/>
      <w:r w:rsidRPr="00A56CFB">
        <w:rPr>
          <w:b/>
          <w:u w:val="single"/>
          <w:lang w:val="ru-RU" w:eastAsia="uk-UA"/>
        </w:rPr>
        <w:t>ністративних</w:t>
      </w:r>
      <w:proofErr w:type="spellEnd"/>
      <w:r w:rsidRPr="00A56CFB">
        <w:rPr>
          <w:b/>
          <w:u w:val="single"/>
          <w:lang w:val="ru-RU" w:eastAsia="uk-UA"/>
        </w:rPr>
        <w:t xml:space="preserve"> </w:t>
      </w:r>
      <w:proofErr w:type="spellStart"/>
      <w:r w:rsidRPr="00A56CFB">
        <w:rPr>
          <w:b/>
          <w:u w:val="single"/>
          <w:lang w:val="ru-RU" w:eastAsia="uk-UA"/>
        </w:rPr>
        <w:t>послуг</w:t>
      </w:r>
      <w:proofErr w:type="spellEnd"/>
      <w:r w:rsidRPr="00A56CFB">
        <w:rPr>
          <w:b/>
          <w:u w:val="single"/>
          <w:lang w:val="ru-RU" w:eastAsia="uk-UA"/>
        </w:rPr>
        <w:t xml:space="preserve"> </w:t>
      </w:r>
      <w:r w:rsidRPr="00A56CFB">
        <w:rPr>
          <w:b/>
          <w:u w:val="single"/>
          <w:lang w:eastAsia="uk-UA"/>
        </w:rPr>
        <w:t>Гоголівської селищної ради</w:t>
      </w:r>
    </w:p>
    <w:p w14:paraId="52F1BC25" w14:textId="77777777" w:rsidR="00DE78B4" w:rsidRDefault="00DE78B4" w:rsidP="00DE78B4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ECBAB5D" w14:textId="77777777" w:rsidR="00DE78B4" w:rsidRDefault="00DE78B4" w:rsidP="00DE78B4">
      <w:pPr>
        <w:jc w:val="center"/>
        <w:rPr>
          <w:sz w:val="20"/>
          <w:szCs w:val="20"/>
          <w:lang w:eastAsia="uk-UA"/>
        </w:rPr>
      </w:pPr>
    </w:p>
    <w:tbl>
      <w:tblPr>
        <w:tblW w:w="4933" w:type="pct"/>
        <w:tblInd w:w="-57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2834"/>
        <w:gridCol w:w="5670"/>
      </w:tblGrid>
      <w:tr w:rsidR="00DE78B4" w:rsidRPr="00DE78B4" w14:paraId="0C7331FE" w14:textId="77777777" w:rsidTr="008F1EA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9D30C" w14:textId="77777777" w:rsidR="00DE78B4" w:rsidRPr="00DE78B4" w:rsidRDefault="00DE78B4" w:rsidP="00665BA2">
            <w:pPr>
              <w:jc w:val="left"/>
              <w:rPr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DE78B4">
              <w:rPr>
                <w:sz w:val="24"/>
                <w:szCs w:val="24"/>
                <w:lang w:eastAsia="uk-UA"/>
              </w:rPr>
              <w:t>Інформація про суб’єкта надання адміністративної послуги</w:t>
            </w:r>
          </w:p>
          <w:p w14:paraId="0AA2390C" w14:textId="77777777" w:rsidR="00DE78B4" w:rsidRPr="00DE78B4" w:rsidRDefault="00DE78B4" w:rsidP="00665BA2">
            <w:pPr>
              <w:jc w:val="left"/>
              <w:rPr>
                <w:sz w:val="24"/>
                <w:szCs w:val="24"/>
                <w:lang w:eastAsia="uk-UA"/>
              </w:rPr>
            </w:pPr>
            <w:r w:rsidRPr="00DE78B4">
              <w:rPr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E78B4" w:rsidRPr="00DE78B4" w14:paraId="3E849363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18C54" w14:textId="5CE3F121" w:rsidR="00DE78B4" w:rsidRPr="008F1EA6" w:rsidRDefault="00DE78B4" w:rsidP="00665BA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F1EA6">
              <w:rPr>
                <w:b/>
                <w:bCs/>
                <w:sz w:val="24"/>
                <w:szCs w:val="24"/>
                <w:lang w:eastAsia="uk-UA"/>
              </w:rPr>
              <w:t>1</w:t>
            </w:r>
            <w:r w:rsidR="008F1EA6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814F0D" w14:textId="77777777" w:rsidR="00DE78B4" w:rsidRPr="00DE78B4" w:rsidRDefault="00DE78B4" w:rsidP="00665BA2">
            <w:pPr>
              <w:rPr>
                <w:sz w:val="24"/>
                <w:szCs w:val="24"/>
                <w:lang w:eastAsia="uk-UA"/>
              </w:rPr>
            </w:pPr>
            <w:r w:rsidRPr="00DE78B4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28C14" w14:textId="77777777" w:rsidR="00DE78B4" w:rsidRPr="00DE78B4" w:rsidRDefault="00DE78B4" w:rsidP="00665BA2">
            <w:pPr>
              <w:rPr>
                <w:i/>
                <w:sz w:val="24"/>
                <w:szCs w:val="24"/>
                <w:lang w:eastAsia="uk-UA"/>
              </w:rPr>
            </w:pPr>
            <w:r w:rsidRPr="00DE78B4">
              <w:rPr>
                <w:i/>
                <w:sz w:val="24"/>
                <w:szCs w:val="24"/>
                <w:lang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DE78B4" w:rsidRPr="00DE78B4" w14:paraId="40D61160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1718AC" w14:textId="2FA65BD3" w:rsidR="00DE78B4" w:rsidRPr="008F1EA6" w:rsidRDefault="00DE78B4" w:rsidP="00665BA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F1EA6"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="008F1EA6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A8B47" w14:textId="77777777" w:rsidR="00DE78B4" w:rsidRPr="00DE78B4" w:rsidRDefault="00DE78B4" w:rsidP="00DE78B4">
            <w:pPr>
              <w:jc w:val="left"/>
              <w:rPr>
                <w:sz w:val="24"/>
                <w:szCs w:val="24"/>
                <w:lang w:eastAsia="uk-UA"/>
              </w:rPr>
            </w:pPr>
            <w:r w:rsidRPr="00DE78B4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DE1F4" w14:textId="77777777" w:rsidR="00DE78B4" w:rsidRPr="00DE78B4" w:rsidRDefault="00DE78B4" w:rsidP="00665BA2">
            <w:pPr>
              <w:rPr>
                <w:i/>
                <w:sz w:val="24"/>
                <w:szCs w:val="24"/>
                <w:lang w:eastAsia="uk-UA"/>
              </w:rPr>
            </w:pPr>
            <w:r w:rsidRPr="00DE78B4">
              <w:rPr>
                <w:i/>
                <w:sz w:val="24"/>
                <w:szCs w:val="24"/>
                <w:lang w:eastAsia="uk-UA"/>
              </w:rPr>
              <w:t>Понеділок, Вівторок з 08:00 до 16:30</w:t>
            </w:r>
          </w:p>
          <w:p w14:paraId="21B25291" w14:textId="77777777" w:rsidR="00DE78B4" w:rsidRPr="00DE78B4" w:rsidRDefault="00DE78B4" w:rsidP="00665BA2">
            <w:pPr>
              <w:rPr>
                <w:i/>
                <w:sz w:val="24"/>
                <w:szCs w:val="24"/>
                <w:lang w:eastAsia="uk-UA"/>
              </w:rPr>
            </w:pPr>
            <w:r w:rsidRPr="00DE78B4">
              <w:rPr>
                <w:i/>
                <w:sz w:val="24"/>
                <w:szCs w:val="24"/>
                <w:lang w:eastAsia="uk-UA"/>
              </w:rPr>
              <w:t>Середа з 08:00 до 20:00</w:t>
            </w:r>
          </w:p>
          <w:p w14:paraId="51164124" w14:textId="77777777" w:rsidR="00DE78B4" w:rsidRPr="00DE78B4" w:rsidRDefault="00DE78B4" w:rsidP="00665BA2">
            <w:pPr>
              <w:rPr>
                <w:i/>
                <w:sz w:val="24"/>
                <w:szCs w:val="24"/>
                <w:lang w:eastAsia="uk-UA"/>
              </w:rPr>
            </w:pPr>
            <w:r w:rsidRPr="00DE78B4">
              <w:rPr>
                <w:i/>
                <w:sz w:val="24"/>
                <w:szCs w:val="24"/>
                <w:lang w:eastAsia="uk-UA"/>
              </w:rPr>
              <w:t>Четвер, П’ятниця з 08:00 до 16:00</w:t>
            </w:r>
          </w:p>
          <w:p w14:paraId="5DCDF252" w14:textId="77777777" w:rsidR="00DE78B4" w:rsidRPr="00DE78B4" w:rsidRDefault="00DE78B4" w:rsidP="00665BA2">
            <w:pPr>
              <w:rPr>
                <w:i/>
                <w:sz w:val="24"/>
                <w:szCs w:val="24"/>
                <w:lang w:eastAsia="uk-UA"/>
              </w:rPr>
            </w:pPr>
            <w:r w:rsidRPr="00DE78B4">
              <w:rPr>
                <w:i/>
                <w:sz w:val="24"/>
                <w:szCs w:val="24"/>
                <w:lang w:eastAsia="uk-UA"/>
              </w:rPr>
              <w:t>ЦНАП працює без обідньої перерви</w:t>
            </w:r>
          </w:p>
        </w:tc>
      </w:tr>
      <w:tr w:rsidR="00DE78B4" w:rsidRPr="00DE78B4" w14:paraId="02E49824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564B1" w14:textId="1C1D8984" w:rsidR="00DE78B4" w:rsidRPr="008F1EA6" w:rsidRDefault="00DE78B4" w:rsidP="00665BA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8F1EA6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="008F1EA6">
              <w:rPr>
                <w:b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4CBD2" w14:textId="77777777" w:rsidR="00DE78B4" w:rsidRPr="00DE78B4" w:rsidRDefault="00DE78B4" w:rsidP="00665BA2">
            <w:pPr>
              <w:rPr>
                <w:sz w:val="24"/>
                <w:szCs w:val="24"/>
                <w:lang w:eastAsia="uk-UA"/>
              </w:rPr>
            </w:pPr>
            <w:r w:rsidRPr="00DE78B4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0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BF1F5" w14:textId="77777777" w:rsidR="00DE78B4" w:rsidRPr="00DE78B4" w:rsidRDefault="00DE78B4" w:rsidP="00665BA2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DE78B4">
              <w:rPr>
                <w:i/>
                <w:sz w:val="24"/>
                <w:szCs w:val="24"/>
                <w:lang w:eastAsia="uk-UA"/>
              </w:rPr>
              <w:t>Тел</w:t>
            </w:r>
            <w:proofErr w:type="spellEnd"/>
            <w:r w:rsidRPr="00DE78B4">
              <w:rPr>
                <w:i/>
                <w:sz w:val="24"/>
                <w:szCs w:val="24"/>
                <w:lang w:eastAsia="uk-UA"/>
              </w:rPr>
              <w:t>.. (05345)9-54-42</w:t>
            </w:r>
          </w:p>
          <w:p w14:paraId="169E2676" w14:textId="77777777" w:rsidR="00DE78B4" w:rsidRPr="00DE78B4" w:rsidRDefault="00DE78B4" w:rsidP="00665BA2">
            <w:pPr>
              <w:rPr>
                <w:i/>
                <w:sz w:val="24"/>
                <w:szCs w:val="24"/>
                <w:lang w:eastAsia="uk-UA"/>
              </w:rPr>
            </w:pPr>
            <w:r w:rsidRPr="00DE78B4">
              <w:rPr>
                <w:i/>
                <w:sz w:val="24"/>
                <w:szCs w:val="24"/>
                <w:lang w:eastAsia="uk-UA"/>
              </w:rPr>
              <w:t xml:space="preserve">Веб. сайт </w:t>
            </w:r>
          </w:p>
          <w:p w14:paraId="4C364A45" w14:textId="77777777" w:rsidR="00DE78B4" w:rsidRPr="00DE78B4" w:rsidRDefault="00DE78B4" w:rsidP="00665BA2">
            <w:pPr>
              <w:rPr>
                <w:rStyle w:val="a3"/>
                <w:color w:val="auto"/>
                <w:sz w:val="24"/>
                <w:szCs w:val="24"/>
              </w:rPr>
            </w:pPr>
            <w:r w:rsidRPr="00DE78B4">
              <w:rPr>
                <w:i/>
                <w:sz w:val="24"/>
                <w:szCs w:val="24"/>
                <w:lang w:eastAsia="uk-UA"/>
              </w:rPr>
              <w:t>Е-пошта</w:t>
            </w:r>
          </w:p>
          <w:p w14:paraId="59CC04E5" w14:textId="77777777" w:rsidR="00DE78B4" w:rsidRPr="00DE78B4" w:rsidRDefault="00DE78B4" w:rsidP="00665BA2">
            <w:pPr>
              <w:rPr>
                <w:sz w:val="24"/>
                <w:szCs w:val="24"/>
                <w:lang w:val="ru-RU"/>
              </w:rPr>
            </w:pPr>
            <w:proofErr w:type="spellStart"/>
            <w:r w:rsidRPr="00DE78B4">
              <w:rPr>
                <w:rStyle w:val="a3"/>
                <w:i/>
                <w:color w:val="auto"/>
                <w:sz w:val="24"/>
                <w:szCs w:val="24"/>
                <w:u w:val="none"/>
              </w:rPr>
              <w:t>tcnap</w:t>
            </w:r>
            <w:proofErr w:type="spellEnd"/>
            <w:r w:rsidRPr="00DE78B4">
              <w:rPr>
                <w:rStyle w:val="a3"/>
                <w:i/>
                <w:color w:val="auto"/>
                <w:sz w:val="24"/>
                <w:szCs w:val="24"/>
                <w:u w:val="none"/>
                <w:lang w:val="ru-RU"/>
              </w:rPr>
              <w:t>_</w:t>
            </w:r>
            <w:r w:rsidRPr="00DE78B4">
              <w:rPr>
                <w:rStyle w:val="a3"/>
                <w:i/>
                <w:color w:val="auto"/>
                <w:sz w:val="24"/>
                <w:szCs w:val="24"/>
                <w:u w:val="none"/>
              </w:rPr>
              <w:t>gogolivskaotg@ukr.net</w:t>
            </w:r>
            <w:r w:rsidRPr="00DE78B4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E78B4" w:rsidRPr="00DE78B4" w14:paraId="12684438" w14:textId="77777777" w:rsidTr="008F1EA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AD537B" w14:textId="77777777" w:rsidR="00DE78B4" w:rsidRPr="00DE78B4" w:rsidRDefault="00DE78B4" w:rsidP="00665BA2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DE78B4">
              <w:rPr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E78B4" w:rsidRPr="00DE78B4" w14:paraId="6D943010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50DDB1B" w14:textId="3814DE09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t>4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3F9B6E94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8EE0074" w14:textId="77777777" w:rsidR="00DE78B4" w:rsidRPr="00DE78B4" w:rsidRDefault="00DE78B4" w:rsidP="00DE78B4">
            <w:pPr>
              <w:spacing w:line="256" w:lineRule="auto"/>
              <w:ind w:left="139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Стаття 36 Закону України «Про Державний земельний кадастр»</w:t>
            </w:r>
          </w:p>
        </w:tc>
      </w:tr>
      <w:tr w:rsidR="00DE78B4" w:rsidRPr="00DE78B4" w14:paraId="370C5246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9092F68" w14:textId="75898734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t>5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06C8F21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FBBE9FD" w14:textId="77777777" w:rsidR="00DE78B4" w:rsidRPr="00DE78B4" w:rsidRDefault="00DE78B4" w:rsidP="00DE78B4">
            <w:pPr>
              <w:spacing w:line="256" w:lineRule="auto"/>
              <w:ind w:left="139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Пункти 165, 166, 167, 1671, 168, 198, 199 Порядку ведення Державного земельного кадастру, затвердженого постановою Кабінету Міністрів України від 17 жовтня 2012 р. № 1051 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DE78B4" w:rsidRPr="00DE78B4" w14:paraId="4321909F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EBD0638" w14:textId="647B1FD9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t>6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14:paraId="64A4746C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4134A99" w14:textId="77777777" w:rsidR="00DE78B4" w:rsidRPr="00DE78B4" w:rsidRDefault="00DE78B4" w:rsidP="00DE78B4">
            <w:pPr>
              <w:rPr>
                <w:sz w:val="24"/>
                <w:szCs w:val="24"/>
              </w:rPr>
            </w:pPr>
          </w:p>
        </w:tc>
      </w:tr>
      <w:tr w:rsidR="00DE78B4" w:rsidRPr="00DE78B4" w14:paraId="6B895C79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9B5F0B6" w14:textId="34315AF4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t>7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3E064DC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28A37BE" w14:textId="77777777" w:rsidR="00DE78B4" w:rsidRPr="00DE78B4" w:rsidRDefault="00DE78B4" w:rsidP="00DE78B4">
            <w:pPr>
              <w:spacing w:line="256" w:lineRule="auto"/>
              <w:ind w:left="139"/>
              <w:rPr>
                <w:sz w:val="24"/>
                <w:szCs w:val="24"/>
              </w:rPr>
            </w:pPr>
          </w:p>
        </w:tc>
      </w:tr>
      <w:tr w:rsidR="00DE78B4" w:rsidRPr="00DE78B4" w14:paraId="0BA48127" w14:textId="77777777" w:rsidTr="008F1EA6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AD6FBE" w14:textId="77777777" w:rsidR="00DE78B4" w:rsidRPr="00DE78B4" w:rsidRDefault="00DE78B4" w:rsidP="00DE78B4">
            <w:pPr>
              <w:spacing w:line="256" w:lineRule="auto"/>
              <w:ind w:left="139"/>
              <w:jc w:val="center"/>
              <w:rPr>
                <w:sz w:val="24"/>
                <w:szCs w:val="24"/>
              </w:rPr>
            </w:pPr>
            <w:r w:rsidRPr="00DE78B4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DE78B4" w:rsidRPr="00DE78B4" w14:paraId="5411BE85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0FB6054" w14:textId="49C689E2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t>8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  <w:p w14:paraId="06AB41F9" w14:textId="77777777" w:rsidR="00DE78B4" w:rsidRPr="008F1EA6" w:rsidRDefault="00DE78B4" w:rsidP="00DE78B4">
            <w:pPr>
              <w:ind w:firstLine="7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30E9D8F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 xml:space="preserve">Підстава для одержання адміністративної послуги </w:t>
            </w: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2BF6852" w14:textId="77777777" w:rsidR="00DE78B4" w:rsidRPr="00DE78B4" w:rsidRDefault="00DE78B4" w:rsidP="00DE78B4">
            <w:pPr>
              <w:spacing w:line="256" w:lineRule="auto"/>
              <w:ind w:left="139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Заява про надання відомостей з Державного земельного кадастру у формі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DE78B4" w:rsidRPr="00DE78B4" w14:paraId="38E1DDDB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7C6DF04" w14:textId="7DD0AE95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t>9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  <w:p w14:paraId="3366691B" w14:textId="77777777" w:rsidR="00DE78B4" w:rsidRPr="008F1EA6" w:rsidRDefault="00DE78B4" w:rsidP="00DE78B4">
            <w:pPr>
              <w:ind w:firstLine="7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7ADB03AD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 xml:space="preserve">Вичерпний перелік документів, необхідних </w:t>
            </w:r>
            <w:r w:rsidRPr="00DE78B4">
              <w:rPr>
                <w:sz w:val="24"/>
                <w:szCs w:val="24"/>
              </w:rPr>
              <w:lastRenderedPageBreak/>
              <w:t>для отримання адміністративної послуги, а також вимоги до них</w:t>
            </w: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F290001" w14:textId="77777777" w:rsidR="00DE78B4" w:rsidRPr="00DE78B4" w:rsidRDefault="00DE78B4" w:rsidP="00DE78B4">
            <w:pPr>
              <w:spacing w:line="256" w:lineRule="auto"/>
              <w:ind w:left="139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lastRenderedPageBreak/>
              <w:t xml:space="preserve">1. Заява про надання відомостей з Державного земельного кадастру за формою, встановленою </w:t>
            </w:r>
            <w:r w:rsidRPr="00DE78B4">
              <w:rPr>
                <w:sz w:val="24"/>
                <w:szCs w:val="24"/>
              </w:rPr>
              <w:lastRenderedPageBreak/>
              <w:t xml:space="preserve">Порядком ведення Державного земельного кадастру, затвердженим постановою Кабінету Міністрів України  від 17 жовтня 2012 р. № 1051 (форма заяви додається)* </w:t>
            </w:r>
          </w:p>
          <w:p w14:paraId="22F1FF75" w14:textId="77777777" w:rsidR="00DE78B4" w:rsidRPr="00DE78B4" w:rsidRDefault="00DE78B4" w:rsidP="00DE78B4">
            <w:pPr>
              <w:spacing w:line="256" w:lineRule="auto"/>
              <w:ind w:left="139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DE78B4" w:rsidRPr="00DE78B4" w14:paraId="71D3CBC7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C08F6CB" w14:textId="7FA87D02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lastRenderedPageBreak/>
              <w:t>10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  <w:p w14:paraId="0EF0BA97" w14:textId="77777777" w:rsidR="00DE78B4" w:rsidRPr="008F1EA6" w:rsidRDefault="00DE78B4" w:rsidP="00DE78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432FB76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2E5B814" w14:textId="77777777" w:rsidR="00DE78B4" w:rsidRPr="00DE78B4" w:rsidRDefault="00DE78B4" w:rsidP="00DE78B4">
            <w:pPr>
              <w:spacing w:line="256" w:lineRule="auto"/>
              <w:ind w:left="139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 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DE78B4" w:rsidRPr="00DE78B4" w14:paraId="1C87FC34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53D7C83" w14:textId="55497F61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t>11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02DEAB19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3569B13" w14:textId="77777777" w:rsidR="00DE78B4" w:rsidRPr="00DE78B4" w:rsidRDefault="00DE78B4" w:rsidP="00DE78B4">
            <w:pPr>
              <w:spacing w:line="256" w:lineRule="auto"/>
              <w:ind w:left="139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Безоплатно</w:t>
            </w:r>
          </w:p>
        </w:tc>
      </w:tr>
      <w:tr w:rsidR="00DE78B4" w:rsidRPr="00DE78B4" w14:paraId="14D719C3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7E30845" w14:textId="2D4543DF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t>12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BC10D71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 xml:space="preserve">Строк надання адміністративної послуги </w:t>
            </w: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82D81BD" w14:textId="77777777" w:rsidR="00DE78B4" w:rsidRPr="00DE78B4" w:rsidRDefault="00DE78B4" w:rsidP="00DE78B4">
            <w:pPr>
              <w:spacing w:line="257" w:lineRule="auto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DE78B4" w:rsidRPr="00DE78B4" w14:paraId="6D8A880D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B04091C" w14:textId="332854AD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t>13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  <w:p w14:paraId="04DE44A7" w14:textId="77777777" w:rsidR="00DE78B4" w:rsidRPr="008F1EA6" w:rsidRDefault="00DE78B4" w:rsidP="00DE78B4">
            <w:pPr>
              <w:ind w:firstLine="7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DFC6719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 xml:space="preserve">Перелік підстав для відмови у наданні адміністративної послуги </w:t>
            </w:r>
          </w:p>
          <w:p w14:paraId="370C1F45" w14:textId="77777777" w:rsidR="00DE78B4" w:rsidRPr="00DE78B4" w:rsidRDefault="00DE78B4" w:rsidP="00DE78B4">
            <w:pPr>
              <w:rPr>
                <w:sz w:val="24"/>
                <w:szCs w:val="24"/>
              </w:rPr>
            </w:pP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7187733" w14:textId="77777777" w:rsidR="00DE78B4" w:rsidRPr="00DE78B4" w:rsidRDefault="00DE78B4" w:rsidP="00DE78B4">
            <w:pPr>
              <w:spacing w:line="257" w:lineRule="auto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 xml:space="preserve">1. У Державному земельному кадастрі відсутні запитувані відомості </w:t>
            </w:r>
          </w:p>
          <w:p w14:paraId="30A1D744" w14:textId="77777777" w:rsidR="00DE78B4" w:rsidRPr="00DE78B4" w:rsidRDefault="00DE78B4" w:rsidP="00DE78B4">
            <w:pPr>
              <w:spacing w:line="257" w:lineRule="auto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 xml:space="preserve">2. Із заявою про надання відомостей з Державного земельного кадастру звернулася неналежна особа (на отримання відомостей Державного земельного кадастру у формі довідки про осіб, які отримали доступ до інформації про суб’єкта речового права у Державному земельному кадастрі мають право: суб’єкти речових прав на земельні ділянки; органи державної влади та органи місцевого самоврядування для реалізації своїх повноважень, визначених законом) </w:t>
            </w:r>
          </w:p>
          <w:p w14:paraId="4BCC0938" w14:textId="77777777" w:rsidR="00DE78B4" w:rsidRPr="00DE78B4" w:rsidRDefault="00DE78B4" w:rsidP="00DE78B4">
            <w:pPr>
              <w:spacing w:line="257" w:lineRule="auto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lastRenderedPageBreak/>
              <w:t>3.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</w:tc>
      </w:tr>
      <w:tr w:rsidR="00DE78B4" w:rsidRPr="00DE78B4" w14:paraId="4E8CF972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6924B56" w14:textId="1C603D9C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lastRenderedPageBreak/>
              <w:t>14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  <w:p w14:paraId="656122BE" w14:textId="177FC975" w:rsidR="00DE78B4" w:rsidRPr="008F1EA6" w:rsidRDefault="00DE78B4" w:rsidP="00DE78B4">
            <w:pPr>
              <w:ind w:firstLine="7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5A7EC0A4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 xml:space="preserve">Результат надання адміністративної послуги </w:t>
            </w:r>
          </w:p>
          <w:p w14:paraId="4BB149D1" w14:textId="77777777" w:rsidR="00DE78B4" w:rsidRPr="00DE78B4" w:rsidRDefault="00DE78B4" w:rsidP="00DE78B4">
            <w:pPr>
              <w:rPr>
                <w:sz w:val="24"/>
                <w:szCs w:val="24"/>
              </w:rPr>
            </w:pP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B69A287" w14:textId="77777777" w:rsidR="00DE78B4" w:rsidRPr="00DE78B4" w:rsidRDefault="00DE78B4" w:rsidP="00DE78B4">
            <w:pPr>
              <w:spacing w:line="257" w:lineRule="auto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наданні відомостей з Державного земельного кадастру</w:t>
            </w:r>
          </w:p>
        </w:tc>
      </w:tr>
      <w:tr w:rsidR="00DE78B4" w:rsidRPr="00DE78B4" w14:paraId="45CC3BFC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14A738B" w14:textId="1396DAC3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t>15</w:t>
            </w:r>
            <w:r w:rsidR="008F1EA6">
              <w:rPr>
                <w:b/>
                <w:bCs/>
                <w:sz w:val="24"/>
                <w:szCs w:val="24"/>
              </w:rPr>
              <w:t>.</w:t>
            </w:r>
          </w:p>
          <w:p w14:paraId="703F48E6" w14:textId="77777777" w:rsidR="00DE78B4" w:rsidRPr="008F1EA6" w:rsidRDefault="00DE78B4" w:rsidP="00DE78B4">
            <w:pPr>
              <w:ind w:firstLine="7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46DCA29B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 xml:space="preserve">Способи отримання відповіді (результату) </w:t>
            </w:r>
          </w:p>
          <w:p w14:paraId="1956E250" w14:textId="77777777" w:rsidR="00DE78B4" w:rsidRPr="00DE78B4" w:rsidRDefault="00DE78B4" w:rsidP="00DE78B4">
            <w:pPr>
              <w:rPr>
                <w:sz w:val="24"/>
                <w:szCs w:val="24"/>
              </w:rPr>
            </w:pP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534CDE9" w14:textId="77777777" w:rsidR="00DE78B4" w:rsidRPr="00DE78B4" w:rsidRDefault="00DE78B4" w:rsidP="00DE78B4">
            <w:pPr>
              <w:spacing w:line="257" w:lineRule="auto"/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наданні відомостей з Державного земельного кадастру надсилаються заявникові в електронній формі засобами телекомунікаційного зв’язку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центром надання адміністративних послуг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DE78B4" w:rsidRPr="00DE78B4" w14:paraId="16E2B6C0" w14:textId="77777777" w:rsidTr="008F1EA6"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726124E" w14:textId="77777777" w:rsidR="00DE78B4" w:rsidRPr="008F1EA6" w:rsidRDefault="00DE78B4" w:rsidP="00DE78B4">
            <w:pPr>
              <w:rPr>
                <w:b/>
                <w:bCs/>
                <w:sz w:val="24"/>
                <w:szCs w:val="24"/>
              </w:rPr>
            </w:pPr>
            <w:r w:rsidRPr="008F1EA6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53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14:paraId="1A99196C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Примітка</w:t>
            </w:r>
          </w:p>
          <w:p w14:paraId="7E710AF7" w14:textId="77777777" w:rsidR="00DE78B4" w:rsidRPr="00DE78B4" w:rsidRDefault="00DE78B4" w:rsidP="00DE78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7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1BE918D" w14:textId="77777777" w:rsidR="00DE78B4" w:rsidRPr="00DE78B4" w:rsidRDefault="00DE78B4" w:rsidP="00DE78B4">
            <w:pPr>
              <w:rPr>
                <w:sz w:val="24"/>
                <w:szCs w:val="24"/>
              </w:rPr>
            </w:pPr>
            <w:r w:rsidRPr="00DE78B4">
              <w:rPr>
                <w:sz w:val="24"/>
                <w:szCs w:val="24"/>
              </w:rPr>
              <w:t>* Форма заяви про надання відомостей з Державного земельного кадастру наведена у додатку до Інформаційної картки адміністративної послуги</w:t>
            </w:r>
          </w:p>
        </w:tc>
      </w:tr>
    </w:tbl>
    <w:p w14:paraId="1289A624" w14:textId="77777777" w:rsidR="002B038E" w:rsidRDefault="008F1EA6"/>
    <w:sectPr w:rsidR="002B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34"/>
    <w:rsid w:val="001B2878"/>
    <w:rsid w:val="008F1EA6"/>
    <w:rsid w:val="00A14968"/>
    <w:rsid w:val="00B4035A"/>
    <w:rsid w:val="00DE78B4"/>
    <w:rsid w:val="00DF2034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6BA8"/>
  <w15:chartTrackingRefBased/>
  <w15:docId w15:val="{476C2C41-12E5-4F16-89BA-CC95F63E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8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78B4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DE78B4"/>
    <w:pPr>
      <w:widowControl w:val="0"/>
      <w:autoSpaceDE w:val="0"/>
      <w:autoSpaceDN w:val="0"/>
      <w:jc w:val="left"/>
    </w:pPr>
    <w:rPr>
      <w:b/>
      <w:bCs/>
      <w:u w:val="single" w:color="000000"/>
    </w:rPr>
  </w:style>
  <w:style w:type="character" w:customStyle="1" w:styleId="a5">
    <w:name w:val="Основний текст Знак"/>
    <w:basedOn w:val="a0"/>
    <w:link w:val="a4"/>
    <w:uiPriority w:val="1"/>
    <w:rsid w:val="00DE78B4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3506</Words>
  <Characters>1999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2023-09-07T08:03:00Z</dcterms:created>
  <dcterms:modified xsi:type="dcterms:W3CDTF">2023-10-12T08:13:00Z</dcterms:modified>
</cp:coreProperties>
</file>