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A1" w:rsidRPr="00F94D94" w:rsidRDefault="005B3DA1" w:rsidP="005B3DA1">
      <w:pPr>
        <w:ind w:right="980"/>
        <w:jc w:val="center"/>
        <w:rPr>
          <w:rFonts w:ascii="Times New Roman" w:hAnsi="Times New Roman" w:cs="Times New Roman"/>
          <w:b/>
          <w:sz w:val="28"/>
          <w:szCs w:val="28"/>
          <w:lang w:val="uk-UA"/>
        </w:rPr>
      </w:pPr>
      <w:r w:rsidRPr="00F94D94">
        <w:rPr>
          <w:rFonts w:ascii="Times New Roman" w:hAnsi="Times New Roman" w:cs="Times New Roman"/>
          <w:b/>
          <w:sz w:val="28"/>
          <w:szCs w:val="28"/>
          <w:lang w:val="uk-UA"/>
        </w:rPr>
        <w:t>ТЕХНОЛОГІЧНА КАРТКА АДМІНІСТРАТИВНОЇ ПОСЛУГИ 0006</w:t>
      </w:r>
      <w:r>
        <w:rPr>
          <w:rFonts w:ascii="Times New Roman" w:hAnsi="Times New Roman" w:cs="Times New Roman"/>
          <w:b/>
          <w:sz w:val="28"/>
          <w:szCs w:val="28"/>
          <w:lang w:val="uk-UA"/>
        </w:rPr>
        <w:t>9</w:t>
      </w:r>
    </w:p>
    <w:p w:rsidR="005B3DA1" w:rsidRDefault="005B3DA1" w:rsidP="005B3DA1">
      <w:pPr>
        <w:spacing w:after="0" w:line="240" w:lineRule="auto"/>
        <w:jc w:val="center"/>
        <w:rPr>
          <w:rFonts w:ascii="Times New Roman" w:eastAsia="Times New Roman" w:hAnsi="Times New Roman" w:cs="Times New Roman"/>
          <w:b/>
          <w:sz w:val="28"/>
          <w:szCs w:val="24"/>
          <w:lang w:val="uk-UA" w:eastAsia="ru-RU"/>
        </w:rPr>
      </w:pPr>
      <w:r w:rsidRPr="00F94D94">
        <w:rPr>
          <w:rFonts w:ascii="Times New Roman" w:eastAsia="Times New Roman" w:hAnsi="Times New Roman" w:cs="Times New Roman"/>
          <w:b/>
          <w:sz w:val="28"/>
          <w:szCs w:val="24"/>
          <w:lang w:val="uk-UA" w:eastAsia="ru-RU"/>
        </w:rPr>
        <w:t>«</w:t>
      </w:r>
      <w:r>
        <w:rPr>
          <w:rFonts w:ascii="Times New Roman" w:eastAsia="Times New Roman" w:hAnsi="Times New Roman" w:cs="Times New Roman"/>
          <w:sz w:val="28"/>
          <w:szCs w:val="28"/>
          <w:lang w:val="uk-UA" w:eastAsia="ru-RU"/>
        </w:rPr>
        <w:t>Державна реєстрація</w:t>
      </w:r>
      <w:r w:rsidRPr="003651D9">
        <w:rPr>
          <w:rFonts w:ascii="Times New Roman" w:eastAsia="Times New Roman" w:hAnsi="Times New Roman" w:cs="Times New Roman"/>
          <w:sz w:val="28"/>
          <w:szCs w:val="28"/>
          <w:lang w:val="uk-UA" w:eastAsia="ru-RU"/>
        </w:rPr>
        <w:t xml:space="preserve"> земельної ділянки з видачею витягу з Державного земельного кадастру</w:t>
      </w:r>
      <w:r w:rsidRPr="00F94D94">
        <w:rPr>
          <w:rFonts w:ascii="Times New Roman" w:eastAsia="Times New Roman" w:hAnsi="Times New Roman" w:cs="Times New Roman"/>
          <w:b/>
          <w:sz w:val="28"/>
          <w:szCs w:val="24"/>
          <w:lang w:val="uk-UA" w:eastAsia="ru-RU"/>
        </w:rPr>
        <w:t>»</w:t>
      </w:r>
    </w:p>
    <w:p w:rsidR="005B3DA1" w:rsidRDefault="005B3DA1" w:rsidP="005B3DA1">
      <w:pPr>
        <w:ind w:right="250"/>
        <w:jc w:val="center"/>
        <w:rPr>
          <w:rFonts w:ascii="Times New Roman" w:hAnsi="Times New Roman" w:cs="Times New Roman"/>
          <w:lang w:val="uk-UA"/>
        </w:rPr>
      </w:pPr>
      <w:r w:rsidRPr="00F94D94">
        <w:rPr>
          <w:rFonts w:ascii="Times New Roman" w:hAnsi="Times New Roman" w:cs="Times New Roman"/>
          <w:lang w:val="uk-UA"/>
        </w:rPr>
        <w:t>(назва адміністративної послуги)</w:t>
      </w:r>
    </w:p>
    <w:p w:rsidR="005B3DA1" w:rsidRPr="00F94D94" w:rsidRDefault="005B3DA1" w:rsidP="005B3DA1">
      <w:pPr>
        <w:jc w:val="center"/>
        <w:rPr>
          <w:rFonts w:ascii="Times New Roman" w:hAnsi="Times New Roman" w:cs="Times New Roman"/>
          <w:b/>
          <w:sz w:val="28"/>
          <w:szCs w:val="28"/>
          <w:u w:val="single"/>
          <w:lang w:val="uk-UA" w:eastAsia="uk-UA"/>
        </w:rPr>
      </w:pPr>
      <w:r w:rsidRPr="00F94D94">
        <w:rPr>
          <w:rFonts w:ascii="Times New Roman" w:hAnsi="Times New Roman" w:cs="Times New Roman"/>
          <w:b/>
          <w:sz w:val="28"/>
          <w:szCs w:val="28"/>
          <w:u w:val="single"/>
          <w:lang w:val="uk-UA" w:eastAsia="uk-UA"/>
        </w:rPr>
        <w:t>Центр надання адміністративних послуг Гоголівської селищної ради</w:t>
      </w:r>
    </w:p>
    <w:p w:rsidR="005B3DA1" w:rsidRPr="00F94D94" w:rsidRDefault="005B3DA1" w:rsidP="005B3DA1">
      <w:pPr>
        <w:jc w:val="center"/>
        <w:rPr>
          <w:rFonts w:ascii="Times New Roman" w:hAnsi="Times New Roman" w:cs="Times New Roman"/>
          <w:sz w:val="20"/>
          <w:szCs w:val="20"/>
          <w:lang w:val="uk-UA" w:eastAsia="uk-UA"/>
        </w:rPr>
      </w:pPr>
      <w:r w:rsidRPr="00F94D94">
        <w:rPr>
          <w:rFonts w:ascii="Times New Roman" w:hAnsi="Times New Roman" w:cs="Times New Roman"/>
          <w:sz w:val="20"/>
          <w:szCs w:val="20"/>
          <w:lang w:val="uk-UA" w:eastAsia="uk-UA"/>
        </w:rPr>
        <w:t>(найменування суб’єкта надання адміністративної послуги та/або центру надання адміністративних послуг)</w:t>
      </w:r>
    </w:p>
    <w:p w:rsidR="00546C04" w:rsidRPr="00524EC8" w:rsidRDefault="00546C04" w:rsidP="00546C04">
      <w:pPr>
        <w:spacing w:after="0" w:line="240" w:lineRule="auto"/>
        <w:jc w:val="center"/>
        <w:rPr>
          <w:rFonts w:ascii="Times New Roman" w:eastAsia="Times New Roman" w:hAnsi="Times New Roman" w:cs="Times New Roman"/>
          <w:sz w:val="24"/>
          <w:szCs w:val="24"/>
          <w:lang w:val="uk-UA" w:eastAsia="ru-RU"/>
        </w:rPr>
      </w:pPr>
    </w:p>
    <w:tbl>
      <w:tblPr>
        <w:tblW w:w="14312" w:type="dxa"/>
        <w:shd w:val="clear" w:color="auto" w:fill="F1F1F1"/>
        <w:tblLayout w:type="fixed"/>
        <w:tblCellMar>
          <w:left w:w="0" w:type="dxa"/>
          <w:right w:w="0" w:type="dxa"/>
        </w:tblCellMar>
        <w:tblLook w:val="04A0" w:firstRow="1" w:lastRow="0" w:firstColumn="1" w:lastColumn="0" w:noHBand="0" w:noVBand="1"/>
      </w:tblPr>
      <w:tblGrid>
        <w:gridCol w:w="602"/>
        <w:gridCol w:w="5347"/>
        <w:gridCol w:w="1622"/>
        <w:gridCol w:w="1213"/>
        <w:gridCol w:w="1559"/>
        <w:gridCol w:w="3969"/>
      </w:tblGrid>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з/п</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Етапи послуги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Відповідальна посадова особа</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і структурний підрозділ</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Дія</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 У, П, З)</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Термін виконання</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(днів)</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1.</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both"/>
              <w:rPr>
                <w:rFonts w:ascii="Times New Roman" w:hAnsi="Times New Roman" w:cs="Times New Roman"/>
                <w:sz w:val="24"/>
                <w:szCs w:val="24"/>
                <w:shd w:val="clear" w:color="auto" w:fill="FFFFFF"/>
                <w:lang w:val="uk-UA"/>
              </w:rPr>
            </w:pPr>
            <w:r w:rsidRPr="005B3DA1">
              <w:rPr>
                <w:rFonts w:ascii="Times New Roman" w:eastAsia="Times New Roman" w:hAnsi="Times New Roman" w:cs="Times New Roman"/>
                <w:sz w:val="24"/>
                <w:szCs w:val="24"/>
                <w:lang w:val="uk-UA" w:eastAsia="ru-RU"/>
              </w:rPr>
              <w:t xml:space="preserve">Прийняття </w:t>
            </w:r>
            <w:r w:rsidRPr="005B3DA1">
              <w:rPr>
                <w:rFonts w:ascii="Times New Roman" w:hAnsi="Times New Roman" w:cs="Times New Roman"/>
                <w:sz w:val="24"/>
                <w:szCs w:val="24"/>
                <w:shd w:val="clear" w:color="auto" w:fill="FFFFFF"/>
                <w:lang w:val="uk-UA"/>
              </w:rPr>
              <w:t>заяви про державну реєстрацію земельної ділянки з доданими документами</w:t>
            </w:r>
            <w:r w:rsidRPr="005B3DA1">
              <w:rPr>
                <w:rFonts w:ascii="Times New Roman" w:eastAsia="Times New Roman" w:hAnsi="Times New Roman" w:cs="Times New Roman"/>
                <w:sz w:val="24"/>
                <w:szCs w:val="24"/>
                <w:lang w:val="uk-UA" w:eastAsia="ru-RU"/>
              </w:rPr>
              <w:t xml:space="preserve"> </w:t>
            </w:r>
            <w:r w:rsidRPr="005B3DA1">
              <w:rPr>
                <w:rFonts w:ascii="Times New Roman" w:hAnsi="Times New Roman" w:cs="Times New Roman"/>
                <w:sz w:val="24"/>
                <w:szCs w:val="24"/>
                <w:shd w:val="clear" w:color="auto" w:fill="FFFFFF"/>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 поданої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p w:rsidR="00546C04" w:rsidRPr="005B3DA1" w:rsidRDefault="00546C04" w:rsidP="00CC43F0">
            <w:pPr>
              <w:spacing w:after="0" w:line="240" w:lineRule="auto"/>
              <w:jc w:val="both"/>
              <w:rPr>
                <w:rFonts w:ascii="Times New Roman" w:hAnsi="Times New Roman" w:cs="Times New Roman"/>
                <w:sz w:val="24"/>
                <w:szCs w:val="24"/>
                <w:shd w:val="clear" w:color="auto" w:fill="FFFFFF"/>
                <w:lang w:val="uk-UA"/>
              </w:rPr>
            </w:pPr>
            <w:r w:rsidRPr="005B3DA1">
              <w:rPr>
                <w:rFonts w:ascii="Times New Roman" w:hAnsi="Times New Roman" w:cs="Times New Roman"/>
                <w:sz w:val="24"/>
                <w:szCs w:val="24"/>
                <w:shd w:val="clear" w:color="auto" w:fill="FFFFFF"/>
                <w:lang w:val="uk-UA"/>
              </w:rPr>
              <w:t xml:space="preserve">За допомогою програмного забезпечення Державного земельного кадастру </w:t>
            </w:r>
            <w:r w:rsidRPr="005B3DA1">
              <w:rPr>
                <w:rFonts w:ascii="Times New Roman" w:eastAsia="Times New Roman" w:hAnsi="Times New Roman" w:cs="Times New Roman"/>
                <w:sz w:val="24"/>
                <w:szCs w:val="24"/>
                <w:lang w:val="uk-UA" w:eastAsia="ru-RU"/>
              </w:rPr>
              <w:t xml:space="preserve">заявнику </w:t>
            </w:r>
            <w:r w:rsidRPr="005B3DA1">
              <w:rPr>
                <w:rFonts w:ascii="Times New Roman" w:hAnsi="Times New Roman" w:cs="Times New Roman"/>
                <w:sz w:val="24"/>
                <w:szCs w:val="24"/>
                <w:shd w:val="clear" w:color="auto" w:fill="FFFFFF"/>
                <w:lang w:val="uk-UA"/>
              </w:rPr>
              <w:t>повідомляється про прийняття заяви та присвоєний їй реєстраційний номер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Державний кадастровий реєстратор</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524EC8">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В день надходження заяви з пакетом документів в електронній формі до відповідного структурного підрозділу Головного управління </w:t>
            </w:r>
            <w:r w:rsidRPr="005B3DA1">
              <w:rPr>
                <w:rFonts w:ascii="Times New Roman" w:hAnsi="Times New Roman" w:cs="Times New Roman"/>
                <w:sz w:val="24"/>
                <w:szCs w:val="24"/>
                <w:lang w:val="uk-UA" w:eastAsia="ar-SA"/>
              </w:rPr>
              <w:t xml:space="preserve">Держгеокадастру у </w:t>
            </w:r>
            <w:r w:rsidR="00524EC8" w:rsidRPr="005B3DA1">
              <w:rPr>
                <w:rFonts w:ascii="Times New Roman" w:hAnsi="Times New Roman" w:cs="Times New Roman"/>
                <w:sz w:val="24"/>
                <w:szCs w:val="24"/>
                <w:lang w:val="uk-UA" w:eastAsia="ar-SA"/>
              </w:rPr>
              <w:t xml:space="preserve">Полтавській </w:t>
            </w:r>
            <w:r w:rsidRPr="005B3DA1">
              <w:rPr>
                <w:rFonts w:ascii="Times New Roman" w:hAnsi="Times New Roman" w:cs="Times New Roman"/>
                <w:sz w:val="24"/>
                <w:szCs w:val="24"/>
                <w:lang w:val="uk-UA" w:eastAsia="ar-SA"/>
              </w:rPr>
              <w:t>області</w:t>
            </w:r>
            <w:r w:rsidRPr="005B3DA1">
              <w:rPr>
                <w:rFonts w:ascii="Times New Roman" w:eastAsia="Times New Roman" w:hAnsi="Times New Roman" w:cs="Times New Roman"/>
                <w:sz w:val="24"/>
                <w:szCs w:val="24"/>
                <w:lang w:val="uk-UA" w:eastAsia="ru-RU"/>
              </w:rPr>
              <w:t xml:space="preserve"> в порядку черговості</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lastRenderedPageBreak/>
              <w:t>2.</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Перевіряє:</w:t>
            </w:r>
          </w:p>
          <w:p w:rsidR="00546C04" w:rsidRPr="005B3DA1" w:rsidRDefault="00546C04" w:rsidP="00CC43F0">
            <w:pPr>
              <w:pStyle w:val="rvps2"/>
              <w:shd w:val="clear" w:color="auto" w:fill="FFFFFF"/>
              <w:tabs>
                <w:tab w:val="left" w:pos="211"/>
              </w:tabs>
              <w:spacing w:before="0" w:beforeAutospacing="0" w:after="0" w:afterAutospacing="0"/>
              <w:ind w:hanging="45"/>
              <w:jc w:val="both"/>
              <w:rPr>
                <w:lang w:val="uk-UA"/>
              </w:rPr>
            </w:pPr>
            <w:bookmarkStart w:id="0" w:name="n593"/>
            <w:bookmarkEnd w:id="0"/>
            <w:r w:rsidRPr="005B3DA1">
              <w:rPr>
                <w:lang w:val="uk-UA"/>
              </w:rPr>
              <w:t>1) відповідність поданих документів вимогам законодавства;</w:t>
            </w:r>
          </w:p>
          <w:p w:rsidR="00546C04" w:rsidRPr="005B3DA1" w:rsidRDefault="00546C04" w:rsidP="00CC43F0">
            <w:pPr>
              <w:pStyle w:val="rvps2"/>
              <w:shd w:val="clear" w:color="auto" w:fill="FFFFFF"/>
              <w:spacing w:before="0" w:beforeAutospacing="0" w:after="0" w:afterAutospacing="0"/>
              <w:ind w:hanging="45"/>
              <w:jc w:val="both"/>
              <w:rPr>
                <w:lang w:val="uk-UA"/>
              </w:rPr>
            </w:pPr>
            <w:bookmarkStart w:id="1" w:name="n594"/>
            <w:bookmarkEnd w:id="1"/>
            <w:r w:rsidRPr="005B3DA1">
              <w:rPr>
                <w:lang w:val="uk-UA"/>
              </w:rPr>
              <w:t>2) електронний документ;</w:t>
            </w:r>
          </w:p>
          <w:p w:rsidR="00546C04" w:rsidRPr="005B3DA1" w:rsidRDefault="00546C04" w:rsidP="00CC43F0">
            <w:pPr>
              <w:spacing w:after="0" w:line="240" w:lineRule="auto"/>
              <w:ind w:hanging="45"/>
              <w:jc w:val="both"/>
              <w:rPr>
                <w:rFonts w:ascii="Times New Roman" w:eastAsia="Times New Roman" w:hAnsi="Times New Roman" w:cs="Times New Roman"/>
                <w:sz w:val="24"/>
                <w:szCs w:val="24"/>
                <w:lang w:val="uk-UA" w:eastAsia="ru-RU"/>
              </w:rPr>
            </w:pPr>
            <w:r w:rsidRPr="005B3DA1">
              <w:rPr>
                <w:rFonts w:ascii="Times New Roman" w:hAnsi="Times New Roman" w:cs="Times New Roman"/>
                <w:sz w:val="24"/>
                <w:szCs w:val="24"/>
                <w:shd w:val="clear" w:color="auto" w:fill="FFFFFF"/>
                <w:lang w:val="uk-UA"/>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Державний кадастровий реєстратор</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Не пізніше тринадцятого календарного дня з дня реєстрації заяви </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3.</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pStyle w:val="rvps2"/>
              <w:shd w:val="clear" w:color="auto" w:fill="FFFFFF"/>
              <w:spacing w:before="0" w:beforeAutospacing="0" w:after="0" w:afterAutospacing="0"/>
              <w:jc w:val="both"/>
              <w:rPr>
                <w:lang w:val="uk-UA"/>
              </w:rPr>
            </w:pPr>
            <w:r w:rsidRPr="005B3DA1">
              <w:rPr>
                <w:lang w:val="uk-UA"/>
              </w:rPr>
              <w:t>За результатами перевірки виконує одну з таких дій:</w:t>
            </w:r>
          </w:p>
          <w:p w:rsidR="00546C04" w:rsidRPr="005B3DA1" w:rsidRDefault="00546C04" w:rsidP="00CC43F0">
            <w:pPr>
              <w:pStyle w:val="rvps2"/>
              <w:shd w:val="clear" w:color="auto" w:fill="FFFFFF"/>
              <w:spacing w:before="0" w:beforeAutospacing="0" w:after="0" w:afterAutospacing="0"/>
              <w:jc w:val="both"/>
              <w:rPr>
                <w:lang w:val="uk-UA"/>
              </w:rPr>
            </w:pPr>
            <w:bookmarkStart w:id="2" w:name="n596"/>
            <w:bookmarkEnd w:id="2"/>
            <w:r w:rsidRPr="005B3DA1">
              <w:rPr>
                <w:shd w:val="clear" w:color="auto" w:fill="FFFFFF"/>
                <w:lang w:val="uk-UA"/>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sidRPr="005B3DA1">
              <w:rPr>
                <w:lang w:val="uk-UA"/>
              </w:rPr>
              <w:t xml:space="preserve"> здійснює державну реєстрацію земельної ділянки:</w:t>
            </w:r>
          </w:p>
          <w:p w:rsidR="00546C04" w:rsidRPr="005B3DA1" w:rsidRDefault="00546C04" w:rsidP="00CC43F0">
            <w:pPr>
              <w:pStyle w:val="rvps2"/>
              <w:shd w:val="clear" w:color="auto" w:fill="FFFFFF"/>
              <w:spacing w:before="0" w:beforeAutospacing="0" w:after="0" w:afterAutospacing="0"/>
              <w:jc w:val="both"/>
              <w:rPr>
                <w:lang w:val="uk-UA"/>
              </w:rPr>
            </w:pPr>
            <w:bookmarkStart w:id="3" w:name="n597"/>
            <w:bookmarkEnd w:id="3"/>
            <w:r w:rsidRPr="005B3DA1">
              <w:rPr>
                <w:lang w:val="uk-UA"/>
              </w:rPr>
              <w:t>- за допомогою програмного забезпечення Державного земельного кадастру присвоює кадастровий номер земельній ділянці;</w:t>
            </w:r>
          </w:p>
          <w:p w:rsidR="00546C04" w:rsidRPr="005B3DA1" w:rsidRDefault="00546C04" w:rsidP="00CC43F0">
            <w:pPr>
              <w:pStyle w:val="rvps2"/>
              <w:shd w:val="clear" w:color="auto" w:fill="FFFFFF"/>
              <w:spacing w:before="0" w:beforeAutospacing="0" w:after="0" w:afterAutospacing="0"/>
              <w:jc w:val="both"/>
              <w:rPr>
                <w:lang w:val="uk-UA"/>
              </w:rPr>
            </w:pPr>
            <w:bookmarkStart w:id="4" w:name="n598"/>
            <w:bookmarkEnd w:id="4"/>
            <w:r w:rsidRPr="005B3DA1">
              <w:rPr>
                <w:lang w:val="uk-UA"/>
              </w:rPr>
              <w:t xml:space="preserve">-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w:t>
            </w:r>
            <w:r w:rsidRPr="005B3DA1">
              <w:rPr>
                <w:lang w:val="uk-UA"/>
              </w:rPr>
              <w:lastRenderedPageBreak/>
              <w:t>земельної ділянки, а також про власників, користувачів земельної ділянки);</w:t>
            </w:r>
          </w:p>
          <w:p w:rsidR="00546C04" w:rsidRPr="005B3DA1" w:rsidRDefault="00546C04" w:rsidP="00CC43F0">
            <w:pPr>
              <w:pStyle w:val="rvps2"/>
              <w:shd w:val="clear" w:color="auto" w:fill="FFFFFF"/>
              <w:spacing w:before="0" w:beforeAutospacing="0" w:after="0" w:afterAutospacing="0"/>
              <w:jc w:val="both"/>
              <w:rPr>
                <w:lang w:val="uk-UA"/>
              </w:rPr>
            </w:pPr>
            <w:bookmarkStart w:id="5" w:name="n599"/>
            <w:bookmarkEnd w:id="5"/>
            <w:r w:rsidRPr="005B3DA1">
              <w:rPr>
                <w:lang w:val="uk-UA"/>
              </w:rPr>
              <w:t xml:space="preserve">- засвідчує документацію із землеустрою, технічну документацію з оцінки земель в електронній формі </w:t>
            </w:r>
            <w:r w:rsidRPr="005B3DA1">
              <w:rPr>
                <w:shd w:val="clear" w:color="auto" w:fill="FFFFFF"/>
                <w:lang w:val="uk-UA"/>
              </w:rPr>
              <w:t>кваліфікованим електронним підписом</w:t>
            </w:r>
            <w:r w:rsidRPr="005B3DA1">
              <w:rPr>
                <w:lang w:val="uk-UA"/>
              </w:rPr>
              <w:t>;</w:t>
            </w:r>
            <w:bookmarkStart w:id="6" w:name="n600"/>
            <w:bookmarkEnd w:id="6"/>
          </w:p>
          <w:p w:rsidR="00546C04" w:rsidRPr="005B3DA1" w:rsidRDefault="00546C04" w:rsidP="00CC43F0">
            <w:pPr>
              <w:pStyle w:val="rvps2"/>
              <w:shd w:val="clear" w:color="auto" w:fill="FFFFFF"/>
              <w:spacing w:before="0" w:beforeAutospacing="0" w:after="0" w:afterAutospacing="0"/>
              <w:jc w:val="both"/>
              <w:rPr>
                <w:lang w:val="uk-UA"/>
              </w:rPr>
            </w:pPr>
            <w:r w:rsidRPr="005B3DA1">
              <w:rPr>
                <w:color w:val="333333"/>
                <w:shd w:val="clear" w:color="auto" w:fill="FFFFFF"/>
                <w:lang w:val="uk-UA"/>
              </w:rPr>
              <w:t xml:space="preserve">- </w:t>
            </w:r>
            <w:r w:rsidRPr="005B3DA1">
              <w:rPr>
                <w:shd w:val="clear" w:color="auto" w:fill="FFFFFF"/>
                <w:lang w:val="uk-UA"/>
              </w:rPr>
              <w:t>надає за допомогою програмного забезпечення Державного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відповідним органам державної влади, органам місцевого самоврядування;</w:t>
            </w:r>
          </w:p>
          <w:p w:rsidR="00546C04" w:rsidRPr="005B3DA1" w:rsidRDefault="00546C04" w:rsidP="00CC43F0">
            <w:pPr>
              <w:pStyle w:val="rvps2"/>
              <w:shd w:val="clear" w:color="auto" w:fill="FFFFFF"/>
              <w:spacing w:before="0" w:beforeAutospacing="0" w:after="0" w:afterAutospacing="0"/>
              <w:jc w:val="both"/>
              <w:rPr>
                <w:lang w:val="uk-UA"/>
              </w:rPr>
            </w:pPr>
            <w:r w:rsidRPr="005B3DA1">
              <w:rPr>
                <w:lang w:val="uk-UA"/>
              </w:rPr>
              <w:t>- формує витяг з Державного земельного кадастру на підтвердження державної реєстрації земельної ділянки;</w:t>
            </w:r>
          </w:p>
          <w:p w:rsidR="00546C04" w:rsidRPr="005B3DA1" w:rsidRDefault="00546C04" w:rsidP="00CC43F0">
            <w:pPr>
              <w:pStyle w:val="rvps2"/>
              <w:shd w:val="clear" w:color="auto" w:fill="FFFFFF"/>
              <w:spacing w:before="0" w:beforeAutospacing="0" w:after="0" w:afterAutospacing="0"/>
              <w:jc w:val="both"/>
              <w:rPr>
                <w:shd w:val="clear" w:color="auto" w:fill="FFFFFF"/>
                <w:lang w:val="uk-UA"/>
              </w:rPr>
            </w:pPr>
            <w:r w:rsidRPr="005B3DA1">
              <w:rPr>
                <w:shd w:val="clear" w:color="auto" w:fill="FFFFFF"/>
                <w:lang w:val="uk-UA"/>
              </w:rPr>
              <w:t xml:space="preserve">- 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вимогами законодавства </w:t>
            </w:r>
          </w:p>
          <w:p w:rsidR="00546C04" w:rsidRPr="005B3DA1" w:rsidRDefault="00546C04" w:rsidP="00CC43F0">
            <w:pPr>
              <w:pStyle w:val="rvps2"/>
              <w:shd w:val="clear" w:color="auto" w:fill="FFFFFF"/>
              <w:spacing w:before="0" w:beforeAutospacing="0" w:after="0" w:afterAutospacing="0"/>
              <w:jc w:val="both"/>
              <w:rPr>
                <w:color w:val="333333"/>
                <w:lang w:val="uk-UA"/>
              </w:rPr>
            </w:pPr>
            <w:r w:rsidRPr="005B3DA1">
              <w:rPr>
                <w:lang w:val="uk-UA"/>
              </w:rPr>
              <w:t>або</w:t>
            </w:r>
          </w:p>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bookmarkStart w:id="7" w:name="n416"/>
            <w:bookmarkEnd w:id="7"/>
            <w:r w:rsidRPr="005B3DA1">
              <w:rPr>
                <w:rFonts w:ascii="Times New Roman" w:eastAsia="Times New Roman" w:hAnsi="Times New Roman" w:cs="Times New Roman"/>
                <w:sz w:val="24"/>
                <w:szCs w:val="24"/>
                <w:lang w:val="uk-UA" w:eastAsia="ru-RU"/>
              </w:rPr>
              <w:t xml:space="preserve">формує рішення про відмову у державній реєстрації земельної ділянки із зазначенням </w:t>
            </w:r>
            <w:r w:rsidRPr="005B3DA1">
              <w:rPr>
                <w:rFonts w:ascii="Times New Roman" w:hAnsi="Times New Roman" w:cs="Times New Roman"/>
                <w:sz w:val="24"/>
                <w:szCs w:val="24"/>
                <w:shd w:val="clear" w:color="auto" w:fill="FFFFFF"/>
                <w:lang w:val="uk-UA"/>
              </w:rPr>
              <w:t>вичерпного переліку підстав для відмови у державній реєстрації земельної ділянки</w:t>
            </w:r>
          </w:p>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Підписує документи </w:t>
            </w:r>
            <w:r w:rsidRPr="005B3DA1">
              <w:rPr>
                <w:rFonts w:ascii="Times New Roman" w:eastAsia="Times New Roman" w:hAnsi="Times New Roman" w:cs="Times New Roman"/>
                <w:sz w:val="24"/>
                <w:szCs w:val="24"/>
                <w:shd w:val="clear" w:color="auto" w:fill="FFFFFF"/>
                <w:lang w:val="uk-UA" w:eastAsia="ru-RU"/>
              </w:rPr>
              <w:t xml:space="preserve">у паперовій </w:t>
            </w:r>
            <w:r w:rsidRPr="005B3DA1">
              <w:rPr>
                <w:rFonts w:ascii="Times New Roman" w:hAnsi="Times New Roman" w:cs="Times New Roman"/>
                <w:sz w:val="24"/>
                <w:szCs w:val="24"/>
                <w:shd w:val="clear" w:color="auto" w:fill="FFFFFF"/>
                <w:lang w:val="uk-UA"/>
              </w:rPr>
              <w:t>формі</w:t>
            </w:r>
            <w:r w:rsidRPr="005B3DA1">
              <w:rPr>
                <w:rFonts w:ascii="Times New Roman" w:eastAsia="Times New Roman" w:hAnsi="Times New Roman" w:cs="Times New Roman"/>
                <w:sz w:val="24"/>
                <w:szCs w:val="24"/>
                <w:lang w:val="uk-UA" w:eastAsia="ru-RU"/>
              </w:rPr>
              <w:t xml:space="preserve"> та засвідчує свій підпис власною печаткою, </w:t>
            </w:r>
            <w:bookmarkStart w:id="8" w:name="n601"/>
            <w:bookmarkEnd w:id="8"/>
            <w:r w:rsidRPr="005B3DA1">
              <w:rPr>
                <w:rFonts w:ascii="Times New Roman" w:hAnsi="Times New Roman" w:cs="Times New Roman"/>
                <w:sz w:val="24"/>
                <w:szCs w:val="24"/>
                <w:shd w:val="clear" w:color="auto" w:fill="FFFFFF"/>
                <w:lang w:val="uk-UA"/>
              </w:rPr>
              <w:t>а в електронній формі, - посвідчує власним кваліфікованим електронним підписом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lastRenderedPageBreak/>
              <w:t>Державний кадастровий реєстратор</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b/>
                <w:bCs/>
                <w:sz w:val="24"/>
                <w:szCs w:val="24"/>
                <w:lang w:val="uk-UA" w:eastAsia="ru-RU"/>
              </w:rPr>
            </w:pPr>
            <w:r w:rsidRPr="005B3DA1">
              <w:rPr>
                <w:rFonts w:ascii="Times New Roman" w:eastAsia="Times New Roman" w:hAnsi="Times New Roman" w:cs="Times New Roman"/>
                <w:b/>
                <w:bCs/>
                <w:sz w:val="24"/>
                <w:szCs w:val="24"/>
                <w:lang w:val="uk-UA" w:eastAsia="ru-RU"/>
              </w:rPr>
              <w:t>В</w:t>
            </w:r>
          </w:p>
          <w:p w:rsidR="00546C04" w:rsidRPr="005B3DA1" w:rsidRDefault="00546C04" w:rsidP="00CC43F0">
            <w:pPr>
              <w:spacing w:after="0" w:line="240" w:lineRule="auto"/>
              <w:jc w:val="center"/>
              <w:rPr>
                <w:rFonts w:ascii="Times New Roman" w:eastAsia="Times New Roman" w:hAnsi="Times New Roman" w:cs="Times New Roman"/>
                <w:b/>
                <w:bCs/>
                <w:sz w:val="24"/>
                <w:szCs w:val="24"/>
                <w:lang w:val="uk-UA" w:eastAsia="ru-RU"/>
              </w:rPr>
            </w:pP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З</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Не пізніше тринадцятого календарного дня з дня реєстрації заяви </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p>
          <w:p w:rsidR="00546C04" w:rsidRPr="005B3DA1" w:rsidRDefault="00546C04" w:rsidP="00CC43F0">
            <w:pPr>
              <w:pStyle w:val="rvps2"/>
              <w:shd w:val="clear" w:color="auto" w:fill="FFFFFF"/>
              <w:spacing w:before="0" w:beforeAutospacing="0" w:after="150" w:afterAutospacing="0"/>
              <w:ind w:firstLine="450"/>
              <w:jc w:val="both"/>
              <w:rPr>
                <w:lang w:val="uk-UA"/>
              </w:rPr>
            </w:pP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rPr>
            </w:pPr>
            <w:r w:rsidRPr="005B3DA1">
              <w:rPr>
                <w:rFonts w:ascii="Times New Roman" w:eastAsia="Times New Roman" w:hAnsi="Times New Roman" w:cs="Times New Roman"/>
                <w:sz w:val="24"/>
                <w:szCs w:val="24"/>
                <w:lang w:val="uk-UA"/>
              </w:rPr>
              <w:lastRenderedPageBreak/>
              <w:t>4.</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46C04" w:rsidRPr="005B3DA1" w:rsidRDefault="00546C04" w:rsidP="00CC43F0">
            <w:pPr>
              <w:suppressAutoHyphens/>
              <w:spacing w:after="0" w:line="240" w:lineRule="auto"/>
              <w:jc w:val="both"/>
              <w:rPr>
                <w:rFonts w:ascii="Times New Roman" w:hAnsi="Times New Roman" w:cs="Times New Roman"/>
                <w:sz w:val="24"/>
                <w:szCs w:val="24"/>
                <w:lang w:val="uk-UA"/>
              </w:rPr>
            </w:pPr>
            <w:r w:rsidRPr="005B3DA1">
              <w:rPr>
                <w:rFonts w:ascii="Times New Roman" w:hAnsi="Times New Roman" w:cs="Times New Roman"/>
                <w:sz w:val="24"/>
                <w:szCs w:val="24"/>
                <w:lang w:val="uk-UA" w:eastAsia="ru-RU"/>
              </w:rPr>
              <w:t xml:space="preserve">За бажанням заявника надсилає витяг з Державного земельного кадастру </w:t>
            </w:r>
            <w:r w:rsidRPr="005B3DA1">
              <w:rPr>
                <w:rFonts w:ascii="Times New Roman" w:eastAsia="Times New Roman" w:hAnsi="Times New Roman" w:cs="Times New Roman"/>
                <w:sz w:val="24"/>
                <w:szCs w:val="24"/>
                <w:lang w:val="uk-UA" w:eastAsia="ru-RU"/>
              </w:rPr>
              <w:t xml:space="preserve">про земельну ділянку або рішення про відмову у державній реєстрації земельної ділянки </w:t>
            </w:r>
            <w:r w:rsidRPr="005B3DA1">
              <w:rPr>
                <w:rFonts w:ascii="Times New Roman" w:hAnsi="Times New Roman" w:cs="Times New Roman"/>
                <w:sz w:val="24"/>
                <w:szCs w:val="24"/>
                <w:shd w:val="clear" w:color="auto" w:fill="FFFFFF"/>
                <w:lang w:val="uk-UA"/>
              </w:rPr>
              <w:t>в електронній формі з використанням засобів телекомунікаційного зв’язку</w:t>
            </w:r>
            <w:r w:rsidRPr="005B3DA1">
              <w:rPr>
                <w:rFonts w:ascii="Times New Roman" w:hAnsi="Times New Roman" w:cs="Times New Roman"/>
                <w:sz w:val="24"/>
                <w:szCs w:val="24"/>
                <w:lang w:val="uk-UA"/>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Державний кадастровий реєстратор</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Не пізніше чотирнадцятого календарного дня з дня реєстрації заяви </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5.</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524EC8">
            <w:pPr>
              <w:spacing w:after="0" w:line="240" w:lineRule="auto"/>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Передає витяг з Державного земельного кадастру про земельну ділянку або рішення про відмову у державній реєстрації земельної ділянки </w:t>
            </w:r>
            <w:r w:rsidRPr="005B3DA1">
              <w:rPr>
                <w:rFonts w:ascii="Times New Roman" w:hAnsi="Times New Roman" w:cs="Times New Roman"/>
                <w:sz w:val="24"/>
                <w:szCs w:val="24"/>
                <w:shd w:val="clear" w:color="auto" w:fill="FFFFFF"/>
                <w:lang w:val="uk-UA"/>
              </w:rPr>
              <w:t xml:space="preserve">у паперовій формі </w:t>
            </w:r>
            <w:r w:rsidRPr="005B3DA1">
              <w:rPr>
                <w:rFonts w:ascii="Times New Roman" w:eastAsia="Times New Roman" w:hAnsi="Times New Roman" w:cs="Times New Roman"/>
                <w:sz w:val="24"/>
                <w:szCs w:val="24"/>
                <w:lang w:val="uk-UA" w:eastAsia="ru-RU"/>
              </w:rPr>
              <w:t xml:space="preserve">до спеціаліста відповідного структурного підрозділу Головного управління  </w:t>
            </w:r>
            <w:r w:rsidRPr="005B3DA1">
              <w:rPr>
                <w:rFonts w:ascii="Times New Roman" w:hAnsi="Times New Roman" w:cs="Times New Roman"/>
                <w:sz w:val="24"/>
                <w:szCs w:val="24"/>
                <w:lang w:val="uk-UA" w:eastAsia="ar-SA"/>
              </w:rPr>
              <w:t xml:space="preserve">Держгеокадастру у </w:t>
            </w:r>
            <w:r w:rsidR="00524EC8" w:rsidRPr="005B3DA1">
              <w:rPr>
                <w:rFonts w:ascii="Times New Roman" w:hAnsi="Times New Roman" w:cs="Times New Roman"/>
                <w:sz w:val="24"/>
                <w:szCs w:val="24"/>
                <w:lang w:val="uk-UA" w:eastAsia="ar-SA"/>
              </w:rPr>
              <w:t>Полтавській</w:t>
            </w:r>
            <w:r w:rsidRPr="005B3DA1">
              <w:rPr>
                <w:rFonts w:ascii="Times New Roman" w:hAnsi="Times New Roman" w:cs="Times New Roman"/>
                <w:sz w:val="24"/>
                <w:szCs w:val="24"/>
                <w:lang w:val="uk-UA" w:eastAsia="ar-SA"/>
              </w:rPr>
              <w:t xml:space="preserve"> області</w:t>
            </w:r>
            <w:r w:rsidRPr="005B3DA1">
              <w:rPr>
                <w:rFonts w:ascii="Times New Roman" w:eastAsia="Times New Roman" w:hAnsi="Times New Roman" w:cs="Times New Roman"/>
                <w:sz w:val="24"/>
                <w:szCs w:val="24"/>
                <w:lang w:val="uk-UA" w:eastAsia="ru-RU"/>
              </w:rPr>
              <w:t xml:space="preserve"> для проставлення у системі документообігу позначки про виконання послуги та передачі його до </w:t>
            </w:r>
            <w:r w:rsidRPr="005B3DA1">
              <w:rPr>
                <w:rFonts w:ascii="Times New Roman" w:hAnsi="Times New Roman" w:cs="Times New Roman"/>
                <w:sz w:val="24"/>
                <w:szCs w:val="24"/>
                <w:shd w:val="clear" w:color="auto" w:fill="FFFFFF"/>
                <w:lang w:val="uk-UA"/>
              </w:rPr>
              <w:t>зазначеного у заяві центру надання адміністративних послуг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Державний кадастровий реєстратор</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Не пізніше чотирнадцятого календарного дня з дня реєстрації заяви </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6.</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524EC8">
            <w:pPr>
              <w:spacing w:after="0" w:line="240" w:lineRule="auto"/>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Проставляє у системі документообігу відповідного структурного підрозділу Головного управління </w:t>
            </w:r>
            <w:r w:rsidRPr="005B3DA1">
              <w:rPr>
                <w:rFonts w:ascii="Times New Roman" w:hAnsi="Times New Roman" w:cs="Times New Roman"/>
                <w:sz w:val="24"/>
                <w:szCs w:val="24"/>
                <w:lang w:val="uk-UA" w:eastAsia="ar-SA"/>
              </w:rPr>
              <w:t xml:space="preserve">Держгеокадастру у </w:t>
            </w:r>
            <w:r w:rsidR="00524EC8" w:rsidRPr="005B3DA1">
              <w:rPr>
                <w:rFonts w:ascii="Times New Roman" w:hAnsi="Times New Roman" w:cs="Times New Roman"/>
                <w:sz w:val="24"/>
                <w:szCs w:val="24"/>
                <w:lang w:val="uk-UA" w:eastAsia="ar-SA"/>
              </w:rPr>
              <w:t>Полтавській</w:t>
            </w:r>
            <w:r w:rsidRPr="005B3DA1">
              <w:rPr>
                <w:rFonts w:ascii="Times New Roman" w:hAnsi="Times New Roman" w:cs="Times New Roman"/>
                <w:sz w:val="24"/>
                <w:szCs w:val="24"/>
                <w:lang w:val="uk-UA" w:eastAsia="ar-SA"/>
              </w:rPr>
              <w:t xml:space="preserve"> області</w:t>
            </w:r>
            <w:r w:rsidRPr="005B3DA1">
              <w:rPr>
                <w:rFonts w:ascii="Times New Roman" w:eastAsia="Times New Roman" w:hAnsi="Times New Roman" w:cs="Times New Roman"/>
                <w:sz w:val="24"/>
                <w:szCs w:val="24"/>
                <w:lang w:val="uk-UA" w:eastAsia="ru-RU"/>
              </w:rPr>
              <w:t xml:space="preserve"> позначку про виконання послуги та передає витяг з Державного земельного кадастру про земельну ділянку або рішення про відмову у державній реєстрації земельної ділянки </w:t>
            </w:r>
            <w:r w:rsidRPr="005B3DA1">
              <w:rPr>
                <w:rFonts w:ascii="Times New Roman" w:hAnsi="Times New Roman" w:cs="Times New Roman"/>
                <w:sz w:val="24"/>
                <w:szCs w:val="24"/>
                <w:shd w:val="clear" w:color="auto" w:fill="FFFFFF"/>
                <w:lang w:val="uk-UA"/>
              </w:rPr>
              <w:t xml:space="preserve">у паперовій формі </w:t>
            </w:r>
            <w:r w:rsidRPr="005B3DA1">
              <w:rPr>
                <w:rFonts w:ascii="Times New Roman" w:eastAsia="Times New Roman" w:hAnsi="Times New Roman" w:cs="Times New Roman"/>
                <w:sz w:val="24"/>
                <w:szCs w:val="24"/>
                <w:lang w:val="uk-UA" w:eastAsia="ru-RU"/>
              </w:rPr>
              <w:t xml:space="preserve">до </w:t>
            </w:r>
            <w:r w:rsidRPr="005B3DA1">
              <w:rPr>
                <w:rFonts w:ascii="Times New Roman" w:hAnsi="Times New Roman" w:cs="Times New Roman"/>
                <w:sz w:val="24"/>
                <w:szCs w:val="24"/>
                <w:shd w:val="clear" w:color="auto" w:fill="FFFFFF"/>
                <w:lang w:val="uk-UA"/>
              </w:rPr>
              <w:t>зазначеного у заяві центру надання адміністративних послуг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524EC8">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Спеціаліст відповідного структурного підрозділу Головного управління  </w:t>
            </w:r>
            <w:r w:rsidRPr="005B3DA1">
              <w:rPr>
                <w:rFonts w:ascii="Times New Roman" w:hAnsi="Times New Roman" w:cs="Times New Roman"/>
                <w:sz w:val="24"/>
                <w:szCs w:val="24"/>
                <w:lang w:val="uk-UA" w:eastAsia="ar-SA"/>
              </w:rPr>
              <w:t xml:space="preserve">Держгеокадастру у </w:t>
            </w:r>
            <w:r w:rsidR="003651D9" w:rsidRPr="005B3DA1">
              <w:rPr>
                <w:rFonts w:ascii="Times New Roman" w:hAnsi="Times New Roman" w:cs="Times New Roman"/>
                <w:sz w:val="24"/>
                <w:szCs w:val="24"/>
                <w:lang w:val="uk-UA" w:eastAsia="ar-SA"/>
              </w:rPr>
              <w:t>Полтавській</w:t>
            </w:r>
            <w:r w:rsidRPr="005B3DA1">
              <w:rPr>
                <w:rFonts w:ascii="Times New Roman" w:hAnsi="Times New Roman" w:cs="Times New Roman"/>
                <w:sz w:val="24"/>
                <w:szCs w:val="24"/>
                <w:lang w:val="uk-UA" w:eastAsia="ar-SA"/>
              </w:rPr>
              <w:t xml:space="preserve"> області</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Не пізніше чотирнадцятого календарного дня з дня реєстрації заяви </w:t>
            </w:r>
          </w:p>
        </w:tc>
      </w:tr>
      <w:tr w:rsidR="00546C04" w:rsidRPr="005B3DA1" w:rsidTr="005B3DA1">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7.</w:t>
            </w:r>
          </w:p>
        </w:tc>
        <w:tc>
          <w:tcPr>
            <w:tcW w:w="534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 xml:space="preserve">Видача замовнику витягу з Державного земельного кадастру про земельну ділянку або рішення про відмову у державній реєстрації земельної ділянки </w:t>
            </w:r>
            <w:r w:rsidRPr="005B3DA1">
              <w:rPr>
                <w:rFonts w:ascii="Times New Roman" w:hAnsi="Times New Roman" w:cs="Times New Roman"/>
                <w:sz w:val="24"/>
                <w:szCs w:val="24"/>
                <w:shd w:val="clear" w:color="auto" w:fill="FFFFFF"/>
                <w:lang w:val="uk-UA"/>
              </w:rPr>
              <w:t>у паперовій формі</w:t>
            </w:r>
          </w:p>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p>
          <w:p w:rsidR="00546C04" w:rsidRPr="005B3DA1" w:rsidRDefault="00546C04" w:rsidP="00CC43F0">
            <w:pPr>
              <w:spacing w:after="0" w:line="240" w:lineRule="auto"/>
              <w:jc w:val="both"/>
              <w:rPr>
                <w:rFonts w:ascii="Times New Roman" w:eastAsia="Times New Roman" w:hAnsi="Times New Roman" w:cs="Times New Roman"/>
                <w:sz w:val="24"/>
                <w:szCs w:val="24"/>
                <w:lang w:val="uk-UA" w:eastAsia="ru-R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lastRenderedPageBreak/>
              <w:t>Адміністратор центру надання адміністративних послуг</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В</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40" w:lineRule="auto"/>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sz w:val="24"/>
                <w:szCs w:val="24"/>
                <w:lang w:val="uk-UA" w:eastAsia="ru-RU"/>
              </w:rPr>
              <w:t>В день звернення заявника після отримання витягу або рішення про відмову у державній реєстрації земельної ділянки</w:t>
            </w:r>
          </w:p>
        </w:tc>
      </w:tr>
      <w:tr w:rsidR="00546C04" w:rsidRPr="005B3DA1" w:rsidTr="005B3DA1">
        <w:tc>
          <w:tcPr>
            <w:tcW w:w="7571"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25" w:lineRule="atLeast"/>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lastRenderedPageBreak/>
              <w:t>Загальна кількість днів надання послуги –</w:t>
            </w:r>
          </w:p>
        </w:tc>
        <w:tc>
          <w:tcPr>
            <w:tcW w:w="6741"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25" w:lineRule="atLeast"/>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14 календарних днів</w:t>
            </w:r>
          </w:p>
        </w:tc>
      </w:tr>
      <w:tr w:rsidR="00546C04" w:rsidRPr="005B3DA1" w:rsidTr="005B3DA1">
        <w:tc>
          <w:tcPr>
            <w:tcW w:w="7571"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25" w:lineRule="atLeast"/>
              <w:jc w:val="both"/>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Загальна кількість днів надання послуги (передбачена законодавством) –</w:t>
            </w:r>
          </w:p>
        </w:tc>
        <w:tc>
          <w:tcPr>
            <w:tcW w:w="6741"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46C04" w:rsidRPr="005B3DA1" w:rsidRDefault="00546C04" w:rsidP="00CC43F0">
            <w:pPr>
              <w:spacing w:after="0" w:line="225" w:lineRule="atLeast"/>
              <w:jc w:val="center"/>
              <w:rPr>
                <w:rFonts w:ascii="Times New Roman" w:eastAsia="Times New Roman" w:hAnsi="Times New Roman" w:cs="Times New Roman"/>
                <w:sz w:val="24"/>
                <w:szCs w:val="24"/>
                <w:lang w:val="uk-UA" w:eastAsia="ru-RU"/>
              </w:rPr>
            </w:pPr>
            <w:r w:rsidRPr="005B3DA1">
              <w:rPr>
                <w:rFonts w:ascii="Times New Roman" w:eastAsia="Times New Roman" w:hAnsi="Times New Roman" w:cs="Times New Roman"/>
                <w:b/>
                <w:bCs/>
                <w:sz w:val="24"/>
                <w:szCs w:val="24"/>
                <w:lang w:val="uk-UA" w:eastAsia="ru-RU"/>
              </w:rPr>
              <w:t>14 календарних днів</w:t>
            </w:r>
          </w:p>
        </w:tc>
      </w:tr>
    </w:tbl>
    <w:p w:rsidR="00546C04" w:rsidRPr="00524EC8" w:rsidRDefault="00546C04" w:rsidP="00546C04">
      <w:pPr>
        <w:spacing w:after="0" w:line="348" w:lineRule="atLeast"/>
        <w:rPr>
          <w:rFonts w:ascii="Verdana" w:eastAsia="Times New Roman" w:hAnsi="Verdana" w:cs="Times New Roman"/>
          <w:b/>
          <w:bCs/>
          <w:color w:val="444444"/>
          <w:sz w:val="24"/>
          <w:szCs w:val="24"/>
          <w:lang w:val="uk-UA" w:eastAsia="ru-RU"/>
        </w:rPr>
      </w:pPr>
    </w:p>
    <w:p w:rsidR="00546C04" w:rsidRPr="00524EC8" w:rsidRDefault="00546C04" w:rsidP="00546C04">
      <w:pPr>
        <w:spacing w:after="0" w:line="240" w:lineRule="auto"/>
        <w:ind w:right="-1" w:firstLine="567"/>
        <w:jc w:val="both"/>
        <w:rPr>
          <w:rFonts w:ascii="Times New Roman" w:eastAsia="Times New Roman" w:hAnsi="Times New Roman" w:cs="Times New Roman"/>
          <w:sz w:val="24"/>
          <w:szCs w:val="24"/>
          <w:lang w:val="uk-UA" w:eastAsia="ru-RU"/>
        </w:rPr>
      </w:pPr>
      <w:r w:rsidRPr="00524EC8">
        <w:rPr>
          <w:rFonts w:ascii="Verdana" w:eastAsia="Times New Roman" w:hAnsi="Verdana" w:cs="Times New Roman"/>
          <w:b/>
          <w:bCs/>
          <w:color w:val="444444"/>
          <w:sz w:val="24"/>
          <w:szCs w:val="24"/>
          <w:lang w:val="uk-UA" w:eastAsia="ru-RU"/>
        </w:rPr>
        <w:t> </w:t>
      </w:r>
      <w:r w:rsidRPr="00524EC8">
        <w:rPr>
          <w:rFonts w:ascii="Times New Roman" w:eastAsia="Times New Roman" w:hAnsi="Times New Roman" w:cs="Times New Roman"/>
          <w:b/>
          <w:bCs/>
          <w:sz w:val="24"/>
          <w:szCs w:val="24"/>
          <w:lang w:val="uk-UA" w:eastAsia="ru-RU"/>
        </w:rPr>
        <w:t>Примітка:</w:t>
      </w:r>
      <w:r w:rsidRPr="00524EC8">
        <w:rPr>
          <w:rFonts w:ascii="Times New Roman" w:eastAsia="Times New Roman" w:hAnsi="Times New Roman" w:cs="Times New Roman"/>
          <w:sz w:val="24"/>
          <w:szCs w:val="24"/>
          <w:lang w:val="uk-UA" w:eastAsia="ru-RU"/>
        </w:rPr>
        <w:t xml:space="preserve"> дії або бездіяльність посадової особи Головного управління  </w:t>
      </w:r>
      <w:r w:rsidRPr="00524EC8">
        <w:rPr>
          <w:rFonts w:ascii="Times New Roman" w:hAnsi="Times New Roman"/>
          <w:sz w:val="24"/>
          <w:szCs w:val="24"/>
          <w:lang w:val="uk-UA" w:eastAsia="ar-SA"/>
        </w:rPr>
        <w:t xml:space="preserve">Держгеокадастру у </w:t>
      </w:r>
      <w:r w:rsidR="00524EC8">
        <w:rPr>
          <w:rFonts w:ascii="Times New Roman" w:hAnsi="Times New Roman"/>
          <w:sz w:val="24"/>
          <w:szCs w:val="24"/>
          <w:lang w:val="uk-UA" w:eastAsia="ar-SA"/>
        </w:rPr>
        <w:t xml:space="preserve">Полтавській </w:t>
      </w:r>
      <w:r w:rsidRPr="00524EC8">
        <w:rPr>
          <w:rFonts w:ascii="Times New Roman" w:hAnsi="Times New Roman"/>
          <w:sz w:val="24"/>
          <w:szCs w:val="24"/>
          <w:lang w:val="uk-UA" w:eastAsia="ar-SA"/>
        </w:rPr>
        <w:t xml:space="preserve"> області</w:t>
      </w:r>
      <w:r w:rsidRPr="00524EC8">
        <w:rPr>
          <w:rFonts w:ascii="Times New Roman" w:eastAsia="Times New Roman" w:hAnsi="Times New Roman" w:cs="Times New Roman"/>
          <w:sz w:val="24"/>
          <w:szCs w:val="24"/>
          <w:lang w:val="uk-UA" w:eastAsia="ru-RU"/>
        </w:rPr>
        <w:t>, адміністратора центру надання адміністративних послуг можуть бути оскаржені до суду в порядку, встановленому законом;</w:t>
      </w:r>
    </w:p>
    <w:p w:rsidR="00546C04" w:rsidRPr="00524EC8" w:rsidRDefault="00546C04" w:rsidP="00546C04">
      <w:pPr>
        <w:pStyle w:val="rvps2"/>
        <w:shd w:val="clear" w:color="auto" w:fill="FFFFFF"/>
        <w:spacing w:before="0" w:beforeAutospacing="0" w:after="0" w:afterAutospacing="0"/>
        <w:ind w:right="-1" w:firstLine="567"/>
        <w:jc w:val="both"/>
        <w:rPr>
          <w:lang w:val="uk-UA"/>
        </w:rPr>
      </w:pPr>
      <w:r w:rsidRPr="00524EC8">
        <w:rPr>
          <w:color w:val="000000"/>
          <w:lang w:val="uk-UA"/>
        </w:rPr>
        <w:t xml:space="preserve">рішення, дії або бездіяльність Державного кадастрового реєстратора можуть бути оскаржені: до </w:t>
      </w:r>
      <w:r w:rsidRPr="00524EC8">
        <w:rPr>
          <w:lang w:val="uk-UA"/>
        </w:rPr>
        <w:t>Держгеокадастру</w:t>
      </w:r>
      <w:r w:rsidRPr="00524EC8">
        <w:rPr>
          <w:color w:val="000000"/>
          <w:lang w:val="uk-UA"/>
        </w:rPr>
        <w:t>, у порядку, встановленому Кабінетом Міністрів України; до суду в порядку, встановленому </w:t>
      </w:r>
      <w:hyperlink r:id="rId4" w:tgtFrame="_blank" w:history="1">
        <w:r w:rsidRPr="00524EC8">
          <w:rPr>
            <w:rStyle w:val="a3"/>
            <w:lang w:val="uk-UA"/>
          </w:rPr>
          <w:t>Кодексом адміністративного судочинства України</w:t>
        </w:r>
      </w:hyperlink>
      <w:r w:rsidRPr="00524EC8">
        <w:rPr>
          <w:lang w:val="uk-UA"/>
        </w:rPr>
        <w:t>.</w:t>
      </w:r>
    </w:p>
    <w:p w:rsidR="00546C04" w:rsidRPr="00524EC8" w:rsidRDefault="00546C04" w:rsidP="00546C04">
      <w:pPr>
        <w:spacing w:after="0" w:line="348" w:lineRule="atLeast"/>
        <w:rPr>
          <w:rFonts w:ascii="inherit" w:eastAsia="Times New Roman" w:hAnsi="inherit" w:cs="Times New Roman"/>
          <w:i/>
          <w:iCs/>
          <w:color w:val="444444"/>
          <w:sz w:val="24"/>
          <w:szCs w:val="24"/>
          <w:bdr w:val="none" w:sz="0" w:space="0" w:color="auto" w:frame="1"/>
          <w:lang w:val="uk-UA" w:eastAsia="ru-RU"/>
        </w:rPr>
      </w:pPr>
    </w:p>
    <w:p w:rsidR="00707958" w:rsidRPr="00524EC8" w:rsidRDefault="00546C04" w:rsidP="00546C04">
      <w:pPr>
        <w:rPr>
          <w:lang w:val="uk-UA"/>
        </w:rPr>
      </w:pPr>
      <w:r w:rsidRPr="00524EC8">
        <w:rPr>
          <w:rFonts w:ascii="inherit" w:eastAsia="Times New Roman" w:hAnsi="inherit" w:cs="Times New Roman"/>
          <w:i/>
          <w:iCs/>
          <w:color w:val="444444"/>
          <w:sz w:val="24"/>
          <w:szCs w:val="24"/>
          <w:bdr w:val="none" w:sz="0" w:space="0" w:color="auto" w:frame="1"/>
          <w:lang w:val="uk-UA" w:eastAsia="ru-RU"/>
        </w:rPr>
        <w:t>Умовні позначки: В – виконує; У – бере участь; П – погоджує; З – затверджує.</w:t>
      </w:r>
      <w:r w:rsidRPr="00524EC8">
        <w:rPr>
          <w:rFonts w:ascii="Verdana" w:eastAsia="Times New Roman" w:hAnsi="Verdana" w:cs="Times New Roman"/>
          <w:b/>
          <w:bCs/>
          <w:color w:val="444444"/>
          <w:sz w:val="24"/>
          <w:szCs w:val="24"/>
          <w:lang w:val="uk-UA" w:eastAsia="ru-RU"/>
        </w:rPr>
        <w:t> </w:t>
      </w:r>
      <w:bookmarkStart w:id="9" w:name="_GoBack"/>
      <w:bookmarkEnd w:id="9"/>
    </w:p>
    <w:sectPr w:rsidR="00707958" w:rsidRPr="00524EC8" w:rsidSect="005B3DA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04"/>
    <w:rsid w:val="003651D9"/>
    <w:rsid w:val="00524EC8"/>
    <w:rsid w:val="00546C04"/>
    <w:rsid w:val="005B3DA1"/>
    <w:rsid w:val="0070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FB13D-E54A-4DBF-9F13-F89B57EE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0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46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6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cp:lastModifiedBy>
  <cp:revision>5</cp:revision>
  <dcterms:created xsi:type="dcterms:W3CDTF">2023-08-10T13:30:00Z</dcterms:created>
  <dcterms:modified xsi:type="dcterms:W3CDTF">2023-09-04T10:21:00Z</dcterms:modified>
</cp:coreProperties>
</file>