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B9F1" w14:textId="77777777" w:rsidR="0004380E" w:rsidRPr="00841EDF" w:rsidRDefault="0004380E" w:rsidP="0004380E">
      <w:pPr>
        <w:widowControl w:val="0"/>
        <w:autoSpaceDE w:val="0"/>
        <w:autoSpaceDN w:val="0"/>
        <w:spacing w:after="0" w:line="240" w:lineRule="auto"/>
        <w:ind w:right="980"/>
        <w:jc w:val="center"/>
        <w:rPr>
          <w:rFonts w:ascii="Times New Roman" w:eastAsia="Times New Roman" w:hAnsi="Times New Roman" w:cs="Times New Roman"/>
          <w:b/>
          <w:sz w:val="28"/>
          <w:szCs w:val="28"/>
        </w:rPr>
      </w:pPr>
      <w:r w:rsidRPr="00841EDF">
        <w:rPr>
          <w:rFonts w:ascii="Times New Roman" w:eastAsia="Times New Roman" w:hAnsi="Times New Roman" w:cs="Times New Roman"/>
          <w:b/>
          <w:sz w:val="28"/>
          <w:szCs w:val="28"/>
        </w:rPr>
        <w:t xml:space="preserve">ТЕХНОЛОГІЧНА КАРТКА АДМІНІСТРАТИВНОЇ ПОСЛУГИ </w:t>
      </w:r>
      <w:r>
        <w:rPr>
          <w:rFonts w:ascii="Times New Roman" w:eastAsia="Times New Roman" w:hAnsi="Times New Roman" w:cs="Times New Roman"/>
          <w:b/>
          <w:sz w:val="28"/>
          <w:szCs w:val="28"/>
          <w:u w:val="single"/>
        </w:rPr>
        <w:t>01186</w:t>
      </w:r>
    </w:p>
    <w:p w14:paraId="06194858" w14:textId="77777777" w:rsidR="0004380E" w:rsidRDefault="0004380E" w:rsidP="0004380E">
      <w:pPr>
        <w:widowControl w:val="0"/>
        <w:autoSpaceDE w:val="0"/>
        <w:autoSpaceDN w:val="0"/>
        <w:spacing w:after="0" w:line="240" w:lineRule="auto"/>
        <w:ind w:right="250"/>
        <w:jc w:val="center"/>
        <w:rPr>
          <w:rFonts w:ascii="Times New Roman" w:eastAsia="Times New Roman" w:hAnsi="Times New Roman" w:cs="Times New Roman"/>
        </w:rPr>
      </w:pPr>
      <w:r w:rsidRPr="0004380E">
        <w:rPr>
          <w:rFonts w:ascii="Times New Roman" w:eastAsia="Times New Roman" w:hAnsi="Times New Roman" w:cs="Times New Roman"/>
          <w:b/>
          <w:sz w:val="28"/>
          <w:u w:val="single"/>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r w:rsidRPr="00841EDF">
        <w:rPr>
          <w:rFonts w:ascii="Times New Roman" w:eastAsia="Times New Roman" w:hAnsi="Times New Roman" w:cs="Times New Roman"/>
        </w:rPr>
        <w:t xml:space="preserve"> </w:t>
      </w:r>
    </w:p>
    <w:p w14:paraId="12F9053B" w14:textId="77777777" w:rsidR="0004380E" w:rsidRPr="00841EDF" w:rsidRDefault="0004380E" w:rsidP="0004380E">
      <w:pPr>
        <w:widowControl w:val="0"/>
        <w:autoSpaceDE w:val="0"/>
        <w:autoSpaceDN w:val="0"/>
        <w:spacing w:after="0" w:line="240" w:lineRule="auto"/>
        <w:ind w:right="250"/>
        <w:jc w:val="center"/>
        <w:rPr>
          <w:rFonts w:ascii="Times New Roman" w:eastAsia="Times New Roman" w:hAnsi="Times New Roman" w:cs="Times New Roman"/>
        </w:rPr>
      </w:pPr>
      <w:r w:rsidRPr="00841EDF">
        <w:rPr>
          <w:rFonts w:ascii="Times New Roman" w:eastAsia="Times New Roman" w:hAnsi="Times New Roman" w:cs="Times New Roman"/>
        </w:rPr>
        <w:t>(назва адміністративної послуги)</w:t>
      </w:r>
    </w:p>
    <w:p w14:paraId="764A50D1" w14:textId="77777777" w:rsidR="0004380E" w:rsidRPr="00841EDF" w:rsidRDefault="0004380E" w:rsidP="0004380E">
      <w:pPr>
        <w:widowControl w:val="0"/>
        <w:autoSpaceDE w:val="0"/>
        <w:autoSpaceDN w:val="0"/>
        <w:spacing w:after="0" w:line="240" w:lineRule="auto"/>
        <w:rPr>
          <w:rFonts w:ascii="Times New Roman" w:eastAsia="Times New Roman" w:hAnsi="Times New Roman" w:cs="Times New Roman"/>
          <w:sz w:val="17"/>
          <w:szCs w:val="23"/>
        </w:rPr>
      </w:pPr>
    </w:p>
    <w:p w14:paraId="1C0B5E76" w14:textId="77777777" w:rsidR="0004380E" w:rsidRPr="00841EDF" w:rsidRDefault="0004380E" w:rsidP="0004380E">
      <w:pPr>
        <w:widowControl w:val="0"/>
        <w:autoSpaceDE w:val="0"/>
        <w:autoSpaceDN w:val="0"/>
        <w:spacing w:after="0" w:line="240" w:lineRule="auto"/>
        <w:jc w:val="center"/>
        <w:rPr>
          <w:rFonts w:ascii="Times New Roman" w:eastAsia="Times New Roman" w:hAnsi="Times New Roman" w:cs="Times New Roman"/>
          <w:b/>
          <w:sz w:val="28"/>
          <w:szCs w:val="28"/>
          <w:u w:val="single"/>
          <w:lang w:eastAsia="uk-UA"/>
        </w:rPr>
      </w:pPr>
      <w:r w:rsidRPr="00841EDF">
        <w:rPr>
          <w:rFonts w:ascii="Times New Roman" w:eastAsia="Times New Roman" w:hAnsi="Times New Roman" w:cs="Times New Roman"/>
          <w:b/>
          <w:sz w:val="28"/>
          <w:szCs w:val="28"/>
          <w:u w:val="single"/>
          <w:lang w:eastAsia="uk-UA"/>
        </w:rPr>
        <w:t>Центр надання адміністративних послуг Гоголівської селищної ради</w:t>
      </w:r>
    </w:p>
    <w:p w14:paraId="7B338425" w14:textId="77777777" w:rsidR="0004380E" w:rsidRPr="00841EDF" w:rsidRDefault="0004380E" w:rsidP="0004380E">
      <w:pPr>
        <w:widowControl w:val="0"/>
        <w:autoSpaceDE w:val="0"/>
        <w:autoSpaceDN w:val="0"/>
        <w:spacing w:after="0" w:line="240" w:lineRule="auto"/>
        <w:jc w:val="center"/>
        <w:rPr>
          <w:rFonts w:ascii="Times New Roman" w:eastAsia="Times New Roman" w:hAnsi="Times New Roman" w:cs="Times New Roman"/>
          <w:sz w:val="20"/>
          <w:szCs w:val="20"/>
          <w:lang w:eastAsia="uk-UA"/>
        </w:rPr>
      </w:pPr>
      <w:r w:rsidRPr="00841EDF">
        <w:rPr>
          <w:rFonts w:ascii="Times New Roman" w:eastAsia="Times New Roman" w:hAnsi="Times New Roman" w:cs="Times New Roman"/>
          <w:sz w:val="20"/>
          <w:szCs w:val="20"/>
          <w:lang w:eastAsia="uk-UA"/>
        </w:rPr>
        <w:t>(найменування суб’єкта надання адміністративної послуги та/або центру надання адміністративних послуг)</w:t>
      </w:r>
    </w:p>
    <w:p w14:paraId="026170E3" w14:textId="77777777" w:rsidR="0004380E" w:rsidRPr="002D395E" w:rsidRDefault="0004380E" w:rsidP="0004380E">
      <w:pPr>
        <w:jc w:val="center"/>
        <w:rPr>
          <w:rFonts w:ascii="Times New Roman" w:eastAsia="Times New Roman" w:hAnsi="Times New Roman" w:cs="Times New Roman"/>
          <w:b/>
          <w:sz w:val="20"/>
          <w:szCs w:val="20"/>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371"/>
        <w:gridCol w:w="2693"/>
        <w:gridCol w:w="851"/>
        <w:gridCol w:w="3544"/>
      </w:tblGrid>
      <w:tr w:rsidR="0004380E" w:rsidRPr="00626F6B" w14:paraId="0DD4B409" w14:textId="77777777" w:rsidTr="0004380E">
        <w:tc>
          <w:tcPr>
            <w:tcW w:w="568" w:type="dxa"/>
          </w:tcPr>
          <w:p w14:paraId="6F34683D" w14:textId="77777777" w:rsidR="0004380E" w:rsidRPr="00626F6B" w:rsidRDefault="0004380E" w:rsidP="00533FD9">
            <w:pPr>
              <w:spacing w:after="0" w:line="240" w:lineRule="auto"/>
              <w:ind w:firstLine="357"/>
              <w:jc w:val="center"/>
              <w:rPr>
                <w:rFonts w:ascii="Times New Roman" w:eastAsia="Times New Roman" w:hAnsi="Times New Roman" w:cs="Times New Roman"/>
                <w:lang w:eastAsia="ru-RU"/>
              </w:rPr>
            </w:pPr>
          </w:p>
          <w:p w14:paraId="488FD9B5" w14:textId="77777777" w:rsidR="0004380E" w:rsidRPr="00626F6B" w:rsidRDefault="0004380E" w:rsidP="00533FD9">
            <w:pPr>
              <w:spacing w:after="0" w:line="240" w:lineRule="auto"/>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w:t>
            </w:r>
          </w:p>
          <w:p w14:paraId="519FD4BC" w14:textId="77777777" w:rsidR="0004380E" w:rsidRPr="00626F6B" w:rsidRDefault="0004380E" w:rsidP="00533FD9">
            <w:pPr>
              <w:spacing w:after="0" w:line="240" w:lineRule="auto"/>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п/п</w:t>
            </w:r>
          </w:p>
        </w:tc>
        <w:tc>
          <w:tcPr>
            <w:tcW w:w="7371" w:type="dxa"/>
          </w:tcPr>
          <w:p w14:paraId="7BB12448" w14:textId="77777777" w:rsidR="0004380E" w:rsidRPr="00626F6B" w:rsidRDefault="0004380E" w:rsidP="00533FD9">
            <w:pPr>
              <w:spacing w:after="0" w:line="240" w:lineRule="auto"/>
              <w:ind w:firstLine="357"/>
              <w:jc w:val="center"/>
              <w:rPr>
                <w:rFonts w:ascii="Times New Roman" w:eastAsia="Times New Roman" w:hAnsi="Times New Roman" w:cs="Times New Roman"/>
                <w:lang w:eastAsia="ru-RU"/>
              </w:rPr>
            </w:pPr>
          </w:p>
          <w:p w14:paraId="55C9E540" w14:textId="77777777" w:rsidR="0004380E" w:rsidRPr="00626F6B" w:rsidRDefault="0004380E" w:rsidP="00533FD9">
            <w:pPr>
              <w:spacing w:after="0" w:line="240" w:lineRule="auto"/>
              <w:ind w:firstLine="3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Етапи</w:t>
            </w:r>
            <w:r w:rsidRPr="00626F6B">
              <w:rPr>
                <w:rFonts w:ascii="Times New Roman" w:eastAsia="Times New Roman" w:hAnsi="Times New Roman" w:cs="Times New Roman"/>
                <w:lang w:eastAsia="ru-RU"/>
              </w:rPr>
              <w:t xml:space="preserve"> послуги</w:t>
            </w:r>
          </w:p>
        </w:tc>
        <w:tc>
          <w:tcPr>
            <w:tcW w:w="2693" w:type="dxa"/>
          </w:tcPr>
          <w:p w14:paraId="3D6CB545" w14:textId="77777777" w:rsidR="0004380E" w:rsidRPr="00626F6B" w:rsidRDefault="0004380E" w:rsidP="00533FD9">
            <w:pPr>
              <w:spacing w:after="0" w:line="240" w:lineRule="auto"/>
              <w:ind w:firstLine="357"/>
              <w:jc w:val="center"/>
              <w:rPr>
                <w:rFonts w:ascii="Times New Roman" w:eastAsia="Times New Roman" w:hAnsi="Times New Roman" w:cs="Times New Roman"/>
                <w:lang w:eastAsia="ru-RU"/>
              </w:rPr>
            </w:pPr>
          </w:p>
          <w:p w14:paraId="0E72FCEC" w14:textId="77777777" w:rsidR="0004380E" w:rsidRPr="00626F6B" w:rsidRDefault="0004380E" w:rsidP="00533FD9">
            <w:pPr>
              <w:spacing w:after="0" w:line="240" w:lineRule="auto"/>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Відповідальний (посадова особа підрозділу виконавчого органу)</w:t>
            </w:r>
          </w:p>
        </w:tc>
        <w:tc>
          <w:tcPr>
            <w:tcW w:w="851" w:type="dxa"/>
          </w:tcPr>
          <w:p w14:paraId="6C5DAFF1" w14:textId="77777777" w:rsidR="0004380E" w:rsidRPr="00626F6B" w:rsidRDefault="0004380E" w:rsidP="00533FD9">
            <w:pPr>
              <w:spacing w:after="0" w:line="240" w:lineRule="auto"/>
              <w:jc w:val="both"/>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 xml:space="preserve">Дія </w:t>
            </w:r>
          </w:p>
          <w:p w14:paraId="613391F5" w14:textId="77777777" w:rsidR="0004380E" w:rsidRPr="00626F6B" w:rsidRDefault="0004380E" w:rsidP="00533FD9">
            <w:pPr>
              <w:spacing w:after="0" w:line="240" w:lineRule="auto"/>
              <w:jc w:val="both"/>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(В,У,</w:t>
            </w:r>
          </w:p>
          <w:p w14:paraId="127342F1" w14:textId="77777777" w:rsidR="0004380E" w:rsidRPr="00626F6B" w:rsidRDefault="0004380E" w:rsidP="00533FD9">
            <w:pPr>
              <w:spacing w:after="0" w:line="240" w:lineRule="auto"/>
              <w:jc w:val="both"/>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П,З)</w:t>
            </w:r>
          </w:p>
        </w:tc>
        <w:tc>
          <w:tcPr>
            <w:tcW w:w="3544" w:type="dxa"/>
          </w:tcPr>
          <w:p w14:paraId="6ADBD058" w14:textId="77777777" w:rsidR="0004380E" w:rsidRPr="00626F6B" w:rsidRDefault="0004380E" w:rsidP="00533FD9">
            <w:pPr>
              <w:spacing w:after="0" w:line="240" w:lineRule="auto"/>
              <w:jc w:val="both"/>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Термін виконання (днів)</w:t>
            </w:r>
          </w:p>
        </w:tc>
      </w:tr>
      <w:tr w:rsidR="0004380E" w:rsidRPr="00626F6B" w14:paraId="2DDE366E" w14:textId="77777777" w:rsidTr="0004380E">
        <w:tc>
          <w:tcPr>
            <w:tcW w:w="568" w:type="dxa"/>
          </w:tcPr>
          <w:p w14:paraId="340B7EAF" w14:textId="77777777" w:rsidR="0004380E" w:rsidRPr="00626F6B" w:rsidRDefault="0004380E" w:rsidP="00533FD9">
            <w:pPr>
              <w:spacing w:after="0" w:line="240" w:lineRule="auto"/>
              <w:jc w:val="both"/>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1</w:t>
            </w:r>
          </w:p>
        </w:tc>
        <w:tc>
          <w:tcPr>
            <w:tcW w:w="7371" w:type="dxa"/>
          </w:tcPr>
          <w:p w14:paraId="3807C901" w14:textId="77777777" w:rsidR="0004380E" w:rsidRPr="00626F6B" w:rsidRDefault="0004380E" w:rsidP="00533FD9">
            <w:pPr>
              <w:spacing w:after="0" w:line="240" w:lineRule="auto"/>
              <w:jc w:val="center"/>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2</w:t>
            </w:r>
          </w:p>
        </w:tc>
        <w:tc>
          <w:tcPr>
            <w:tcW w:w="2693" w:type="dxa"/>
          </w:tcPr>
          <w:p w14:paraId="1DB70581" w14:textId="77777777" w:rsidR="0004380E" w:rsidRPr="00626F6B" w:rsidRDefault="0004380E" w:rsidP="00533FD9">
            <w:pPr>
              <w:spacing w:after="0" w:line="240" w:lineRule="auto"/>
              <w:jc w:val="center"/>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3</w:t>
            </w:r>
          </w:p>
        </w:tc>
        <w:tc>
          <w:tcPr>
            <w:tcW w:w="851" w:type="dxa"/>
          </w:tcPr>
          <w:p w14:paraId="115AED0C" w14:textId="77777777" w:rsidR="0004380E" w:rsidRPr="00626F6B" w:rsidRDefault="0004380E" w:rsidP="00533FD9">
            <w:pPr>
              <w:spacing w:after="0" w:line="240" w:lineRule="auto"/>
              <w:jc w:val="center"/>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4</w:t>
            </w:r>
          </w:p>
        </w:tc>
        <w:tc>
          <w:tcPr>
            <w:tcW w:w="3544" w:type="dxa"/>
          </w:tcPr>
          <w:p w14:paraId="6844AE43" w14:textId="77777777" w:rsidR="0004380E" w:rsidRPr="00626F6B" w:rsidRDefault="0004380E" w:rsidP="00533FD9">
            <w:pPr>
              <w:spacing w:after="0" w:line="240" w:lineRule="auto"/>
              <w:jc w:val="center"/>
              <w:rPr>
                <w:rFonts w:ascii="Times New Roman" w:eastAsia="Times New Roman" w:hAnsi="Times New Roman" w:cs="Times New Roman"/>
                <w:lang w:eastAsia="ru-RU"/>
              </w:rPr>
            </w:pPr>
            <w:r w:rsidRPr="00626F6B">
              <w:rPr>
                <w:rFonts w:ascii="Times New Roman" w:eastAsia="Times New Roman" w:hAnsi="Times New Roman" w:cs="Times New Roman"/>
                <w:lang w:eastAsia="ru-RU"/>
              </w:rPr>
              <w:t>5</w:t>
            </w:r>
          </w:p>
        </w:tc>
      </w:tr>
      <w:tr w:rsidR="0004380E" w:rsidRPr="00D22D81" w14:paraId="26522D31" w14:textId="77777777" w:rsidTr="0004380E">
        <w:tblPrEx>
          <w:tblLook w:val="00A0" w:firstRow="1" w:lastRow="0" w:firstColumn="1" w:lastColumn="0" w:noHBand="0" w:noVBand="0"/>
        </w:tblPrEx>
        <w:trPr>
          <w:trHeight w:val="756"/>
        </w:trPr>
        <w:tc>
          <w:tcPr>
            <w:tcW w:w="568" w:type="dxa"/>
          </w:tcPr>
          <w:p w14:paraId="40DAD7A1" w14:textId="77777777" w:rsidR="0004380E" w:rsidRPr="00A7567D" w:rsidRDefault="0004380E" w:rsidP="00533FD9">
            <w:pPr>
              <w:spacing w:after="0" w:line="240" w:lineRule="auto"/>
              <w:ind w:left="-57" w:right="-57"/>
              <w:jc w:val="center"/>
              <w:rPr>
                <w:rFonts w:ascii="Times New Roman" w:hAnsi="Times New Roman" w:cs="Times New Roman"/>
                <w:sz w:val="26"/>
                <w:szCs w:val="26"/>
              </w:rPr>
            </w:pPr>
            <w:r w:rsidRPr="00A7567D">
              <w:rPr>
                <w:rFonts w:ascii="Times New Roman" w:hAnsi="Times New Roman" w:cs="Times New Roman"/>
                <w:sz w:val="26"/>
                <w:szCs w:val="26"/>
              </w:rPr>
              <w:t>1.</w:t>
            </w:r>
          </w:p>
        </w:tc>
        <w:tc>
          <w:tcPr>
            <w:tcW w:w="7371" w:type="dxa"/>
          </w:tcPr>
          <w:p w14:paraId="268F01C6" w14:textId="77777777" w:rsidR="0004380E" w:rsidRPr="00F049D5" w:rsidRDefault="0004380E" w:rsidP="00533FD9">
            <w:pPr>
              <w:autoSpaceDE w:val="0"/>
              <w:autoSpaceDN w:val="0"/>
              <w:adjustRightInd w:val="0"/>
              <w:spacing w:after="0" w:line="240" w:lineRule="auto"/>
              <w:ind w:firstLine="35"/>
              <w:jc w:val="both"/>
              <w:rPr>
                <w:rFonts w:ascii="Times New Roman" w:hAnsi="Times New Roman" w:cs="Times New Roman"/>
                <w:b/>
                <w:bCs/>
                <w:sz w:val="26"/>
                <w:szCs w:val="26"/>
              </w:rPr>
            </w:pPr>
            <w:r w:rsidRPr="00F049D5">
              <w:rPr>
                <w:rFonts w:ascii="Times New Roman" w:eastAsia="Times New Roman" w:hAnsi="Times New Roman" w:cs="Times New Roman"/>
                <w:color w:val="000000"/>
                <w:sz w:val="26"/>
                <w:szCs w:val="26"/>
              </w:rPr>
              <w:t>Прийом і перевірка повноти пакету документів, реєстрація заяви та повідомлення заявника про термін надання послуги</w:t>
            </w:r>
          </w:p>
        </w:tc>
        <w:tc>
          <w:tcPr>
            <w:tcW w:w="2693" w:type="dxa"/>
          </w:tcPr>
          <w:p w14:paraId="5743CAF1" w14:textId="04E26BE0" w:rsidR="0004380E" w:rsidRPr="00D22D81" w:rsidRDefault="001D00E4" w:rsidP="00533FD9">
            <w:pPr>
              <w:spacing w:after="0" w:line="240" w:lineRule="auto"/>
              <w:ind w:left="-108" w:right="-108" w:firstLine="35"/>
              <w:jc w:val="both"/>
              <w:rPr>
                <w:rFonts w:ascii="Times New Roman" w:hAnsi="Times New Roman" w:cs="Times New Roman"/>
                <w:sz w:val="26"/>
                <w:szCs w:val="26"/>
                <w:lang w:eastAsia="ru-RU"/>
              </w:rPr>
            </w:pPr>
            <w:r w:rsidRPr="001D00E4">
              <w:rPr>
                <w:rFonts w:ascii="Times New Roman" w:hAnsi="Times New Roman" w:cs="Times New Roman"/>
                <w:sz w:val="26"/>
                <w:szCs w:val="26"/>
              </w:rPr>
              <w:t>Адміністратор ЦНАП/відповідальна особа виконавчого комітету Гоголівської селищної ради</w:t>
            </w:r>
          </w:p>
        </w:tc>
        <w:tc>
          <w:tcPr>
            <w:tcW w:w="851" w:type="dxa"/>
          </w:tcPr>
          <w:p w14:paraId="5ECD5A5D" w14:textId="77777777" w:rsidR="0004380E" w:rsidRPr="00D22D81" w:rsidRDefault="0004380E" w:rsidP="0004380E">
            <w:pPr>
              <w:spacing w:after="0" w:line="240" w:lineRule="auto"/>
              <w:ind w:left="-81" w:right="-57" w:firstLine="35"/>
              <w:jc w:val="center"/>
              <w:rPr>
                <w:rFonts w:ascii="Times New Roman" w:hAnsi="Times New Roman" w:cs="Times New Roman"/>
                <w:sz w:val="26"/>
                <w:szCs w:val="26"/>
              </w:rPr>
            </w:pPr>
            <w:r>
              <w:rPr>
                <w:rFonts w:ascii="Times New Roman" w:hAnsi="Times New Roman" w:cs="Times New Roman"/>
                <w:sz w:val="26"/>
                <w:szCs w:val="26"/>
              </w:rPr>
              <w:t>В</w:t>
            </w:r>
          </w:p>
        </w:tc>
        <w:tc>
          <w:tcPr>
            <w:tcW w:w="3544" w:type="dxa"/>
          </w:tcPr>
          <w:p w14:paraId="07108153" w14:textId="77777777" w:rsidR="0004380E" w:rsidRPr="00D22D81" w:rsidRDefault="0004380E" w:rsidP="00533FD9">
            <w:pPr>
              <w:autoSpaceDE w:val="0"/>
              <w:autoSpaceDN w:val="0"/>
              <w:adjustRightInd w:val="0"/>
              <w:spacing w:after="0" w:line="240" w:lineRule="auto"/>
              <w:ind w:firstLine="35"/>
              <w:jc w:val="both"/>
              <w:rPr>
                <w:rFonts w:ascii="Times New Roman" w:hAnsi="Times New Roman" w:cs="Times New Roman"/>
                <w:sz w:val="26"/>
                <w:szCs w:val="26"/>
              </w:rPr>
            </w:pPr>
            <w:r w:rsidRPr="00D22D81">
              <w:rPr>
                <w:rFonts w:ascii="Times New Roman" w:hAnsi="Times New Roman" w:cs="Times New Roman"/>
                <w:sz w:val="26"/>
                <w:szCs w:val="26"/>
              </w:rPr>
              <w:t>В день надходження</w:t>
            </w:r>
          </w:p>
          <w:p w14:paraId="1F3DF0F8" w14:textId="77777777" w:rsidR="0004380E" w:rsidRPr="00D22D81" w:rsidRDefault="0004380E" w:rsidP="00533FD9">
            <w:pPr>
              <w:autoSpaceDE w:val="0"/>
              <w:autoSpaceDN w:val="0"/>
              <w:adjustRightInd w:val="0"/>
              <w:spacing w:after="0" w:line="240" w:lineRule="auto"/>
              <w:ind w:firstLine="35"/>
              <w:jc w:val="both"/>
              <w:rPr>
                <w:rFonts w:ascii="Times New Roman" w:hAnsi="Times New Roman" w:cs="Times New Roman"/>
                <w:b/>
                <w:bCs/>
                <w:sz w:val="26"/>
                <w:szCs w:val="26"/>
              </w:rPr>
            </w:pPr>
            <w:r w:rsidRPr="00D22D81">
              <w:rPr>
                <w:rFonts w:ascii="Times New Roman" w:hAnsi="Times New Roman" w:cs="Times New Roman"/>
                <w:sz w:val="26"/>
                <w:szCs w:val="26"/>
              </w:rPr>
              <w:t>документів</w:t>
            </w:r>
          </w:p>
        </w:tc>
      </w:tr>
      <w:tr w:rsidR="0004380E" w:rsidRPr="00D22D81" w14:paraId="5DEBBCAF" w14:textId="77777777" w:rsidTr="0004380E">
        <w:tblPrEx>
          <w:tblLook w:val="00A0" w:firstRow="1" w:lastRow="0" w:firstColumn="1" w:lastColumn="0" w:noHBand="0" w:noVBand="0"/>
        </w:tblPrEx>
        <w:trPr>
          <w:trHeight w:val="481"/>
        </w:trPr>
        <w:tc>
          <w:tcPr>
            <w:tcW w:w="568" w:type="dxa"/>
          </w:tcPr>
          <w:p w14:paraId="399C7523" w14:textId="77777777" w:rsidR="0004380E" w:rsidRPr="00A7567D" w:rsidRDefault="0004380E" w:rsidP="00533FD9">
            <w:pPr>
              <w:spacing w:after="0" w:line="240" w:lineRule="auto"/>
              <w:ind w:left="-57" w:right="-57"/>
              <w:jc w:val="center"/>
              <w:rPr>
                <w:rFonts w:ascii="Times New Roman" w:hAnsi="Times New Roman" w:cs="Times New Roman"/>
                <w:sz w:val="26"/>
                <w:szCs w:val="26"/>
              </w:rPr>
            </w:pPr>
            <w:r w:rsidRPr="00A7567D">
              <w:rPr>
                <w:rFonts w:ascii="Times New Roman" w:hAnsi="Times New Roman" w:cs="Times New Roman"/>
                <w:sz w:val="26"/>
                <w:szCs w:val="26"/>
              </w:rPr>
              <w:t>2.</w:t>
            </w:r>
          </w:p>
        </w:tc>
        <w:tc>
          <w:tcPr>
            <w:tcW w:w="7371" w:type="dxa"/>
          </w:tcPr>
          <w:p w14:paraId="42468C5E" w14:textId="77777777" w:rsidR="0004380E" w:rsidRPr="00F049D5" w:rsidRDefault="0004380E" w:rsidP="00533FD9">
            <w:pPr>
              <w:autoSpaceDE w:val="0"/>
              <w:autoSpaceDN w:val="0"/>
              <w:adjustRightInd w:val="0"/>
              <w:spacing w:after="0" w:line="240" w:lineRule="auto"/>
              <w:ind w:firstLine="35"/>
              <w:jc w:val="both"/>
              <w:rPr>
                <w:rFonts w:ascii="Times New Roman" w:hAnsi="Times New Roman" w:cs="Times New Roman"/>
                <w:sz w:val="26"/>
                <w:szCs w:val="26"/>
              </w:rPr>
            </w:pPr>
            <w:r w:rsidRPr="00F049D5">
              <w:rPr>
                <w:rFonts w:ascii="Times New Roman" w:eastAsia="Times New Roman" w:hAnsi="Times New Roman" w:cs="Times New Roman"/>
                <w:color w:val="000000"/>
                <w:sz w:val="26"/>
                <w:szCs w:val="26"/>
              </w:rPr>
              <w:t xml:space="preserve">Формування справи і передача </w:t>
            </w:r>
            <w:r>
              <w:rPr>
                <w:rFonts w:ascii="Times New Roman" w:eastAsia="Times New Roman" w:hAnsi="Times New Roman" w:cs="Times New Roman"/>
                <w:color w:val="000000"/>
                <w:sz w:val="26"/>
                <w:szCs w:val="26"/>
              </w:rPr>
              <w:t xml:space="preserve">вхідного </w:t>
            </w:r>
            <w:r w:rsidRPr="00F049D5">
              <w:rPr>
                <w:rFonts w:ascii="Times New Roman" w:eastAsia="Times New Roman" w:hAnsi="Times New Roman" w:cs="Times New Roman"/>
                <w:color w:val="000000"/>
                <w:sz w:val="26"/>
                <w:szCs w:val="26"/>
              </w:rPr>
              <w:t xml:space="preserve">пакету документів  представнику </w:t>
            </w:r>
            <w:r w:rsidRPr="00F049D5">
              <w:rPr>
                <w:rFonts w:ascii="Times New Roman" w:hAnsi="Times New Roman" w:cs="Times New Roman"/>
                <w:sz w:val="26"/>
                <w:szCs w:val="26"/>
                <w:shd w:val="clear" w:color="auto" w:fill="FFFFFF"/>
              </w:rPr>
              <w:t>суб’єкта надання адміністративної послуги</w:t>
            </w:r>
          </w:p>
        </w:tc>
        <w:tc>
          <w:tcPr>
            <w:tcW w:w="2693" w:type="dxa"/>
          </w:tcPr>
          <w:p w14:paraId="2783C505" w14:textId="491594FC" w:rsidR="0004380E" w:rsidRPr="00D22D81" w:rsidRDefault="001D00E4" w:rsidP="00533FD9">
            <w:pPr>
              <w:spacing w:after="0" w:line="240" w:lineRule="auto"/>
              <w:ind w:left="-108" w:right="-108" w:firstLine="35"/>
              <w:jc w:val="both"/>
              <w:rPr>
                <w:rFonts w:ascii="Times New Roman" w:hAnsi="Times New Roman" w:cs="Times New Roman"/>
                <w:sz w:val="26"/>
                <w:szCs w:val="26"/>
                <w:lang w:eastAsia="ru-RU"/>
              </w:rPr>
            </w:pPr>
            <w:r w:rsidRPr="001D00E4">
              <w:rPr>
                <w:rFonts w:ascii="Times New Roman" w:hAnsi="Times New Roman" w:cs="Times New Roman"/>
                <w:sz w:val="26"/>
                <w:szCs w:val="26"/>
              </w:rPr>
              <w:t>Адміністратор ЦНАП/відповідальна особа виконавчого комітету Гоголівської селищної ради</w:t>
            </w:r>
          </w:p>
        </w:tc>
        <w:tc>
          <w:tcPr>
            <w:tcW w:w="851" w:type="dxa"/>
          </w:tcPr>
          <w:p w14:paraId="052A269D" w14:textId="77777777" w:rsidR="0004380E" w:rsidRPr="00D22D81" w:rsidRDefault="0004380E" w:rsidP="0004380E">
            <w:pPr>
              <w:spacing w:after="0" w:line="240" w:lineRule="auto"/>
              <w:ind w:left="-81" w:right="-57" w:firstLine="35"/>
              <w:jc w:val="center"/>
              <w:rPr>
                <w:rFonts w:ascii="Times New Roman" w:hAnsi="Times New Roman" w:cs="Times New Roman"/>
                <w:sz w:val="26"/>
                <w:szCs w:val="26"/>
              </w:rPr>
            </w:pPr>
            <w:r>
              <w:rPr>
                <w:rFonts w:ascii="Times New Roman" w:hAnsi="Times New Roman" w:cs="Times New Roman"/>
                <w:sz w:val="26"/>
                <w:szCs w:val="26"/>
              </w:rPr>
              <w:t>В</w:t>
            </w:r>
          </w:p>
        </w:tc>
        <w:tc>
          <w:tcPr>
            <w:tcW w:w="3544" w:type="dxa"/>
          </w:tcPr>
          <w:p w14:paraId="3D1807B0" w14:textId="77777777" w:rsidR="0004380E" w:rsidRPr="00D22D81" w:rsidRDefault="0004380E" w:rsidP="00533FD9">
            <w:pPr>
              <w:autoSpaceDE w:val="0"/>
              <w:autoSpaceDN w:val="0"/>
              <w:adjustRightInd w:val="0"/>
              <w:spacing w:after="0" w:line="240" w:lineRule="auto"/>
              <w:ind w:firstLine="35"/>
              <w:jc w:val="both"/>
              <w:rPr>
                <w:rFonts w:ascii="Times New Roman" w:hAnsi="Times New Roman" w:cs="Times New Roman"/>
                <w:sz w:val="26"/>
                <w:szCs w:val="26"/>
              </w:rPr>
            </w:pPr>
            <w:r>
              <w:rPr>
                <w:rFonts w:ascii="Times New Roman" w:hAnsi="Times New Roman" w:cs="Times New Roman"/>
                <w:sz w:val="26"/>
                <w:szCs w:val="26"/>
              </w:rPr>
              <w:t>1 робочий день,</w:t>
            </w:r>
            <w:r w:rsidRPr="00D22D81">
              <w:rPr>
                <w:rFonts w:ascii="Times New Roman" w:hAnsi="Times New Roman" w:cs="Times New Roman"/>
                <w:sz w:val="26"/>
                <w:szCs w:val="26"/>
                <w:shd w:val="clear" w:color="auto" w:fill="FFFFFF"/>
              </w:rPr>
              <w:t xml:space="preserve"> але не пізніше наступного робочого дня</w:t>
            </w:r>
            <w:r>
              <w:rPr>
                <w:rFonts w:ascii="Times New Roman" w:hAnsi="Times New Roman" w:cs="Times New Roman"/>
                <w:sz w:val="26"/>
                <w:szCs w:val="26"/>
                <w:shd w:val="clear" w:color="auto" w:fill="FFFFFF"/>
              </w:rPr>
              <w:t xml:space="preserve"> з дати отримання документів</w:t>
            </w:r>
          </w:p>
        </w:tc>
      </w:tr>
      <w:tr w:rsidR="0004380E" w:rsidRPr="006A4D20" w14:paraId="4A5FBEDF" w14:textId="77777777" w:rsidTr="0004380E">
        <w:tblPrEx>
          <w:tblLook w:val="00A0" w:firstRow="1" w:lastRow="0" w:firstColumn="1" w:lastColumn="0" w:noHBand="0" w:noVBand="0"/>
        </w:tblPrEx>
        <w:tc>
          <w:tcPr>
            <w:tcW w:w="568" w:type="dxa"/>
          </w:tcPr>
          <w:p w14:paraId="37B265EF" w14:textId="77777777" w:rsidR="0004380E" w:rsidRDefault="0004380E" w:rsidP="00533FD9">
            <w:pPr>
              <w:spacing w:after="0"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w:t>
            </w:r>
          </w:p>
        </w:tc>
        <w:tc>
          <w:tcPr>
            <w:tcW w:w="7371" w:type="dxa"/>
          </w:tcPr>
          <w:p w14:paraId="51FD4BED" w14:textId="77777777" w:rsidR="0004380E" w:rsidRPr="009F6A0D" w:rsidRDefault="0004380E" w:rsidP="00533FD9">
            <w:pPr>
              <w:spacing w:after="0" w:line="240" w:lineRule="auto"/>
              <w:ind w:left="-81" w:right="-57" w:firstLine="35"/>
              <w:jc w:val="both"/>
              <w:rPr>
                <w:rFonts w:ascii="Times New Roman" w:hAnsi="Times New Roman" w:cs="Times New Roman"/>
                <w:sz w:val="26"/>
                <w:szCs w:val="26"/>
              </w:rPr>
            </w:pPr>
            <w:r w:rsidRPr="009F6A0D">
              <w:rPr>
                <w:rFonts w:ascii="Times New Roman" w:hAnsi="Times New Roman" w:cs="Times New Roman"/>
                <w:sz w:val="26"/>
                <w:szCs w:val="26"/>
              </w:rPr>
              <w:t xml:space="preserve">Розгляд </w:t>
            </w:r>
            <w:r>
              <w:rPr>
                <w:rFonts w:ascii="Times New Roman" w:hAnsi="Times New Roman" w:cs="Times New Roman"/>
                <w:sz w:val="26"/>
                <w:szCs w:val="26"/>
              </w:rPr>
              <w:t xml:space="preserve">вхідного пакету документів, оформлення </w:t>
            </w:r>
            <w:r w:rsidRPr="009F6A0D">
              <w:rPr>
                <w:rFonts w:ascii="Times New Roman" w:hAnsi="Times New Roman" w:cs="Times New Roman"/>
                <w:sz w:val="26"/>
                <w:szCs w:val="26"/>
              </w:rPr>
              <w:t>результату надання адміністративної послуги, зокрема:</w:t>
            </w:r>
          </w:p>
        </w:tc>
        <w:tc>
          <w:tcPr>
            <w:tcW w:w="2693" w:type="dxa"/>
            <w:vMerge w:val="restart"/>
          </w:tcPr>
          <w:p w14:paraId="7D56B596" w14:textId="3032368E" w:rsidR="0004380E" w:rsidRPr="00D22D81" w:rsidRDefault="001D00E4" w:rsidP="00533FD9">
            <w:pPr>
              <w:spacing w:after="0" w:line="240" w:lineRule="auto"/>
              <w:ind w:left="-108" w:right="-108" w:firstLine="35"/>
              <w:jc w:val="both"/>
              <w:rPr>
                <w:rFonts w:ascii="Times New Roman" w:hAnsi="Times New Roman" w:cs="Times New Roman"/>
                <w:sz w:val="26"/>
                <w:szCs w:val="26"/>
              </w:rPr>
            </w:pPr>
            <w:r w:rsidRPr="001D00E4">
              <w:rPr>
                <w:rFonts w:ascii="Times New Roman" w:hAnsi="Times New Roman" w:cs="Times New Roman"/>
                <w:sz w:val="26"/>
                <w:szCs w:val="26"/>
              </w:rPr>
              <w:t>Відділ інфраструктури, містобудування та архітектури, житлово-комунального господарства, екології Миргородської РВА</w:t>
            </w:r>
          </w:p>
        </w:tc>
        <w:tc>
          <w:tcPr>
            <w:tcW w:w="851" w:type="dxa"/>
            <w:vMerge w:val="restart"/>
          </w:tcPr>
          <w:p w14:paraId="02812A51" w14:textId="77777777" w:rsidR="0004380E" w:rsidRPr="00116B11" w:rsidRDefault="0004380E" w:rsidP="0004380E">
            <w:pPr>
              <w:tabs>
                <w:tab w:val="left" w:pos="1451"/>
              </w:tabs>
              <w:spacing w:after="0" w:line="240" w:lineRule="auto"/>
              <w:ind w:left="-108" w:right="-108"/>
              <w:jc w:val="center"/>
              <w:rPr>
                <w:rFonts w:ascii="Times New Roman" w:hAnsi="Times New Roman" w:cs="Times New Roman"/>
                <w:sz w:val="26"/>
                <w:szCs w:val="26"/>
              </w:rPr>
            </w:pPr>
            <w:r>
              <w:rPr>
                <w:rFonts w:ascii="Times New Roman" w:hAnsi="Times New Roman" w:cs="Times New Roman"/>
                <w:sz w:val="26"/>
                <w:szCs w:val="26"/>
              </w:rPr>
              <w:t>В</w:t>
            </w:r>
          </w:p>
        </w:tc>
        <w:tc>
          <w:tcPr>
            <w:tcW w:w="3544" w:type="dxa"/>
            <w:vMerge w:val="restart"/>
          </w:tcPr>
          <w:p w14:paraId="30410B6A" w14:textId="77777777" w:rsidR="0004380E" w:rsidRPr="006A4D20" w:rsidRDefault="0004380E" w:rsidP="00533FD9">
            <w:pPr>
              <w:autoSpaceDE w:val="0"/>
              <w:autoSpaceDN w:val="0"/>
              <w:adjustRightInd w:val="0"/>
              <w:spacing w:after="0" w:line="240" w:lineRule="auto"/>
              <w:ind w:firstLine="35"/>
              <w:jc w:val="both"/>
              <w:rPr>
                <w:rFonts w:ascii="Times New Roman" w:hAnsi="Times New Roman" w:cs="Times New Roman"/>
                <w:sz w:val="26"/>
                <w:szCs w:val="26"/>
              </w:rPr>
            </w:pPr>
            <w:r w:rsidRPr="006A4D20">
              <w:rPr>
                <w:rFonts w:ascii="Times New Roman" w:hAnsi="Times New Roman" w:cs="Times New Roman"/>
                <w:sz w:val="26"/>
                <w:szCs w:val="26"/>
              </w:rPr>
              <w:t>8 робочих днів з дати отримання пакету документів</w:t>
            </w:r>
          </w:p>
        </w:tc>
      </w:tr>
      <w:tr w:rsidR="0004380E" w:rsidRPr="00D22D81" w14:paraId="64132779" w14:textId="77777777" w:rsidTr="0004380E">
        <w:tblPrEx>
          <w:tblLook w:val="00A0" w:firstRow="1" w:lastRow="0" w:firstColumn="1" w:lastColumn="0" w:noHBand="0" w:noVBand="0"/>
        </w:tblPrEx>
        <w:tc>
          <w:tcPr>
            <w:tcW w:w="568" w:type="dxa"/>
          </w:tcPr>
          <w:p w14:paraId="562A47ED" w14:textId="77777777" w:rsidR="0004380E" w:rsidRDefault="0004380E" w:rsidP="00533FD9">
            <w:pPr>
              <w:spacing w:after="0"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3.1.</w:t>
            </w:r>
          </w:p>
        </w:tc>
        <w:tc>
          <w:tcPr>
            <w:tcW w:w="7371" w:type="dxa"/>
          </w:tcPr>
          <w:p w14:paraId="2F1643EA" w14:textId="77777777" w:rsidR="0004380E" w:rsidRPr="00D22D81" w:rsidRDefault="0004380E" w:rsidP="00533FD9">
            <w:pPr>
              <w:autoSpaceDE w:val="0"/>
              <w:autoSpaceDN w:val="0"/>
              <w:adjustRightInd w:val="0"/>
              <w:spacing w:after="0" w:line="240" w:lineRule="auto"/>
              <w:ind w:firstLine="35"/>
              <w:jc w:val="both"/>
              <w:rPr>
                <w:rFonts w:ascii="Times New Roman" w:hAnsi="Times New Roman" w:cs="Times New Roman"/>
                <w:sz w:val="26"/>
                <w:szCs w:val="26"/>
              </w:rPr>
            </w:pPr>
            <w:r>
              <w:rPr>
                <w:rFonts w:ascii="Times New Roman" w:hAnsi="Times New Roman" w:cs="Times New Roman"/>
                <w:sz w:val="26"/>
                <w:szCs w:val="26"/>
              </w:rPr>
              <w:t xml:space="preserve">Перевірка поданих документів </w:t>
            </w:r>
            <w:r w:rsidRPr="00D22D81">
              <w:rPr>
                <w:rFonts w:ascii="Times New Roman" w:hAnsi="Times New Roman" w:cs="Times New Roman"/>
                <w:sz w:val="26"/>
                <w:szCs w:val="26"/>
              </w:rPr>
              <w:t xml:space="preserve">на відсутність підстав для відмови </w:t>
            </w:r>
            <w:r>
              <w:rPr>
                <w:rFonts w:ascii="Times New Roman" w:hAnsi="Times New Roman" w:cs="Times New Roman"/>
                <w:sz w:val="26"/>
                <w:szCs w:val="26"/>
              </w:rPr>
              <w:t>у видачі документа</w:t>
            </w:r>
          </w:p>
        </w:tc>
        <w:tc>
          <w:tcPr>
            <w:tcW w:w="2693" w:type="dxa"/>
            <w:vMerge/>
          </w:tcPr>
          <w:p w14:paraId="0438224E" w14:textId="77777777" w:rsidR="0004380E" w:rsidRPr="00D22D81" w:rsidRDefault="0004380E" w:rsidP="00533FD9">
            <w:pPr>
              <w:spacing w:after="0" w:line="240" w:lineRule="auto"/>
              <w:ind w:left="-108" w:right="-108" w:firstLine="35"/>
              <w:jc w:val="both"/>
              <w:rPr>
                <w:rFonts w:ascii="Times New Roman" w:hAnsi="Times New Roman" w:cs="Times New Roman"/>
                <w:sz w:val="26"/>
                <w:szCs w:val="26"/>
              </w:rPr>
            </w:pPr>
          </w:p>
        </w:tc>
        <w:tc>
          <w:tcPr>
            <w:tcW w:w="851" w:type="dxa"/>
            <w:vMerge/>
          </w:tcPr>
          <w:p w14:paraId="7888C9F2" w14:textId="77777777" w:rsidR="0004380E" w:rsidRPr="00D22D81" w:rsidRDefault="0004380E" w:rsidP="0004380E">
            <w:pPr>
              <w:spacing w:after="0" w:line="240" w:lineRule="auto"/>
              <w:ind w:left="-81" w:firstLine="35"/>
              <w:jc w:val="center"/>
              <w:rPr>
                <w:rFonts w:ascii="Times New Roman" w:hAnsi="Times New Roman" w:cs="Times New Roman"/>
                <w:sz w:val="26"/>
                <w:szCs w:val="26"/>
              </w:rPr>
            </w:pPr>
          </w:p>
        </w:tc>
        <w:tc>
          <w:tcPr>
            <w:tcW w:w="3544" w:type="dxa"/>
            <w:vMerge/>
          </w:tcPr>
          <w:p w14:paraId="32B85149" w14:textId="77777777" w:rsidR="0004380E" w:rsidRPr="00D22D81" w:rsidRDefault="0004380E" w:rsidP="00533FD9">
            <w:pPr>
              <w:autoSpaceDE w:val="0"/>
              <w:autoSpaceDN w:val="0"/>
              <w:adjustRightInd w:val="0"/>
              <w:spacing w:after="0" w:line="240" w:lineRule="auto"/>
              <w:ind w:firstLine="35"/>
              <w:jc w:val="both"/>
              <w:rPr>
                <w:rFonts w:ascii="Times New Roman" w:hAnsi="Times New Roman" w:cs="Times New Roman"/>
                <w:sz w:val="26"/>
                <w:szCs w:val="26"/>
              </w:rPr>
            </w:pPr>
          </w:p>
        </w:tc>
      </w:tr>
      <w:tr w:rsidR="0004380E" w:rsidRPr="00D22D81" w14:paraId="344B0F7C" w14:textId="77777777" w:rsidTr="0004380E">
        <w:tblPrEx>
          <w:tblLook w:val="00A0" w:firstRow="1" w:lastRow="0" w:firstColumn="1" w:lastColumn="0" w:noHBand="0" w:noVBand="0"/>
        </w:tblPrEx>
        <w:tc>
          <w:tcPr>
            <w:tcW w:w="568" w:type="dxa"/>
          </w:tcPr>
          <w:p w14:paraId="4DDE3183" w14:textId="77777777" w:rsidR="0004380E" w:rsidRDefault="0004380E" w:rsidP="00533FD9">
            <w:pPr>
              <w:spacing w:after="0"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3.2.</w:t>
            </w:r>
          </w:p>
        </w:tc>
        <w:tc>
          <w:tcPr>
            <w:tcW w:w="7371" w:type="dxa"/>
          </w:tcPr>
          <w:p w14:paraId="601E3F49" w14:textId="77777777" w:rsidR="0004380E" w:rsidRPr="00D22D81" w:rsidRDefault="0004380E" w:rsidP="00533FD9">
            <w:pPr>
              <w:autoSpaceDE w:val="0"/>
              <w:autoSpaceDN w:val="0"/>
              <w:adjustRightInd w:val="0"/>
              <w:spacing w:after="0" w:line="240" w:lineRule="auto"/>
              <w:ind w:firstLine="35"/>
              <w:jc w:val="both"/>
              <w:rPr>
                <w:rFonts w:ascii="Times New Roman" w:hAnsi="Times New Roman" w:cs="Times New Roman"/>
                <w:sz w:val="26"/>
                <w:szCs w:val="26"/>
              </w:rPr>
            </w:pPr>
            <w:r>
              <w:rPr>
                <w:rFonts w:ascii="Times New Roman" w:eastAsia="Times New Roman" w:hAnsi="Times New Roman" w:cs="Times New Roman"/>
                <w:color w:val="000000"/>
                <w:sz w:val="26"/>
                <w:szCs w:val="26"/>
                <w:bdr w:val="none" w:sz="0" w:space="0" w:color="auto" w:frame="1"/>
              </w:rPr>
              <w:t xml:space="preserve">За наявності підстав для  відмови – підготовка </w:t>
            </w:r>
            <w:r w:rsidRPr="00920DB9">
              <w:rPr>
                <w:rFonts w:ascii="Times New Roman" w:eastAsia="Times New Roman" w:hAnsi="Times New Roman" w:cs="Times New Roman"/>
                <w:color w:val="000000"/>
                <w:sz w:val="26"/>
                <w:szCs w:val="26"/>
              </w:rPr>
              <w:t>обґрунтованої відповіді</w:t>
            </w:r>
            <w:r>
              <w:rPr>
                <w:rFonts w:ascii="Times New Roman" w:eastAsia="Times New Roman" w:hAnsi="Times New Roman" w:cs="Times New Roman"/>
                <w:color w:val="000000"/>
                <w:sz w:val="28"/>
              </w:rPr>
              <w:t xml:space="preserve"> </w:t>
            </w:r>
          </w:p>
        </w:tc>
        <w:tc>
          <w:tcPr>
            <w:tcW w:w="2693" w:type="dxa"/>
            <w:vMerge/>
          </w:tcPr>
          <w:p w14:paraId="036EC56A" w14:textId="77777777" w:rsidR="0004380E" w:rsidRPr="00D22D81" w:rsidRDefault="0004380E" w:rsidP="00533FD9">
            <w:pPr>
              <w:spacing w:after="0" w:line="240" w:lineRule="auto"/>
              <w:ind w:left="-108" w:right="-108" w:firstLine="35"/>
              <w:jc w:val="both"/>
              <w:rPr>
                <w:rFonts w:ascii="Times New Roman" w:hAnsi="Times New Roman" w:cs="Times New Roman"/>
                <w:sz w:val="26"/>
                <w:szCs w:val="26"/>
              </w:rPr>
            </w:pPr>
          </w:p>
        </w:tc>
        <w:tc>
          <w:tcPr>
            <w:tcW w:w="851" w:type="dxa"/>
            <w:vMerge/>
          </w:tcPr>
          <w:p w14:paraId="4B982A94" w14:textId="77777777" w:rsidR="0004380E" w:rsidRPr="00D22D81" w:rsidRDefault="0004380E" w:rsidP="0004380E">
            <w:pPr>
              <w:spacing w:after="0" w:line="240" w:lineRule="auto"/>
              <w:ind w:left="-81" w:firstLine="35"/>
              <w:jc w:val="center"/>
              <w:rPr>
                <w:rFonts w:ascii="Times New Roman" w:hAnsi="Times New Roman" w:cs="Times New Roman"/>
                <w:sz w:val="26"/>
                <w:szCs w:val="26"/>
              </w:rPr>
            </w:pPr>
          </w:p>
        </w:tc>
        <w:tc>
          <w:tcPr>
            <w:tcW w:w="3544" w:type="dxa"/>
            <w:vMerge/>
          </w:tcPr>
          <w:p w14:paraId="27A65D03" w14:textId="77777777" w:rsidR="0004380E" w:rsidRPr="00D22D81" w:rsidRDefault="0004380E" w:rsidP="00533FD9">
            <w:pPr>
              <w:autoSpaceDE w:val="0"/>
              <w:autoSpaceDN w:val="0"/>
              <w:adjustRightInd w:val="0"/>
              <w:spacing w:after="0" w:line="240" w:lineRule="auto"/>
              <w:ind w:firstLine="35"/>
              <w:jc w:val="both"/>
              <w:rPr>
                <w:rFonts w:ascii="Times New Roman" w:hAnsi="Times New Roman" w:cs="Times New Roman"/>
                <w:sz w:val="26"/>
                <w:szCs w:val="26"/>
              </w:rPr>
            </w:pPr>
          </w:p>
        </w:tc>
      </w:tr>
      <w:tr w:rsidR="0004380E" w:rsidRPr="00D22D81" w14:paraId="7CA6FF33" w14:textId="77777777" w:rsidTr="0004380E">
        <w:tblPrEx>
          <w:tblLook w:val="00A0" w:firstRow="1" w:lastRow="0" w:firstColumn="1" w:lastColumn="0" w:noHBand="0" w:noVBand="0"/>
        </w:tblPrEx>
        <w:tc>
          <w:tcPr>
            <w:tcW w:w="568" w:type="dxa"/>
          </w:tcPr>
          <w:p w14:paraId="3E9DE841" w14:textId="77777777" w:rsidR="0004380E" w:rsidRPr="00A7567D" w:rsidRDefault="0004380E" w:rsidP="00533FD9">
            <w:pPr>
              <w:spacing w:after="0"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3.3</w:t>
            </w:r>
            <w:r w:rsidRPr="00A7567D">
              <w:rPr>
                <w:rFonts w:ascii="Times New Roman" w:hAnsi="Times New Roman" w:cs="Times New Roman"/>
                <w:sz w:val="26"/>
                <w:szCs w:val="26"/>
              </w:rPr>
              <w:t>.</w:t>
            </w:r>
          </w:p>
        </w:tc>
        <w:tc>
          <w:tcPr>
            <w:tcW w:w="7371" w:type="dxa"/>
          </w:tcPr>
          <w:p w14:paraId="4AE3E825" w14:textId="77777777" w:rsidR="0004380E" w:rsidRPr="006A4D20" w:rsidRDefault="0004380E" w:rsidP="00533FD9">
            <w:pPr>
              <w:autoSpaceDE w:val="0"/>
              <w:autoSpaceDN w:val="0"/>
              <w:adjustRightInd w:val="0"/>
              <w:spacing w:after="0" w:line="240" w:lineRule="auto"/>
              <w:ind w:firstLine="35"/>
              <w:jc w:val="both"/>
              <w:rPr>
                <w:rFonts w:ascii="Times New Roman" w:hAnsi="Times New Roman" w:cs="Times New Roman"/>
                <w:sz w:val="26"/>
                <w:szCs w:val="26"/>
              </w:rPr>
            </w:pPr>
            <w:r w:rsidRPr="006A4D20">
              <w:rPr>
                <w:rFonts w:ascii="Times New Roman" w:eastAsia="Times New Roman" w:hAnsi="Times New Roman" w:cs="Times New Roman"/>
                <w:color w:val="000000"/>
                <w:sz w:val="26"/>
                <w:szCs w:val="26"/>
                <w:bdr w:val="none" w:sz="0" w:space="0" w:color="auto" w:frame="1"/>
              </w:rPr>
              <w:t xml:space="preserve">За відсутності підстав для  відмови – </w:t>
            </w:r>
            <w:r w:rsidRPr="006A4D20">
              <w:rPr>
                <w:rFonts w:ascii="Times New Roman" w:eastAsia="Times New Roman" w:hAnsi="Times New Roman" w:cs="Times New Roman"/>
                <w:color w:val="000000"/>
                <w:sz w:val="26"/>
                <w:szCs w:val="26"/>
              </w:rPr>
              <w:t>оформлення змін до містобудівних умов і обмежень для проектування об’єкта будівництва</w:t>
            </w:r>
          </w:p>
        </w:tc>
        <w:tc>
          <w:tcPr>
            <w:tcW w:w="2693" w:type="dxa"/>
            <w:vMerge/>
          </w:tcPr>
          <w:p w14:paraId="244DA7D0" w14:textId="77777777" w:rsidR="0004380E" w:rsidRPr="00D22D81" w:rsidRDefault="0004380E" w:rsidP="00533FD9">
            <w:pPr>
              <w:spacing w:after="0" w:line="240" w:lineRule="auto"/>
              <w:ind w:left="-108" w:right="-108" w:firstLine="35"/>
              <w:jc w:val="both"/>
              <w:rPr>
                <w:rFonts w:ascii="Times New Roman" w:hAnsi="Times New Roman" w:cs="Times New Roman"/>
                <w:sz w:val="26"/>
                <w:szCs w:val="26"/>
                <w:lang w:eastAsia="ru-RU"/>
              </w:rPr>
            </w:pPr>
          </w:p>
        </w:tc>
        <w:tc>
          <w:tcPr>
            <w:tcW w:w="851" w:type="dxa"/>
            <w:vMerge/>
          </w:tcPr>
          <w:p w14:paraId="522B9E45" w14:textId="77777777" w:rsidR="0004380E" w:rsidRPr="00D22D81" w:rsidRDefault="0004380E" w:rsidP="0004380E">
            <w:pPr>
              <w:spacing w:after="0" w:line="240" w:lineRule="auto"/>
              <w:ind w:left="-81" w:firstLine="35"/>
              <w:jc w:val="center"/>
              <w:rPr>
                <w:rFonts w:ascii="Times New Roman" w:hAnsi="Times New Roman" w:cs="Times New Roman"/>
                <w:b/>
                <w:bCs/>
                <w:sz w:val="26"/>
                <w:szCs w:val="26"/>
              </w:rPr>
            </w:pPr>
          </w:p>
        </w:tc>
        <w:tc>
          <w:tcPr>
            <w:tcW w:w="3544" w:type="dxa"/>
            <w:vMerge/>
          </w:tcPr>
          <w:p w14:paraId="6E639062" w14:textId="77777777" w:rsidR="0004380E" w:rsidRPr="00D22D81" w:rsidRDefault="0004380E" w:rsidP="00533FD9">
            <w:pPr>
              <w:autoSpaceDE w:val="0"/>
              <w:autoSpaceDN w:val="0"/>
              <w:adjustRightInd w:val="0"/>
              <w:spacing w:after="0" w:line="240" w:lineRule="auto"/>
              <w:ind w:firstLine="35"/>
              <w:jc w:val="both"/>
              <w:rPr>
                <w:rFonts w:ascii="Times New Roman" w:hAnsi="Times New Roman" w:cs="Times New Roman"/>
                <w:sz w:val="26"/>
                <w:szCs w:val="26"/>
              </w:rPr>
            </w:pPr>
          </w:p>
        </w:tc>
      </w:tr>
      <w:tr w:rsidR="0004380E" w:rsidRPr="00D22D81" w14:paraId="68ED502F" w14:textId="77777777" w:rsidTr="0004380E">
        <w:tblPrEx>
          <w:tblLook w:val="00A0" w:firstRow="1" w:lastRow="0" w:firstColumn="1" w:lastColumn="0" w:noHBand="0" w:noVBand="0"/>
        </w:tblPrEx>
        <w:trPr>
          <w:trHeight w:val="1065"/>
        </w:trPr>
        <w:tc>
          <w:tcPr>
            <w:tcW w:w="568" w:type="dxa"/>
          </w:tcPr>
          <w:p w14:paraId="2D99549E" w14:textId="77777777" w:rsidR="0004380E" w:rsidRPr="00A7567D" w:rsidRDefault="0004380E" w:rsidP="00533FD9">
            <w:pPr>
              <w:spacing w:after="0"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lastRenderedPageBreak/>
              <w:t>3.4</w:t>
            </w:r>
            <w:r w:rsidRPr="00A7567D">
              <w:rPr>
                <w:rFonts w:ascii="Times New Roman" w:hAnsi="Times New Roman" w:cs="Times New Roman"/>
                <w:sz w:val="26"/>
                <w:szCs w:val="26"/>
              </w:rPr>
              <w:t>.</w:t>
            </w:r>
          </w:p>
        </w:tc>
        <w:tc>
          <w:tcPr>
            <w:tcW w:w="7371" w:type="dxa"/>
          </w:tcPr>
          <w:p w14:paraId="6E500C6F" w14:textId="77777777" w:rsidR="0004380E" w:rsidRPr="00D22D81" w:rsidRDefault="0004380E" w:rsidP="00533FD9">
            <w:pPr>
              <w:autoSpaceDE w:val="0"/>
              <w:autoSpaceDN w:val="0"/>
              <w:adjustRightInd w:val="0"/>
              <w:spacing w:after="0" w:line="240" w:lineRule="auto"/>
              <w:ind w:firstLine="35"/>
              <w:jc w:val="both"/>
              <w:rPr>
                <w:rFonts w:ascii="Times New Roman" w:hAnsi="Times New Roman" w:cs="Times New Roman"/>
                <w:sz w:val="26"/>
                <w:szCs w:val="26"/>
              </w:rPr>
            </w:pPr>
            <w:r>
              <w:rPr>
                <w:rFonts w:ascii="Times New Roman" w:hAnsi="Times New Roman" w:cs="Times New Roman"/>
                <w:sz w:val="26"/>
                <w:szCs w:val="26"/>
                <w:shd w:val="clear" w:color="auto" w:fill="FFFFFF"/>
              </w:rPr>
              <w:t>Передача вихідного пакету документів у відділ «Центр надання адміністративних послуг»</w:t>
            </w:r>
          </w:p>
        </w:tc>
        <w:tc>
          <w:tcPr>
            <w:tcW w:w="2693" w:type="dxa"/>
            <w:vMerge/>
          </w:tcPr>
          <w:p w14:paraId="0FF9F2C4" w14:textId="77777777" w:rsidR="0004380E" w:rsidRPr="00D22D81" w:rsidRDefault="0004380E" w:rsidP="00533FD9">
            <w:pPr>
              <w:spacing w:after="0" w:line="240" w:lineRule="auto"/>
              <w:ind w:left="-108" w:right="-108" w:firstLine="35"/>
              <w:jc w:val="both"/>
              <w:rPr>
                <w:rFonts w:ascii="Times New Roman" w:hAnsi="Times New Roman" w:cs="Times New Roman"/>
                <w:sz w:val="26"/>
                <w:szCs w:val="26"/>
                <w:lang w:eastAsia="ru-RU"/>
              </w:rPr>
            </w:pPr>
          </w:p>
        </w:tc>
        <w:tc>
          <w:tcPr>
            <w:tcW w:w="851" w:type="dxa"/>
            <w:vMerge/>
          </w:tcPr>
          <w:p w14:paraId="02E3072C" w14:textId="77777777" w:rsidR="0004380E" w:rsidRPr="00D22D81" w:rsidRDefault="0004380E" w:rsidP="0004380E">
            <w:pPr>
              <w:spacing w:after="0" w:line="240" w:lineRule="auto"/>
              <w:ind w:left="-81" w:firstLine="35"/>
              <w:jc w:val="center"/>
              <w:rPr>
                <w:rFonts w:ascii="Times New Roman" w:hAnsi="Times New Roman" w:cs="Times New Roman"/>
                <w:b/>
                <w:bCs/>
                <w:sz w:val="26"/>
                <w:szCs w:val="26"/>
              </w:rPr>
            </w:pPr>
          </w:p>
        </w:tc>
        <w:tc>
          <w:tcPr>
            <w:tcW w:w="3544" w:type="dxa"/>
            <w:vMerge/>
          </w:tcPr>
          <w:p w14:paraId="5A96DEC7" w14:textId="77777777" w:rsidR="0004380E" w:rsidRPr="00D22D81" w:rsidRDefault="0004380E" w:rsidP="00533FD9">
            <w:pPr>
              <w:autoSpaceDE w:val="0"/>
              <w:autoSpaceDN w:val="0"/>
              <w:adjustRightInd w:val="0"/>
              <w:spacing w:after="0" w:line="240" w:lineRule="auto"/>
              <w:ind w:firstLine="35"/>
              <w:jc w:val="both"/>
              <w:rPr>
                <w:rFonts w:ascii="Times New Roman" w:hAnsi="Times New Roman" w:cs="Times New Roman"/>
                <w:sz w:val="26"/>
                <w:szCs w:val="26"/>
              </w:rPr>
            </w:pPr>
          </w:p>
        </w:tc>
      </w:tr>
      <w:tr w:rsidR="0004380E" w:rsidRPr="00D22D81" w14:paraId="5A8AC5F9" w14:textId="77777777" w:rsidTr="0004380E">
        <w:tblPrEx>
          <w:tblLook w:val="00A0" w:firstRow="1" w:lastRow="0" w:firstColumn="1" w:lastColumn="0" w:noHBand="0" w:noVBand="0"/>
        </w:tblPrEx>
        <w:trPr>
          <w:trHeight w:val="393"/>
        </w:trPr>
        <w:tc>
          <w:tcPr>
            <w:tcW w:w="568" w:type="dxa"/>
          </w:tcPr>
          <w:p w14:paraId="732A0E63" w14:textId="77777777" w:rsidR="0004380E" w:rsidRPr="009F6A0D" w:rsidRDefault="0004380E" w:rsidP="00533FD9">
            <w:pPr>
              <w:spacing w:after="0"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4.</w:t>
            </w:r>
          </w:p>
        </w:tc>
        <w:tc>
          <w:tcPr>
            <w:tcW w:w="7371" w:type="dxa"/>
          </w:tcPr>
          <w:p w14:paraId="2F76DAB6" w14:textId="77777777" w:rsidR="0004380E" w:rsidRPr="00D22D81" w:rsidRDefault="0004380E" w:rsidP="00533FD9">
            <w:pPr>
              <w:tabs>
                <w:tab w:val="left" w:pos="4395"/>
              </w:tabs>
              <w:spacing w:after="0" w:line="240" w:lineRule="auto"/>
              <w:ind w:left="-81" w:firstLine="35"/>
              <w:jc w:val="both"/>
              <w:rPr>
                <w:rFonts w:ascii="Times New Roman" w:hAnsi="Times New Roman" w:cs="Times New Roman"/>
                <w:sz w:val="26"/>
                <w:szCs w:val="26"/>
              </w:rPr>
            </w:pPr>
            <w:r w:rsidRPr="00D22D81">
              <w:rPr>
                <w:rFonts w:ascii="Times New Roman" w:hAnsi="Times New Roman" w:cs="Times New Roman"/>
                <w:sz w:val="26"/>
                <w:szCs w:val="26"/>
              </w:rPr>
              <w:t>Повідомлення суб’єкта звернення про готовність результату надання адміністративної послуги</w:t>
            </w:r>
          </w:p>
        </w:tc>
        <w:tc>
          <w:tcPr>
            <w:tcW w:w="2693" w:type="dxa"/>
          </w:tcPr>
          <w:p w14:paraId="7DB13D93" w14:textId="02A3A902" w:rsidR="0004380E" w:rsidRPr="00D22D81" w:rsidRDefault="001D00E4" w:rsidP="00533FD9">
            <w:pPr>
              <w:spacing w:after="0" w:line="240" w:lineRule="auto"/>
              <w:ind w:left="-108" w:right="-108" w:firstLine="35"/>
              <w:jc w:val="both"/>
              <w:rPr>
                <w:rFonts w:ascii="Times New Roman" w:hAnsi="Times New Roman" w:cs="Times New Roman"/>
                <w:sz w:val="26"/>
                <w:szCs w:val="26"/>
              </w:rPr>
            </w:pPr>
            <w:r w:rsidRPr="001D00E4">
              <w:rPr>
                <w:rFonts w:ascii="Times New Roman" w:hAnsi="Times New Roman" w:cs="Times New Roman"/>
                <w:sz w:val="26"/>
                <w:szCs w:val="26"/>
              </w:rPr>
              <w:t>Адміністратор ЦНАП/відповідальна особа виконавчого комітету Гоголівської селищної ради</w:t>
            </w:r>
          </w:p>
        </w:tc>
        <w:tc>
          <w:tcPr>
            <w:tcW w:w="851" w:type="dxa"/>
          </w:tcPr>
          <w:p w14:paraId="139418DB" w14:textId="77777777" w:rsidR="0004380E" w:rsidRPr="00D22D81" w:rsidRDefault="0004380E" w:rsidP="0004380E">
            <w:pPr>
              <w:spacing w:after="0" w:line="240" w:lineRule="auto"/>
              <w:ind w:left="-57" w:right="-57" w:firstLine="35"/>
              <w:jc w:val="center"/>
              <w:rPr>
                <w:rFonts w:ascii="Times New Roman" w:hAnsi="Times New Roman" w:cs="Times New Roman"/>
                <w:sz w:val="26"/>
                <w:szCs w:val="26"/>
              </w:rPr>
            </w:pPr>
            <w:r>
              <w:rPr>
                <w:rFonts w:ascii="Times New Roman" w:hAnsi="Times New Roman" w:cs="Times New Roman"/>
                <w:sz w:val="26"/>
                <w:szCs w:val="26"/>
              </w:rPr>
              <w:t>В</w:t>
            </w:r>
          </w:p>
        </w:tc>
        <w:tc>
          <w:tcPr>
            <w:tcW w:w="3544" w:type="dxa"/>
          </w:tcPr>
          <w:p w14:paraId="338A4521" w14:textId="77777777" w:rsidR="0004380E" w:rsidRPr="00D22D81" w:rsidRDefault="0004380E" w:rsidP="00533FD9">
            <w:pPr>
              <w:spacing w:after="0" w:line="240" w:lineRule="auto"/>
              <w:ind w:left="-108" w:firstLine="35"/>
              <w:jc w:val="both"/>
              <w:rPr>
                <w:rFonts w:ascii="Times New Roman" w:hAnsi="Times New Roman" w:cs="Times New Roman"/>
                <w:sz w:val="26"/>
                <w:szCs w:val="26"/>
              </w:rPr>
            </w:pPr>
            <w:r>
              <w:rPr>
                <w:rFonts w:ascii="Times New Roman" w:hAnsi="Times New Roman" w:cs="Times New Roman"/>
                <w:sz w:val="26"/>
                <w:szCs w:val="26"/>
                <w:shd w:val="clear" w:color="auto" w:fill="FFFFFF"/>
              </w:rPr>
              <w:t>1 робочий день,</w:t>
            </w:r>
            <w:r w:rsidRPr="00D22D81">
              <w:rPr>
                <w:rFonts w:ascii="Times New Roman" w:hAnsi="Times New Roman" w:cs="Times New Roman"/>
                <w:sz w:val="26"/>
                <w:szCs w:val="26"/>
                <w:shd w:val="clear" w:color="auto" w:fill="FFFFFF"/>
              </w:rPr>
              <w:t xml:space="preserve"> але не пізніше наступного робочого дня</w:t>
            </w:r>
            <w:r>
              <w:rPr>
                <w:rFonts w:ascii="Times New Roman" w:hAnsi="Times New Roman" w:cs="Times New Roman"/>
                <w:sz w:val="26"/>
                <w:szCs w:val="26"/>
                <w:shd w:val="clear" w:color="auto" w:fill="FFFFFF"/>
              </w:rPr>
              <w:t xml:space="preserve"> з дати отримання документів</w:t>
            </w:r>
          </w:p>
        </w:tc>
      </w:tr>
      <w:tr w:rsidR="0004380E" w:rsidRPr="00D22D81" w14:paraId="4B8053BB" w14:textId="77777777" w:rsidTr="0004380E">
        <w:tblPrEx>
          <w:tblLook w:val="00A0" w:firstRow="1" w:lastRow="0" w:firstColumn="1" w:lastColumn="0" w:noHBand="0" w:noVBand="0"/>
        </w:tblPrEx>
        <w:trPr>
          <w:trHeight w:val="393"/>
        </w:trPr>
        <w:tc>
          <w:tcPr>
            <w:tcW w:w="568" w:type="dxa"/>
          </w:tcPr>
          <w:p w14:paraId="18D9CA22" w14:textId="77777777" w:rsidR="0004380E" w:rsidRPr="009F6A0D" w:rsidRDefault="0004380E" w:rsidP="00533FD9">
            <w:pPr>
              <w:spacing w:after="0" w:line="240" w:lineRule="auto"/>
              <w:ind w:left="-57" w:right="-57"/>
              <w:jc w:val="center"/>
              <w:rPr>
                <w:rFonts w:ascii="Times New Roman" w:hAnsi="Times New Roman" w:cs="Times New Roman"/>
                <w:sz w:val="26"/>
                <w:szCs w:val="26"/>
              </w:rPr>
            </w:pPr>
            <w:r>
              <w:rPr>
                <w:rFonts w:ascii="Times New Roman" w:hAnsi="Times New Roman" w:cs="Times New Roman"/>
                <w:sz w:val="26"/>
                <w:szCs w:val="26"/>
              </w:rPr>
              <w:t>5</w:t>
            </w:r>
            <w:r w:rsidRPr="009F6A0D">
              <w:rPr>
                <w:rFonts w:ascii="Times New Roman" w:hAnsi="Times New Roman" w:cs="Times New Roman"/>
                <w:sz w:val="26"/>
                <w:szCs w:val="26"/>
              </w:rPr>
              <w:t>.</w:t>
            </w:r>
          </w:p>
        </w:tc>
        <w:tc>
          <w:tcPr>
            <w:tcW w:w="7371" w:type="dxa"/>
          </w:tcPr>
          <w:p w14:paraId="762C4AAC" w14:textId="77777777" w:rsidR="0004380E" w:rsidRPr="00D22D81" w:rsidRDefault="0004380E" w:rsidP="00533FD9">
            <w:pPr>
              <w:tabs>
                <w:tab w:val="left" w:pos="4395"/>
              </w:tabs>
              <w:spacing w:after="0" w:line="240" w:lineRule="auto"/>
              <w:ind w:left="-81" w:firstLine="35"/>
              <w:jc w:val="both"/>
              <w:rPr>
                <w:rFonts w:ascii="Times New Roman" w:hAnsi="Times New Roman" w:cs="Times New Roman"/>
                <w:sz w:val="26"/>
                <w:szCs w:val="26"/>
              </w:rPr>
            </w:pPr>
            <w:r w:rsidRPr="00D22D81">
              <w:rPr>
                <w:rFonts w:ascii="Times New Roman" w:hAnsi="Times New Roman" w:cs="Times New Roman"/>
                <w:sz w:val="26"/>
                <w:szCs w:val="26"/>
              </w:rPr>
              <w:t>Видача документів за результатом розгляду заяв</w:t>
            </w:r>
            <w:r>
              <w:rPr>
                <w:rFonts w:ascii="Times New Roman" w:hAnsi="Times New Roman" w:cs="Times New Roman"/>
                <w:sz w:val="26"/>
                <w:szCs w:val="26"/>
              </w:rPr>
              <w:t>и</w:t>
            </w:r>
            <w:r w:rsidRPr="00D22D81">
              <w:rPr>
                <w:rFonts w:ascii="Times New Roman" w:hAnsi="Times New Roman" w:cs="Times New Roman"/>
                <w:sz w:val="26"/>
                <w:szCs w:val="26"/>
              </w:rPr>
              <w:t xml:space="preserve"> </w:t>
            </w:r>
          </w:p>
        </w:tc>
        <w:tc>
          <w:tcPr>
            <w:tcW w:w="2693" w:type="dxa"/>
          </w:tcPr>
          <w:p w14:paraId="1C399DE6" w14:textId="508398FF" w:rsidR="0004380E" w:rsidRPr="00D22D81" w:rsidRDefault="001D00E4" w:rsidP="00533FD9">
            <w:pPr>
              <w:spacing w:after="0" w:line="240" w:lineRule="auto"/>
              <w:ind w:left="-108" w:right="-108" w:firstLine="35"/>
              <w:jc w:val="both"/>
              <w:rPr>
                <w:rFonts w:ascii="Times New Roman" w:hAnsi="Times New Roman" w:cs="Times New Roman"/>
                <w:sz w:val="26"/>
                <w:szCs w:val="26"/>
                <w:lang w:eastAsia="ru-RU"/>
              </w:rPr>
            </w:pPr>
            <w:r w:rsidRPr="001D00E4">
              <w:rPr>
                <w:rFonts w:ascii="Times New Roman" w:hAnsi="Times New Roman" w:cs="Times New Roman"/>
                <w:sz w:val="26"/>
                <w:szCs w:val="26"/>
              </w:rPr>
              <w:t>Адміністратор ЦНАП/відповідальна особа виконавчого комітету Гоголівської селищної ради</w:t>
            </w:r>
          </w:p>
        </w:tc>
        <w:tc>
          <w:tcPr>
            <w:tcW w:w="851" w:type="dxa"/>
          </w:tcPr>
          <w:p w14:paraId="696B4C4E" w14:textId="77777777" w:rsidR="0004380E" w:rsidRPr="00D22D81" w:rsidRDefault="0004380E" w:rsidP="0004380E">
            <w:pPr>
              <w:spacing w:after="0" w:line="240" w:lineRule="auto"/>
              <w:ind w:left="-57" w:right="-57" w:firstLine="35"/>
              <w:jc w:val="center"/>
              <w:rPr>
                <w:rFonts w:ascii="Times New Roman" w:hAnsi="Times New Roman" w:cs="Times New Roman"/>
                <w:sz w:val="26"/>
                <w:szCs w:val="26"/>
              </w:rPr>
            </w:pPr>
            <w:r>
              <w:rPr>
                <w:rFonts w:ascii="Times New Roman" w:hAnsi="Times New Roman" w:cs="Times New Roman"/>
                <w:sz w:val="26"/>
                <w:szCs w:val="26"/>
              </w:rPr>
              <w:t>В</w:t>
            </w:r>
          </w:p>
        </w:tc>
        <w:tc>
          <w:tcPr>
            <w:tcW w:w="3544" w:type="dxa"/>
          </w:tcPr>
          <w:p w14:paraId="545B3EAD" w14:textId="77777777" w:rsidR="0004380E" w:rsidRPr="00D22D81" w:rsidRDefault="0004380E" w:rsidP="00533FD9">
            <w:pPr>
              <w:spacing w:after="0" w:line="240" w:lineRule="auto"/>
              <w:ind w:left="-108" w:firstLine="35"/>
              <w:jc w:val="both"/>
              <w:rPr>
                <w:rFonts w:ascii="Times New Roman" w:hAnsi="Times New Roman" w:cs="Times New Roman"/>
                <w:sz w:val="26"/>
                <w:szCs w:val="26"/>
              </w:rPr>
            </w:pPr>
            <w:r w:rsidRPr="00D22D81">
              <w:rPr>
                <w:rFonts w:ascii="Times New Roman" w:hAnsi="Times New Roman" w:cs="Times New Roman"/>
                <w:sz w:val="26"/>
                <w:szCs w:val="26"/>
                <w:shd w:val="clear" w:color="auto" w:fill="FFFFFF"/>
              </w:rPr>
              <w:t xml:space="preserve">Після </w:t>
            </w:r>
            <w:r>
              <w:rPr>
                <w:rFonts w:ascii="Times New Roman" w:hAnsi="Times New Roman" w:cs="Times New Roman"/>
                <w:sz w:val="26"/>
                <w:szCs w:val="26"/>
                <w:shd w:val="clear" w:color="auto" w:fill="FFFFFF"/>
              </w:rPr>
              <w:t>повідомлення суб’єкта звернення про можливість отримання документа</w:t>
            </w:r>
          </w:p>
        </w:tc>
      </w:tr>
      <w:tr w:rsidR="0004380E" w:rsidRPr="00EE3B18" w14:paraId="3FFCCF39" w14:textId="77777777" w:rsidTr="0004380E">
        <w:tblPrEx>
          <w:tblLook w:val="00A0" w:firstRow="1" w:lastRow="0" w:firstColumn="1" w:lastColumn="0" w:noHBand="0" w:noVBand="0"/>
        </w:tblPrEx>
        <w:trPr>
          <w:trHeight w:val="393"/>
        </w:trPr>
        <w:tc>
          <w:tcPr>
            <w:tcW w:w="7939" w:type="dxa"/>
            <w:gridSpan w:val="2"/>
          </w:tcPr>
          <w:p w14:paraId="15190175" w14:textId="77777777" w:rsidR="0004380E" w:rsidRPr="009F6A0D" w:rsidRDefault="0004380E" w:rsidP="00533FD9">
            <w:pPr>
              <w:spacing w:after="0" w:line="240" w:lineRule="auto"/>
              <w:ind w:left="-57" w:right="-57" w:firstLine="35"/>
              <w:jc w:val="both"/>
              <w:rPr>
                <w:rFonts w:ascii="Times New Roman" w:hAnsi="Times New Roman" w:cs="Times New Roman"/>
                <w:sz w:val="26"/>
                <w:szCs w:val="26"/>
              </w:rPr>
            </w:pPr>
            <w:r w:rsidRPr="0017786F">
              <w:rPr>
                <w:rFonts w:ascii="Times New Roman" w:hAnsi="Times New Roman"/>
                <w:bCs/>
                <w:spacing w:val="-2"/>
                <w:sz w:val="26"/>
                <w:szCs w:val="26"/>
                <w:lang w:eastAsia="ru-RU"/>
              </w:rPr>
              <w:t>Загальна кількість днів надання послуги</w:t>
            </w:r>
          </w:p>
        </w:tc>
        <w:tc>
          <w:tcPr>
            <w:tcW w:w="7088" w:type="dxa"/>
            <w:gridSpan w:val="3"/>
          </w:tcPr>
          <w:p w14:paraId="7B5994C8" w14:textId="77777777" w:rsidR="0004380E" w:rsidRPr="00EE3B18" w:rsidRDefault="0004380E" w:rsidP="00533FD9">
            <w:pPr>
              <w:spacing w:after="0" w:line="240" w:lineRule="auto"/>
              <w:ind w:left="-108" w:firstLine="35"/>
              <w:jc w:val="both"/>
              <w:rPr>
                <w:rFonts w:ascii="Times New Roman" w:hAnsi="Times New Roman" w:cs="Times New Roman"/>
                <w:sz w:val="26"/>
                <w:szCs w:val="26"/>
              </w:rPr>
            </w:pPr>
            <w:r>
              <w:rPr>
                <w:rFonts w:ascii="Times New Roman" w:hAnsi="Times New Roman" w:cs="Times New Roman"/>
                <w:sz w:val="26"/>
                <w:szCs w:val="26"/>
              </w:rPr>
              <w:t>10 робочих днів</w:t>
            </w:r>
          </w:p>
          <w:p w14:paraId="36ADAE19" w14:textId="77777777" w:rsidR="0004380E" w:rsidRPr="00EE3B18" w:rsidRDefault="0004380E" w:rsidP="00533FD9">
            <w:pPr>
              <w:spacing w:after="0" w:line="240" w:lineRule="auto"/>
              <w:ind w:left="-108" w:firstLine="35"/>
              <w:jc w:val="both"/>
              <w:rPr>
                <w:rFonts w:ascii="Times New Roman" w:hAnsi="Times New Roman" w:cs="Times New Roman"/>
                <w:sz w:val="26"/>
                <w:szCs w:val="26"/>
              </w:rPr>
            </w:pPr>
          </w:p>
        </w:tc>
      </w:tr>
      <w:tr w:rsidR="0004380E" w:rsidRPr="00EE3B18" w14:paraId="22FD8ED9" w14:textId="77777777" w:rsidTr="0004380E">
        <w:tblPrEx>
          <w:tblLook w:val="00A0" w:firstRow="1" w:lastRow="0" w:firstColumn="1" w:lastColumn="0" w:noHBand="0" w:noVBand="0"/>
        </w:tblPrEx>
        <w:trPr>
          <w:trHeight w:val="393"/>
        </w:trPr>
        <w:tc>
          <w:tcPr>
            <w:tcW w:w="7939" w:type="dxa"/>
            <w:gridSpan w:val="2"/>
          </w:tcPr>
          <w:p w14:paraId="60A684E3" w14:textId="77777777" w:rsidR="0004380E" w:rsidRPr="009F6A0D" w:rsidRDefault="0004380E" w:rsidP="00533FD9">
            <w:pPr>
              <w:spacing w:after="0" w:line="240" w:lineRule="auto"/>
              <w:ind w:left="-57" w:right="-57" w:firstLine="35"/>
              <w:jc w:val="both"/>
              <w:rPr>
                <w:rFonts w:ascii="Times New Roman" w:hAnsi="Times New Roman" w:cs="Times New Roman"/>
                <w:sz w:val="26"/>
                <w:szCs w:val="26"/>
              </w:rPr>
            </w:pPr>
            <w:r w:rsidRPr="0017786F">
              <w:rPr>
                <w:rFonts w:ascii="Times New Roman" w:hAnsi="Times New Roman"/>
                <w:bCs/>
                <w:spacing w:val="-2"/>
                <w:sz w:val="26"/>
                <w:szCs w:val="26"/>
                <w:lang w:eastAsia="ru-RU"/>
              </w:rPr>
              <w:t>Загальна кількість днів передбачена чинним законодавством</w:t>
            </w:r>
          </w:p>
        </w:tc>
        <w:tc>
          <w:tcPr>
            <w:tcW w:w="7088" w:type="dxa"/>
            <w:gridSpan w:val="3"/>
          </w:tcPr>
          <w:p w14:paraId="6F44E7BB" w14:textId="77777777" w:rsidR="0004380E" w:rsidRPr="00EE3B18" w:rsidRDefault="0004380E" w:rsidP="00533FD9">
            <w:pPr>
              <w:spacing w:after="0" w:line="240" w:lineRule="auto"/>
              <w:ind w:left="-108" w:firstLine="35"/>
              <w:jc w:val="both"/>
              <w:rPr>
                <w:rFonts w:ascii="Times New Roman" w:hAnsi="Times New Roman" w:cs="Times New Roman"/>
                <w:sz w:val="26"/>
                <w:szCs w:val="26"/>
              </w:rPr>
            </w:pPr>
            <w:r>
              <w:rPr>
                <w:rFonts w:ascii="Times New Roman" w:hAnsi="Times New Roman" w:cs="Times New Roman"/>
                <w:sz w:val="26"/>
                <w:szCs w:val="26"/>
              </w:rPr>
              <w:t>10 робочих днів</w:t>
            </w:r>
          </w:p>
          <w:p w14:paraId="417AE705" w14:textId="77777777" w:rsidR="0004380E" w:rsidRPr="00EE3B18" w:rsidRDefault="0004380E" w:rsidP="00533FD9">
            <w:pPr>
              <w:spacing w:after="0" w:line="240" w:lineRule="auto"/>
              <w:ind w:left="-108" w:firstLine="35"/>
              <w:jc w:val="both"/>
              <w:rPr>
                <w:rFonts w:ascii="Times New Roman" w:hAnsi="Times New Roman" w:cs="Times New Roman"/>
                <w:sz w:val="26"/>
                <w:szCs w:val="26"/>
              </w:rPr>
            </w:pPr>
          </w:p>
        </w:tc>
      </w:tr>
      <w:tr w:rsidR="0004380E" w:rsidRPr="00B716D8" w14:paraId="0BC6AE89" w14:textId="77777777" w:rsidTr="0004380E">
        <w:tblPrEx>
          <w:tblLook w:val="00A0" w:firstRow="1" w:lastRow="0" w:firstColumn="1" w:lastColumn="0" w:noHBand="0" w:noVBand="0"/>
        </w:tblPrEx>
        <w:trPr>
          <w:trHeight w:val="393"/>
        </w:trPr>
        <w:tc>
          <w:tcPr>
            <w:tcW w:w="7939" w:type="dxa"/>
            <w:gridSpan w:val="2"/>
          </w:tcPr>
          <w:p w14:paraId="745DE11D" w14:textId="77777777" w:rsidR="0004380E" w:rsidRPr="00B716D8" w:rsidRDefault="0004380E" w:rsidP="00533FD9">
            <w:pPr>
              <w:tabs>
                <w:tab w:val="left" w:pos="4395"/>
              </w:tabs>
              <w:spacing w:after="0" w:line="240" w:lineRule="auto"/>
              <w:ind w:left="-81" w:firstLine="35"/>
              <w:jc w:val="both"/>
              <w:rPr>
                <w:rFonts w:ascii="Times New Roman" w:hAnsi="Times New Roman"/>
                <w:bCs/>
                <w:spacing w:val="-2"/>
                <w:sz w:val="26"/>
                <w:szCs w:val="26"/>
                <w:lang w:eastAsia="ru-RU"/>
              </w:rPr>
            </w:pPr>
            <w:r w:rsidRPr="00B716D8">
              <w:rPr>
                <w:rFonts w:ascii="Times New Roman" w:hAnsi="Times New Roman"/>
                <w:bCs/>
                <w:spacing w:val="-2"/>
                <w:sz w:val="26"/>
                <w:szCs w:val="26"/>
                <w:lang w:eastAsia="ru-RU"/>
              </w:rPr>
              <w:t>Оскарження результату надання адміністративної послуги</w:t>
            </w:r>
          </w:p>
        </w:tc>
        <w:tc>
          <w:tcPr>
            <w:tcW w:w="7088" w:type="dxa"/>
            <w:gridSpan w:val="3"/>
          </w:tcPr>
          <w:p w14:paraId="5091FDE9" w14:textId="77777777" w:rsidR="0004380E" w:rsidRPr="00B716D8" w:rsidRDefault="0004380E" w:rsidP="00533FD9">
            <w:pPr>
              <w:tabs>
                <w:tab w:val="left" w:pos="5279"/>
              </w:tabs>
              <w:spacing w:after="0" w:line="240" w:lineRule="auto"/>
              <w:ind w:left="-108" w:firstLine="35"/>
              <w:jc w:val="both"/>
              <w:rPr>
                <w:rFonts w:ascii="Times New Roman" w:hAnsi="Times New Roman" w:cs="Times New Roman"/>
                <w:sz w:val="26"/>
                <w:szCs w:val="26"/>
              </w:rPr>
            </w:pPr>
            <w:r w:rsidRPr="001B4249">
              <w:rPr>
                <w:rFonts w:ascii="Times New Roman" w:hAnsi="Times New Roman"/>
                <w:sz w:val="26"/>
                <w:szCs w:val="26"/>
              </w:rPr>
              <w:t>У встановленому законодавством порядку</w:t>
            </w:r>
          </w:p>
        </w:tc>
      </w:tr>
    </w:tbl>
    <w:p w14:paraId="60227DE8" w14:textId="77777777" w:rsidR="0004380E" w:rsidRPr="00626F6B" w:rsidRDefault="0004380E" w:rsidP="0004380E">
      <w:pPr>
        <w:spacing w:after="0" w:line="240" w:lineRule="auto"/>
        <w:ind w:firstLine="357"/>
        <w:jc w:val="both"/>
        <w:rPr>
          <w:rFonts w:ascii="Times New Roman" w:eastAsia="Times New Roman" w:hAnsi="Times New Roman" w:cs="Times New Roman"/>
          <w:lang w:eastAsia="ru-RU"/>
        </w:rPr>
      </w:pPr>
    </w:p>
    <w:p w14:paraId="264519B4" w14:textId="77777777" w:rsidR="0004380E" w:rsidRPr="00626F6B" w:rsidRDefault="0004380E" w:rsidP="0004380E">
      <w:pPr>
        <w:spacing w:after="0" w:line="240" w:lineRule="auto"/>
        <w:rPr>
          <w:rFonts w:ascii="Times New Roman" w:eastAsia="Times New Roman" w:hAnsi="Times New Roman" w:cs="Times New Roman"/>
          <w:sz w:val="24"/>
          <w:szCs w:val="24"/>
          <w:lang w:eastAsia="ru-RU"/>
        </w:rPr>
      </w:pPr>
      <w:r w:rsidRPr="00626F6B">
        <w:rPr>
          <w:rFonts w:ascii="Times New Roman" w:eastAsia="Times New Roman" w:hAnsi="Times New Roman" w:cs="Times New Roman"/>
          <w:sz w:val="24"/>
          <w:szCs w:val="24"/>
          <w:lang w:eastAsia="ru-RU"/>
        </w:rPr>
        <w:t>Примітка.</w:t>
      </w:r>
    </w:p>
    <w:p w14:paraId="43F7E1DC" w14:textId="77777777" w:rsidR="0004380E" w:rsidRPr="00626F6B" w:rsidRDefault="0004380E" w:rsidP="0004380E">
      <w:pPr>
        <w:spacing w:after="0" w:line="240" w:lineRule="auto"/>
        <w:rPr>
          <w:rFonts w:ascii="Times New Roman" w:eastAsia="Times New Roman" w:hAnsi="Times New Roman" w:cs="Times New Roman"/>
          <w:sz w:val="24"/>
          <w:szCs w:val="24"/>
          <w:lang w:eastAsia="ru-RU"/>
        </w:rPr>
      </w:pPr>
      <w:r w:rsidRPr="00626F6B">
        <w:rPr>
          <w:rFonts w:ascii="Times New Roman" w:eastAsia="Times New Roman" w:hAnsi="Times New Roman" w:cs="Times New Roman"/>
          <w:sz w:val="24"/>
          <w:szCs w:val="24"/>
          <w:lang w:eastAsia="ru-RU"/>
        </w:rPr>
        <w:t>Умовні позначки: В – виконує; У – бере участь; П – погоджує; З – затверджує.</w:t>
      </w:r>
    </w:p>
    <w:p w14:paraId="17A09C1A" w14:textId="77777777" w:rsidR="00F87565" w:rsidRDefault="00F87565"/>
    <w:sectPr w:rsidR="00F87565" w:rsidSect="000E7425">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0E"/>
    <w:rsid w:val="0004380E"/>
    <w:rsid w:val="001D00E4"/>
    <w:rsid w:val="00F875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3B84"/>
  <w15:chartTrackingRefBased/>
  <w15:docId w15:val="{52B1FB1B-A06D-4859-A3DD-67FDCE2A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8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1700</Words>
  <Characters>970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dc:creator>
  <cp:keywords/>
  <dc:description/>
  <cp:lastModifiedBy>Komp</cp:lastModifiedBy>
  <cp:revision>2</cp:revision>
  <dcterms:created xsi:type="dcterms:W3CDTF">2023-08-14T13:34:00Z</dcterms:created>
  <dcterms:modified xsi:type="dcterms:W3CDTF">2023-11-08T08:01:00Z</dcterms:modified>
</cp:coreProperties>
</file>