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E27F8" w14:textId="77777777" w:rsidR="00646985" w:rsidRPr="00872C42" w:rsidRDefault="00646985" w:rsidP="00646985">
      <w:pPr>
        <w:spacing w:after="0" w:line="240" w:lineRule="auto"/>
        <w:jc w:val="center"/>
        <w:rPr>
          <w:rFonts w:ascii="Times New Roman" w:eastAsia="Times New Roman" w:hAnsi="Times New Roman" w:cs="Times New Roman"/>
          <w:b/>
          <w:sz w:val="26"/>
          <w:szCs w:val="26"/>
          <w:lang w:eastAsia="uk-UA"/>
        </w:rPr>
      </w:pPr>
      <w:r w:rsidRPr="00872C42">
        <w:rPr>
          <w:rFonts w:ascii="Times New Roman" w:eastAsia="Times New Roman" w:hAnsi="Times New Roman" w:cs="Times New Roman"/>
          <w:b/>
          <w:sz w:val="26"/>
          <w:szCs w:val="26"/>
          <w:lang w:eastAsia="uk-UA"/>
        </w:rPr>
        <w:t>ІНФОРМАЦІЙНА КАРТКА</w:t>
      </w:r>
    </w:p>
    <w:p w14:paraId="7AA02AF5" w14:textId="19B214F1" w:rsidR="00646985" w:rsidRPr="00872C42" w:rsidRDefault="00646985" w:rsidP="00646985">
      <w:pPr>
        <w:spacing w:after="0" w:line="240" w:lineRule="auto"/>
        <w:jc w:val="center"/>
        <w:rPr>
          <w:rFonts w:ascii="Times New Roman" w:eastAsia="Times New Roman" w:hAnsi="Times New Roman" w:cs="Times New Roman"/>
          <w:b/>
          <w:sz w:val="26"/>
          <w:szCs w:val="26"/>
          <w:lang w:eastAsia="uk-UA"/>
        </w:rPr>
      </w:pPr>
      <w:r w:rsidRPr="00872C42">
        <w:rPr>
          <w:rFonts w:ascii="Times New Roman" w:eastAsia="Times New Roman" w:hAnsi="Times New Roman" w:cs="Times New Roman"/>
          <w:b/>
          <w:sz w:val="26"/>
          <w:szCs w:val="26"/>
          <w:lang w:eastAsia="uk-UA"/>
        </w:rPr>
        <w:t>адміністративної послуг</w:t>
      </w:r>
      <w:bookmarkStart w:id="0" w:name="n12"/>
      <w:bookmarkEnd w:id="0"/>
      <w:r w:rsidRPr="00872C42">
        <w:rPr>
          <w:rFonts w:ascii="Times New Roman" w:eastAsia="Times New Roman" w:hAnsi="Times New Roman" w:cs="Times New Roman"/>
          <w:b/>
          <w:sz w:val="26"/>
          <w:szCs w:val="26"/>
          <w:lang w:eastAsia="uk-UA"/>
        </w:rPr>
        <w:t>и</w:t>
      </w:r>
      <w:r w:rsidR="009066CF">
        <w:rPr>
          <w:rFonts w:ascii="Times New Roman" w:eastAsia="Times New Roman" w:hAnsi="Times New Roman" w:cs="Times New Roman"/>
          <w:b/>
          <w:sz w:val="26"/>
          <w:szCs w:val="26"/>
          <w:lang w:eastAsia="uk-UA"/>
        </w:rPr>
        <w:t xml:space="preserve"> 01186</w:t>
      </w:r>
    </w:p>
    <w:p w14:paraId="6D9CFF59" w14:textId="77777777" w:rsidR="00646985" w:rsidRPr="00872C42" w:rsidRDefault="00646985" w:rsidP="00646985">
      <w:pPr>
        <w:spacing w:after="0" w:line="240" w:lineRule="auto"/>
        <w:jc w:val="center"/>
        <w:rPr>
          <w:rFonts w:ascii="Times New Roman" w:eastAsia="Times New Roman" w:hAnsi="Times New Roman" w:cs="Times New Roman"/>
          <w:b/>
          <w:w w:val="105"/>
          <w:sz w:val="26"/>
          <w:szCs w:val="26"/>
        </w:rPr>
      </w:pPr>
      <w:bookmarkStart w:id="1" w:name="n13"/>
      <w:bookmarkEnd w:id="1"/>
      <w:r w:rsidRPr="00646985">
        <w:rPr>
          <w:rFonts w:ascii="Times New Roman" w:eastAsia="Times New Roman" w:hAnsi="Times New Roman" w:cs="Times New Roman"/>
          <w:b/>
          <w:w w:val="105"/>
          <w:sz w:val="26"/>
          <w:szCs w:val="26"/>
        </w:rPr>
        <w:t>Внесення змін до містобудівних умов та обмежень забудови земельної ділянки (крім об’єктів, що за класом наслідків (відповідальності) належать до об’єктів із середніми (СС2) та значними (СС3) наслідками та об’єктів, на які поширюється дія Закону України “Про державну таємницю”)</w:t>
      </w:r>
    </w:p>
    <w:p w14:paraId="3AFCED66" w14:textId="77777777" w:rsidR="00646985" w:rsidRPr="00872C42" w:rsidRDefault="00646985" w:rsidP="00646985">
      <w:pPr>
        <w:spacing w:after="0" w:line="240" w:lineRule="auto"/>
        <w:jc w:val="center"/>
        <w:rPr>
          <w:rFonts w:ascii="Times New Roman" w:eastAsia="Times New Roman" w:hAnsi="Times New Roman" w:cs="Times New Roman"/>
          <w:b/>
          <w:sz w:val="28"/>
          <w:szCs w:val="28"/>
          <w:u w:val="single"/>
          <w:lang w:eastAsia="uk-UA"/>
        </w:rPr>
      </w:pPr>
      <w:r w:rsidRPr="00872C42">
        <w:rPr>
          <w:rFonts w:ascii="Times New Roman" w:eastAsia="Times New Roman" w:hAnsi="Times New Roman" w:cs="Times New Roman"/>
          <w:b/>
          <w:sz w:val="28"/>
          <w:szCs w:val="28"/>
          <w:u w:val="single"/>
          <w:lang w:val="ru-RU" w:eastAsia="uk-UA"/>
        </w:rPr>
        <w:t>Центр надання адм</w:t>
      </w:r>
      <w:r w:rsidRPr="00872C42">
        <w:rPr>
          <w:rFonts w:ascii="Times New Roman" w:eastAsia="Times New Roman" w:hAnsi="Times New Roman" w:cs="Times New Roman"/>
          <w:b/>
          <w:sz w:val="28"/>
          <w:szCs w:val="28"/>
          <w:u w:val="single"/>
          <w:lang w:eastAsia="uk-UA"/>
        </w:rPr>
        <w:t>і</w:t>
      </w:r>
      <w:r w:rsidRPr="00872C42">
        <w:rPr>
          <w:rFonts w:ascii="Times New Roman" w:eastAsia="Times New Roman" w:hAnsi="Times New Roman" w:cs="Times New Roman"/>
          <w:b/>
          <w:sz w:val="28"/>
          <w:szCs w:val="28"/>
          <w:u w:val="single"/>
          <w:lang w:val="ru-RU" w:eastAsia="uk-UA"/>
        </w:rPr>
        <w:t xml:space="preserve">ністративних послуг </w:t>
      </w:r>
      <w:r w:rsidRPr="00872C42">
        <w:rPr>
          <w:rFonts w:ascii="Times New Roman" w:eastAsia="Times New Roman" w:hAnsi="Times New Roman" w:cs="Times New Roman"/>
          <w:b/>
          <w:sz w:val="28"/>
          <w:szCs w:val="28"/>
          <w:u w:val="single"/>
          <w:lang w:eastAsia="uk-UA"/>
        </w:rPr>
        <w:t>Гоголівської селищної ради</w:t>
      </w:r>
    </w:p>
    <w:p w14:paraId="142C2378" w14:textId="77777777" w:rsidR="00646985" w:rsidRPr="00872C42" w:rsidRDefault="00646985" w:rsidP="00646985">
      <w:pPr>
        <w:spacing w:after="0" w:line="240" w:lineRule="auto"/>
        <w:jc w:val="center"/>
        <w:rPr>
          <w:rFonts w:ascii="Times New Roman" w:eastAsia="Times New Roman" w:hAnsi="Times New Roman" w:cs="Times New Roman"/>
          <w:sz w:val="20"/>
          <w:szCs w:val="20"/>
          <w:lang w:eastAsia="uk-UA"/>
        </w:rPr>
      </w:pPr>
      <w:r w:rsidRPr="00872C42">
        <w:rPr>
          <w:rFonts w:ascii="Times New Roman" w:eastAsia="Times New Roman" w:hAnsi="Times New Roman" w:cs="Times New Roman"/>
          <w:sz w:val="20"/>
          <w:szCs w:val="20"/>
          <w:lang w:eastAsia="uk-UA"/>
        </w:rPr>
        <w:t>(найменування суб’єкта надання адміністративної послуги та/або центру надання адміністративних послуг)</w:t>
      </w:r>
    </w:p>
    <w:p w14:paraId="7C597C05" w14:textId="77777777" w:rsidR="00646985" w:rsidRPr="00872C42" w:rsidRDefault="00646985" w:rsidP="00646985">
      <w:pPr>
        <w:spacing w:after="0" w:line="240" w:lineRule="auto"/>
        <w:jc w:val="center"/>
        <w:rPr>
          <w:rFonts w:ascii="Times New Roman" w:eastAsia="Times New Roman" w:hAnsi="Times New Roman" w:cs="Times New Roman"/>
          <w:sz w:val="20"/>
          <w:szCs w:val="20"/>
          <w:lang w:eastAsia="uk-UA"/>
        </w:rPr>
      </w:pPr>
    </w:p>
    <w:tbl>
      <w:tblPr>
        <w:tblW w:w="5085" w:type="pct"/>
        <w:tblInd w:w="-8"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568"/>
        <w:gridCol w:w="2834"/>
        <w:gridCol w:w="6096"/>
      </w:tblGrid>
      <w:tr w:rsidR="00646985" w:rsidRPr="00872C42" w14:paraId="5ADAF53B" w14:textId="77777777" w:rsidTr="00646985">
        <w:tc>
          <w:tcPr>
            <w:tcW w:w="5000" w:type="pct"/>
            <w:gridSpan w:val="3"/>
            <w:tcBorders>
              <w:top w:val="outset" w:sz="6" w:space="0" w:color="000000"/>
              <w:left w:val="outset" w:sz="6" w:space="0" w:color="000000"/>
              <w:bottom w:val="outset" w:sz="6" w:space="0" w:color="000000"/>
              <w:right w:val="outset" w:sz="6" w:space="0" w:color="000000"/>
            </w:tcBorders>
            <w:hideMark/>
          </w:tcPr>
          <w:p w14:paraId="0FF7CC52" w14:textId="77777777" w:rsidR="00646985" w:rsidRPr="00872C42" w:rsidRDefault="00646985" w:rsidP="00B438AD">
            <w:pPr>
              <w:spacing w:after="0" w:line="276" w:lineRule="auto"/>
              <w:jc w:val="center"/>
              <w:rPr>
                <w:rFonts w:ascii="Times New Roman" w:eastAsia="Times New Roman" w:hAnsi="Times New Roman" w:cs="Times New Roman"/>
                <w:b/>
                <w:sz w:val="24"/>
                <w:szCs w:val="24"/>
                <w:lang w:eastAsia="uk-UA"/>
              </w:rPr>
            </w:pPr>
            <w:bookmarkStart w:id="2" w:name="n14"/>
            <w:bookmarkEnd w:id="2"/>
            <w:r w:rsidRPr="00872C42">
              <w:rPr>
                <w:rFonts w:ascii="Times New Roman" w:eastAsia="Times New Roman" w:hAnsi="Times New Roman" w:cs="Times New Roman"/>
                <w:b/>
                <w:sz w:val="24"/>
                <w:szCs w:val="24"/>
                <w:lang w:eastAsia="uk-UA"/>
              </w:rPr>
              <w:t xml:space="preserve">Інформація про суб’єкта надання адміністративної послуги </w:t>
            </w:r>
          </w:p>
          <w:p w14:paraId="30662D0C" w14:textId="77777777" w:rsidR="00646985" w:rsidRPr="00872C42" w:rsidRDefault="00646985" w:rsidP="00B438AD">
            <w:pPr>
              <w:spacing w:after="0" w:line="276" w:lineRule="auto"/>
              <w:jc w:val="center"/>
              <w:rPr>
                <w:rFonts w:ascii="Times New Roman" w:eastAsia="Times New Roman" w:hAnsi="Times New Roman" w:cs="Times New Roman"/>
                <w:b/>
                <w:sz w:val="24"/>
                <w:szCs w:val="24"/>
                <w:lang w:eastAsia="uk-UA"/>
              </w:rPr>
            </w:pPr>
            <w:r w:rsidRPr="00872C42">
              <w:rPr>
                <w:rFonts w:ascii="Times New Roman" w:eastAsia="Times New Roman" w:hAnsi="Times New Roman" w:cs="Times New Roman"/>
                <w:b/>
                <w:sz w:val="24"/>
                <w:szCs w:val="24"/>
                <w:lang w:eastAsia="uk-UA"/>
              </w:rPr>
              <w:t>та/або центру надання адміністративних послуг</w:t>
            </w:r>
          </w:p>
        </w:tc>
      </w:tr>
      <w:tr w:rsidR="00646985" w:rsidRPr="00872C42" w14:paraId="401C4855" w14:textId="77777777" w:rsidTr="00646985">
        <w:tc>
          <w:tcPr>
            <w:tcW w:w="299" w:type="pct"/>
            <w:tcBorders>
              <w:top w:val="outset" w:sz="6" w:space="0" w:color="000000"/>
              <w:left w:val="outset" w:sz="6" w:space="0" w:color="000000"/>
              <w:bottom w:val="outset" w:sz="6" w:space="0" w:color="000000"/>
              <w:right w:val="outset" w:sz="6" w:space="0" w:color="000000"/>
            </w:tcBorders>
            <w:hideMark/>
          </w:tcPr>
          <w:p w14:paraId="1CFECA67" w14:textId="77777777" w:rsidR="00646985" w:rsidRPr="00872C42" w:rsidRDefault="00646985" w:rsidP="00B438AD">
            <w:pPr>
              <w:spacing w:after="0" w:line="276" w:lineRule="auto"/>
              <w:jc w:val="center"/>
              <w:rPr>
                <w:rFonts w:ascii="Times New Roman" w:eastAsia="Times New Roman" w:hAnsi="Times New Roman" w:cs="Times New Roman"/>
                <w:sz w:val="24"/>
                <w:szCs w:val="24"/>
                <w:lang w:eastAsia="uk-UA"/>
              </w:rPr>
            </w:pPr>
            <w:r w:rsidRPr="00872C42">
              <w:rPr>
                <w:rFonts w:ascii="Times New Roman" w:eastAsia="Times New Roman" w:hAnsi="Times New Roman" w:cs="Times New Roman"/>
                <w:sz w:val="24"/>
                <w:szCs w:val="24"/>
                <w:lang w:eastAsia="uk-UA"/>
              </w:rPr>
              <w:t>1</w:t>
            </w:r>
            <w:r>
              <w:rPr>
                <w:rFonts w:ascii="Times New Roman" w:eastAsia="Times New Roman" w:hAnsi="Times New Roman" w:cs="Times New Roman"/>
                <w:sz w:val="24"/>
                <w:szCs w:val="24"/>
                <w:lang w:eastAsia="uk-UA"/>
              </w:rPr>
              <w:t>.</w:t>
            </w:r>
          </w:p>
        </w:tc>
        <w:tc>
          <w:tcPr>
            <w:tcW w:w="1492" w:type="pct"/>
            <w:tcBorders>
              <w:top w:val="outset" w:sz="6" w:space="0" w:color="000000"/>
              <w:left w:val="outset" w:sz="6" w:space="0" w:color="000000"/>
              <w:bottom w:val="outset" w:sz="6" w:space="0" w:color="000000"/>
              <w:right w:val="outset" w:sz="6" w:space="0" w:color="000000"/>
            </w:tcBorders>
            <w:hideMark/>
          </w:tcPr>
          <w:p w14:paraId="75A78F75" w14:textId="77777777" w:rsidR="00646985" w:rsidRPr="00872C42" w:rsidRDefault="00646985" w:rsidP="00B438AD">
            <w:pPr>
              <w:spacing w:after="0" w:line="276" w:lineRule="auto"/>
              <w:jc w:val="both"/>
              <w:rPr>
                <w:rFonts w:ascii="Times New Roman" w:eastAsia="Times New Roman" w:hAnsi="Times New Roman" w:cs="Times New Roman"/>
                <w:sz w:val="24"/>
                <w:szCs w:val="24"/>
                <w:lang w:eastAsia="uk-UA"/>
              </w:rPr>
            </w:pPr>
            <w:r w:rsidRPr="00872C42">
              <w:rPr>
                <w:rFonts w:ascii="Times New Roman" w:eastAsia="Times New Roman" w:hAnsi="Times New Roman" w:cs="Times New Roman"/>
                <w:sz w:val="24"/>
                <w:szCs w:val="24"/>
                <w:lang w:eastAsia="uk-UA"/>
              </w:rPr>
              <w:t xml:space="preserve">Місцезнаходження </w:t>
            </w:r>
          </w:p>
        </w:tc>
        <w:tc>
          <w:tcPr>
            <w:tcW w:w="3209" w:type="pct"/>
            <w:tcBorders>
              <w:top w:val="outset" w:sz="6" w:space="0" w:color="000000"/>
              <w:left w:val="outset" w:sz="6" w:space="0" w:color="000000"/>
              <w:bottom w:val="outset" w:sz="6" w:space="0" w:color="000000"/>
              <w:right w:val="outset" w:sz="6" w:space="0" w:color="000000"/>
            </w:tcBorders>
            <w:hideMark/>
          </w:tcPr>
          <w:p w14:paraId="383764A1" w14:textId="3AF742E7" w:rsidR="00646985" w:rsidRPr="00872C42" w:rsidRDefault="00646985" w:rsidP="00B438AD">
            <w:pPr>
              <w:tabs>
                <w:tab w:val="left" w:pos="403"/>
              </w:tabs>
              <w:spacing w:after="0" w:line="276" w:lineRule="auto"/>
              <w:ind w:left="119"/>
              <w:jc w:val="both"/>
              <w:rPr>
                <w:rFonts w:ascii="Times New Roman" w:eastAsia="Times New Roman" w:hAnsi="Times New Roman" w:cs="Times New Roman"/>
                <w:i/>
                <w:sz w:val="24"/>
                <w:szCs w:val="24"/>
                <w:lang w:eastAsia="uk-UA"/>
              </w:rPr>
            </w:pPr>
            <w:r w:rsidRPr="00872C42">
              <w:rPr>
                <w:rFonts w:ascii="Times New Roman" w:eastAsia="Times New Roman" w:hAnsi="Times New Roman" w:cs="Times New Roman"/>
                <w:i/>
                <w:sz w:val="24"/>
                <w:szCs w:val="24"/>
                <w:lang w:eastAsia="uk-UA"/>
              </w:rPr>
              <w:t xml:space="preserve">Полтавська область, Миргородський район, смт Гоголеве, вул.. Горєва, </w:t>
            </w:r>
            <w:r w:rsidR="0008568D">
              <w:rPr>
                <w:rFonts w:ascii="Times New Roman" w:eastAsia="Times New Roman" w:hAnsi="Times New Roman" w:cs="Times New Roman"/>
                <w:i/>
                <w:sz w:val="24"/>
                <w:szCs w:val="24"/>
                <w:lang w:eastAsia="uk-UA"/>
              </w:rPr>
              <w:t>30</w:t>
            </w:r>
          </w:p>
        </w:tc>
      </w:tr>
      <w:tr w:rsidR="00646985" w:rsidRPr="00872C42" w14:paraId="01887C87" w14:textId="77777777" w:rsidTr="00646985">
        <w:tc>
          <w:tcPr>
            <w:tcW w:w="299" w:type="pct"/>
            <w:tcBorders>
              <w:top w:val="outset" w:sz="6" w:space="0" w:color="000000"/>
              <w:left w:val="outset" w:sz="6" w:space="0" w:color="000000"/>
              <w:bottom w:val="outset" w:sz="6" w:space="0" w:color="000000"/>
              <w:right w:val="outset" w:sz="6" w:space="0" w:color="000000"/>
            </w:tcBorders>
            <w:hideMark/>
          </w:tcPr>
          <w:p w14:paraId="180FC889" w14:textId="77777777" w:rsidR="00646985" w:rsidRPr="00872C42" w:rsidRDefault="00646985" w:rsidP="00B438AD">
            <w:pPr>
              <w:spacing w:after="0" w:line="276" w:lineRule="auto"/>
              <w:jc w:val="center"/>
              <w:rPr>
                <w:rFonts w:ascii="Times New Roman" w:eastAsia="Times New Roman" w:hAnsi="Times New Roman" w:cs="Times New Roman"/>
                <w:sz w:val="24"/>
                <w:szCs w:val="24"/>
                <w:lang w:eastAsia="uk-UA"/>
              </w:rPr>
            </w:pPr>
            <w:r w:rsidRPr="00872C42">
              <w:rPr>
                <w:rFonts w:ascii="Times New Roman" w:eastAsia="Times New Roman" w:hAnsi="Times New Roman" w:cs="Times New Roman"/>
                <w:sz w:val="24"/>
                <w:szCs w:val="24"/>
                <w:lang w:eastAsia="uk-UA"/>
              </w:rPr>
              <w:t>2</w:t>
            </w:r>
            <w:r>
              <w:rPr>
                <w:rFonts w:ascii="Times New Roman" w:eastAsia="Times New Roman" w:hAnsi="Times New Roman" w:cs="Times New Roman"/>
                <w:sz w:val="24"/>
                <w:szCs w:val="24"/>
                <w:lang w:eastAsia="uk-UA"/>
              </w:rPr>
              <w:t>.</w:t>
            </w:r>
          </w:p>
        </w:tc>
        <w:tc>
          <w:tcPr>
            <w:tcW w:w="1492" w:type="pct"/>
            <w:tcBorders>
              <w:top w:val="outset" w:sz="6" w:space="0" w:color="000000"/>
              <w:left w:val="outset" w:sz="6" w:space="0" w:color="000000"/>
              <w:bottom w:val="outset" w:sz="6" w:space="0" w:color="000000"/>
              <w:right w:val="outset" w:sz="6" w:space="0" w:color="000000"/>
            </w:tcBorders>
            <w:hideMark/>
          </w:tcPr>
          <w:p w14:paraId="308CF993" w14:textId="77777777" w:rsidR="00646985" w:rsidRPr="00872C42" w:rsidRDefault="00646985" w:rsidP="00B438AD">
            <w:pPr>
              <w:spacing w:after="0" w:line="276" w:lineRule="auto"/>
              <w:jc w:val="both"/>
              <w:rPr>
                <w:rFonts w:ascii="Times New Roman" w:eastAsia="Times New Roman" w:hAnsi="Times New Roman" w:cs="Times New Roman"/>
                <w:sz w:val="24"/>
                <w:szCs w:val="24"/>
                <w:lang w:eastAsia="uk-UA"/>
              </w:rPr>
            </w:pPr>
            <w:r w:rsidRPr="00872C42">
              <w:rPr>
                <w:rFonts w:ascii="Times New Roman" w:eastAsia="Times New Roman" w:hAnsi="Times New Roman" w:cs="Times New Roman"/>
                <w:sz w:val="24"/>
                <w:szCs w:val="24"/>
                <w:lang w:eastAsia="uk-UA"/>
              </w:rPr>
              <w:t xml:space="preserve">Інформація щодо режиму роботи </w:t>
            </w:r>
          </w:p>
        </w:tc>
        <w:tc>
          <w:tcPr>
            <w:tcW w:w="3209" w:type="pct"/>
            <w:tcBorders>
              <w:top w:val="outset" w:sz="6" w:space="0" w:color="000000"/>
              <w:left w:val="outset" w:sz="6" w:space="0" w:color="000000"/>
              <w:bottom w:val="outset" w:sz="6" w:space="0" w:color="000000"/>
              <w:right w:val="outset" w:sz="6" w:space="0" w:color="000000"/>
            </w:tcBorders>
            <w:hideMark/>
          </w:tcPr>
          <w:p w14:paraId="2B4F5305" w14:textId="77777777" w:rsidR="00646985" w:rsidRPr="00872C42" w:rsidRDefault="00646985" w:rsidP="00B438AD">
            <w:pPr>
              <w:tabs>
                <w:tab w:val="left" w:pos="403"/>
              </w:tabs>
              <w:spacing w:after="0" w:line="276" w:lineRule="auto"/>
              <w:ind w:left="119"/>
              <w:jc w:val="both"/>
              <w:rPr>
                <w:rFonts w:ascii="Times New Roman" w:eastAsia="Times New Roman" w:hAnsi="Times New Roman" w:cs="Times New Roman"/>
                <w:i/>
                <w:sz w:val="24"/>
                <w:szCs w:val="24"/>
                <w:lang w:eastAsia="uk-UA"/>
              </w:rPr>
            </w:pPr>
            <w:r w:rsidRPr="00872C42">
              <w:rPr>
                <w:rFonts w:ascii="Times New Roman" w:eastAsia="Times New Roman" w:hAnsi="Times New Roman" w:cs="Times New Roman"/>
                <w:i/>
                <w:sz w:val="24"/>
                <w:szCs w:val="24"/>
                <w:lang w:eastAsia="uk-UA"/>
              </w:rPr>
              <w:t>Понеділок, Вівторок з 08:00 до 16:30</w:t>
            </w:r>
          </w:p>
          <w:p w14:paraId="1D30BFC2" w14:textId="77777777" w:rsidR="00646985" w:rsidRPr="00872C42" w:rsidRDefault="00646985" w:rsidP="00B438AD">
            <w:pPr>
              <w:tabs>
                <w:tab w:val="left" w:pos="403"/>
              </w:tabs>
              <w:spacing w:after="0" w:line="276" w:lineRule="auto"/>
              <w:ind w:left="119"/>
              <w:jc w:val="both"/>
              <w:rPr>
                <w:rFonts w:ascii="Times New Roman" w:eastAsia="Times New Roman" w:hAnsi="Times New Roman" w:cs="Times New Roman"/>
                <w:i/>
                <w:sz w:val="24"/>
                <w:szCs w:val="24"/>
                <w:lang w:eastAsia="uk-UA"/>
              </w:rPr>
            </w:pPr>
            <w:r w:rsidRPr="00872C42">
              <w:rPr>
                <w:rFonts w:ascii="Times New Roman" w:eastAsia="Times New Roman" w:hAnsi="Times New Roman" w:cs="Times New Roman"/>
                <w:i/>
                <w:sz w:val="24"/>
                <w:szCs w:val="24"/>
                <w:lang w:eastAsia="uk-UA"/>
              </w:rPr>
              <w:t>Середа з 08:00 до 20:00</w:t>
            </w:r>
          </w:p>
          <w:p w14:paraId="72394041" w14:textId="77777777" w:rsidR="00646985" w:rsidRPr="00872C42" w:rsidRDefault="00646985" w:rsidP="00B438AD">
            <w:pPr>
              <w:tabs>
                <w:tab w:val="left" w:pos="403"/>
              </w:tabs>
              <w:spacing w:after="0" w:line="276" w:lineRule="auto"/>
              <w:ind w:left="119"/>
              <w:jc w:val="both"/>
              <w:rPr>
                <w:rFonts w:ascii="Times New Roman" w:eastAsia="Times New Roman" w:hAnsi="Times New Roman" w:cs="Times New Roman"/>
                <w:i/>
                <w:sz w:val="24"/>
                <w:szCs w:val="24"/>
                <w:lang w:eastAsia="uk-UA"/>
              </w:rPr>
            </w:pPr>
            <w:r w:rsidRPr="00872C42">
              <w:rPr>
                <w:rFonts w:ascii="Times New Roman" w:eastAsia="Times New Roman" w:hAnsi="Times New Roman" w:cs="Times New Roman"/>
                <w:i/>
                <w:sz w:val="24"/>
                <w:szCs w:val="24"/>
                <w:lang w:eastAsia="uk-UA"/>
              </w:rPr>
              <w:t>Четвер, П’ятниця з 08:00 до 16:00</w:t>
            </w:r>
          </w:p>
          <w:p w14:paraId="1962E218" w14:textId="77777777" w:rsidR="00646985" w:rsidRPr="00872C42" w:rsidRDefault="00646985" w:rsidP="00B438AD">
            <w:pPr>
              <w:tabs>
                <w:tab w:val="left" w:pos="403"/>
              </w:tabs>
              <w:spacing w:after="0" w:line="276" w:lineRule="auto"/>
              <w:ind w:left="119"/>
              <w:jc w:val="both"/>
              <w:rPr>
                <w:rFonts w:ascii="Times New Roman" w:eastAsia="Times New Roman" w:hAnsi="Times New Roman" w:cs="Times New Roman"/>
                <w:i/>
                <w:sz w:val="24"/>
                <w:szCs w:val="24"/>
                <w:lang w:eastAsia="uk-UA"/>
              </w:rPr>
            </w:pPr>
            <w:r w:rsidRPr="00872C42">
              <w:rPr>
                <w:rFonts w:ascii="Times New Roman" w:eastAsia="Times New Roman" w:hAnsi="Times New Roman" w:cs="Times New Roman"/>
                <w:i/>
                <w:sz w:val="24"/>
                <w:szCs w:val="24"/>
                <w:lang w:eastAsia="uk-UA"/>
              </w:rPr>
              <w:t>ЦНАП працює без обідньої перерви</w:t>
            </w:r>
          </w:p>
        </w:tc>
      </w:tr>
      <w:tr w:rsidR="00646985" w:rsidRPr="00872C42" w14:paraId="104BAECA" w14:textId="77777777" w:rsidTr="00646985">
        <w:tc>
          <w:tcPr>
            <w:tcW w:w="299" w:type="pct"/>
            <w:tcBorders>
              <w:top w:val="outset" w:sz="6" w:space="0" w:color="000000"/>
              <w:left w:val="outset" w:sz="6" w:space="0" w:color="000000"/>
              <w:bottom w:val="outset" w:sz="6" w:space="0" w:color="000000"/>
              <w:right w:val="outset" w:sz="6" w:space="0" w:color="000000"/>
            </w:tcBorders>
            <w:hideMark/>
          </w:tcPr>
          <w:p w14:paraId="6C1DF74B" w14:textId="77777777" w:rsidR="00646985" w:rsidRPr="00872C42" w:rsidRDefault="00646985" w:rsidP="00B438AD">
            <w:pPr>
              <w:spacing w:after="0" w:line="276" w:lineRule="auto"/>
              <w:jc w:val="center"/>
              <w:rPr>
                <w:rFonts w:ascii="Times New Roman" w:eastAsia="Times New Roman" w:hAnsi="Times New Roman" w:cs="Times New Roman"/>
                <w:sz w:val="24"/>
                <w:szCs w:val="24"/>
                <w:lang w:eastAsia="uk-UA"/>
              </w:rPr>
            </w:pPr>
            <w:r w:rsidRPr="00872C42">
              <w:rPr>
                <w:rFonts w:ascii="Times New Roman" w:eastAsia="Times New Roman" w:hAnsi="Times New Roman" w:cs="Times New Roman"/>
                <w:sz w:val="24"/>
                <w:szCs w:val="24"/>
                <w:lang w:eastAsia="uk-UA"/>
              </w:rPr>
              <w:t>3</w:t>
            </w:r>
            <w:r>
              <w:rPr>
                <w:rFonts w:ascii="Times New Roman" w:eastAsia="Times New Roman" w:hAnsi="Times New Roman" w:cs="Times New Roman"/>
                <w:sz w:val="24"/>
                <w:szCs w:val="24"/>
                <w:lang w:eastAsia="uk-UA"/>
              </w:rPr>
              <w:t>.</w:t>
            </w:r>
          </w:p>
        </w:tc>
        <w:tc>
          <w:tcPr>
            <w:tcW w:w="1492" w:type="pct"/>
            <w:tcBorders>
              <w:top w:val="outset" w:sz="6" w:space="0" w:color="000000"/>
              <w:left w:val="outset" w:sz="6" w:space="0" w:color="000000"/>
              <w:bottom w:val="outset" w:sz="6" w:space="0" w:color="000000"/>
              <w:right w:val="outset" w:sz="6" w:space="0" w:color="000000"/>
            </w:tcBorders>
            <w:hideMark/>
          </w:tcPr>
          <w:p w14:paraId="54A4F78D" w14:textId="77777777" w:rsidR="00646985" w:rsidRPr="00872C42" w:rsidRDefault="00646985" w:rsidP="00B438AD">
            <w:pPr>
              <w:spacing w:after="0" w:line="276" w:lineRule="auto"/>
              <w:jc w:val="both"/>
              <w:rPr>
                <w:rFonts w:ascii="Times New Roman" w:eastAsia="Times New Roman" w:hAnsi="Times New Roman" w:cs="Times New Roman"/>
                <w:sz w:val="24"/>
                <w:szCs w:val="24"/>
                <w:lang w:eastAsia="uk-UA"/>
              </w:rPr>
            </w:pPr>
            <w:r w:rsidRPr="00872C42">
              <w:rPr>
                <w:rFonts w:ascii="Times New Roman" w:eastAsia="Times New Roman" w:hAnsi="Times New Roman" w:cs="Times New Roman"/>
                <w:sz w:val="24"/>
                <w:szCs w:val="24"/>
                <w:lang w:eastAsia="uk-UA"/>
              </w:rPr>
              <w:t xml:space="preserve">Телефон/факс (довідки), адреса електронної пошти та веб-сайт </w:t>
            </w:r>
          </w:p>
        </w:tc>
        <w:tc>
          <w:tcPr>
            <w:tcW w:w="3209" w:type="pct"/>
            <w:tcBorders>
              <w:top w:val="outset" w:sz="6" w:space="0" w:color="000000"/>
              <w:left w:val="outset" w:sz="6" w:space="0" w:color="000000"/>
              <w:bottom w:val="outset" w:sz="6" w:space="0" w:color="000000"/>
              <w:right w:val="outset" w:sz="6" w:space="0" w:color="000000"/>
            </w:tcBorders>
            <w:hideMark/>
          </w:tcPr>
          <w:p w14:paraId="57B9B29D" w14:textId="77777777" w:rsidR="00646985" w:rsidRPr="00872C42" w:rsidRDefault="00646985" w:rsidP="00B438AD">
            <w:pPr>
              <w:tabs>
                <w:tab w:val="left" w:pos="403"/>
              </w:tabs>
              <w:spacing w:after="0" w:line="276" w:lineRule="auto"/>
              <w:ind w:left="119"/>
              <w:jc w:val="both"/>
              <w:rPr>
                <w:rFonts w:ascii="Times New Roman" w:eastAsia="Times New Roman" w:hAnsi="Times New Roman" w:cs="Times New Roman"/>
                <w:i/>
                <w:sz w:val="24"/>
                <w:szCs w:val="24"/>
                <w:lang w:eastAsia="uk-UA"/>
              </w:rPr>
            </w:pPr>
            <w:r w:rsidRPr="00872C42">
              <w:rPr>
                <w:rFonts w:ascii="Times New Roman" w:eastAsia="Times New Roman" w:hAnsi="Times New Roman" w:cs="Times New Roman"/>
                <w:i/>
                <w:sz w:val="24"/>
                <w:szCs w:val="24"/>
                <w:lang w:eastAsia="uk-UA"/>
              </w:rPr>
              <w:t>Тел.. (05345)9-54-42</w:t>
            </w:r>
          </w:p>
          <w:p w14:paraId="0A061B70" w14:textId="77777777" w:rsidR="00646985" w:rsidRPr="00872C42" w:rsidRDefault="00646985" w:rsidP="00B438AD">
            <w:pPr>
              <w:tabs>
                <w:tab w:val="left" w:pos="403"/>
              </w:tabs>
              <w:spacing w:after="0" w:line="276" w:lineRule="auto"/>
              <w:ind w:left="119"/>
              <w:jc w:val="both"/>
              <w:rPr>
                <w:rFonts w:ascii="Times New Roman" w:eastAsia="Times New Roman" w:hAnsi="Times New Roman" w:cs="Times New Roman"/>
                <w:i/>
                <w:sz w:val="24"/>
                <w:szCs w:val="24"/>
                <w:lang w:eastAsia="uk-UA"/>
              </w:rPr>
            </w:pPr>
            <w:r w:rsidRPr="00872C42">
              <w:rPr>
                <w:rFonts w:ascii="Times New Roman" w:eastAsia="Times New Roman" w:hAnsi="Times New Roman" w:cs="Times New Roman"/>
                <w:i/>
                <w:sz w:val="24"/>
                <w:szCs w:val="24"/>
                <w:lang w:eastAsia="uk-UA"/>
              </w:rPr>
              <w:t xml:space="preserve">Веб.сайт </w:t>
            </w:r>
            <w:hyperlink r:id="rId5" w:history="1">
              <w:r w:rsidRPr="00872C42">
                <w:rPr>
                  <w:rFonts w:ascii="Times New Roman" w:eastAsia="Times New Roman" w:hAnsi="Times New Roman" w:cs="Times New Roman"/>
                  <w:i/>
                  <w:color w:val="0000FF"/>
                  <w:sz w:val="24"/>
                  <w:szCs w:val="24"/>
                  <w:u w:val="single"/>
                  <w:lang w:eastAsia="uk-UA"/>
                </w:rPr>
                <w:t>http://gogoleve.rada.org.ua</w:t>
              </w:r>
            </w:hyperlink>
          </w:p>
          <w:p w14:paraId="27574878" w14:textId="77777777" w:rsidR="00646985" w:rsidRPr="00872C42" w:rsidRDefault="00646985" w:rsidP="00B438AD">
            <w:pPr>
              <w:tabs>
                <w:tab w:val="left" w:pos="403"/>
              </w:tabs>
              <w:spacing w:after="0" w:line="276" w:lineRule="auto"/>
              <w:ind w:left="119"/>
              <w:jc w:val="both"/>
              <w:rPr>
                <w:rFonts w:ascii="Times New Roman" w:eastAsia="Times New Roman" w:hAnsi="Times New Roman" w:cs="Times New Roman"/>
                <w:color w:val="0000FF"/>
                <w:sz w:val="28"/>
                <w:szCs w:val="28"/>
                <w:u w:val="single"/>
              </w:rPr>
            </w:pPr>
            <w:r w:rsidRPr="00872C42">
              <w:rPr>
                <w:rFonts w:ascii="Times New Roman" w:eastAsia="Times New Roman" w:hAnsi="Times New Roman" w:cs="Times New Roman"/>
                <w:i/>
                <w:sz w:val="24"/>
                <w:szCs w:val="24"/>
                <w:lang w:eastAsia="uk-UA"/>
              </w:rPr>
              <w:t xml:space="preserve">Е-пошта </w:t>
            </w:r>
            <w:hyperlink r:id="rId6" w:history="1">
              <w:r w:rsidRPr="00872C42">
                <w:rPr>
                  <w:rFonts w:ascii="Times New Roman" w:eastAsia="Times New Roman" w:hAnsi="Times New Roman" w:cs="Times New Roman"/>
                  <w:i/>
                  <w:color w:val="0000FF"/>
                  <w:sz w:val="24"/>
                  <w:szCs w:val="24"/>
                  <w:lang w:eastAsia="uk-UA"/>
                </w:rPr>
                <w:t>gogolivskaotg@ukr.net</w:t>
              </w:r>
            </w:hyperlink>
          </w:p>
          <w:p w14:paraId="5A83E096" w14:textId="77777777" w:rsidR="00646985" w:rsidRPr="00872C42" w:rsidRDefault="00646985" w:rsidP="00B438AD">
            <w:pPr>
              <w:tabs>
                <w:tab w:val="left" w:pos="403"/>
              </w:tabs>
              <w:spacing w:after="0" w:line="276" w:lineRule="auto"/>
              <w:ind w:left="119"/>
              <w:jc w:val="both"/>
              <w:rPr>
                <w:rFonts w:ascii="Times New Roman" w:eastAsia="Times New Roman" w:hAnsi="Times New Roman" w:cs="Times New Roman"/>
                <w:sz w:val="28"/>
                <w:szCs w:val="28"/>
                <w:lang w:val="ru-RU"/>
              </w:rPr>
            </w:pPr>
            <w:r w:rsidRPr="00872C42">
              <w:rPr>
                <w:rFonts w:ascii="Times New Roman" w:eastAsia="Times New Roman" w:hAnsi="Times New Roman" w:cs="Times New Roman"/>
                <w:i/>
                <w:color w:val="0000FF"/>
                <w:sz w:val="24"/>
                <w:szCs w:val="24"/>
              </w:rPr>
              <w:t>tcnap</w:t>
            </w:r>
            <w:r w:rsidRPr="00872C42">
              <w:rPr>
                <w:rFonts w:ascii="Times New Roman" w:eastAsia="Times New Roman" w:hAnsi="Times New Roman" w:cs="Times New Roman"/>
                <w:i/>
                <w:color w:val="0000FF"/>
                <w:sz w:val="24"/>
                <w:szCs w:val="24"/>
                <w:lang w:val="ru-RU"/>
              </w:rPr>
              <w:t>_</w:t>
            </w:r>
            <w:r w:rsidRPr="00872C42">
              <w:rPr>
                <w:rFonts w:ascii="Times New Roman" w:eastAsia="Times New Roman" w:hAnsi="Times New Roman" w:cs="Times New Roman"/>
                <w:i/>
                <w:color w:val="0000FF"/>
                <w:sz w:val="24"/>
                <w:szCs w:val="24"/>
              </w:rPr>
              <w:t>gogolivskaotg@ukr.net</w:t>
            </w:r>
            <w:r w:rsidRPr="00872C42">
              <w:rPr>
                <w:rFonts w:ascii="Times New Roman" w:eastAsia="Times New Roman" w:hAnsi="Times New Roman" w:cs="Times New Roman"/>
                <w:i/>
                <w:sz w:val="24"/>
                <w:szCs w:val="24"/>
                <w:lang w:eastAsia="uk-UA"/>
              </w:rPr>
              <w:t xml:space="preserve"> </w:t>
            </w:r>
          </w:p>
        </w:tc>
      </w:tr>
    </w:tbl>
    <w:tbl>
      <w:tblPr>
        <w:tblStyle w:val="a3"/>
        <w:tblW w:w="9498" w:type="dxa"/>
        <w:tblInd w:w="-5" w:type="dxa"/>
        <w:tblLayout w:type="fixed"/>
        <w:tblLook w:val="04A0" w:firstRow="1" w:lastRow="0" w:firstColumn="1" w:lastColumn="0" w:noHBand="0" w:noVBand="1"/>
      </w:tblPr>
      <w:tblGrid>
        <w:gridCol w:w="567"/>
        <w:gridCol w:w="2835"/>
        <w:gridCol w:w="6096"/>
      </w:tblGrid>
      <w:tr w:rsidR="00646985" w:rsidRPr="00646985" w14:paraId="597848B4" w14:textId="77777777" w:rsidTr="00646985">
        <w:tc>
          <w:tcPr>
            <w:tcW w:w="9498" w:type="dxa"/>
            <w:gridSpan w:val="3"/>
          </w:tcPr>
          <w:p w14:paraId="427D3C1F" w14:textId="77777777" w:rsidR="00646985" w:rsidRPr="00646985" w:rsidRDefault="00646985" w:rsidP="00646985">
            <w:pPr>
              <w:widowControl w:val="0"/>
              <w:ind w:right="-141"/>
              <w:jc w:val="both"/>
              <w:rPr>
                <w:rFonts w:ascii="Times New Roman" w:eastAsia="Courier New" w:hAnsi="Times New Roman" w:cs="Times New Roman"/>
                <w:color w:val="000000"/>
                <w:sz w:val="26"/>
                <w:szCs w:val="26"/>
                <w:lang w:eastAsia="uk-UA"/>
              </w:rPr>
            </w:pPr>
            <w:r w:rsidRPr="00646985">
              <w:rPr>
                <w:rFonts w:ascii="Times New Roman" w:eastAsia="Courier New" w:hAnsi="Times New Roman" w:cs="Times New Roman"/>
                <w:b/>
                <w:bCs/>
                <w:color w:val="000000"/>
                <w:sz w:val="26"/>
                <w:szCs w:val="26"/>
                <w:shd w:val="clear" w:color="auto" w:fill="FFFFFF"/>
                <w:lang w:eastAsia="uk-UA"/>
              </w:rPr>
              <w:t>Нормативні акти, якими</w:t>
            </w:r>
            <w:r w:rsidRPr="00646985">
              <w:rPr>
                <w:rFonts w:ascii="Times New Roman" w:eastAsia="Courier New" w:hAnsi="Times New Roman" w:cs="Times New Roman"/>
                <w:color w:val="000000"/>
                <w:sz w:val="26"/>
                <w:szCs w:val="26"/>
                <w:lang w:eastAsia="uk-UA"/>
              </w:rPr>
              <w:t xml:space="preserve"> </w:t>
            </w:r>
            <w:r w:rsidRPr="00646985">
              <w:rPr>
                <w:rFonts w:ascii="Times New Roman" w:eastAsia="Courier New" w:hAnsi="Times New Roman" w:cs="Times New Roman"/>
                <w:b/>
                <w:bCs/>
                <w:color w:val="000000"/>
                <w:sz w:val="26"/>
                <w:szCs w:val="26"/>
                <w:shd w:val="clear" w:color="auto" w:fill="FFFFFF"/>
                <w:lang w:eastAsia="uk-UA"/>
              </w:rPr>
              <w:t>регламентується надання адміністративної послуги</w:t>
            </w:r>
          </w:p>
        </w:tc>
      </w:tr>
      <w:tr w:rsidR="00646985" w:rsidRPr="00646985" w14:paraId="100AA0F6" w14:textId="77777777" w:rsidTr="00646985">
        <w:tc>
          <w:tcPr>
            <w:tcW w:w="567" w:type="dxa"/>
          </w:tcPr>
          <w:p w14:paraId="7689FA41" w14:textId="77777777" w:rsidR="00646985" w:rsidRPr="00646985" w:rsidRDefault="00646985" w:rsidP="00646985">
            <w:pPr>
              <w:widowControl w:val="0"/>
              <w:ind w:right="-141"/>
              <w:jc w:val="both"/>
              <w:rPr>
                <w:rFonts w:ascii="Times New Roman" w:eastAsia="Courier New" w:hAnsi="Times New Roman" w:cs="Times New Roman"/>
                <w:color w:val="000000"/>
                <w:sz w:val="26"/>
                <w:szCs w:val="26"/>
                <w:lang w:eastAsia="uk-UA"/>
              </w:rPr>
            </w:pPr>
            <w:r w:rsidRPr="00646985">
              <w:rPr>
                <w:rFonts w:ascii="Times New Roman" w:eastAsia="Courier New" w:hAnsi="Times New Roman" w:cs="Times New Roman"/>
                <w:color w:val="000000"/>
                <w:sz w:val="26"/>
                <w:szCs w:val="26"/>
                <w:lang w:eastAsia="uk-UA"/>
              </w:rPr>
              <w:t>4.</w:t>
            </w:r>
          </w:p>
        </w:tc>
        <w:tc>
          <w:tcPr>
            <w:tcW w:w="2835" w:type="dxa"/>
          </w:tcPr>
          <w:p w14:paraId="265279CA" w14:textId="77777777" w:rsidR="00646985" w:rsidRPr="00646985" w:rsidRDefault="00646985" w:rsidP="00646985">
            <w:pPr>
              <w:widowControl w:val="0"/>
              <w:ind w:right="-141"/>
              <w:jc w:val="center"/>
              <w:rPr>
                <w:rFonts w:ascii="Times New Roman" w:eastAsia="Times New Roman" w:hAnsi="Times New Roman" w:cs="Times New Roman"/>
                <w:b/>
                <w:bCs/>
                <w:sz w:val="26"/>
                <w:szCs w:val="26"/>
              </w:rPr>
            </w:pPr>
            <w:r w:rsidRPr="00646985">
              <w:rPr>
                <w:rFonts w:ascii="Times New Roman" w:eastAsia="Times New Roman" w:hAnsi="Times New Roman" w:cs="Times New Roman"/>
                <w:color w:val="000000"/>
                <w:sz w:val="26"/>
                <w:szCs w:val="26"/>
                <w:shd w:val="clear" w:color="auto" w:fill="FFFFFF"/>
              </w:rPr>
              <w:t>Закони України</w:t>
            </w:r>
          </w:p>
        </w:tc>
        <w:tc>
          <w:tcPr>
            <w:tcW w:w="6096" w:type="dxa"/>
          </w:tcPr>
          <w:p w14:paraId="4516FCB2" w14:textId="77777777" w:rsidR="00646985" w:rsidRPr="00646985" w:rsidRDefault="00646985" w:rsidP="00646985">
            <w:pPr>
              <w:widowControl w:val="0"/>
              <w:ind w:left="-85" w:right="-1" w:firstLine="142"/>
              <w:jc w:val="both"/>
              <w:rPr>
                <w:rFonts w:ascii="Times New Roman" w:eastAsia="Times New Roman" w:hAnsi="Times New Roman" w:cs="Times New Roman"/>
                <w:bCs/>
                <w:color w:val="000000"/>
                <w:sz w:val="26"/>
                <w:szCs w:val="26"/>
              </w:rPr>
            </w:pPr>
            <w:r w:rsidRPr="00646985">
              <w:rPr>
                <w:rFonts w:ascii="Times New Roman" w:eastAsia="Times New Roman" w:hAnsi="Times New Roman" w:cs="Times New Roman"/>
                <w:bCs/>
                <w:color w:val="000000"/>
                <w:sz w:val="26"/>
                <w:szCs w:val="26"/>
              </w:rPr>
              <w:t xml:space="preserve">Закон України «Про регулювання містобудівної діяльності» </w:t>
            </w:r>
          </w:p>
          <w:p w14:paraId="1DE908FD" w14:textId="77777777" w:rsidR="00646985" w:rsidRPr="00646985" w:rsidRDefault="00646985" w:rsidP="00646985">
            <w:pPr>
              <w:widowControl w:val="0"/>
              <w:ind w:left="-85" w:right="-1" w:firstLine="142"/>
              <w:jc w:val="both"/>
              <w:rPr>
                <w:rFonts w:ascii="Times New Roman" w:eastAsia="Times New Roman" w:hAnsi="Times New Roman" w:cs="Times New Roman"/>
                <w:b/>
                <w:bCs/>
                <w:sz w:val="26"/>
                <w:szCs w:val="26"/>
              </w:rPr>
            </w:pPr>
            <w:r w:rsidRPr="00646985">
              <w:rPr>
                <w:rFonts w:ascii="Times New Roman" w:eastAsia="Times New Roman" w:hAnsi="Times New Roman" w:cs="Times New Roman"/>
                <w:color w:val="000000"/>
                <w:sz w:val="26"/>
                <w:szCs w:val="26"/>
                <w:shd w:val="clear" w:color="auto" w:fill="FFFFFF"/>
              </w:rPr>
              <w:t>Закон України «Про адміністративні послуги»</w:t>
            </w:r>
          </w:p>
        </w:tc>
      </w:tr>
      <w:tr w:rsidR="00646985" w:rsidRPr="00646985" w14:paraId="21ABB851" w14:textId="77777777" w:rsidTr="00646985">
        <w:trPr>
          <w:trHeight w:val="703"/>
        </w:trPr>
        <w:tc>
          <w:tcPr>
            <w:tcW w:w="567" w:type="dxa"/>
          </w:tcPr>
          <w:p w14:paraId="02CDC90C" w14:textId="77777777" w:rsidR="00646985" w:rsidRPr="00646985" w:rsidRDefault="00646985" w:rsidP="00646985">
            <w:pPr>
              <w:widowControl w:val="0"/>
              <w:ind w:right="-141"/>
              <w:jc w:val="both"/>
              <w:rPr>
                <w:rFonts w:ascii="Times New Roman" w:eastAsia="Courier New" w:hAnsi="Times New Roman" w:cs="Times New Roman"/>
                <w:color w:val="000000"/>
                <w:sz w:val="26"/>
                <w:szCs w:val="26"/>
                <w:lang w:eastAsia="uk-UA"/>
              </w:rPr>
            </w:pPr>
            <w:r w:rsidRPr="00646985">
              <w:rPr>
                <w:rFonts w:ascii="Times New Roman" w:eastAsia="Courier New" w:hAnsi="Times New Roman" w:cs="Times New Roman"/>
                <w:color w:val="000000"/>
                <w:sz w:val="26"/>
                <w:szCs w:val="26"/>
                <w:lang w:eastAsia="uk-UA"/>
              </w:rPr>
              <w:t>5.</w:t>
            </w:r>
          </w:p>
        </w:tc>
        <w:tc>
          <w:tcPr>
            <w:tcW w:w="2835" w:type="dxa"/>
          </w:tcPr>
          <w:p w14:paraId="2BA6965F" w14:textId="77777777" w:rsidR="00646985" w:rsidRPr="00646985" w:rsidRDefault="00646985" w:rsidP="00646985">
            <w:pPr>
              <w:widowControl w:val="0"/>
              <w:ind w:right="-141"/>
              <w:jc w:val="center"/>
              <w:rPr>
                <w:rFonts w:ascii="Times New Roman" w:eastAsia="Courier New" w:hAnsi="Times New Roman" w:cs="Times New Roman"/>
                <w:b/>
                <w:color w:val="000000"/>
                <w:sz w:val="26"/>
                <w:szCs w:val="26"/>
                <w:lang w:eastAsia="uk-UA"/>
              </w:rPr>
            </w:pPr>
            <w:r w:rsidRPr="00646985">
              <w:rPr>
                <w:rFonts w:ascii="Times New Roman" w:eastAsia="Courier New" w:hAnsi="Times New Roman" w:cs="Times New Roman"/>
                <w:bCs/>
                <w:color w:val="000000"/>
                <w:sz w:val="26"/>
                <w:szCs w:val="26"/>
                <w:shd w:val="clear" w:color="auto" w:fill="FFFFFF"/>
                <w:lang w:eastAsia="uk-UA"/>
              </w:rPr>
              <w:t>Акти центральних органів виконавчої влади</w:t>
            </w:r>
          </w:p>
        </w:tc>
        <w:tc>
          <w:tcPr>
            <w:tcW w:w="6096" w:type="dxa"/>
          </w:tcPr>
          <w:p w14:paraId="30E37928" w14:textId="77777777" w:rsidR="00646985" w:rsidRPr="00646985" w:rsidRDefault="00646985" w:rsidP="00646985">
            <w:pPr>
              <w:widowControl w:val="0"/>
              <w:ind w:right="-1" w:firstLine="209"/>
              <w:jc w:val="both"/>
              <w:rPr>
                <w:rFonts w:ascii="Times New Roman" w:eastAsia="Times New Roman" w:hAnsi="Times New Roman" w:cs="Times New Roman"/>
                <w:bCs/>
                <w:sz w:val="26"/>
                <w:szCs w:val="26"/>
              </w:rPr>
            </w:pPr>
          </w:p>
        </w:tc>
      </w:tr>
      <w:tr w:rsidR="00646985" w:rsidRPr="00646985" w14:paraId="25EEB430" w14:textId="77777777" w:rsidTr="00646985">
        <w:tc>
          <w:tcPr>
            <w:tcW w:w="9498" w:type="dxa"/>
            <w:gridSpan w:val="3"/>
          </w:tcPr>
          <w:p w14:paraId="53CACB86" w14:textId="77777777" w:rsidR="00646985" w:rsidRPr="00646985" w:rsidRDefault="00646985" w:rsidP="00646985">
            <w:pPr>
              <w:widowControl w:val="0"/>
              <w:ind w:right="-141"/>
              <w:jc w:val="center"/>
              <w:rPr>
                <w:rFonts w:ascii="Times New Roman" w:eastAsia="Courier New" w:hAnsi="Times New Roman" w:cs="Times New Roman"/>
                <w:color w:val="000000"/>
                <w:sz w:val="26"/>
                <w:szCs w:val="26"/>
                <w:lang w:eastAsia="uk-UA"/>
              </w:rPr>
            </w:pPr>
            <w:r w:rsidRPr="00646985">
              <w:rPr>
                <w:rFonts w:ascii="Times New Roman" w:eastAsia="Courier New" w:hAnsi="Times New Roman" w:cs="Times New Roman"/>
                <w:b/>
                <w:color w:val="000000"/>
                <w:sz w:val="26"/>
                <w:szCs w:val="26"/>
                <w:lang w:eastAsia="uk-UA"/>
              </w:rPr>
              <w:t>Умови отримання адміністративної послуги</w:t>
            </w:r>
          </w:p>
        </w:tc>
      </w:tr>
      <w:tr w:rsidR="00646985" w:rsidRPr="00646985" w14:paraId="590B5B1F" w14:textId="77777777" w:rsidTr="00646985">
        <w:tc>
          <w:tcPr>
            <w:tcW w:w="567" w:type="dxa"/>
          </w:tcPr>
          <w:p w14:paraId="51836D7A" w14:textId="77777777" w:rsidR="00646985" w:rsidRPr="00646985" w:rsidRDefault="00646985" w:rsidP="00646985">
            <w:pPr>
              <w:widowControl w:val="0"/>
              <w:ind w:right="-141"/>
              <w:jc w:val="both"/>
              <w:rPr>
                <w:rFonts w:ascii="Times New Roman" w:eastAsia="Courier New" w:hAnsi="Times New Roman" w:cs="Times New Roman"/>
                <w:color w:val="000000"/>
                <w:sz w:val="26"/>
                <w:szCs w:val="26"/>
                <w:lang w:eastAsia="uk-UA"/>
              </w:rPr>
            </w:pPr>
            <w:r w:rsidRPr="00646985">
              <w:rPr>
                <w:rFonts w:ascii="Times New Roman" w:eastAsia="Courier New" w:hAnsi="Times New Roman" w:cs="Times New Roman"/>
                <w:color w:val="000000"/>
                <w:sz w:val="26"/>
                <w:szCs w:val="26"/>
                <w:lang w:eastAsia="uk-UA"/>
              </w:rPr>
              <w:t>6.</w:t>
            </w:r>
          </w:p>
        </w:tc>
        <w:tc>
          <w:tcPr>
            <w:tcW w:w="2835" w:type="dxa"/>
          </w:tcPr>
          <w:p w14:paraId="3A0BCB92" w14:textId="77777777" w:rsidR="00646985" w:rsidRPr="00646985" w:rsidRDefault="00646985" w:rsidP="00646985">
            <w:pPr>
              <w:widowControl w:val="0"/>
              <w:jc w:val="center"/>
              <w:rPr>
                <w:rFonts w:ascii="Times New Roman" w:eastAsia="Courier New" w:hAnsi="Times New Roman" w:cs="Times New Roman"/>
                <w:color w:val="000000"/>
                <w:sz w:val="26"/>
                <w:szCs w:val="26"/>
                <w:lang w:eastAsia="uk-UA"/>
              </w:rPr>
            </w:pPr>
            <w:r w:rsidRPr="00646985">
              <w:rPr>
                <w:rFonts w:ascii="Times New Roman" w:eastAsia="Courier New" w:hAnsi="Times New Roman" w:cs="Times New Roman"/>
                <w:bCs/>
                <w:color w:val="000000"/>
                <w:sz w:val="26"/>
                <w:szCs w:val="26"/>
                <w:shd w:val="clear" w:color="auto" w:fill="FFFFFF"/>
                <w:lang w:eastAsia="uk-UA"/>
              </w:rPr>
              <w:t>Підстава для отримання адміністративної послуги</w:t>
            </w:r>
          </w:p>
        </w:tc>
        <w:tc>
          <w:tcPr>
            <w:tcW w:w="6096" w:type="dxa"/>
          </w:tcPr>
          <w:p w14:paraId="718D693E" w14:textId="77777777" w:rsidR="00646985" w:rsidRPr="00646985" w:rsidRDefault="00646985" w:rsidP="00646985">
            <w:pPr>
              <w:widowControl w:val="0"/>
              <w:ind w:right="-1" w:firstLine="209"/>
              <w:jc w:val="both"/>
              <w:rPr>
                <w:rFonts w:ascii="Times New Roman" w:eastAsia="Courier New" w:hAnsi="Times New Roman" w:cs="Times New Roman"/>
                <w:b/>
                <w:color w:val="000000"/>
                <w:sz w:val="26"/>
                <w:szCs w:val="26"/>
                <w:lang w:eastAsia="uk-UA"/>
              </w:rPr>
            </w:pPr>
            <w:r w:rsidRPr="00646985">
              <w:rPr>
                <w:rFonts w:ascii="Times New Roman" w:eastAsia="Courier New" w:hAnsi="Times New Roman" w:cs="Times New Roman"/>
                <w:bCs/>
                <w:color w:val="000000"/>
                <w:sz w:val="26"/>
                <w:szCs w:val="26"/>
                <w:shd w:val="clear" w:color="auto" w:fill="FFFFFF"/>
                <w:lang w:eastAsia="uk-UA"/>
              </w:rPr>
              <w:t>Заява заявника</w:t>
            </w:r>
          </w:p>
        </w:tc>
      </w:tr>
      <w:tr w:rsidR="00646985" w:rsidRPr="00646985" w14:paraId="17911CEE" w14:textId="77777777" w:rsidTr="00646985">
        <w:tc>
          <w:tcPr>
            <w:tcW w:w="567" w:type="dxa"/>
          </w:tcPr>
          <w:p w14:paraId="23B387CF" w14:textId="77777777" w:rsidR="00646985" w:rsidRPr="00646985" w:rsidRDefault="00646985" w:rsidP="00646985">
            <w:pPr>
              <w:widowControl w:val="0"/>
              <w:ind w:right="-141"/>
              <w:jc w:val="both"/>
              <w:rPr>
                <w:rFonts w:ascii="Times New Roman" w:eastAsia="Courier New" w:hAnsi="Times New Roman" w:cs="Times New Roman"/>
                <w:color w:val="000000"/>
                <w:sz w:val="26"/>
                <w:szCs w:val="26"/>
                <w:lang w:eastAsia="uk-UA"/>
              </w:rPr>
            </w:pPr>
            <w:r w:rsidRPr="00646985">
              <w:rPr>
                <w:rFonts w:ascii="Times New Roman" w:eastAsia="Courier New" w:hAnsi="Times New Roman" w:cs="Times New Roman"/>
                <w:color w:val="000000"/>
                <w:sz w:val="26"/>
                <w:szCs w:val="26"/>
                <w:lang w:eastAsia="uk-UA"/>
              </w:rPr>
              <w:t>7.</w:t>
            </w:r>
          </w:p>
        </w:tc>
        <w:tc>
          <w:tcPr>
            <w:tcW w:w="2835" w:type="dxa"/>
          </w:tcPr>
          <w:p w14:paraId="396DD7FB" w14:textId="77777777" w:rsidR="00646985" w:rsidRPr="00646985" w:rsidRDefault="00646985" w:rsidP="00646985">
            <w:pPr>
              <w:widowControl w:val="0"/>
              <w:jc w:val="center"/>
              <w:rPr>
                <w:rFonts w:ascii="Times New Roman" w:eastAsia="Courier New" w:hAnsi="Times New Roman" w:cs="Times New Roman"/>
                <w:color w:val="000000"/>
                <w:sz w:val="26"/>
                <w:szCs w:val="26"/>
                <w:lang w:eastAsia="uk-UA"/>
              </w:rPr>
            </w:pPr>
            <w:r w:rsidRPr="00646985">
              <w:rPr>
                <w:rFonts w:ascii="Times New Roman" w:eastAsia="Courier New" w:hAnsi="Times New Roman" w:cs="Times New Roman"/>
                <w:color w:val="000000"/>
                <w:sz w:val="26"/>
                <w:szCs w:val="26"/>
                <w:lang w:eastAsia="uk-UA"/>
              </w:rPr>
              <w:t>Вичерпний перелік документів, необхідних для отримання адміністративної послуги, а також вимоги до них</w:t>
            </w:r>
          </w:p>
        </w:tc>
        <w:tc>
          <w:tcPr>
            <w:tcW w:w="6096" w:type="dxa"/>
          </w:tcPr>
          <w:p w14:paraId="46039279" w14:textId="77777777" w:rsidR="00646985" w:rsidRPr="00646985" w:rsidRDefault="00646985" w:rsidP="00646985">
            <w:pPr>
              <w:widowControl w:val="0"/>
              <w:tabs>
                <w:tab w:val="left" w:pos="230"/>
              </w:tabs>
              <w:ind w:firstLine="209"/>
              <w:jc w:val="both"/>
              <w:rPr>
                <w:rFonts w:ascii="Times New Roman" w:eastAsia="Times New Roman" w:hAnsi="Times New Roman" w:cs="Times New Roman"/>
                <w:color w:val="000000"/>
                <w:sz w:val="26"/>
                <w:szCs w:val="26"/>
                <w:lang w:eastAsia="uk-UA"/>
              </w:rPr>
            </w:pPr>
            <w:r w:rsidRPr="00646985">
              <w:rPr>
                <w:rFonts w:ascii="Times New Roman" w:eastAsia="Times New Roman" w:hAnsi="Times New Roman" w:cs="Times New Roman"/>
                <w:color w:val="000000"/>
                <w:sz w:val="26"/>
                <w:szCs w:val="26"/>
                <w:lang w:eastAsia="uk-UA"/>
              </w:rPr>
              <w:t>1. Заява.</w:t>
            </w:r>
          </w:p>
          <w:p w14:paraId="12170114" w14:textId="77777777" w:rsidR="00646985" w:rsidRPr="00646985" w:rsidRDefault="00646985" w:rsidP="00646985">
            <w:pPr>
              <w:widowControl w:val="0"/>
              <w:tabs>
                <w:tab w:val="left" w:pos="230"/>
              </w:tabs>
              <w:ind w:firstLine="209"/>
              <w:jc w:val="both"/>
              <w:rPr>
                <w:rFonts w:ascii="Times New Roman" w:eastAsia="Times New Roman" w:hAnsi="Times New Roman" w:cs="Times New Roman"/>
                <w:color w:val="000000"/>
                <w:sz w:val="26"/>
                <w:szCs w:val="26"/>
                <w:lang w:eastAsia="uk-UA"/>
              </w:rPr>
            </w:pPr>
            <w:r w:rsidRPr="00646985">
              <w:rPr>
                <w:rFonts w:ascii="Times New Roman" w:eastAsia="Times New Roman" w:hAnsi="Times New Roman" w:cs="Times New Roman"/>
                <w:color w:val="000000"/>
                <w:sz w:val="26"/>
                <w:szCs w:val="26"/>
                <w:lang w:eastAsia="uk-UA"/>
              </w:rPr>
              <w:t>2. Документ (документи) з обґрунтуванням необхідності внесення змін (містобудівний розрахунок з техніко-економічними показниками запланованого об'єкта будівництва, тощо).</w:t>
            </w:r>
          </w:p>
        </w:tc>
      </w:tr>
      <w:tr w:rsidR="00646985" w:rsidRPr="00646985" w14:paraId="6DA90F6F" w14:textId="77777777" w:rsidTr="00646985">
        <w:tc>
          <w:tcPr>
            <w:tcW w:w="567" w:type="dxa"/>
          </w:tcPr>
          <w:p w14:paraId="350FA6EF" w14:textId="77777777" w:rsidR="00646985" w:rsidRPr="00646985" w:rsidRDefault="00646985" w:rsidP="00646985">
            <w:pPr>
              <w:widowControl w:val="0"/>
              <w:ind w:right="-141"/>
              <w:jc w:val="both"/>
              <w:rPr>
                <w:rFonts w:ascii="Times New Roman" w:eastAsia="Courier New" w:hAnsi="Times New Roman" w:cs="Times New Roman"/>
                <w:color w:val="000000"/>
                <w:sz w:val="26"/>
                <w:szCs w:val="26"/>
                <w:lang w:eastAsia="uk-UA"/>
              </w:rPr>
            </w:pPr>
            <w:r w:rsidRPr="00646985">
              <w:rPr>
                <w:rFonts w:ascii="Times New Roman" w:eastAsia="Courier New" w:hAnsi="Times New Roman" w:cs="Times New Roman"/>
                <w:color w:val="000000"/>
                <w:sz w:val="26"/>
                <w:szCs w:val="26"/>
                <w:lang w:eastAsia="uk-UA"/>
              </w:rPr>
              <w:t>8.</w:t>
            </w:r>
          </w:p>
        </w:tc>
        <w:tc>
          <w:tcPr>
            <w:tcW w:w="2835" w:type="dxa"/>
          </w:tcPr>
          <w:p w14:paraId="3483FBD0" w14:textId="77777777" w:rsidR="00646985" w:rsidRPr="00646985" w:rsidRDefault="00646985" w:rsidP="00646985">
            <w:pPr>
              <w:widowControl w:val="0"/>
              <w:jc w:val="center"/>
              <w:rPr>
                <w:rFonts w:ascii="Times New Roman" w:eastAsia="Times New Roman" w:hAnsi="Times New Roman" w:cs="Times New Roman"/>
                <w:b/>
                <w:bCs/>
                <w:sz w:val="26"/>
                <w:szCs w:val="26"/>
              </w:rPr>
            </w:pPr>
            <w:r w:rsidRPr="00646985">
              <w:rPr>
                <w:rFonts w:ascii="Times New Roman" w:eastAsia="Times New Roman" w:hAnsi="Times New Roman" w:cs="Times New Roman"/>
                <w:color w:val="000000"/>
                <w:sz w:val="26"/>
                <w:szCs w:val="26"/>
                <w:shd w:val="clear" w:color="auto" w:fill="FFFFFF"/>
              </w:rPr>
              <w:t xml:space="preserve">Спосіб подання документів, необхідних для отримання адміністративної </w:t>
            </w:r>
            <w:r w:rsidRPr="00646985">
              <w:rPr>
                <w:rFonts w:ascii="Times New Roman" w:eastAsia="Times New Roman" w:hAnsi="Times New Roman" w:cs="Times New Roman"/>
                <w:color w:val="000000"/>
                <w:sz w:val="26"/>
                <w:szCs w:val="26"/>
                <w:shd w:val="clear" w:color="auto" w:fill="FFFFFF"/>
              </w:rPr>
              <w:lastRenderedPageBreak/>
              <w:t>послуги</w:t>
            </w:r>
          </w:p>
        </w:tc>
        <w:tc>
          <w:tcPr>
            <w:tcW w:w="6096" w:type="dxa"/>
          </w:tcPr>
          <w:p w14:paraId="46601DFF" w14:textId="77777777" w:rsidR="00646985" w:rsidRPr="00646985" w:rsidRDefault="00646985" w:rsidP="00646985">
            <w:pPr>
              <w:widowControl w:val="0"/>
              <w:ind w:left="-108" w:right="-1" w:firstLine="317"/>
              <w:jc w:val="both"/>
              <w:rPr>
                <w:rFonts w:ascii="Times New Roman" w:eastAsia="Courier New" w:hAnsi="Times New Roman" w:cs="Times New Roman"/>
                <w:color w:val="000000"/>
                <w:sz w:val="26"/>
                <w:szCs w:val="26"/>
                <w:lang w:eastAsia="uk-UA"/>
              </w:rPr>
            </w:pPr>
            <w:r w:rsidRPr="00646985">
              <w:rPr>
                <w:rFonts w:ascii="Times New Roman" w:eastAsia="Courier New" w:hAnsi="Times New Roman" w:cs="Times New Roman"/>
                <w:color w:val="000000"/>
                <w:sz w:val="26"/>
                <w:szCs w:val="26"/>
                <w:lang w:eastAsia="uk-UA"/>
              </w:rPr>
              <w:lastRenderedPageBreak/>
              <w:t xml:space="preserve">Документи подаються заявником особисто або поштовим відправленням. </w:t>
            </w:r>
          </w:p>
          <w:p w14:paraId="706BABC1" w14:textId="77777777" w:rsidR="00646985" w:rsidRPr="00646985" w:rsidRDefault="00646985" w:rsidP="00646985">
            <w:pPr>
              <w:widowControl w:val="0"/>
              <w:ind w:left="-108" w:right="-1" w:firstLine="317"/>
              <w:jc w:val="both"/>
              <w:rPr>
                <w:rFonts w:ascii="Times New Roman" w:eastAsia="Courier New" w:hAnsi="Times New Roman" w:cs="Times New Roman"/>
                <w:color w:val="000000"/>
                <w:sz w:val="26"/>
                <w:szCs w:val="26"/>
                <w:lang w:eastAsia="uk-UA"/>
              </w:rPr>
            </w:pPr>
          </w:p>
        </w:tc>
      </w:tr>
      <w:tr w:rsidR="00646985" w:rsidRPr="00646985" w14:paraId="36F17292" w14:textId="77777777" w:rsidTr="00646985">
        <w:tc>
          <w:tcPr>
            <w:tcW w:w="567" w:type="dxa"/>
          </w:tcPr>
          <w:p w14:paraId="09C20D23" w14:textId="77777777" w:rsidR="00646985" w:rsidRPr="00646985" w:rsidRDefault="00646985" w:rsidP="00646985">
            <w:pPr>
              <w:widowControl w:val="0"/>
              <w:ind w:right="-141"/>
              <w:jc w:val="both"/>
              <w:rPr>
                <w:rFonts w:ascii="Times New Roman" w:eastAsia="Courier New" w:hAnsi="Times New Roman" w:cs="Times New Roman"/>
                <w:color w:val="000000"/>
                <w:sz w:val="26"/>
                <w:szCs w:val="26"/>
                <w:lang w:eastAsia="uk-UA"/>
              </w:rPr>
            </w:pPr>
            <w:r w:rsidRPr="00646985">
              <w:rPr>
                <w:rFonts w:ascii="Times New Roman" w:eastAsia="Courier New" w:hAnsi="Times New Roman" w:cs="Times New Roman"/>
                <w:color w:val="000000"/>
                <w:sz w:val="26"/>
                <w:szCs w:val="26"/>
                <w:lang w:eastAsia="uk-UA"/>
              </w:rPr>
              <w:t>9.</w:t>
            </w:r>
          </w:p>
        </w:tc>
        <w:tc>
          <w:tcPr>
            <w:tcW w:w="2835" w:type="dxa"/>
          </w:tcPr>
          <w:p w14:paraId="747EBC45" w14:textId="77777777" w:rsidR="00646985" w:rsidRPr="00646985" w:rsidRDefault="00646985" w:rsidP="00646985">
            <w:pPr>
              <w:widowControl w:val="0"/>
              <w:ind w:right="-141"/>
              <w:jc w:val="center"/>
              <w:rPr>
                <w:rFonts w:ascii="Times New Roman" w:eastAsia="Times New Roman" w:hAnsi="Times New Roman" w:cs="Times New Roman"/>
                <w:b/>
                <w:bCs/>
                <w:sz w:val="26"/>
                <w:szCs w:val="26"/>
              </w:rPr>
            </w:pPr>
            <w:r w:rsidRPr="00646985">
              <w:rPr>
                <w:rFonts w:ascii="Times New Roman" w:eastAsia="Times New Roman" w:hAnsi="Times New Roman" w:cs="Times New Roman"/>
                <w:color w:val="000000"/>
                <w:sz w:val="26"/>
                <w:szCs w:val="26"/>
                <w:shd w:val="clear" w:color="auto" w:fill="FFFFFF"/>
              </w:rPr>
              <w:t>Платність (безоплатність) надання адміністративної послуги</w:t>
            </w:r>
          </w:p>
        </w:tc>
        <w:tc>
          <w:tcPr>
            <w:tcW w:w="6096" w:type="dxa"/>
          </w:tcPr>
          <w:p w14:paraId="3D09AAFD" w14:textId="77777777" w:rsidR="00646985" w:rsidRPr="00646985" w:rsidRDefault="00646985" w:rsidP="00646985">
            <w:pPr>
              <w:widowControl w:val="0"/>
              <w:ind w:left="-108" w:right="-1" w:firstLine="317"/>
              <w:jc w:val="both"/>
              <w:rPr>
                <w:rFonts w:ascii="Times New Roman" w:eastAsia="Courier New" w:hAnsi="Times New Roman" w:cs="Times New Roman"/>
                <w:color w:val="000000"/>
                <w:sz w:val="26"/>
                <w:szCs w:val="26"/>
                <w:lang w:eastAsia="uk-UA"/>
              </w:rPr>
            </w:pPr>
            <w:r w:rsidRPr="00646985">
              <w:rPr>
                <w:rFonts w:ascii="Times New Roman" w:eastAsia="Courier New" w:hAnsi="Times New Roman" w:cs="Times New Roman"/>
                <w:color w:val="000000"/>
                <w:sz w:val="26"/>
                <w:szCs w:val="26"/>
                <w:lang w:eastAsia="uk-UA"/>
              </w:rPr>
              <w:t>Безоплатно</w:t>
            </w:r>
          </w:p>
        </w:tc>
      </w:tr>
      <w:tr w:rsidR="00646985" w:rsidRPr="00646985" w14:paraId="1F7B61FD" w14:textId="77777777" w:rsidTr="00646985">
        <w:tc>
          <w:tcPr>
            <w:tcW w:w="567" w:type="dxa"/>
          </w:tcPr>
          <w:p w14:paraId="67C50987" w14:textId="77777777" w:rsidR="00646985" w:rsidRPr="00646985" w:rsidRDefault="00646985" w:rsidP="00646985">
            <w:pPr>
              <w:widowControl w:val="0"/>
              <w:ind w:right="-141"/>
              <w:jc w:val="both"/>
              <w:rPr>
                <w:rFonts w:ascii="Times New Roman" w:eastAsia="Courier New" w:hAnsi="Times New Roman" w:cs="Times New Roman"/>
                <w:color w:val="000000"/>
                <w:sz w:val="26"/>
                <w:szCs w:val="26"/>
                <w:lang w:eastAsia="uk-UA"/>
              </w:rPr>
            </w:pPr>
            <w:r w:rsidRPr="00646985">
              <w:rPr>
                <w:rFonts w:ascii="Times New Roman" w:eastAsia="Courier New" w:hAnsi="Times New Roman" w:cs="Times New Roman"/>
                <w:color w:val="000000"/>
                <w:sz w:val="26"/>
                <w:szCs w:val="26"/>
                <w:lang w:eastAsia="uk-UA"/>
              </w:rPr>
              <w:t>10.</w:t>
            </w:r>
          </w:p>
        </w:tc>
        <w:tc>
          <w:tcPr>
            <w:tcW w:w="2835" w:type="dxa"/>
          </w:tcPr>
          <w:p w14:paraId="0D0B6C9E" w14:textId="77777777" w:rsidR="00646985" w:rsidRPr="00646985" w:rsidRDefault="00646985" w:rsidP="00646985">
            <w:pPr>
              <w:widowControl w:val="0"/>
              <w:jc w:val="center"/>
              <w:rPr>
                <w:rFonts w:ascii="Times New Roman" w:eastAsia="Times New Roman" w:hAnsi="Times New Roman" w:cs="Times New Roman"/>
                <w:b/>
                <w:bCs/>
                <w:sz w:val="26"/>
                <w:szCs w:val="26"/>
              </w:rPr>
            </w:pPr>
            <w:r w:rsidRPr="00646985">
              <w:rPr>
                <w:rFonts w:ascii="Times New Roman" w:eastAsia="Times New Roman" w:hAnsi="Times New Roman" w:cs="Times New Roman"/>
                <w:color w:val="000000"/>
                <w:sz w:val="26"/>
                <w:szCs w:val="26"/>
                <w:shd w:val="clear" w:color="auto" w:fill="FFFFFF"/>
              </w:rPr>
              <w:t>Строк надання адміністративної послуги</w:t>
            </w:r>
          </w:p>
        </w:tc>
        <w:tc>
          <w:tcPr>
            <w:tcW w:w="6096" w:type="dxa"/>
          </w:tcPr>
          <w:p w14:paraId="0A52A472" w14:textId="77777777" w:rsidR="00646985" w:rsidRPr="00646985" w:rsidRDefault="00646985" w:rsidP="00646985">
            <w:pPr>
              <w:widowControl w:val="0"/>
              <w:ind w:left="-108" w:right="-1" w:firstLine="317"/>
              <w:jc w:val="both"/>
              <w:rPr>
                <w:rFonts w:ascii="Times New Roman" w:eastAsia="Courier New" w:hAnsi="Times New Roman" w:cs="Times New Roman"/>
                <w:color w:val="000000"/>
                <w:sz w:val="26"/>
                <w:szCs w:val="26"/>
                <w:lang w:eastAsia="uk-UA"/>
              </w:rPr>
            </w:pPr>
            <w:r w:rsidRPr="00646985">
              <w:rPr>
                <w:rFonts w:ascii="Times New Roman" w:eastAsia="Courier New" w:hAnsi="Times New Roman" w:cs="Times New Roman"/>
                <w:color w:val="000000"/>
                <w:sz w:val="26"/>
                <w:szCs w:val="26"/>
                <w:lang w:eastAsia="uk-UA"/>
              </w:rPr>
              <w:t>Протягом 10 робочих днів з дня надходження пакета документів</w:t>
            </w:r>
          </w:p>
        </w:tc>
      </w:tr>
      <w:tr w:rsidR="00646985" w:rsidRPr="00646985" w14:paraId="5CEA29CB" w14:textId="77777777" w:rsidTr="00646985">
        <w:tc>
          <w:tcPr>
            <w:tcW w:w="567" w:type="dxa"/>
          </w:tcPr>
          <w:p w14:paraId="5B6ADFB4" w14:textId="77777777" w:rsidR="00646985" w:rsidRPr="00646985" w:rsidRDefault="00646985" w:rsidP="00646985">
            <w:pPr>
              <w:widowControl w:val="0"/>
              <w:ind w:right="-141"/>
              <w:jc w:val="both"/>
              <w:rPr>
                <w:rFonts w:ascii="Times New Roman" w:eastAsia="Courier New" w:hAnsi="Times New Roman" w:cs="Times New Roman"/>
                <w:color w:val="000000"/>
                <w:sz w:val="26"/>
                <w:szCs w:val="26"/>
                <w:lang w:eastAsia="uk-UA"/>
              </w:rPr>
            </w:pPr>
            <w:r w:rsidRPr="00646985">
              <w:rPr>
                <w:rFonts w:ascii="Times New Roman" w:eastAsia="Courier New" w:hAnsi="Times New Roman" w:cs="Times New Roman"/>
                <w:color w:val="000000"/>
                <w:sz w:val="26"/>
                <w:szCs w:val="26"/>
                <w:lang w:eastAsia="uk-UA"/>
              </w:rPr>
              <w:t>11.</w:t>
            </w:r>
          </w:p>
        </w:tc>
        <w:tc>
          <w:tcPr>
            <w:tcW w:w="2835" w:type="dxa"/>
          </w:tcPr>
          <w:p w14:paraId="2E14F075" w14:textId="77777777" w:rsidR="00646985" w:rsidRPr="00646985" w:rsidRDefault="00646985" w:rsidP="00646985">
            <w:pPr>
              <w:widowControl w:val="0"/>
              <w:jc w:val="center"/>
              <w:rPr>
                <w:rFonts w:ascii="Times New Roman" w:eastAsia="Times New Roman" w:hAnsi="Times New Roman" w:cs="Times New Roman"/>
                <w:b/>
                <w:bCs/>
                <w:sz w:val="26"/>
                <w:szCs w:val="26"/>
              </w:rPr>
            </w:pPr>
            <w:r w:rsidRPr="00646985">
              <w:rPr>
                <w:rFonts w:ascii="Times New Roman" w:eastAsia="Times New Roman" w:hAnsi="Times New Roman" w:cs="Times New Roman"/>
                <w:color w:val="000000"/>
                <w:sz w:val="26"/>
                <w:szCs w:val="26"/>
                <w:shd w:val="clear" w:color="auto" w:fill="FFFFFF"/>
              </w:rPr>
              <w:t>Перелік підстав для відмови у наданні  адміністративної послуги</w:t>
            </w:r>
          </w:p>
        </w:tc>
        <w:tc>
          <w:tcPr>
            <w:tcW w:w="6096" w:type="dxa"/>
          </w:tcPr>
          <w:p w14:paraId="745979D7" w14:textId="77777777" w:rsidR="00646985" w:rsidRPr="00646985" w:rsidRDefault="00646985" w:rsidP="00646985">
            <w:pPr>
              <w:widowControl w:val="0"/>
              <w:ind w:left="-108" w:right="-1" w:firstLine="317"/>
              <w:jc w:val="both"/>
              <w:rPr>
                <w:rFonts w:ascii="Times New Roman" w:eastAsia="Courier New" w:hAnsi="Times New Roman" w:cs="Times New Roman"/>
                <w:color w:val="000000"/>
                <w:sz w:val="26"/>
                <w:szCs w:val="26"/>
                <w:lang w:eastAsia="uk-UA"/>
              </w:rPr>
            </w:pPr>
            <w:r w:rsidRPr="00646985">
              <w:rPr>
                <w:rFonts w:ascii="Times New Roman" w:eastAsia="Courier New" w:hAnsi="Times New Roman" w:cs="Times New Roman"/>
                <w:color w:val="000000"/>
                <w:sz w:val="26"/>
                <w:szCs w:val="26"/>
                <w:lang w:eastAsia="uk-UA"/>
              </w:rPr>
              <w:t>1. Неподання визначених документів, необхідних для прийняття рішення про внесення змін до містобудівних умов та обмежень.</w:t>
            </w:r>
          </w:p>
          <w:p w14:paraId="27A415EF" w14:textId="77777777" w:rsidR="00646985" w:rsidRPr="00646985" w:rsidRDefault="00646985" w:rsidP="00646985">
            <w:pPr>
              <w:widowControl w:val="0"/>
              <w:ind w:left="-108" w:right="-1" w:firstLine="317"/>
              <w:jc w:val="both"/>
              <w:rPr>
                <w:rFonts w:ascii="Times New Roman" w:eastAsia="Courier New" w:hAnsi="Times New Roman" w:cs="Times New Roman"/>
                <w:color w:val="000000"/>
                <w:sz w:val="26"/>
                <w:szCs w:val="26"/>
                <w:lang w:eastAsia="uk-UA"/>
              </w:rPr>
            </w:pPr>
            <w:r w:rsidRPr="00646985">
              <w:rPr>
                <w:rFonts w:ascii="Times New Roman" w:eastAsia="Courier New" w:hAnsi="Times New Roman" w:cs="Times New Roman"/>
                <w:color w:val="000000"/>
                <w:sz w:val="26"/>
                <w:szCs w:val="26"/>
                <w:lang w:eastAsia="uk-UA"/>
              </w:rPr>
              <w:t>2. Невідповідність намірів забудови вимогам містобудівної документації на місцевому рівні.</w:t>
            </w:r>
          </w:p>
        </w:tc>
      </w:tr>
      <w:tr w:rsidR="00646985" w:rsidRPr="00646985" w14:paraId="34D2B7AD" w14:textId="77777777" w:rsidTr="00646985">
        <w:tc>
          <w:tcPr>
            <w:tcW w:w="567" w:type="dxa"/>
          </w:tcPr>
          <w:p w14:paraId="1E5244E3" w14:textId="77777777" w:rsidR="00646985" w:rsidRPr="00646985" w:rsidRDefault="00646985" w:rsidP="00646985">
            <w:pPr>
              <w:widowControl w:val="0"/>
              <w:ind w:right="-141"/>
              <w:jc w:val="both"/>
              <w:rPr>
                <w:rFonts w:ascii="Times New Roman" w:eastAsia="Courier New" w:hAnsi="Times New Roman" w:cs="Times New Roman"/>
                <w:color w:val="000000"/>
                <w:sz w:val="26"/>
                <w:szCs w:val="26"/>
                <w:lang w:eastAsia="uk-UA"/>
              </w:rPr>
            </w:pPr>
            <w:r w:rsidRPr="00646985">
              <w:rPr>
                <w:rFonts w:ascii="Times New Roman" w:eastAsia="Courier New" w:hAnsi="Times New Roman" w:cs="Times New Roman"/>
                <w:color w:val="000000"/>
                <w:sz w:val="26"/>
                <w:szCs w:val="26"/>
                <w:lang w:eastAsia="uk-UA"/>
              </w:rPr>
              <w:t>12.</w:t>
            </w:r>
          </w:p>
        </w:tc>
        <w:tc>
          <w:tcPr>
            <w:tcW w:w="2835" w:type="dxa"/>
          </w:tcPr>
          <w:p w14:paraId="552980C5" w14:textId="77777777" w:rsidR="00646985" w:rsidRPr="00646985" w:rsidRDefault="00646985" w:rsidP="00646985">
            <w:pPr>
              <w:widowControl w:val="0"/>
              <w:jc w:val="center"/>
              <w:rPr>
                <w:rFonts w:ascii="Times New Roman" w:eastAsia="Times New Roman" w:hAnsi="Times New Roman" w:cs="Times New Roman"/>
                <w:b/>
                <w:bCs/>
                <w:sz w:val="26"/>
                <w:szCs w:val="26"/>
              </w:rPr>
            </w:pPr>
            <w:r w:rsidRPr="00646985">
              <w:rPr>
                <w:rFonts w:ascii="Times New Roman" w:eastAsia="Times New Roman" w:hAnsi="Times New Roman" w:cs="Times New Roman"/>
                <w:color w:val="000000"/>
                <w:sz w:val="26"/>
                <w:szCs w:val="26"/>
                <w:shd w:val="clear" w:color="auto" w:fill="FFFFFF"/>
              </w:rPr>
              <w:t>Результат надання адміністративної послуги</w:t>
            </w:r>
          </w:p>
        </w:tc>
        <w:tc>
          <w:tcPr>
            <w:tcW w:w="6096" w:type="dxa"/>
          </w:tcPr>
          <w:p w14:paraId="343DEA45" w14:textId="77777777" w:rsidR="00646985" w:rsidRPr="00646985" w:rsidRDefault="00646985" w:rsidP="00646985">
            <w:pPr>
              <w:widowControl w:val="0"/>
              <w:ind w:left="-108" w:right="-1" w:firstLine="317"/>
              <w:jc w:val="both"/>
              <w:rPr>
                <w:rFonts w:ascii="Times New Roman" w:eastAsia="Courier New" w:hAnsi="Times New Roman" w:cs="Times New Roman"/>
                <w:color w:val="000000"/>
                <w:sz w:val="26"/>
                <w:szCs w:val="26"/>
                <w:lang w:eastAsia="uk-UA"/>
              </w:rPr>
            </w:pPr>
            <w:r w:rsidRPr="00646985">
              <w:rPr>
                <w:rFonts w:ascii="Times New Roman" w:eastAsia="Courier New" w:hAnsi="Times New Roman" w:cs="Times New Roman"/>
                <w:color w:val="000000"/>
                <w:sz w:val="26"/>
                <w:szCs w:val="26"/>
                <w:lang w:eastAsia="uk-UA"/>
              </w:rPr>
              <w:t>Зміни до містобудівних умов та обмежень для проектування об’єкту будівництва.</w:t>
            </w:r>
          </w:p>
          <w:p w14:paraId="465137B3" w14:textId="77777777" w:rsidR="00646985" w:rsidRPr="00646985" w:rsidRDefault="00646985" w:rsidP="00646985">
            <w:pPr>
              <w:widowControl w:val="0"/>
              <w:ind w:left="-108" w:right="-1" w:firstLine="317"/>
              <w:jc w:val="both"/>
              <w:rPr>
                <w:rFonts w:ascii="Times New Roman" w:eastAsia="Courier New" w:hAnsi="Times New Roman" w:cs="Times New Roman"/>
                <w:color w:val="000000"/>
                <w:sz w:val="26"/>
                <w:szCs w:val="26"/>
                <w:lang w:eastAsia="uk-UA"/>
              </w:rPr>
            </w:pPr>
            <w:r w:rsidRPr="00646985">
              <w:rPr>
                <w:rFonts w:ascii="Times New Roman" w:eastAsia="Courier New" w:hAnsi="Times New Roman" w:cs="Times New Roman"/>
                <w:color w:val="000000"/>
                <w:sz w:val="26"/>
                <w:szCs w:val="26"/>
                <w:lang w:eastAsia="uk-UA"/>
              </w:rPr>
              <w:t>Лист про відмову у внесенні змін до містобудівних умов та обмежень з обґрунтуванням підстав такої відмови</w:t>
            </w:r>
          </w:p>
        </w:tc>
      </w:tr>
      <w:tr w:rsidR="00646985" w:rsidRPr="00646985" w14:paraId="332B2FCD" w14:textId="77777777" w:rsidTr="00646985">
        <w:tc>
          <w:tcPr>
            <w:tcW w:w="567" w:type="dxa"/>
          </w:tcPr>
          <w:p w14:paraId="12DD4609" w14:textId="77777777" w:rsidR="00646985" w:rsidRPr="00646985" w:rsidRDefault="00646985" w:rsidP="00646985">
            <w:pPr>
              <w:widowControl w:val="0"/>
              <w:ind w:right="-141"/>
              <w:jc w:val="both"/>
              <w:rPr>
                <w:rFonts w:ascii="Times New Roman" w:eastAsia="Courier New" w:hAnsi="Times New Roman" w:cs="Times New Roman"/>
                <w:color w:val="000000"/>
                <w:sz w:val="26"/>
                <w:szCs w:val="26"/>
                <w:lang w:eastAsia="uk-UA"/>
              </w:rPr>
            </w:pPr>
            <w:r w:rsidRPr="00646985">
              <w:rPr>
                <w:rFonts w:ascii="Times New Roman" w:eastAsia="Courier New" w:hAnsi="Times New Roman" w:cs="Times New Roman"/>
                <w:color w:val="000000"/>
                <w:sz w:val="26"/>
                <w:szCs w:val="26"/>
                <w:lang w:eastAsia="uk-UA"/>
              </w:rPr>
              <w:t>13.</w:t>
            </w:r>
          </w:p>
        </w:tc>
        <w:tc>
          <w:tcPr>
            <w:tcW w:w="2835" w:type="dxa"/>
          </w:tcPr>
          <w:p w14:paraId="4DD4871C" w14:textId="77777777" w:rsidR="00646985" w:rsidRPr="00646985" w:rsidRDefault="00646985" w:rsidP="00646985">
            <w:pPr>
              <w:widowControl w:val="0"/>
              <w:ind w:right="-141"/>
              <w:jc w:val="center"/>
              <w:rPr>
                <w:rFonts w:ascii="Times New Roman" w:eastAsia="Times New Roman" w:hAnsi="Times New Roman" w:cs="Times New Roman"/>
                <w:b/>
                <w:bCs/>
                <w:sz w:val="26"/>
                <w:szCs w:val="26"/>
              </w:rPr>
            </w:pPr>
            <w:r w:rsidRPr="00646985">
              <w:rPr>
                <w:rFonts w:ascii="Times New Roman" w:eastAsia="Times New Roman" w:hAnsi="Times New Roman" w:cs="Times New Roman"/>
                <w:color w:val="000000"/>
                <w:sz w:val="26"/>
                <w:szCs w:val="26"/>
                <w:shd w:val="clear" w:color="auto" w:fill="FFFFFF"/>
              </w:rPr>
              <w:t>Способи отримання відповіді (результату)</w:t>
            </w:r>
          </w:p>
        </w:tc>
        <w:tc>
          <w:tcPr>
            <w:tcW w:w="6096" w:type="dxa"/>
          </w:tcPr>
          <w:p w14:paraId="6D500DB8" w14:textId="77777777" w:rsidR="00646985" w:rsidRPr="00646985" w:rsidRDefault="00646985" w:rsidP="00646985">
            <w:pPr>
              <w:widowControl w:val="0"/>
              <w:ind w:left="-108" w:right="-1" w:firstLine="317"/>
              <w:jc w:val="both"/>
              <w:rPr>
                <w:rFonts w:ascii="Times New Roman" w:eastAsia="Courier New" w:hAnsi="Times New Roman" w:cs="Times New Roman"/>
                <w:color w:val="000000"/>
                <w:sz w:val="26"/>
                <w:szCs w:val="26"/>
                <w:lang w:eastAsia="uk-UA"/>
              </w:rPr>
            </w:pPr>
            <w:r w:rsidRPr="00646985">
              <w:rPr>
                <w:rFonts w:ascii="Times New Roman" w:eastAsia="Courier New" w:hAnsi="Times New Roman" w:cs="Times New Roman"/>
                <w:color w:val="000000"/>
                <w:sz w:val="26"/>
                <w:szCs w:val="26"/>
                <w:lang w:eastAsia="uk-UA"/>
              </w:rPr>
              <w:t>Особисто заявником за пред’явленням документа, що посвідчує особу.</w:t>
            </w:r>
          </w:p>
        </w:tc>
      </w:tr>
    </w:tbl>
    <w:p w14:paraId="1AD58AF1" w14:textId="77777777" w:rsidR="00693D18" w:rsidRDefault="00693D18"/>
    <w:sectPr w:rsidR="00693D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4C1F36"/>
    <w:multiLevelType w:val="hybridMultilevel"/>
    <w:tmpl w:val="14788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0E7E3A"/>
    <w:multiLevelType w:val="hybridMultilevel"/>
    <w:tmpl w:val="9A6EEB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F61844"/>
    <w:multiLevelType w:val="hybridMultilevel"/>
    <w:tmpl w:val="4D589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985"/>
    <w:rsid w:val="0008568D"/>
    <w:rsid w:val="00646985"/>
    <w:rsid w:val="00693D18"/>
    <w:rsid w:val="009066C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DCF2C"/>
  <w15:chartTrackingRefBased/>
  <w15:docId w15:val="{58083694-E1F4-48FA-899F-ED1FACBC2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698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469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ogolivskaotg@ukr.net" TargetMode="External"/><Relationship Id="rId5" Type="http://schemas.openxmlformats.org/officeDocument/2006/relationships/hyperlink" Target="http://gogoleve.rada.org.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1736</Words>
  <Characters>991</Characters>
  <Application>Microsoft Office Word</Application>
  <DocSecurity>0</DocSecurity>
  <Lines>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Олександр</dc:creator>
  <cp:keywords/>
  <dc:description/>
  <cp:lastModifiedBy>Komp</cp:lastModifiedBy>
  <cp:revision>3</cp:revision>
  <dcterms:created xsi:type="dcterms:W3CDTF">2023-08-14T13:27:00Z</dcterms:created>
  <dcterms:modified xsi:type="dcterms:W3CDTF">2023-11-08T08:00:00Z</dcterms:modified>
</cp:coreProperties>
</file>