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CC" w:rsidRDefault="00BE698B" w:rsidP="00BE698B">
      <w:pPr>
        <w:ind w:right="980"/>
        <w:jc w:val="center"/>
        <w:rPr>
          <w:b/>
          <w:sz w:val="28"/>
          <w:szCs w:val="28"/>
          <w:lang w:val="uk-UA"/>
        </w:rPr>
      </w:pPr>
      <w:r w:rsidRPr="00223B85">
        <w:rPr>
          <w:b/>
          <w:sz w:val="28"/>
          <w:szCs w:val="28"/>
          <w:lang w:val="uk-UA"/>
        </w:rPr>
        <w:t xml:space="preserve">ТЕХНОЛОГІЧНА КАРТКА АДМІНІСТРАТИВНОЇ ПОСЛУГИ </w:t>
      </w:r>
    </w:p>
    <w:p w:rsidR="00BE698B" w:rsidRPr="00223B85" w:rsidRDefault="00BE698B" w:rsidP="00BE698B">
      <w:pPr>
        <w:ind w:right="980"/>
        <w:jc w:val="center"/>
        <w:rPr>
          <w:b/>
          <w:sz w:val="28"/>
          <w:szCs w:val="28"/>
          <w:lang w:val="uk-UA"/>
        </w:rPr>
      </w:pPr>
      <w:r w:rsidRPr="00223B85">
        <w:rPr>
          <w:b/>
          <w:sz w:val="28"/>
          <w:szCs w:val="28"/>
          <w:u w:val="single"/>
          <w:lang w:val="uk-UA"/>
        </w:rPr>
        <w:t>001</w:t>
      </w:r>
      <w:r w:rsidR="00223B85" w:rsidRPr="00223B85">
        <w:rPr>
          <w:b/>
          <w:sz w:val="28"/>
          <w:szCs w:val="28"/>
          <w:u w:val="single"/>
          <w:lang w:val="uk-UA"/>
        </w:rPr>
        <w:t>17</w:t>
      </w:r>
    </w:p>
    <w:p w:rsidR="00BE698B" w:rsidRPr="00223B85" w:rsidRDefault="00223B85" w:rsidP="002B5C21">
      <w:pPr>
        <w:jc w:val="center"/>
        <w:rPr>
          <w:b/>
          <w:w w:val="105"/>
          <w:sz w:val="28"/>
          <w:szCs w:val="28"/>
          <w:lang w:val="uk-UA"/>
        </w:rPr>
      </w:pPr>
      <w:r w:rsidRPr="00223B85">
        <w:rPr>
          <w:b/>
          <w:w w:val="105"/>
          <w:sz w:val="26"/>
          <w:szCs w:val="26"/>
          <w:lang w:val="uk-UA"/>
        </w:rPr>
        <w:t xml:space="preserve">видача </w:t>
      </w:r>
      <w:r w:rsidR="002B5C21">
        <w:rPr>
          <w:b/>
          <w:w w:val="105"/>
          <w:sz w:val="26"/>
          <w:szCs w:val="26"/>
          <w:lang w:val="uk-UA"/>
        </w:rPr>
        <w:t xml:space="preserve">направлення на проходження центральної міської у м. Києві та </w:t>
      </w:r>
      <w:r w:rsidR="00981A47">
        <w:rPr>
          <w:b/>
          <w:w w:val="105"/>
          <w:sz w:val="26"/>
          <w:szCs w:val="26"/>
          <w:lang w:val="uk-UA"/>
        </w:rPr>
        <w:t xml:space="preserve">м. </w:t>
      </w:r>
      <w:r w:rsidR="002B5C21">
        <w:rPr>
          <w:b/>
          <w:w w:val="105"/>
          <w:sz w:val="26"/>
          <w:szCs w:val="26"/>
          <w:lang w:val="uk-UA"/>
        </w:rPr>
        <w:t xml:space="preserve">Севастополі медико-соціальної експертної комісії для </w:t>
      </w:r>
      <w:r w:rsidR="00981A47">
        <w:rPr>
          <w:b/>
          <w:w w:val="105"/>
          <w:sz w:val="26"/>
          <w:szCs w:val="26"/>
          <w:lang w:val="uk-UA"/>
        </w:rPr>
        <w:t>взяття на облік для забезпечення осіб з інвалідністю та законних представників дітей з інвалідністю автомобілем</w:t>
      </w:r>
      <w:bookmarkStart w:id="0" w:name="_GoBack"/>
      <w:bookmarkEnd w:id="0"/>
    </w:p>
    <w:p w:rsidR="00BE698B" w:rsidRPr="00223B85" w:rsidRDefault="00BE698B" w:rsidP="00BE698B">
      <w:pPr>
        <w:ind w:right="250"/>
        <w:jc w:val="center"/>
        <w:rPr>
          <w:lang w:val="uk-UA"/>
        </w:rPr>
      </w:pPr>
      <w:r w:rsidRPr="00223B85">
        <w:rPr>
          <w:lang w:val="uk-UA"/>
        </w:rPr>
        <w:t xml:space="preserve"> (назва адміністративної послуги)</w:t>
      </w:r>
    </w:p>
    <w:p w:rsidR="00BE698B" w:rsidRPr="00223B85" w:rsidRDefault="00BE698B" w:rsidP="00BE698B">
      <w:pPr>
        <w:pStyle w:val="a3"/>
        <w:rPr>
          <w:sz w:val="17"/>
          <w:lang w:val="uk-UA"/>
        </w:rPr>
      </w:pPr>
    </w:p>
    <w:p w:rsidR="00BE698B" w:rsidRPr="00223B85" w:rsidRDefault="00BE698B" w:rsidP="00BE698B">
      <w:pPr>
        <w:jc w:val="center"/>
        <w:rPr>
          <w:b/>
          <w:sz w:val="28"/>
          <w:szCs w:val="28"/>
          <w:u w:val="single"/>
          <w:lang w:val="uk-UA" w:eastAsia="uk-UA"/>
        </w:rPr>
      </w:pPr>
      <w:r w:rsidRPr="00223B85">
        <w:rPr>
          <w:b/>
          <w:sz w:val="28"/>
          <w:szCs w:val="28"/>
          <w:u w:val="single"/>
          <w:lang w:val="uk-UA" w:eastAsia="uk-UA"/>
        </w:rPr>
        <w:t>Центр надання адміністративних послуг Гоголівської селищної ради</w:t>
      </w:r>
    </w:p>
    <w:p w:rsidR="00BE698B" w:rsidRPr="00223B85" w:rsidRDefault="00BE698B" w:rsidP="00BE698B">
      <w:pPr>
        <w:jc w:val="center"/>
        <w:rPr>
          <w:sz w:val="20"/>
          <w:szCs w:val="20"/>
          <w:lang w:val="uk-UA" w:eastAsia="uk-UA"/>
        </w:rPr>
      </w:pPr>
      <w:r w:rsidRPr="00223B85">
        <w:rPr>
          <w:sz w:val="20"/>
          <w:szCs w:val="20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BE698B" w:rsidRPr="00223B85" w:rsidRDefault="00BE698B" w:rsidP="00BE698B">
      <w:pPr>
        <w:pStyle w:val="a3"/>
        <w:rPr>
          <w:sz w:val="24"/>
          <w:lang w:val="uk-UA"/>
        </w:rPr>
      </w:pPr>
    </w:p>
    <w:tbl>
      <w:tblPr>
        <w:tblW w:w="1473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381"/>
        <w:gridCol w:w="4677"/>
        <w:gridCol w:w="851"/>
        <w:gridCol w:w="3118"/>
      </w:tblGrid>
      <w:tr w:rsidR="00223B85" w:rsidRPr="00223B85" w:rsidTr="00223B85">
        <w:tc>
          <w:tcPr>
            <w:tcW w:w="710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  <w:p w:rsidR="00223B85" w:rsidRPr="00223B85" w:rsidRDefault="00223B85" w:rsidP="007A0819">
            <w:pPr>
              <w:pStyle w:val="1"/>
              <w:spacing w:line="240" w:lineRule="auto"/>
              <w:ind w:hanging="7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4677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223B85" w:rsidRPr="00223B85" w:rsidTr="00223B85">
        <w:tc>
          <w:tcPr>
            <w:tcW w:w="710" w:type="dxa"/>
          </w:tcPr>
          <w:p w:rsidR="00223B85" w:rsidRPr="00223B85" w:rsidRDefault="00223B85" w:rsidP="007A0819">
            <w:pPr>
              <w:tabs>
                <w:tab w:val="left" w:pos="900"/>
              </w:tabs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1.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pStyle w:val="Standard"/>
              <w:snapToGrid w:val="0"/>
              <w:ind w:left="2" w:right="34"/>
              <w:jc w:val="both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Прийом документів, що подаються заявником або його законним представником</w:t>
            </w:r>
          </w:p>
        </w:tc>
        <w:tc>
          <w:tcPr>
            <w:tcW w:w="4677" w:type="dxa"/>
          </w:tcPr>
          <w:p w:rsidR="00223B85" w:rsidRPr="00223B85" w:rsidRDefault="00223B85" w:rsidP="00223B85">
            <w:pPr>
              <w:jc w:val="center"/>
              <w:rPr>
                <w:lang w:val="uk-UA"/>
              </w:rPr>
            </w:pPr>
            <w:r w:rsidRPr="00223B85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В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Standard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У день звернення</w:t>
            </w:r>
          </w:p>
        </w:tc>
      </w:tr>
      <w:tr w:rsidR="00223B85" w:rsidRPr="00223B85" w:rsidTr="00223B85">
        <w:tc>
          <w:tcPr>
            <w:tcW w:w="710" w:type="dxa"/>
          </w:tcPr>
          <w:p w:rsidR="00223B85" w:rsidRPr="00223B85" w:rsidRDefault="00223B85" w:rsidP="007A0819">
            <w:pPr>
              <w:tabs>
                <w:tab w:val="left" w:pos="900"/>
              </w:tabs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2.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pStyle w:val="Standard"/>
              <w:snapToGrid w:val="0"/>
              <w:ind w:right="34" w:firstLine="2"/>
              <w:jc w:val="both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4677" w:type="dxa"/>
          </w:tcPr>
          <w:p w:rsidR="00223B85" w:rsidRPr="00223B85" w:rsidRDefault="00223B85" w:rsidP="00223B85">
            <w:pPr>
              <w:jc w:val="center"/>
              <w:rPr>
                <w:lang w:val="uk-UA"/>
              </w:rPr>
            </w:pPr>
            <w:r w:rsidRPr="00223B85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В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Standard"/>
              <w:snapToGrid w:val="0"/>
              <w:jc w:val="center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У день звернення</w:t>
            </w:r>
          </w:p>
        </w:tc>
      </w:tr>
      <w:tr w:rsidR="00223B85" w:rsidRPr="00981A47" w:rsidTr="00223B85">
        <w:tc>
          <w:tcPr>
            <w:tcW w:w="710" w:type="dxa"/>
          </w:tcPr>
          <w:p w:rsidR="00223B85" w:rsidRPr="00223B85" w:rsidRDefault="00223B85" w:rsidP="007A0819">
            <w:pPr>
              <w:tabs>
                <w:tab w:val="left" w:pos="900"/>
              </w:tabs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3.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pStyle w:val="Standard"/>
              <w:snapToGrid w:val="0"/>
              <w:ind w:right="34" w:firstLine="2"/>
              <w:jc w:val="both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Занесення у разі дотримання вимог щодо повноти поданого комплекту документів у реєстр передання документів</w:t>
            </w:r>
          </w:p>
        </w:tc>
        <w:tc>
          <w:tcPr>
            <w:tcW w:w="4677" w:type="dxa"/>
          </w:tcPr>
          <w:p w:rsidR="00223B85" w:rsidRPr="00223B85" w:rsidRDefault="00223B85" w:rsidP="00223B85">
            <w:pPr>
              <w:jc w:val="center"/>
              <w:rPr>
                <w:lang w:val="uk-UA"/>
              </w:rPr>
            </w:pPr>
            <w:r w:rsidRPr="00223B85">
              <w:rPr>
                <w:sz w:val="24"/>
                <w:lang w:val="uk-UA"/>
              </w:rPr>
              <w:t>Адміністратор ЦНАП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В</w:t>
            </w:r>
          </w:p>
          <w:p w:rsidR="00223B85" w:rsidRPr="00223B85" w:rsidRDefault="00223B85" w:rsidP="007A0819">
            <w:pPr>
              <w:jc w:val="center"/>
              <w:rPr>
                <w:sz w:val="24"/>
                <w:lang w:val="uk-UA"/>
              </w:rPr>
            </w:pPr>
          </w:p>
          <w:p w:rsidR="00223B85" w:rsidRPr="00223B85" w:rsidRDefault="00223B85" w:rsidP="007A0819">
            <w:pPr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У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Standard"/>
              <w:snapToGrid w:val="0"/>
              <w:ind w:right="-108"/>
              <w:jc w:val="center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Протягом 2-х днів з моменту прийняття документів</w:t>
            </w:r>
          </w:p>
        </w:tc>
      </w:tr>
      <w:tr w:rsidR="00223B85" w:rsidRPr="00223B85" w:rsidTr="00223B85">
        <w:trPr>
          <w:trHeight w:val="861"/>
        </w:trPr>
        <w:tc>
          <w:tcPr>
            <w:tcW w:w="710" w:type="dxa"/>
          </w:tcPr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96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1" w:type="dxa"/>
          </w:tcPr>
          <w:p w:rsidR="00223B85" w:rsidRPr="00223B85" w:rsidRDefault="00223B85" w:rsidP="00223B85">
            <w:pPr>
              <w:pStyle w:val="Standard"/>
              <w:snapToGrid w:val="0"/>
              <w:ind w:right="34" w:firstLine="2"/>
              <w:jc w:val="both"/>
              <w:rPr>
                <w:rFonts w:ascii="Times New Roman" w:hAnsi="Times New Roman"/>
                <w:lang w:val="uk-UA"/>
              </w:rPr>
            </w:pPr>
            <w:r w:rsidRPr="00223B85">
              <w:rPr>
                <w:rFonts w:ascii="Times New Roman" w:hAnsi="Times New Roman"/>
                <w:lang w:val="uk-UA"/>
              </w:rPr>
              <w:t>Передача прийнятих документів згідно складеного реєстру в управління  с</w:t>
            </w:r>
            <w:r>
              <w:rPr>
                <w:rFonts w:ascii="Times New Roman" w:hAnsi="Times New Roman"/>
                <w:lang w:val="uk-UA"/>
              </w:rPr>
              <w:t>оціального захисту населення</w:t>
            </w:r>
          </w:p>
        </w:tc>
        <w:tc>
          <w:tcPr>
            <w:tcW w:w="4677" w:type="dxa"/>
          </w:tcPr>
          <w:p w:rsidR="00223B85" w:rsidRDefault="00223B85" w:rsidP="00A96202">
            <w:pPr>
              <w:jc w:val="center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 xml:space="preserve">Адміністратор ЦНАП </w:t>
            </w:r>
          </w:p>
          <w:p w:rsidR="00223B85" w:rsidRPr="00223B85" w:rsidRDefault="00223B85" w:rsidP="00223B8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Відповідальна особа</w:t>
            </w:r>
            <w:r w:rsidRPr="00223B85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відділу</w:t>
            </w:r>
            <w:r w:rsidRPr="00223B85">
              <w:rPr>
                <w:sz w:val="24"/>
                <w:lang w:val="uk-UA"/>
              </w:rPr>
              <w:t xml:space="preserve"> соціального захисту населення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 w:rsidR="00223B85" w:rsidRPr="00223B85" w:rsidTr="00223B85">
        <w:tc>
          <w:tcPr>
            <w:tcW w:w="710" w:type="dxa"/>
          </w:tcPr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96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jc w:val="both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Приймання заяв та перевірка наданих документів, що засвідчують особу з інвалідністю.</w:t>
            </w:r>
          </w:p>
        </w:tc>
        <w:tc>
          <w:tcPr>
            <w:tcW w:w="4677" w:type="dxa"/>
          </w:tcPr>
          <w:p w:rsidR="00223B85" w:rsidRPr="00223B85" w:rsidRDefault="00223B85" w:rsidP="007A0819">
            <w:pPr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Відповідальна особа</w:t>
            </w:r>
            <w:r w:rsidRPr="00223B85">
              <w:rPr>
                <w:sz w:val="24"/>
                <w:lang w:val="uk-UA"/>
              </w:rPr>
              <w:t xml:space="preserve"> УСЗН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другого дня</w:t>
            </w:r>
          </w:p>
        </w:tc>
      </w:tr>
      <w:tr w:rsidR="00223B85" w:rsidRPr="00223B85" w:rsidTr="00223B85">
        <w:tc>
          <w:tcPr>
            <w:tcW w:w="710" w:type="dxa"/>
          </w:tcPr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962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jc w:val="both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 xml:space="preserve">Реєстрація в журналі реєстрації направлень. </w:t>
            </w:r>
          </w:p>
        </w:tc>
        <w:tc>
          <w:tcPr>
            <w:tcW w:w="4677" w:type="dxa"/>
          </w:tcPr>
          <w:p w:rsidR="00223B85" w:rsidRPr="00223B85" w:rsidRDefault="00223B85" w:rsidP="007A0819">
            <w:pPr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Відповідальна особа</w:t>
            </w:r>
            <w:r w:rsidRPr="00223B85">
              <w:rPr>
                <w:sz w:val="24"/>
                <w:lang w:val="uk-UA"/>
              </w:rPr>
              <w:t xml:space="preserve"> УСЗН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3B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третього-четвертого дня</w:t>
            </w:r>
          </w:p>
        </w:tc>
      </w:tr>
      <w:tr w:rsidR="00223B85" w:rsidRPr="00223B85" w:rsidTr="00223B85">
        <w:tc>
          <w:tcPr>
            <w:tcW w:w="710" w:type="dxa"/>
          </w:tcPr>
          <w:p w:rsidR="00223B85" w:rsidRPr="00223B85" w:rsidRDefault="00223B85" w:rsidP="007A0819">
            <w:pPr>
              <w:tabs>
                <w:tab w:val="left" w:pos="708"/>
              </w:tabs>
              <w:suppressAutoHyphens/>
              <w:adjustRightInd w:val="0"/>
              <w:jc w:val="center"/>
              <w:rPr>
                <w:rFonts w:cs="Arial"/>
                <w:color w:val="000000"/>
                <w:kern w:val="1"/>
                <w:sz w:val="24"/>
                <w:lang w:val="uk-UA"/>
              </w:rPr>
            </w:pPr>
            <w:r w:rsidRPr="00223B85">
              <w:rPr>
                <w:rFonts w:cs="Arial"/>
                <w:color w:val="000000"/>
                <w:kern w:val="1"/>
                <w:sz w:val="24"/>
                <w:lang w:val="uk-UA"/>
              </w:rPr>
              <w:t>7</w:t>
            </w:r>
            <w:r w:rsidR="00A96202">
              <w:rPr>
                <w:rFonts w:cs="Arial"/>
                <w:color w:val="000000"/>
                <w:kern w:val="1"/>
                <w:sz w:val="24"/>
                <w:lang w:val="uk-UA"/>
              </w:rPr>
              <w:t>.</w:t>
            </w:r>
          </w:p>
        </w:tc>
        <w:tc>
          <w:tcPr>
            <w:tcW w:w="5381" w:type="dxa"/>
          </w:tcPr>
          <w:p w:rsidR="00223B85" w:rsidRPr="00223B85" w:rsidRDefault="00223B85" w:rsidP="007A0819">
            <w:pPr>
              <w:jc w:val="both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Видача направлення до ЦРЛ для обстеження особи з інвалідністю.</w:t>
            </w:r>
          </w:p>
        </w:tc>
        <w:tc>
          <w:tcPr>
            <w:tcW w:w="4677" w:type="dxa"/>
          </w:tcPr>
          <w:p w:rsidR="00223B85" w:rsidRPr="00223B85" w:rsidRDefault="00223B85" w:rsidP="007A0819">
            <w:pPr>
              <w:jc w:val="both"/>
              <w:rPr>
                <w:sz w:val="24"/>
                <w:lang w:val="uk-UA"/>
              </w:rPr>
            </w:pPr>
            <w:r w:rsidRPr="00223B85">
              <w:rPr>
                <w:sz w:val="24"/>
                <w:lang w:val="uk-UA"/>
              </w:rPr>
              <w:t>Начальник  управління,</w:t>
            </w:r>
          </w:p>
          <w:p w:rsidR="00223B85" w:rsidRPr="00223B85" w:rsidRDefault="00223B85" w:rsidP="007A0819">
            <w:pPr>
              <w:jc w:val="both"/>
              <w:rPr>
                <w:lang w:val="uk-UA"/>
              </w:rPr>
            </w:pPr>
            <w:r>
              <w:rPr>
                <w:sz w:val="24"/>
                <w:lang w:val="uk-UA"/>
              </w:rPr>
              <w:t>Відповідальна особа</w:t>
            </w:r>
            <w:r w:rsidRPr="00223B85">
              <w:rPr>
                <w:sz w:val="24"/>
                <w:lang w:val="uk-UA"/>
              </w:rPr>
              <w:t xml:space="preserve"> УСЗН</w:t>
            </w:r>
          </w:p>
        </w:tc>
        <w:tc>
          <w:tcPr>
            <w:tcW w:w="851" w:type="dxa"/>
          </w:tcPr>
          <w:p w:rsidR="00223B85" w:rsidRPr="00223B85" w:rsidRDefault="00223B85" w:rsidP="007A0819">
            <w:pPr>
              <w:tabs>
                <w:tab w:val="left" w:pos="708"/>
              </w:tabs>
              <w:suppressAutoHyphens/>
              <w:ind w:firstLine="72"/>
              <w:jc w:val="center"/>
              <w:rPr>
                <w:rFonts w:cs="Arial"/>
                <w:color w:val="000000"/>
                <w:kern w:val="1"/>
                <w:sz w:val="24"/>
                <w:lang w:val="uk-UA" w:eastAsia="ru-RU"/>
              </w:rPr>
            </w:pPr>
            <w:r w:rsidRPr="00223B85">
              <w:rPr>
                <w:rFonts w:cs="Arial"/>
                <w:color w:val="000000"/>
                <w:kern w:val="1"/>
                <w:sz w:val="24"/>
                <w:lang w:val="uk-UA" w:eastAsia="ru-RU"/>
              </w:rPr>
              <w:t>В</w:t>
            </w:r>
          </w:p>
        </w:tc>
        <w:tc>
          <w:tcPr>
            <w:tcW w:w="3118" w:type="dxa"/>
          </w:tcPr>
          <w:p w:rsidR="00223B85" w:rsidRPr="00223B85" w:rsidRDefault="00223B85" w:rsidP="007A0819">
            <w:pPr>
              <w:tabs>
                <w:tab w:val="left" w:pos="708"/>
              </w:tabs>
              <w:suppressAutoHyphens/>
              <w:rPr>
                <w:rFonts w:cs="Arial"/>
                <w:color w:val="FF0000"/>
                <w:kern w:val="1"/>
                <w:sz w:val="24"/>
                <w:lang w:val="uk-UA"/>
              </w:rPr>
            </w:pPr>
          </w:p>
        </w:tc>
      </w:tr>
    </w:tbl>
    <w:p w:rsidR="00BE698B" w:rsidRPr="00223B85" w:rsidRDefault="00BE698B" w:rsidP="00BE698B">
      <w:pPr>
        <w:pStyle w:val="a3"/>
        <w:ind w:left="1490"/>
        <w:rPr>
          <w:lang w:val="uk-UA"/>
        </w:rPr>
      </w:pPr>
      <w:r w:rsidRPr="00223B85">
        <w:rPr>
          <w:lang w:val="uk-UA"/>
        </w:rPr>
        <w:t>Умовні позначення: В- виконує, У - бере участь, П-  погоджує, З-  затверджує.</w:t>
      </w:r>
    </w:p>
    <w:p w:rsidR="00BE698B" w:rsidRPr="00223B85" w:rsidRDefault="00BE698B" w:rsidP="00BE698B">
      <w:pPr>
        <w:pStyle w:val="a3"/>
        <w:rPr>
          <w:sz w:val="25"/>
          <w:lang w:val="uk-UA"/>
        </w:rPr>
      </w:pPr>
    </w:p>
    <w:p w:rsidR="00BE698B" w:rsidRPr="00223B85" w:rsidRDefault="00BE698B" w:rsidP="00BE698B">
      <w:pPr>
        <w:jc w:val="center"/>
        <w:rPr>
          <w:lang w:val="uk-UA"/>
        </w:rPr>
      </w:pPr>
      <w:r w:rsidRPr="00223B85">
        <w:rPr>
          <w:lang w:val="uk-UA"/>
        </w:rPr>
        <w:t>Дії або бездіяльність посадових осіб місцевого самоврядування можуть бути оскаржені у встановленому законодавством порядку.</w:t>
      </w:r>
    </w:p>
    <w:p w:rsidR="004B58F5" w:rsidRPr="00223B85" w:rsidRDefault="004B58F5" w:rsidP="00BE698B">
      <w:pPr>
        <w:rPr>
          <w:lang w:val="uk-UA"/>
        </w:rPr>
      </w:pPr>
    </w:p>
    <w:sectPr w:rsidR="004B58F5" w:rsidRPr="00223B85" w:rsidSect="000E742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6461"/>
    <w:multiLevelType w:val="multilevel"/>
    <w:tmpl w:val="F0301A50"/>
    <w:lvl w:ilvl="0">
      <w:start w:val="5"/>
      <w:numFmt w:val="decimal"/>
      <w:lvlText w:val="%1"/>
      <w:lvlJc w:val="left"/>
      <w:pPr>
        <w:ind w:left="137" w:hanging="507"/>
      </w:pPr>
    </w:lvl>
    <w:lvl w:ilvl="1">
      <w:start w:val="1"/>
      <w:numFmt w:val="decimal"/>
      <w:lvlText w:val="%1.%2."/>
      <w:lvlJc w:val="left"/>
      <w:pPr>
        <w:ind w:left="137" w:hanging="507"/>
      </w:pPr>
      <w:rPr>
        <w:spacing w:val="-5"/>
        <w:w w:val="105"/>
        <w:position w:val="1"/>
      </w:rPr>
    </w:lvl>
    <w:lvl w:ilvl="2">
      <w:numFmt w:val="bullet"/>
      <w:lvlText w:val="•"/>
      <w:lvlJc w:val="left"/>
      <w:pPr>
        <w:ind w:left="970" w:hanging="507"/>
      </w:pPr>
    </w:lvl>
    <w:lvl w:ilvl="3">
      <w:numFmt w:val="bullet"/>
      <w:lvlText w:val="•"/>
      <w:lvlJc w:val="left"/>
      <w:pPr>
        <w:ind w:left="1385" w:hanging="507"/>
      </w:pPr>
    </w:lvl>
    <w:lvl w:ilvl="4">
      <w:numFmt w:val="bullet"/>
      <w:lvlText w:val="•"/>
      <w:lvlJc w:val="left"/>
      <w:pPr>
        <w:ind w:left="1801" w:hanging="507"/>
      </w:pPr>
    </w:lvl>
    <w:lvl w:ilvl="5">
      <w:numFmt w:val="bullet"/>
      <w:lvlText w:val="•"/>
      <w:lvlJc w:val="left"/>
      <w:pPr>
        <w:ind w:left="2216" w:hanging="507"/>
      </w:pPr>
    </w:lvl>
    <w:lvl w:ilvl="6">
      <w:numFmt w:val="bullet"/>
      <w:lvlText w:val="•"/>
      <w:lvlJc w:val="left"/>
      <w:pPr>
        <w:ind w:left="2631" w:hanging="507"/>
      </w:pPr>
    </w:lvl>
    <w:lvl w:ilvl="7">
      <w:numFmt w:val="bullet"/>
      <w:lvlText w:val="•"/>
      <w:lvlJc w:val="left"/>
      <w:pPr>
        <w:ind w:left="3047" w:hanging="507"/>
      </w:pPr>
    </w:lvl>
    <w:lvl w:ilvl="8">
      <w:numFmt w:val="bullet"/>
      <w:lvlText w:val="•"/>
      <w:lvlJc w:val="left"/>
      <w:pPr>
        <w:ind w:left="3462" w:hanging="507"/>
      </w:pPr>
    </w:lvl>
  </w:abstractNum>
  <w:abstractNum w:abstractNumId="1">
    <w:nsid w:val="4F146A4D"/>
    <w:multiLevelType w:val="multilevel"/>
    <w:tmpl w:val="6356429C"/>
    <w:lvl w:ilvl="0">
      <w:start w:val="5"/>
      <w:numFmt w:val="decimal"/>
      <w:lvlText w:val="%1"/>
      <w:lvlJc w:val="left"/>
      <w:pPr>
        <w:ind w:left="584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4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438"/>
        <w:w w:val="107"/>
        <w:sz w:val="23"/>
        <w:szCs w:val="23"/>
      </w:rPr>
    </w:lvl>
    <w:lvl w:ilvl="2">
      <w:numFmt w:val="bullet"/>
      <w:lvlText w:val="•"/>
      <w:lvlJc w:val="left"/>
      <w:pPr>
        <w:ind w:left="1321" w:hanging="470"/>
      </w:pPr>
      <w:rPr>
        <w:rFonts w:hint="default"/>
      </w:rPr>
    </w:lvl>
    <w:lvl w:ilvl="3">
      <w:numFmt w:val="bullet"/>
      <w:lvlText w:val="•"/>
      <w:lvlJc w:val="left"/>
      <w:pPr>
        <w:ind w:left="1691" w:hanging="470"/>
      </w:pPr>
      <w:rPr>
        <w:rFonts w:hint="default"/>
      </w:rPr>
    </w:lvl>
    <w:lvl w:ilvl="4">
      <w:numFmt w:val="bullet"/>
      <w:lvlText w:val="•"/>
      <w:lvlJc w:val="left"/>
      <w:pPr>
        <w:ind w:left="2062" w:hanging="470"/>
      </w:pPr>
      <w:rPr>
        <w:rFonts w:hint="default"/>
      </w:rPr>
    </w:lvl>
    <w:lvl w:ilvl="5">
      <w:numFmt w:val="bullet"/>
      <w:lvlText w:val="•"/>
      <w:lvlJc w:val="left"/>
      <w:pPr>
        <w:ind w:left="2432" w:hanging="470"/>
      </w:pPr>
      <w:rPr>
        <w:rFonts w:hint="default"/>
      </w:rPr>
    </w:lvl>
    <w:lvl w:ilvl="6">
      <w:numFmt w:val="bullet"/>
      <w:lvlText w:val="•"/>
      <w:lvlJc w:val="left"/>
      <w:pPr>
        <w:ind w:left="2803" w:hanging="470"/>
      </w:pPr>
      <w:rPr>
        <w:rFonts w:hint="default"/>
      </w:rPr>
    </w:lvl>
    <w:lvl w:ilvl="7">
      <w:numFmt w:val="bullet"/>
      <w:lvlText w:val="•"/>
      <w:lvlJc w:val="left"/>
      <w:pPr>
        <w:ind w:left="3173" w:hanging="470"/>
      </w:pPr>
      <w:rPr>
        <w:rFonts w:hint="default"/>
      </w:rPr>
    </w:lvl>
    <w:lvl w:ilvl="8">
      <w:numFmt w:val="bullet"/>
      <w:lvlText w:val="•"/>
      <w:lvlJc w:val="left"/>
      <w:pPr>
        <w:ind w:left="3544" w:hanging="47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DF"/>
    <w:rsid w:val="000917D0"/>
    <w:rsid w:val="000E7425"/>
    <w:rsid w:val="001E45DA"/>
    <w:rsid w:val="00223B85"/>
    <w:rsid w:val="002B5C21"/>
    <w:rsid w:val="002F4ACD"/>
    <w:rsid w:val="003776CC"/>
    <w:rsid w:val="004979D1"/>
    <w:rsid w:val="004B58F5"/>
    <w:rsid w:val="00595208"/>
    <w:rsid w:val="00600567"/>
    <w:rsid w:val="00615B57"/>
    <w:rsid w:val="00671230"/>
    <w:rsid w:val="006C01D7"/>
    <w:rsid w:val="006C747C"/>
    <w:rsid w:val="008321E3"/>
    <w:rsid w:val="008569B5"/>
    <w:rsid w:val="00981A47"/>
    <w:rsid w:val="009A6085"/>
    <w:rsid w:val="00A96202"/>
    <w:rsid w:val="00B261CB"/>
    <w:rsid w:val="00B61FB6"/>
    <w:rsid w:val="00B83C6D"/>
    <w:rsid w:val="00BA60DF"/>
    <w:rsid w:val="00BE698B"/>
    <w:rsid w:val="00E849B9"/>
    <w:rsid w:val="00FB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15B57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615B57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a"/>
    <w:uiPriority w:val="1"/>
    <w:qFormat/>
    <w:rsid w:val="00615B57"/>
  </w:style>
  <w:style w:type="table" w:customStyle="1" w:styleId="TableNormal">
    <w:name w:val="Table Normal"/>
    <w:uiPriority w:val="2"/>
    <w:semiHidden/>
    <w:qFormat/>
    <w:rsid w:val="00615B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semiHidden/>
    <w:unhideWhenUsed/>
    <w:rsid w:val="002F4ACD"/>
    <w:rPr>
      <w:color w:val="0000FF"/>
      <w:u w:val="single"/>
    </w:rPr>
  </w:style>
  <w:style w:type="paragraph" w:customStyle="1" w:styleId="Standard">
    <w:name w:val="Standard"/>
    <w:rsid w:val="00223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1">
    <w:name w:val="Без интервала1"/>
    <w:uiPriority w:val="99"/>
    <w:rsid w:val="00223B85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15B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615B57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semiHidden/>
    <w:rsid w:val="00615B57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TableParagraph">
    <w:name w:val="Table Paragraph"/>
    <w:basedOn w:val="a"/>
    <w:uiPriority w:val="1"/>
    <w:qFormat/>
    <w:rsid w:val="00615B57"/>
  </w:style>
  <w:style w:type="table" w:customStyle="1" w:styleId="TableNormal">
    <w:name w:val="Table Normal"/>
    <w:uiPriority w:val="2"/>
    <w:semiHidden/>
    <w:qFormat/>
    <w:rsid w:val="00615B5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semiHidden/>
    <w:unhideWhenUsed/>
    <w:rsid w:val="002F4ACD"/>
    <w:rPr>
      <w:color w:val="0000FF"/>
      <w:u w:val="single"/>
    </w:rPr>
  </w:style>
  <w:style w:type="paragraph" w:customStyle="1" w:styleId="Standard">
    <w:name w:val="Standard"/>
    <w:rsid w:val="00223B8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1">
    <w:name w:val="Без интервала1"/>
    <w:uiPriority w:val="99"/>
    <w:rsid w:val="00223B85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Володимир</dc:creator>
  <cp:lastModifiedBy>Komp</cp:lastModifiedBy>
  <cp:revision>14</cp:revision>
  <dcterms:created xsi:type="dcterms:W3CDTF">2021-11-02T14:47:00Z</dcterms:created>
  <dcterms:modified xsi:type="dcterms:W3CDTF">2022-05-24T11:05:00Z</dcterms:modified>
</cp:coreProperties>
</file>