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8974" w14:textId="77777777" w:rsidR="008111B8" w:rsidRPr="005B3525" w:rsidRDefault="008111B8" w:rsidP="008111B8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Додаток 1</w:t>
      </w:r>
    </w:p>
    <w:p w14:paraId="30A22BC4" w14:textId="77777777" w:rsidR="008111B8" w:rsidRPr="005B3525" w:rsidRDefault="008111B8" w:rsidP="008111B8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5875C529" w14:textId="77777777" w:rsidR="008111B8" w:rsidRPr="005B3525" w:rsidRDefault="008111B8" w:rsidP="008111B8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39199042" w14:textId="77777777" w:rsidR="008111B8" w:rsidRPr="005B3525" w:rsidRDefault="008111B8" w:rsidP="008111B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4C01011" w14:textId="77777777" w:rsidR="008111B8" w:rsidRPr="005B3525" w:rsidRDefault="008111B8" w:rsidP="008111B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ІНФОРМАЦІЙНА КАРТКА АДМІНІСТРАТИВНОЇ ПОСЛУГИ </w:t>
      </w:r>
    </w:p>
    <w:p w14:paraId="773518B7" w14:textId="77777777" w:rsidR="008111B8" w:rsidRPr="005B3525" w:rsidRDefault="008111B8" w:rsidP="008111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 xml:space="preserve">Поновлення договору оренди водних об’єктів </w:t>
      </w:r>
    </w:p>
    <w:p w14:paraId="4B021BB1" w14:textId="77777777" w:rsidR="008111B8" w:rsidRPr="005B3525" w:rsidRDefault="008111B8" w:rsidP="008111B8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caps/>
          <w:color w:val="000000" w:themeColor="text1"/>
          <w:sz w:val="28"/>
          <w:szCs w:val="28"/>
        </w:rPr>
        <w:t>(06-19</w:t>
      </w:r>
      <w:r w:rsidRPr="005B3525">
        <w:rPr>
          <w:rFonts w:ascii="Times New Roman" w:hAnsi="Times New Roman"/>
          <w:bCs/>
          <w:color w:val="000000" w:themeColor="text1"/>
          <w:sz w:val="28"/>
          <w:szCs w:val="28"/>
        </w:rPr>
        <w:t>_</w:t>
      </w:r>
      <w:r w:rsidRPr="005B3525">
        <w:rPr>
          <w:rFonts w:ascii="Times New Roman" w:hAnsi="Times New Roman"/>
          <w:caps/>
          <w:color w:val="000000" w:themeColor="text1"/>
          <w:sz w:val="28"/>
          <w:szCs w:val="28"/>
        </w:rPr>
        <w:t>01785_80)</w:t>
      </w:r>
    </w:p>
    <w:p w14:paraId="2AED2ED7" w14:textId="77777777" w:rsidR="008111B8" w:rsidRPr="002D3CB7" w:rsidRDefault="008111B8" w:rsidP="008111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B35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Відділ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з питань земельних відносин</w:t>
      </w:r>
    </w:p>
    <w:p w14:paraId="682ACA44" w14:textId="77777777" w:rsidR="008111B8" w:rsidRPr="005B3525" w:rsidRDefault="008111B8" w:rsidP="008111B8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tbl>
      <w:tblPr>
        <w:tblStyle w:val="a3"/>
        <w:tblW w:w="9527" w:type="dxa"/>
        <w:tblInd w:w="-34" w:type="dxa"/>
        <w:tblLook w:val="04A0" w:firstRow="1" w:lastRow="0" w:firstColumn="1" w:lastColumn="0" w:noHBand="0" w:noVBand="1"/>
      </w:tblPr>
      <w:tblGrid>
        <w:gridCol w:w="426"/>
        <w:gridCol w:w="2438"/>
        <w:gridCol w:w="6663"/>
      </w:tblGrid>
      <w:tr w:rsidR="008111B8" w:rsidRPr="005B3525" w14:paraId="78703EF9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7C94" w14:textId="77777777" w:rsidR="008111B8" w:rsidRPr="005B3525" w:rsidRDefault="008111B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067D" w14:textId="77777777" w:rsidR="008111B8" w:rsidRPr="005B3525" w:rsidRDefault="008111B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Інформація про ЦНАП</w:t>
            </w:r>
          </w:p>
          <w:p w14:paraId="55EBE99D" w14:textId="77777777" w:rsidR="008111B8" w:rsidRPr="005B3525" w:rsidRDefault="008111B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FDC8" w14:textId="77777777" w:rsidR="008111B8" w:rsidRPr="005B3525" w:rsidRDefault="008111B8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Відділ «Центр надання адміністративних послуг </w:t>
            </w:r>
            <w:proofErr w:type="spellStart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Великодальницької</w:t>
            </w:r>
            <w:proofErr w:type="spellEnd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 сільської ради»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: </w:t>
            </w:r>
          </w:p>
          <w:p w14:paraId="54ADC203" w14:textId="77777777" w:rsidR="008111B8" w:rsidRPr="005B3525" w:rsidRDefault="008111B8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Адреса: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вул. Хмельницького Б. 3-Д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, с.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Великий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Дальник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, Одеський район, Одеська область,  Україна, 67668</w:t>
            </w:r>
          </w:p>
          <w:p w14:paraId="28F8DD8F" w14:textId="77777777" w:rsidR="008111B8" w:rsidRPr="005B3525" w:rsidRDefault="008111B8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</w:pPr>
            <w:proofErr w:type="spellStart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Тел</w:t>
            </w:r>
            <w:proofErr w:type="spellEnd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.: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  <w:t xml:space="preserve"> (068) 55 96 8 96</w:t>
            </w:r>
          </w:p>
          <w:p w14:paraId="6E588313" w14:textId="77777777" w:rsidR="008111B8" w:rsidRPr="005B3525" w:rsidRDefault="008111B8" w:rsidP="008E0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uk-UA"/>
              </w:rPr>
              <w:t>Веб-сайт: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hyperlink r:id="rId4" w:tgtFrame="_blank" w:history="1">
              <w:r w:rsidRPr="005B3525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</w:rPr>
                <w:t>velykodalnycka-gromada.toolkit.in.ua</w:t>
              </w:r>
            </w:hyperlink>
          </w:p>
          <w:p w14:paraId="54A95EB8" w14:textId="77777777" w:rsidR="008111B8" w:rsidRPr="005B3525" w:rsidRDefault="008111B8" w:rsidP="008E041B">
            <w:pPr>
              <w:spacing w:after="0" w:line="240" w:lineRule="auto"/>
              <w:ind w:right="283"/>
              <w:jc w:val="both"/>
              <w:rPr>
                <w:color w:val="000000" w:themeColor="text1"/>
                <w:u w:val="single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Електронна пошта: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cnap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.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vdalnik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@gmail.com</w:t>
            </w:r>
          </w:p>
          <w:p w14:paraId="00A3AB90" w14:textId="77777777" w:rsidR="008111B8" w:rsidRPr="005B3525" w:rsidRDefault="008111B8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eastAsia="uk-UA"/>
              </w:rPr>
              <w:t>Режим роботи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eastAsia="uk-UA"/>
              </w:rPr>
              <w:t xml:space="preserve">: </w:t>
            </w: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прийом громадян, понеділок-п’ятниця з 09-00 до 16-00 без перерви на обід</w:t>
            </w:r>
          </w:p>
          <w:p w14:paraId="21F96A50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субота, неділя – вихідні дні</w:t>
            </w:r>
          </w:p>
        </w:tc>
      </w:tr>
      <w:tr w:rsidR="008111B8" w:rsidRPr="005B3525" w14:paraId="61927886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DFD8" w14:textId="77777777" w:rsidR="008111B8" w:rsidRPr="005B3525" w:rsidRDefault="008111B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0343" w14:textId="77777777" w:rsidR="008111B8" w:rsidRPr="005B3525" w:rsidRDefault="008111B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документів необхідних для надання послуги та вимоги до них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F81C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Заява (клопотання) на ім’я сільського голови зі згодою заявника на обробку персональних даних за формою наведеною у додатку до цієї інформаційної картки</w:t>
            </w:r>
          </w:p>
          <w:p w14:paraId="5C340AAF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2.</w:t>
            </w: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Для фізичних осіб:</w:t>
            </w:r>
          </w:p>
          <w:p w14:paraId="538AC479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паспорт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громадянина України (оригінал та копії 1-2 ст., відмітки про місце реєстрації)</w:t>
            </w:r>
          </w:p>
          <w:p w14:paraId="0DA03B30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РНОКПП</w:t>
            </w:r>
            <w:r w:rsidRPr="005B3525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реєстраційний номер облікової картки платника податків) оригінал та копія</w:t>
            </w:r>
          </w:p>
          <w:p w14:paraId="570B631F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Для юридичної особи: </w:t>
            </w:r>
          </w:p>
          <w:p w14:paraId="6AE68F6D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копію виписки (витягу) з Єдиного державного реєстру юридичних та фізичних осіб-підприємців</w:t>
            </w:r>
          </w:p>
          <w:p w14:paraId="2A192968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копію установчих документів</w:t>
            </w:r>
          </w:p>
          <w:p w14:paraId="22564856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копію свідоцтва платника ПДВ</w:t>
            </w:r>
          </w:p>
          <w:p w14:paraId="6321BEA4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 разі звернення уповноваженої особи – документ, що підтверджує її повноваження діяти від імені заявника</w:t>
            </w:r>
          </w:p>
          <w:p w14:paraId="209B8AA6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Для фізичної особи-підприємця:</w:t>
            </w:r>
          </w:p>
          <w:p w14:paraId="0A22B975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копію виписки (витягу) з Єдиного державного реєстру юридичних та фізичних осіб-підприємців</w:t>
            </w:r>
          </w:p>
          <w:p w14:paraId="713164FD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копію документа, що посвідчує особу та підтверджує громадянство України (паспорта громадянина України: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стор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1, 2, 11; паспорта громадянина України, у формі картки, що містить безконтактний електронний носій (копії лицьової та зворотної сторін) або іншого документу, що посвідчує особу</w:t>
            </w:r>
          </w:p>
          <w:p w14:paraId="0EFC338D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копію картки фізичної особи-платника або довідки про присвоєння ідентифікаційного номера.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</w:p>
          <w:p w14:paraId="7C526297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 у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разі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звернення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уповноваженої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особи – документ,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що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підтверджує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її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повноваження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діяти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від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імені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заявника</w:t>
            </w:r>
            <w:proofErr w:type="spellEnd"/>
          </w:p>
          <w:p w14:paraId="7F9D27CC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3.Проєкт договору оренди землі в комплексі з розташованим на ній водним об’єктом</w:t>
            </w:r>
          </w:p>
          <w:p w14:paraId="4B0CC182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4.Паспорт водного об’єкту</w:t>
            </w:r>
          </w:p>
          <w:p w14:paraId="43687091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5.Витяг з Державного земельного кадастру про земельну ділянку (оригінал та копія) </w:t>
            </w:r>
          </w:p>
          <w:p w14:paraId="18B34A70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6.Витяг з технічної документації про нормативну грошову оцінку земельної ділянки</w:t>
            </w:r>
          </w:p>
          <w:p w14:paraId="313B6369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7.Графічний матеріал, що відображає місце розташування бажаного водного об’єкту</w:t>
            </w:r>
          </w:p>
          <w:p w14:paraId="4E6179E0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Якщо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подаються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уповноваженою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особою,</w:t>
            </w: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додатково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:</w:t>
            </w:r>
          </w:p>
          <w:p w14:paraId="0C8D7233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Довіреність</w:t>
            </w:r>
            <w:proofErr w:type="spellEnd"/>
          </w:p>
          <w:p w14:paraId="2962D09E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2.Паспорт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громадянина України (уповноваженої особи) (оригінал та копії 1-2 ст., відмітки про місце реєстрації)</w:t>
            </w:r>
          </w:p>
          <w:p w14:paraId="4EE9F8D1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3.РНОКПП</w:t>
            </w:r>
            <w:r w:rsidRPr="005B3525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реєстраційний номер облікової картки платника податків) оригінал та копія</w:t>
            </w:r>
          </w:p>
          <w:p w14:paraId="00FB4558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 Примітка: </w:t>
            </w:r>
          </w:p>
          <w:p w14:paraId="429FE529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Копії документів, 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наданих до заяви на отримання адміністративної послуги,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повинні бути належним чином завірені.</w:t>
            </w:r>
          </w:p>
          <w:p w14:paraId="0B272579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Особа, що подає документи, зобов’язана при  собі мати оригінали вищевказаних документів, для їх посвідчення цією ж особою або адміністратором центру </w:t>
            </w:r>
          </w:p>
          <w:p w14:paraId="77D54E26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Копії документів засвідчуються власним підписом з прописаним прізвищем і ініціалами, вказаним числом (місяць, р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і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к) (у випадку завірення копій 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 xml:space="preserve">документів адміністратором центру, вказується його прізвище та ініціали, число (місяць, рік), також, ці копії засвідчується  печаткою (штампом)) </w:t>
            </w:r>
          </w:p>
          <w:p w14:paraId="4D23F4AD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** Примітка:</w:t>
            </w:r>
          </w:p>
          <w:p w14:paraId="776E67D6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5B352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суб’єкт звернення зобов’язаний їх надати самостійно</w:t>
            </w:r>
          </w:p>
        </w:tc>
      </w:tr>
      <w:tr w:rsidR="008111B8" w:rsidRPr="005B3525" w14:paraId="79600B7F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8937" w14:textId="77777777" w:rsidR="008111B8" w:rsidRPr="005B3525" w:rsidRDefault="008111B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E956" w14:textId="77777777" w:rsidR="008111B8" w:rsidRPr="005B3525" w:rsidRDefault="008111B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Оплата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405D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Безоплатно</w:t>
            </w:r>
          </w:p>
        </w:tc>
      </w:tr>
      <w:tr w:rsidR="008111B8" w:rsidRPr="005B3525" w14:paraId="70A5A108" w14:textId="77777777" w:rsidTr="008E041B">
        <w:tc>
          <w:tcPr>
            <w:tcW w:w="426" w:type="dxa"/>
          </w:tcPr>
          <w:p w14:paraId="74A5ED90" w14:textId="77777777" w:rsidR="008111B8" w:rsidRPr="005B3525" w:rsidRDefault="008111B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4.</w:t>
            </w:r>
          </w:p>
        </w:tc>
        <w:tc>
          <w:tcPr>
            <w:tcW w:w="2438" w:type="dxa"/>
          </w:tcPr>
          <w:p w14:paraId="1C9792D8" w14:textId="77777777" w:rsidR="008111B8" w:rsidRPr="005B3525" w:rsidRDefault="008111B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Результат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надання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адміністративної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663" w:type="dxa"/>
          </w:tcPr>
          <w:p w14:paraId="7DE920BD" w14:textId="77777777" w:rsidR="008111B8" w:rsidRPr="005B3525" w:rsidRDefault="008111B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1.Рішення про надання дозволу у поновленні договору оренди водних об’єктів </w:t>
            </w:r>
          </w:p>
          <w:p w14:paraId="7399DC4E" w14:textId="77777777" w:rsidR="008111B8" w:rsidRPr="005B3525" w:rsidRDefault="008111B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2.Рішення про відмову у наданні дозволу у поновленні договору оренди водних об’єктів </w:t>
            </w:r>
          </w:p>
        </w:tc>
      </w:tr>
      <w:tr w:rsidR="008111B8" w:rsidRPr="005B3525" w14:paraId="2EC59544" w14:textId="77777777" w:rsidTr="008E041B">
        <w:tc>
          <w:tcPr>
            <w:tcW w:w="426" w:type="dxa"/>
          </w:tcPr>
          <w:p w14:paraId="1D1FA41F" w14:textId="77777777" w:rsidR="008111B8" w:rsidRPr="005B3525" w:rsidRDefault="008111B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5.</w:t>
            </w:r>
          </w:p>
        </w:tc>
        <w:tc>
          <w:tcPr>
            <w:tcW w:w="2438" w:type="dxa"/>
          </w:tcPr>
          <w:p w14:paraId="61E8089C" w14:textId="77777777" w:rsidR="008111B8" w:rsidRPr="005B3525" w:rsidRDefault="008111B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663" w:type="dxa"/>
          </w:tcPr>
          <w:p w14:paraId="1D9F303A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документів не в повному обсязі</w:t>
            </w:r>
          </w:p>
          <w:p w14:paraId="7F09D597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Невідповідність поданих документів вимогам законодавства</w:t>
            </w:r>
          </w:p>
          <w:p w14:paraId="37540EB9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заявником неправдивих відомостей</w:t>
            </w:r>
          </w:p>
        </w:tc>
      </w:tr>
      <w:tr w:rsidR="008111B8" w:rsidRPr="005B3525" w14:paraId="0977AFB5" w14:textId="77777777" w:rsidTr="008E041B">
        <w:tc>
          <w:tcPr>
            <w:tcW w:w="426" w:type="dxa"/>
          </w:tcPr>
          <w:p w14:paraId="6CFC252C" w14:textId="77777777" w:rsidR="008111B8" w:rsidRPr="005B3525" w:rsidRDefault="008111B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6.</w:t>
            </w:r>
          </w:p>
        </w:tc>
        <w:tc>
          <w:tcPr>
            <w:tcW w:w="2438" w:type="dxa"/>
          </w:tcPr>
          <w:p w14:paraId="202AF02A" w14:textId="77777777" w:rsidR="008111B8" w:rsidRPr="005B3525" w:rsidRDefault="008111B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Строк надання адміністративної послуги</w:t>
            </w:r>
          </w:p>
        </w:tc>
        <w:tc>
          <w:tcPr>
            <w:tcW w:w="6663" w:type="dxa"/>
          </w:tcPr>
          <w:p w14:paraId="2A4C3361" w14:textId="77777777" w:rsidR="008111B8" w:rsidRPr="005B3525" w:rsidRDefault="008111B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місячний строк* відповідно до ст. 20 Закону України «Про звернення громадян», ст. 46 Закону України «Про місцеве самоврядування в Україні» та ст. 15 Закону України «Про доступ до публічної інформації», та враховуючи строк на проведення найближчого засідання сесії селищної ради</w:t>
            </w:r>
          </w:p>
          <w:p w14:paraId="485BEBF3" w14:textId="77777777" w:rsidR="008111B8" w:rsidRPr="005B3525" w:rsidRDefault="008111B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* Відповідно до ст. 10 Закону України «Про адміністративні послуги» адміністративна послуга надається суб’єктом надання адміністративних послуг, який діє на засадах колегіальності, тому рішення про надання 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- на першому засіданні (слуханні) після закінчення цього строку</w:t>
            </w:r>
          </w:p>
        </w:tc>
      </w:tr>
      <w:tr w:rsidR="008111B8" w:rsidRPr="005B3525" w14:paraId="19EEE22F" w14:textId="77777777" w:rsidTr="008E041B">
        <w:tc>
          <w:tcPr>
            <w:tcW w:w="426" w:type="dxa"/>
          </w:tcPr>
          <w:p w14:paraId="4F9C71D8" w14:textId="77777777" w:rsidR="008111B8" w:rsidRPr="005B3525" w:rsidRDefault="008111B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7.</w:t>
            </w:r>
          </w:p>
        </w:tc>
        <w:tc>
          <w:tcPr>
            <w:tcW w:w="2438" w:type="dxa"/>
          </w:tcPr>
          <w:p w14:paraId="3FC8430F" w14:textId="77777777" w:rsidR="008111B8" w:rsidRPr="005B3525" w:rsidRDefault="008111B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Спосіб отримання відповіді (результату)</w:t>
            </w:r>
          </w:p>
        </w:tc>
        <w:tc>
          <w:tcPr>
            <w:tcW w:w="6663" w:type="dxa"/>
          </w:tcPr>
          <w:p w14:paraId="00C17D41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</w:r>
          </w:p>
        </w:tc>
      </w:tr>
      <w:tr w:rsidR="008111B8" w:rsidRPr="005B3525" w14:paraId="60FFE31F" w14:textId="77777777" w:rsidTr="008E041B">
        <w:tc>
          <w:tcPr>
            <w:tcW w:w="426" w:type="dxa"/>
          </w:tcPr>
          <w:p w14:paraId="7C67E80F" w14:textId="77777777" w:rsidR="008111B8" w:rsidRPr="005B3525" w:rsidRDefault="008111B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8.</w:t>
            </w:r>
          </w:p>
        </w:tc>
        <w:tc>
          <w:tcPr>
            <w:tcW w:w="2438" w:type="dxa"/>
          </w:tcPr>
          <w:p w14:paraId="393E7BA0" w14:textId="77777777" w:rsidR="008111B8" w:rsidRPr="005B3525" w:rsidRDefault="008111B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Акти законодавства щодо надання послуги</w:t>
            </w:r>
          </w:p>
        </w:tc>
        <w:tc>
          <w:tcPr>
            <w:tcW w:w="6663" w:type="dxa"/>
          </w:tcPr>
          <w:p w14:paraId="2D198836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Земельний кодекс України</w:t>
            </w:r>
          </w:p>
          <w:p w14:paraId="478B4659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«Про оцінку земель»</w:t>
            </w:r>
          </w:p>
          <w:p w14:paraId="4516B027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Закон України «Про місцеве самоврядування в Україні» </w:t>
            </w:r>
          </w:p>
          <w:p w14:paraId="1270B09F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«Про землеустрій»</w:t>
            </w:r>
          </w:p>
          <w:p w14:paraId="08347F2F" w14:textId="77777777" w:rsidR="008111B8" w:rsidRPr="005B3525" w:rsidRDefault="008111B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Водний кодекс України</w:t>
            </w:r>
          </w:p>
        </w:tc>
      </w:tr>
    </w:tbl>
    <w:p w14:paraId="75CB5CA9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B8"/>
    <w:rsid w:val="001B410B"/>
    <w:rsid w:val="0081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B27F"/>
  <w15:chartTrackingRefBased/>
  <w15:docId w15:val="{F38D2841-5695-41EC-A1E7-E99871AE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1B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1B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lykodalnycka-gromada.toolkit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2023-09-28T07:33:00Z</dcterms:created>
  <dcterms:modified xsi:type="dcterms:W3CDTF">2023-09-28T07:33:00Z</dcterms:modified>
</cp:coreProperties>
</file>