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1524" w14:textId="77777777" w:rsidR="003E4040" w:rsidRPr="005B3525" w:rsidRDefault="003E4040" w:rsidP="003E4040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Додаток 1</w:t>
      </w:r>
    </w:p>
    <w:p w14:paraId="2F5ABB21" w14:textId="77777777" w:rsidR="003E4040" w:rsidRPr="005B3525" w:rsidRDefault="003E4040" w:rsidP="003E4040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 рішення виконавчого комітету </w:t>
      </w:r>
      <w:proofErr w:type="spellStart"/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Великодальницької</w:t>
      </w:r>
      <w:proofErr w:type="spellEnd"/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сільської ради   </w:t>
      </w:r>
    </w:p>
    <w:p w14:paraId="46C9AB8B" w14:textId="77777777" w:rsidR="003E4040" w:rsidRPr="005B3525" w:rsidRDefault="003E4040" w:rsidP="003E4040">
      <w:pPr>
        <w:spacing w:after="0" w:line="240" w:lineRule="auto"/>
        <w:ind w:left="5103" w:right="28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16</w:t>
      </w: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.01.2023р. №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</w:p>
    <w:p w14:paraId="41C6C312" w14:textId="77777777" w:rsidR="003E4040" w:rsidRPr="005B3525" w:rsidRDefault="003E4040" w:rsidP="003E4040">
      <w:pPr>
        <w:spacing w:after="0" w:line="240" w:lineRule="auto"/>
        <w:ind w:left="5103"/>
        <w:rPr>
          <w:rFonts w:ascii="Times New Roman" w:hAnsi="Times New Roman"/>
          <w:color w:val="000000" w:themeColor="text1"/>
          <w:sz w:val="28"/>
          <w:szCs w:val="28"/>
        </w:rPr>
      </w:pPr>
    </w:p>
    <w:p w14:paraId="01365FA3" w14:textId="77777777" w:rsidR="003E4040" w:rsidRPr="005B3525" w:rsidRDefault="003E4040" w:rsidP="003E404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B352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ІНФОРМАЦІЙНА КАРТКА АДМІНІСТРАТИВНОЇ ПОСЛУГИ </w:t>
      </w:r>
    </w:p>
    <w:p w14:paraId="1DFF9861" w14:textId="77777777" w:rsidR="003E4040" w:rsidRPr="005B3525" w:rsidRDefault="003E4040" w:rsidP="003E4040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5B3525"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  <w:t>Видача дозволу на розроблення проекту землеустрою щодо відведення земельної ділянки у межах безоплатної приватизації</w:t>
      </w:r>
      <w:r w:rsidRPr="005B3525"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 </w:t>
      </w:r>
    </w:p>
    <w:p w14:paraId="71858280" w14:textId="77777777" w:rsidR="003E4040" w:rsidRPr="005B3525" w:rsidRDefault="003E4040" w:rsidP="003E404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B3525">
        <w:rPr>
          <w:rFonts w:ascii="Times New Roman" w:hAnsi="Times New Roman"/>
          <w:caps/>
          <w:color w:val="000000" w:themeColor="text1"/>
          <w:sz w:val="28"/>
          <w:szCs w:val="28"/>
        </w:rPr>
        <w:t>(06-10_00176_65)</w:t>
      </w:r>
    </w:p>
    <w:p w14:paraId="29EC55DC" w14:textId="77777777" w:rsidR="003E4040" w:rsidRPr="00194D3D" w:rsidRDefault="003E4040" w:rsidP="003E40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5B35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Відділ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з питань земельних відносин</w:t>
      </w:r>
    </w:p>
    <w:tbl>
      <w:tblPr>
        <w:tblStyle w:val="a3"/>
        <w:tblW w:w="9527" w:type="dxa"/>
        <w:tblInd w:w="-34" w:type="dxa"/>
        <w:tblLook w:val="04A0" w:firstRow="1" w:lastRow="0" w:firstColumn="1" w:lastColumn="0" w:noHBand="0" w:noVBand="1"/>
      </w:tblPr>
      <w:tblGrid>
        <w:gridCol w:w="426"/>
        <w:gridCol w:w="2438"/>
        <w:gridCol w:w="6663"/>
      </w:tblGrid>
      <w:tr w:rsidR="003E4040" w:rsidRPr="005B3525" w14:paraId="70F85A72" w14:textId="77777777" w:rsidTr="008E041B">
        <w:tc>
          <w:tcPr>
            <w:tcW w:w="426" w:type="dxa"/>
          </w:tcPr>
          <w:p w14:paraId="6AA6A3A0" w14:textId="77777777" w:rsidR="003E4040" w:rsidRPr="005B3525" w:rsidRDefault="003E404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1.</w:t>
            </w:r>
          </w:p>
        </w:tc>
        <w:tc>
          <w:tcPr>
            <w:tcW w:w="2438" w:type="dxa"/>
          </w:tcPr>
          <w:p w14:paraId="15E00EA3" w14:textId="77777777" w:rsidR="003E4040" w:rsidRPr="005B3525" w:rsidRDefault="003E404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Інформація про ЦНАП</w:t>
            </w:r>
          </w:p>
          <w:p w14:paraId="4F9E5111" w14:textId="77777777" w:rsidR="003E4040" w:rsidRPr="005B3525" w:rsidRDefault="003E404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(місце подання документів та отримання результату послуги)</w:t>
            </w:r>
          </w:p>
        </w:tc>
        <w:tc>
          <w:tcPr>
            <w:tcW w:w="6663" w:type="dxa"/>
          </w:tcPr>
          <w:p w14:paraId="0798C874" w14:textId="77777777" w:rsidR="003E4040" w:rsidRPr="005B3525" w:rsidRDefault="003E4040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 xml:space="preserve">Відділ «Центр надання адміністративних послуг </w:t>
            </w:r>
            <w:proofErr w:type="spellStart"/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Великодальницької</w:t>
            </w:r>
            <w:proofErr w:type="spellEnd"/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 xml:space="preserve"> сільської ради»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: </w:t>
            </w:r>
          </w:p>
          <w:p w14:paraId="0B4EC45D" w14:textId="77777777" w:rsidR="003E4040" w:rsidRPr="005B3525" w:rsidRDefault="003E4040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5B352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Адреса: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вул. Хмельницького Б. 3-Д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, с.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Великий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Дальник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, Одеський район, Одеська область,  Україна, 67668</w:t>
            </w:r>
          </w:p>
          <w:p w14:paraId="67CFDC6E" w14:textId="77777777" w:rsidR="003E4040" w:rsidRPr="005B3525" w:rsidRDefault="003E4040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4"/>
                <w:lang w:eastAsia="uk-UA"/>
              </w:rPr>
            </w:pPr>
            <w:proofErr w:type="spellStart"/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4"/>
                <w:lang w:eastAsia="uk-UA"/>
              </w:rPr>
              <w:t>Тел</w:t>
            </w:r>
            <w:proofErr w:type="spellEnd"/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4"/>
                <w:lang w:eastAsia="uk-UA"/>
              </w:rPr>
              <w:t>.:</w:t>
            </w:r>
            <w:r w:rsidRPr="005B3525">
              <w:rPr>
                <w:rFonts w:ascii="Times New Roman" w:hAnsi="Times New Roman"/>
                <w:iCs/>
                <w:color w:val="000000" w:themeColor="text1"/>
                <w:sz w:val="28"/>
                <w:szCs w:val="24"/>
                <w:lang w:eastAsia="uk-UA"/>
              </w:rPr>
              <w:t xml:space="preserve"> (068) 55 96 8 96</w:t>
            </w:r>
          </w:p>
          <w:p w14:paraId="2C484E17" w14:textId="77777777" w:rsidR="003E4040" w:rsidRPr="005B3525" w:rsidRDefault="003E4040" w:rsidP="008E04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eastAsia="uk-UA"/>
              </w:rPr>
              <w:t>Веб-сайт:</w:t>
            </w:r>
            <w:r w:rsidRPr="005B352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hyperlink r:id="rId4" w:tgtFrame="_blank" w:history="1">
              <w:r w:rsidRPr="005B3525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u w:val="single"/>
                </w:rPr>
                <w:t>velykodalnycka-gromada.toolkit.in.ua</w:t>
              </w:r>
            </w:hyperlink>
          </w:p>
          <w:p w14:paraId="6CE891EF" w14:textId="77777777" w:rsidR="003E4040" w:rsidRPr="005B3525" w:rsidRDefault="003E4040" w:rsidP="008E041B">
            <w:pPr>
              <w:spacing w:after="0" w:line="240" w:lineRule="auto"/>
              <w:ind w:right="283"/>
              <w:jc w:val="both"/>
              <w:rPr>
                <w:color w:val="000000" w:themeColor="text1"/>
                <w:u w:val="single"/>
              </w:rPr>
            </w:pPr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4"/>
                <w:lang w:eastAsia="uk-UA"/>
              </w:rPr>
              <w:t>Електронна пошта:</w:t>
            </w:r>
            <w:r w:rsidRPr="005B3525">
              <w:rPr>
                <w:rFonts w:ascii="Times New Roman" w:hAnsi="Times New Roman"/>
                <w:iCs/>
                <w:color w:val="000000" w:themeColor="text1"/>
                <w:sz w:val="28"/>
                <w:szCs w:val="24"/>
                <w:lang w:eastAsia="uk-UA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cnap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.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en-US"/>
              </w:rPr>
              <w:t>vdalnik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@gmail.com</w:t>
            </w:r>
          </w:p>
          <w:p w14:paraId="313365E7" w14:textId="77777777" w:rsidR="003E4040" w:rsidRPr="005B3525" w:rsidRDefault="003E4040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eastAsia="uk-UA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eastAsia="uk-UA"/>
              </w:rPr>
              <w:t>Режим роботи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eastAsia="uk-UA"/>
              </w:rPr>
              <w:t xml:space="preserve">: </w:t>
            </w:r>
            <w:r w:rsidRPr="005B35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прийом громадян, понеділок-п’ятниця з 09-00 до 16-00 без перерви на обід</w:t>
            </w:r>
          </w:p>
          <w:p w14:paraId="1BD90DEF" w14:textId="77777777" w:rsidR="003E4040" w:rsidRPr="005B3525" w:rsidRDefault="003E4040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субота, неділя – вихідні дні</w:t>
            </w:r>
          </w:p>
        </w:tc>
      </w:tr>
      <w:tr w:rsidR="003E4040" w:rsidRPr="005B3525" w14:paraId="73A42CE5" w14:textId="77777777" w:rsidTr="008E041B">
        <w:tc>
          <w:tcPr>
            <w:tcW w:w="426" w:type="dxa"/>
          </w:tcPr>
          <w:p w14:paraId="02B2B257" w14:textId="77777777" w:rsidR="003E4040" w:rsidRPr="005B3525" w:rsidRDefault="003E404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2.</w:t>
            </w:r>
          </w:p>
        </w:tc>
        <w:tc>
          <w:tcPr>
            <w:tcW w:w="2438" w:type="dxa"/>
          </w:tcPr>
          <w:p w14:paraId="1C706EE0" w14:textId="77777777" w:rsidR="003E4040" w:rsidRPr="005B3525" w:rsidRDefault="003E404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Перелік документів необхідних для надання послуги та вимоги до них</w:t>
            </w:r>
          </w:p>
        </w:tc>
        <w:tc>
          <w:tcPr>
            <w:tcW w:w="6663" w:type="dxa"/>
          </w:tcPr>
          <w:p w14:paraId="205A54DB" w14:textId="77777777" w:rsidR="003E4040" w:rsidRPr="005B3525" w:rsidRDefault="003E40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1.Заява (клопотання) на ім’я сільського голови зі згодою заявника на обробку персональних даних за формою наведеною у додатку до цієї інформаційної картки</w:t>
            </w:r>
          </w:p>
          <w:p w14:paraId="447618FE" w14:textId="77777777" w:rsidR="003E4040" w:rsidRPr="005B3525" w:rsidRDefault="003E40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2.Документ, що посвідчує право користування земельною ділянкою (у разі його наявності)</w:t>
            </w:r>
          </w:p>
          <w:p w14:paraId="01A9B466" w14:textId="77777777" w:rsidR="003E4040" w:rsidRPr="005B3525" w:rsidRDefault="003E40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3.Викопіювання з кадастрової карти (плану) або інші графічні матеріали, на яких зазначено бажане місце розташування земельної ділянки (у разі формування земельної ділянки)</w:t>
            </w:r>
          </w:p>
          <w:p w14:paraId="667A64A6" w14:textId="77777777" w:rsidR="003E4040" w:rsidRPr="005B3525" w:rsidRDefault="003E40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4.Кадастрові плани земельних ділянок, які об'єднуються в одну земельну ділянку, або частини земельної ділянки, яка виділяється в окрему земельну ділянку</w:t>
            </w:r>
          </w:p>
          <w:p w14:paraId="00742BF8" w14:textId="77777777" w:rsidR="003E4040" w:rsidRPr="005B3525" w:rsidRDefault="003E40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5.Документи, що посвідчують право власності на нерухоме майно (будівлі та споруди), розташоване на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цій земельній ділянці (у разі наявності на земельній ділянці будівель, споруд)</w:t>
            </w:r>
          </w:p>
          <w:p w14:paraId="03C78B1C" w14:textId="77777777" w:rsidR="003E4040" w:rsidRPr="005B3525" w:rsidRDefault="003E4040" w:rsidP="008E04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Для фізичних осіб:</w:t>
            </w:r>
          </w:p>
          <w:p w14:paraId="193065A0" w14:textId="77777777" w:rsidR="003E4040" w:rsidRPr="005B3525" w:rsidRDefault="003E40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паспорт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громадянина України (оригінал та копії 1-2 ст., відмітки про місце реєстрації)</w:t>
            </w:r>
          </w:p>
          <w:p w14:paraId="70B76FCA" w14:textId="77777777" w:rsidR="003E4040" w:rsidRPr="005B3525" w:rsidRDefault="003E40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РНОКПП</w:t>
            </w:r>
            <w:r w:rsidRPr="005B3525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реєстраційний номер облікової картки платника податків) оригінал та копія</w:t>
            </w:r>
          </w:p>
          <w:p w14:paraId="48488FF3" w14:textId="77777777" w:rsidR="003E4040" w:rsidRPr="005B3525" w:rsidRDefault="003E4040" w:rsidP="008E04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Для юридичної особи: </w:t>
            </w:r>
          </w:p>
          <w:p w14:paraId="22C73B2A" w14:textId="77777777" w:rsidR="003E4040" w:rsidRPr="005B3525" w:rsidRDefault="003E40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копію виписки (витягу) з Єдиного державного реєстру юридичних та фізичних осіб-підприємців</w:t>
            </w:r>
          </w:p>
          <w:p w14:paraId="50358496" w14:textId="77777777" w:rsidR="003E4040" w:rsidRPr="005B3525" w:rsidRDefault="003E40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копію установчих документів</w:t>
            </w:r>
          </w:p>
          <w:p w14:paraId="302C4F87" w14:textId="77777777" w:rsidR="003E4040" w:rsidRPr="005B3525" w:rsidRDefault="003E40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копію свідоцтва платника ПДВ</w:t>
            </w:r>
          </w:p>
          <w:p w14:paraId="2EF3AA23" w14:textId="77777777" w:rsidR="003E4040" w:rsidRPr="005B3525" w:rsidRDefault="003E40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у разі звернення уповноваженої особи – документ, що підтверджує її повноваження діяти від імені заявника</w:t>
            </w:r>
          </w:p>
          <w:p w14:paraId="54D2CE1D" w14:textId="77777777" w:rsidR="003E4040" w:rsidRPr="005B3525" w:rsidRDefault="003E40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Для фізичної особи-підприємця:</w:t>
            </w:r>
          </w:p>
          <w:p w14:paraId="363A20BA" w14:textId="77777777" w:rsidR="003E4040" w:rsidRPr="005B3525" w:rsidRDefault="003E40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копію виписки (витягу) з Єдиного державного реєстру юридичних та фізичних осіб-підприємців</w:t>
            </w:r>
          </w:p>
          <w:p w14:paraId="6F065283" w14:textId="77777777" w:rsidR="003E4040" w:rsidRPr="005B3525" w:rsidRDefault="003E40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копію документа, що посвідчує особу та підтверджує громадянство України (паспорта громадянина України: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стор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1, 2, 11; паспорта громадянина України, у формі картки, що містить безконтактний електронний носій (копії лицьової та зворотної сторін) або іншого документу, що посвідчує особу</w:t>
            </w:r>
          </w:p>
          <w:p w14:paraId="60986EB6" w14:textId="77777777" w:rsidR="003E4040" w:rsidRPr="005B3525" w:rsidRDefault="003E40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копію картки фізичної особи-платника або довідки про присвоєння ідентифікаційного номера. Якщо через релігійні переконання фізична особа відмовилась від реєстраційного номеру облікової картки платника податків, додатково подається копія сторінки паспорту з відміткою про таку відмову</w:t>
            </w:r>
          </w:p>
          <w:p w14:paraId="52DC3786" w14:textId="77777777" w:rsidR="003E4040" w:rsidRPr="005B3525" w:rsidRDefault="003E40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 у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разі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звернення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уповноваженої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особи – документ,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що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підтверджує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її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повноваження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діяти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від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імені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заявника</w:t>
            </w:r>
            <w:proofErr w:type="spellEnd"/>
          </w:p>
          <w:p w14:paraId="654AEFBC" w14:textId="77777777" w:rsidR="003E4040" w:rsidRPr="005B3525" w:rsidRDefault="003E40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Якщо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документи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подаються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уповноваженою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особою,</w:t>
            </w: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додатково</w:t>
            </w:r>
            <w:proofErr w:type="spellEnd"/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:</w:t>
            </w:r>
          </w:p>
          <w:p w14:paraId="06DBFA42" w14:textId="77777777" w:rsidR="003E4040" w:rsidRPr="005B3525" w:rsidRDefault="003E40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1.Довіреність</w:t>
            </w:r>
          </w:p>
          <w:p w14:paraId="401C6C3A" w14:textId="77777777" w:rsidR="003E4040" w:rsidRPr="005B3525" w:rsidRDefault="003E40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2.Паспорт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громадянина України (уповноваженої особи) (оригінал та копії 1-2 ст., відмітки про місце реєстрації)</w:t>
            </w:r>
          </w:p>
          <w:p w14:paraId="1D70B408" w14:textId="77777777" w:rsidR="003E4040" w:rsidRPr="005B3525" w:rsidRDefault="003E40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3.РНОКПП</w:t>
            </w:r>
            <w:r w:rsidRPr="005B3525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реєстраційний номер облікової картки платника податків) оригінал та копія</w:t>
            </w:r>
          </w:p>
          <w:p w14:paraId="07B74AE9" w14:textId="77777777" w:rsidR="003E4040" w:rsidRPr="005B3525" w:rsidRDefault="003E4040" w:rsidP="008E04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 Примітка: </w:t>
            </w:r>
          </w:p>
          <w:p w14:paraId="1DC1825F" w14:textId="77777777" w:rsidR="003E4040" w:rsidRPr="005B3525" w:rsidRDefault="003E4040" w:rsidP="008E04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Копії документів, 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наданих до заяви на отримання адміністративної послуги,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повинні бути належним чином завірені.</w:t>
            </w:r>
          </w:p>
          <w:p w14:paraId="23B3330E" w14:textId="77777777" w:rsidR="003E4040" w:rsidRPr="005B3525" w:rsidRDefault="003E4040" w:rsidP="008E04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Особа, що подає документи, зобов’язана при  собі мати оригінали вищевказаних документів, для їх посвідчення цією ж особою або адміністратором центру</w:t>
            </w:r>
          </w:p>
          <w:p w14:paraId="2CBA70EF" w14:textId="77777777" w:rsidR="003E4040" w:rsidRPr="005B3525" w:rsidRDefault="003E4040" w:rsidP="008E04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Копії документів засвідчуються власним підписом з прописаним прізвищем і ініціалами, вказаним числом (місяць, р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і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к) (у випадку завірення копій документів адміністратором центру, вказується його прізвище та ініціали, число (місяць, рік), також, ці копії засвідчується  печаткою (штампом)) </w:t>
            </w:r>
          </w:p>
          <w:p w14:paraId="078B5A4B" w14:textId="77777777" w:rsidR="003E4040" w:rsidRPr="005B3525" w:rsidRDefault="003E4040" w:rsidP="008E04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** Примітка:</w:t>
            </w:r>
          </w:p>
          <w:p w14:paraId="08139E14" w14:textId="77777777" w:rsidR="003E4040" w:rsidRPr="005B3525" w:rsidRDefault="003E40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Відповідно до ч.7 ст.9 ЗУ «Про адміністративні послуги» якщо відомості про подані документи не внесені і не містяться у відповідних інформаційних базах в обсязі, достатньому для надання адміністративної послуги, </w:t>
            </w:r>
            <w:r w:rsidRPr="005B3525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суб’єкт звернення зобов’язаний їх надати самостійно</w:t>
            </w:r>
          </w:p>
        </w:tc>
      </w:tr>
      <w:tr w:rsidR="003E4040" w:rsidRPr="005B3525" w14:paraId="3B4C8BD6" w14:textId="77777777" w:rsidTr="008E041B">
        <w:tc>
          <w:tcPr>
            <w:tcW w:w="426" w:type="dxa"/>
          </w:tcPr>
          <w:p w14:paraId="7C5B3FE7" w14:textId="77777777" w:rsidR="003E4040" w:rsidRPr="005B3525" w:rsidRDefault="003E404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t>3.</w:t>
            </w:r>
          </w:p>
        </w:tc>
        <w:tc>
          <w:tcPr>
            <w:tcW w:w="2438" w:type="dxa"/>
          </w:tcPr>
          <w:p w14:paraId="53AF84B7" w14:textId="77777777" w:rsidR="003E4040" w:rsidRPr="005B3525" w:rsidRDefault="003E404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Оплата</w:t>
            </w:r>
          </w:p>
        </w:tc>
        <w:tc>
          <w:tcPr>
            <w:tcW w:w="6663" w:type="dxa"/>
          </w:tcPr>
          <w:p w14:paraId="0F834DCE" w14:textId="77777777" w:rsidR="003E4040" w:rsidRPr="005B3525" w:rsidRDefault="003E40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Безоплатно</w:t>
            </w:r>
          </w:p>
        </w:tc>
      </w:tr>
      <w:tr w:rsidR="003E4040" w:rsidRPr="005B3525" w14:paraId="7825FAC8" w14:textId="77777777" w:rsidTr="008E041B">
        <w:tc>
          <w:tcPr>
            <w:tcW w:w="426" w:type="dxa"/>
          </w:tcPr>
          <w:p w14:paraId="029D6CD5" w14:textId="77777777" w:rsidR="003E4040" w:rsidRPr="005B3525" w:rsidRDefault="003E404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4.</w:t>
            </w:r>
          </w:p>
        </w:tc>
        <w:tc>
          <w:tcPr>
            <w:tcW w:w="2438" w:type="dxa"/>
          </w:tcPr>
          <w:p w14:paraId="6C64E3EB" w14:textId="77777777" w:rsidR="003E4040" w:rsidRPr="005B3525" w:rsidRDefault="003E404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 xml:space="preserve">Результат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>надання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>адміністративної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6663" w:type="dxa"/>
          </w:tcPr>
          <w:p w14:paraId="7588A595" w14:textId="77777777" w:rsidR="003E4040" w:rsidRPr="005B3525" w:rsidRDefault="003E40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1.Рішення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надання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дозволу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розроблення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проекту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землеустрою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щодо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відведення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земельної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ділянки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у межах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безоплатної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приватизації</w:t>
            </w:r>
            <w:proofErr w:type="spellEnd"/>
          </w:p>
          <w:p w14:paraId="16453599" w14:textId="77777777" w:rsidR="003E4040" w:rsidRPr="005B3525" w:rsidRDefault="003E40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2.Рішення про відмову у наданні дозволу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розроблення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проекту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землеустрою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щодо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відведення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земельної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ділянки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у межах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безоплатної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приватизації</w:t>
            </w:r>
            <w:proofErr w:type="spellEnd"/>
          </w:p>
        </w:tc>
      </w:tr>
      <w:tr w:rsidR="003E4040" w:rsidRPr="005B3525" w14:paraId="3DBCFEAF" w14:textId="77777777" w:rsidTr="008E041B">
        <w:tc>
          <w:tcPr>
            <w:tcW w:w="426" w:type="dxa"/>
          </w:tcPr>
          <w:p w14:paraId="6412C071" w14:textId="77777777" w:rsidR="003E4040" w:rsidRPr="005B3525" w:rsidRDefault="003E404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5.</w:t>
            </w:r>
          </w:p>
        </w:tc>
        <w:tc>
          <w:tcPr>
            <w:tcW w:w="2438" w:type="dxa"/>
          </w:tcPr>
          <w:p w14:paraId="3E6D9D92" w14:textId="77777777" w:rsidR="003E4040" w:rsidRPr="005B3525" w:rsidRDefault="003E404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663" w:type="dxa"/>
          </w:tcPr>
          <w:p w14:paraId="0E42C0CF" w14:textId="77777777" w:rsidR="003E4040" w:rsidRPr="005B3525" w:rsidRDefault="003E40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Подання документів не в повному обсязі</w:t>
            </w:r>
          </w:p>
          <w:p w14:paraId="31EB85B7" w14:textId="77777777" w:rsidR="003E4040" w:rsidRPr="005B3525" w:rsidRDefault="003E40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Невідповідність поданих документів вимогам законодавства</w:t>
            </w:r>
          </w:p>
          <w:p w14:paraId="33758005" w14:textId="77777777" w:rsidR="003E4040" w:rsidRPr="005B3525" w:rsidRDefault="003E40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Подання заявником неправдивих відомостей</w:t>
            </w:r>
          </w:p>
        </w:tc>
      </w:tr>
      <w:tr w:rsidR="003E4040" w:rsidRPr="005B3525" w14:paraId="2CA5FF38" w14:textId="77777777" w:rsidTr="008E041B">
        <w:tc>
          <w:tcPr>
            <w:tcW w:w="426" w:type="dxa"/>
          </w:tcPr>
          <w:p w14:paraId="16834243" w14:textId="77777777" w:rsidR="003E4040" w:rsidRPr="005B3525" w:rsidRDefault="003E404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6.</w:t>
            </w:r>
          </w:p>
        </w:tc>
        <w:tc>
          <w:tcPr>
            <w:tcW w:w="2438" w:type="dxa"/>
          </w:tcPr>
          <w:p w14:paraId="4491D124" w14:textId="77777777" w:rsidR="003E4040" w:rsidRPr="005B3525" w:rsidRDefault="003E404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Строк надання адміністративної послуги</w:t>
            </w:r>
          </w:p>
        </w:tc>
        <w:tc>
          <w:tcPr>
            <w:tcW w:w="6663" w:type="dxa"/>
          </w:tcPr>
          <w:p w14:paraId="291132E3" w14:textId="77777777" w:rsidR="003E4040" w:rsidRPr="005B3525" w:rsidRDefault="003E404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30 - 60 днів відповідно до ст. 20 Закону України «Про звернення громадян», ст. 46 Закону України «Про місцеве самоврядування в Україні» та ст. 15 Закону України «Про доступ до публічної інформації», та враховуючи строк на проведення найближчого засідання сесії селищної ради</w:t>
            </w:r>
          </w:p>
          <w:p w14:paraId="13D9FC05" w14:textId="77777777" w:rsidR="003E4040" w:rsidRPr="005B3525" w:rsidRDefault="003E404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* Відповідно до ст. 10 Закону України «Про адміністративні послуги» адміністративна послуга надається суб’єктом надання адміністративних послуг, який діє на засадах колегіальності, тому рішення про надання адміністративної послуги або про відмову в її наданні приймається у строк, визначений частиною першою або другою цієї статті, а в разі неможливості прийняття зазначеного рішення у такий строк - на першому засіданні (слуханні) після закінчення цього строку</w:t>
            </w:r>
          </w:p>
        </w:tc>
      </w:tr>
      <w:tr w:rsidR="003E4040" w:rsidRPr="005B3525" w14:paraId="6DD010A2" w14:textId="77777777" w:rsidTr="008E041B">
        <w:tc>
          <w:tcPr>
            <w:tcW w:w="426" w:type="dxa"/>
          </w:tcPr>
          <w:p w14:paraId="773CD20B" w14:textId="77777777" w:rsidR="003E4040" w:rsidRPr="005B3525" w:rsidRDefault="003E404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7.</w:t>
            </w:r>
          </w:p>
        </w:tc>
        <w:tc>
          <w:tcPr>
            <w:tcW w:w="2438" w:type="dxa"/>
          </w:tcPr>
          <w:p w14:paraId="7352F3DE" w14:textId="77777777" w:rsidR="003E4040" w:rsidRPr="005B3525" w:rsidRDefault="003E404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Спосіб отримання відповіді (результату)</w:t>
            </w:r>
          </w:p>
        </w:tc>
        <w:tc>
          <w:tcPr>
            <w:tcW w:w="6663" w:type="dxa"/>
          </w:tcPr>
          <w:p w14:paraId="50627FDD" w14:textId="77777777" w:rsidR="003E4040" w:rsidRPr="005B3525" w:rsidRDefault="003E40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Отримати результати надання послуги заявник може особисто або через законного представника,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поштовим відправленням на вказану при поданні заяви адресу (рекомендованим листом)</w:t>
            </w:r>
          </w:p>
        </w:tc>
      </w:tr>
      <w:tr w:rsidR="003E4040" w:rsidRPr="005B3525" w14:paraId="595C9B22" w14:textId="77777777" w:rsidTr="008E041B">
        <w:tc>
          <w:tcPr>
            <w:tcW w:w="426" w:type="dxa"/>
          </w:tcPr>
          <w:p w14:paraId="621AFE67" w14:textId="77777777" w:rsidR="003E4040" w:rsidRPr="005B3525" w:rsidRDefault="003E404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t>8.</w:t>
            </w:r>
          </w:p>
        </w:tc>
        <w:tc>
          <w:tcPr>
            <w:tcW w:w="2438" w:type="dxa"/>
          </w:tcPr>
          <w:p w14:paraId="409E9075" w14:textId="77777777" w:rsidR="003E4040" w:rsidRPr="005B3525" w:rsidRDefault="003E4040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Акти законодавства щодо надання послуги</w:t>
            </w:r>
          </w:p>
        </w:tc>
        <w:tc>
          <w:tcPr>
            <w:tcW w:w="6663" w:type="dxa"/>
          </w:tcPr>
          <w:p w14:paraId="1E18A695" w14:textId="77777777" w:rsidR="003E4040" w:rsidRPr="005B3525" w:rsidRDefault="003E40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Земельний Кодекс України,  Закон України «Про землеустрій», Закон України «Про Державний земельний кадастр»</w:t>
            </w:r>
          </w:p>
          <w:p w14:paraId="32BB5FF2" w14:textId="77777777" w:rsidR="003E4040" w:rsidRPr="005B3525" w:rsidRDefault="003E4040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Постанова Кабінету Міністрів України «Про затвердження Порядку ведення Державного земельного кадастру» від 17.10.2012р. № 1051</w:t>
            </w:r>
          </w:p>
        </w:tc>
      </w:tr>
    </w:tbl>
    <w:p w14:paraId="50B8477C" w14:textId="77777777" w:rsidR="003E4040" w:rsidRPr="005B3525" w:rsidRDefault="003E4040" w:rsidP="003E4040">
      <w:pPr>
        <w:spacing w:after="0" w:line="240" w:lineRule="auto"/>
        <w:ind w:right="283"/>
        <w:rPr>
          <w:rFonts w:ascii="Times New Roman" w:hAnsi="Times New Roman"/>
          <w:color w:val="000000" w:themeColor="text1"/>
          <w:sz w:val="28"/>
          <w:szCs w:val="28"/>
        </w:rPr>
      </w:pPr>
    </w:p>
    <w:p w14:paraId="489B3B9C" w14:textId="77777777" w:rsidR="003E4040" w:rsidRPr="005B3525" w:rsidRDefault="003E4040" w:rsidP="003E4040">
      <w:pPr>
        <w:spacing w:after="0" w:line="240" w:lineRule="auto"/>
        <w:ind w:left="5103" w:right="283"/>
        <w:rPr>
          <w:rFonts w:ascii="Times New Roman" w:hAnsi="Times New Roman"/>
          <w:color w:val="000000" w:themeColor="text1"/>
          <w:sz w:val="28"/>
          <w:szCs w:val="28"/>
        </w:rPr>
      </w:pPr>
    </w:p>
    <w:p w14:paraId="1EC0EDB4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40"/>
    <w:rsid w:val="001B410B"/>
    <w:rsid w:val="003E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A226"/>
  <w15:chartTrackingRefBased/>
  <w15:docId w15:val="{0A51B165-1419-4E74-9CED-B4D8D4BF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040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040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lykodalnycka-gromada.toolkit.i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2023-09-28T07:23:00Z</dcterms:created>
  <dcterms:modified xsi:type="dcterms:W3CDTF">2023-09-28T07:24:00Z</dcterms:modified>
</cp:coreProperties>
</file>