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60" w:rsidRPr="003B1168" w:rsidRDefault="00F83360" w:rsidP="00F83360">
      <w:pPr>
        <w:rPr>
          <w:b/>
          <w:caps/>
          <w:color w:val="FF0000"/>
          <w:sz w:val="28"/>
          <w:szCs w:val="28"/>
          <w:lang w:val="uk-UA"/>
        </w:rPr>
      </w:pP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sz w:val="28"/>
          <w:szCs w:val="28"/>
          <w:lang w:val="uk-UA"/>
        </w:rPr>
        <w:tab/>
      </w:r>
      <w:r w:rsidR="003B1168">
        <w:rPr>
          <w:b/>
          <w:caps/>
          <w:sz w:val="28"/>
          <w:szCs w:val="28"/>
          <w:lang w:val="uk-UA"/>
        </w:rPr>
        <w:tab/>
      </w:r>
      <w:r w:rsidR="003B1168">
        <w:rPr>
          <w:b/>
          <w:caps/>
          <w:sz w:val="28"/>
          <w:szCs w:val="28"/>
          <w:lang w:val="uk-UA"/>
        </w:rPr>
        <w:tab/>
      </w:r>
      <w:r w:rsidR="003B1168">
        <w:rPr>
          <w:b/>
          <w:caps/>
          <w:sz w:val="28"/>
          <w:szCs w:val="28"/>
          <w:lang w:val="uk-UA"/>
        </w:rPr>
        <w:tab/>
      </w:r>
      <w:r w:rsidR="003B1168">
        <w:rPr>
          <w:b/>
          <w:caps/>
          <w:sz w:val="28"/>
          <w:szCs w:val="28"/>
          <w:lang w:val="uk-UA"/>
        </w:rPr>
        <w:tab/>
      </w:r>
      <w:r w:rsidRPr="003B1168">
        <w:rPr>
          <w:b/>
          <w:caps/>
          <w:color w:val="FF0000"/>
          <w:sz w:val="28"/>
          <w:szCs w:val="28"/>
          <w:lang w:val="uk-UA"/>
        </w:rPr>
        <w:tab/>
      </w:r>
      <w:r w:rsidRPr="003B1168">
        <w:rPr>
          <w:b/>
          <w:caps/>
          <w:color w:val="FF0000"/>
          <w:sz w:val="28"/>
          <w:szCs w:val="28"/>
          <w:lang w:val="uk-UA"/>
        </w:rPr>
        <w:tab/>
      </w:r>
    </w:p>
    <w:p w:rsidR="00F83360" w:rsidRPr="003B1168" w:rsidRDefault="00F83360" w:rsidP="00F83360">
      <w:pPr>
        <w:jc w:val="center"/>
        <w:rPr>
          <w:b/>
          <w:caps/>
          <w:sz w:val="28"/>
          <w:szCs w:val="28"/>
          <w:lang w:val="uk-UA"/>
        </w:rPr>
      </w:pPr>
      <w:r w:rsidRPr="003B1168">
        <w:rPr>
          <w:b/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514350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360" w:rsidRPr="003B1168" w:rsidRDefault="00F83360" w:rsidP="00F83360">
      <w:pPr>
        <w:jc w:val="center"/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>РАДЕХІВСЬКА   МІСЬКА    РАДА</w:t>
      </w:r>
    </w:p>
    <w:p w:rsidR="00F83360" w:rsidRPr="003B1168" w:rsidRDefault="00F83360" w:rsidP="00F83360">
      <w:pPr>
        <w:jc w:val="center"/>
        <w:rPr>
          <w:b/>
          <w:bCs/>
          <w:sz w:val="28"/>
          <w:szCs w:val="28"/>
          <w:lang w:val="uk-UA"/>
        </w:rPr>
      </w:pPr>
      <w:r w:rsidRPr="003B1168">
        <w:rPr>
          <w:b/>
          <w:bCs/>
          <w:sz w:val="28"/>
          <w:szCs w:val="28"/>
          <w:lang w:val="uk-UA"/>
        </w:rPr>
        <w:t>ЛЬВІВСЬКОЇ   ОБЛАСТІ</w:t>
      </w:r>
    </w:p>
    <w:p w:rsidR="00F83360" w:rsidRPr="003B1168" w:rsidRDefault="006E2049" w:rsidP="00F8336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ХХХІ</w:t>
      </w:r>
      <w:r w:rsidRPr="00754A8F">
        <w:rPr>
          <w:b/>
          <w:bCs/>
          <w:sz w:val="28"/>
          <w:szCs w:val="28"/>
          <w:lang w:val="uk-UA"/>
        </w:rPr>
        <w:t xml:space="preserve"> СЕСІЯ  </w:t>
      </w:r>
      <w:r w:rsidRPr="003B1168">
        <w:rPr>
          <w:b/>
          <w:bCs/>
          <w:sz w:val="28"/>
          <w:szCs w:val="28"/>
        </w:rPr>
        <w:t>V</w:t>
      </w:r>
      <w:r w:rsidRPr="00754A8F">
        <w:rPr>
          <w:b/>
          <w:bCs/>
          <w:sz w:val="28"/>
          <w:szCs w:val="28"/>
          <w:lang w:val="uk-UA"/>
        </w:rPr>
        <w:t>І</w:t>
      </w:r>
      <w:r w:rsidRPr="003B1168">
        <w:rPr>
          <w:b/>
          <w:bCs/>
          <w:sz w:val="28"/>
          <w:szCs w:val="28"/>
        </w:rPr>
        <w:t>I</w:t>
      </w:r>
      <w:r w:rsidRPr="00754A8F">
        <w:rPr>
          <w:b/>
          <w:bCs/>
          <w:sz w:val="28"/>
          <w:szCs w:val="28"/>
          <w:lang w:val="uk-UA"/>
        </w:rPr>
        <w:t>І  СКЛИКАННЯ</w:t>
      </w:r>
    </w:p>
    <w:p w:rsidR="00F83360" w:rsidRDefault="00F83360" w:rsidP="00F83360">
      <w:pPr>
        <w:jc w:val="center"/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B1168">
        <w:rPr>
          <w:b/>
          <w:sz w:val="28"/>
          <w:szCs w:val="28"/>
          <w:lang w:val="uk-UA"/>
        </w:rPr>
        <w:t>Н</w:t>
      </w:r>
      <w:proofErr w:type="spellEnd"/>
      <w:r w:rsidRPr="003B1168">
        <w:rPr>
          <w:b/>
          <w:sz w:val="28"/>
          <w:szCs w:val="28"/>
          <w:lang w:val="uk-UA"/>
        </w:rPr>
        <w:t xml:space="preserve"> Я</w:t>
      </w:r>
    </w:p>
    <w:p w:rsidR="006E2049" w:rsidRPr="003B1168" w:rsidRDefault="006E2049" w:rsidP="00F83360">
      <w:pPr>
        <w:jc w:val="center"/>
        <w:rPr>
          <w:sz w:val="28"/>
          <w:szCs w:val="28"/>
          <w:lang w:val="uk-UA"/>
        </w:rPr>
      </w:pPr>
    </w:p>
    <w:p w:rsidR="006E2049" w:rsidRPr="00F02C0E" w:rsidRDefault="006E2049" w:rsidP="006E20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10 травня </w:t>
      </w:r>
      <w:r w:rsidRPr="008450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2023</w:t>
      </w:r>
      <w:r w:rsidRPr="008450C6">
        <w:rPr>
          <w:b/>
          <w:sz w:val="28"/>
          <w:szCs w:val="28"/>
          <w:lang w:val="uk-UA"/>
        </w:rPr>
        <w:t xml:space="preserve"> року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№ </w:t>
      </w:r>
      <w:r w:rsidR="00B71CA4">
        <w:rPr>
          <w:b/>
          <w:sz w:val="28"/>
          <w:szCs w:val="28"/>
          <w:lang w:val="uk-UA"/>
        </w:rPr>
        <w:t>3</w:t>
      </w:r>
    </w:p>
    <w:p w:rsidR="00F83360" w:rsidRDefault="00F83360" w:rsidP="00F83360">
      <w:pPr>
        <w:jc w:val="center"/>
        <w:rPr>
          <w:sz w:val="28"/>
          <w:szCs w:val="28"/>
          <w:lang w:val="uk-UA"/>
        </w:rPr>
      </w:pPr>
    </w:p>
    <w:p w:rsidR="00D34699" w:rsidRPr="003B1168" w:rsidRDefault="00D34699" w:rsidP="00F83360">
      <w:pPr>
        <w:jc w:val="center"/>
        <w:rPr>
          <w:sz w:val="28"/>
          <w:szCs w:val="28"/>
          <w:lang w:val="uk-UA"/>
        </w:rPr>
      </w:pPr>
    </w:p>
    <w:p w:rsidR="003B1168" w:rsidRPr="003B1168" w:rsidRDefault="00A17F8C" w:rsidP="003B1168">
      <w:pPr>
        <w:pStyle w:val="Style1"/>
        <w:widowControl/>
        <w:rPr>
          <w:rStyle w:val="FontStyle16"/>
          <w:b/>
          <w:sz w:val="28"/>
          <w:szCs w:val="28"/>
          <w:lang w:val="uk-UA" w:eastAsia="uk-UA"/>
        </w:rPr>
      </w:pPr>
      <w:r>
        <w:rPr>
          <w:b/>
          <w:sz w:val="28"/>
          <w:lang w:val="uk-UA"/>
        </w:rPr>
        <w:t xml:space="preserve">  </w:t>
      </w:r>
      <w:r w:rsidR="00F83360" w:rsidRPr="003B1168">
        <w:rPr>
          <w:b/>
          <w:sz w:val="28"/>
          <w:lang w:val="uk-UA"/>
        </w:rPr>
        <w:t xml:space="preserve">Про затвердження </w:t>
      </w:r>
      <w:r w:rsidR="003B1168" w:rsidRPr="003B1168">
        <w:rPr>
          <w:rStyle w:val="FontStyle16"/>
          <w:b/>
          <w:sz w:val="28"/>
          <w:szCs w:val="28"/>
          <w:lang w:val="uk-UA" w:eastAsia="uk-UA"/>
        </w:rPr>
        <w:t xml:space="preserve">Програми </w:t>
      </w:r>
    </w:p>
    <w:p w:rsidR="00A17F8C" w:rsidRDefault="003B1168" w:rsidP="003B1168">
      <w:pPr>
        <w:pStyle w:val="Style1"/>
        <w:widowControl/>
        <w:rPr>
          <w:rStyle w:val="FontStyle16"/>
          <w:b/>
          <w:sz w:val="28"/>
          <w:szCs w:val="28"/>
          <w:lang w:val="uk-UA" w:eastAsia="uk-UA"/>
        </w:rPr>
      </w:pPr>
      <w:r w:rsidRPr="003B1168">
        <w:rPr>
          <w:rStyle w:val="FontStyle16"/>
          <w:b/>
          <w:sz w:val="28"/>
          <w:szCs w:val="28"/>
          <w:lang w:val="uk-UA" w:eastAsia="uk-UA"/>
        </w:rPr>
        <w:t xml:space="preserve">«Підтримка діяльності </w:t>
      </w:r>
      <w:r w:rsidR="00D34699">
        <w:rPr>
          <w:rStyle w:val="FontStyle16"/>
          <w:b/>
          <w:sz w:val="28"/>
          <w:szCs w:val="28"/>
          <w:lang w:val="uk-UA" w:eastAsia="uk-UA"/>
        </w:rPr>
        <w:t xml:space="preserve"> </w:t>
      </w:r>
      <w:proofErr w:type="spellStart"/>
      <w:r w:rsidR="00D34699">
        <w:rPr>
          <w:rStyle w:val="FontStyle16"/>
          <w:b/>
          <w:sz w:val="28"/>
          <w:szCs w:val="28"/>
          <w:lang w:val="uk-UA" w:eastAsia="uk-UA"/>
        </w:rPr>
        <w:t>Радехівської</w:t>
      </w:r>
      <w:proofErr w:type="spellEnd"/>
    </w:p>
    <w:p w:rsidR="00D34699" w:rsidRDefault="00D34699" w:rsidP="003B1168">
      <w:pPr>
        <w:pStyle w:val="Style1"/>
        <w:widowControl/>
        <w:rPr>
          <w:rStyle w:val="FontStyle16"/>
          <w:b/>
          <w:sz w:val="28"/>
          <w:szCs w:val="28"/>
          <w:lang w:val="uk-UA" w:eastAsia="uk-UA"/>
        </w:rPr>
      </w:pPr>
      <w:r>
        <w:rPr>
          <w:rStyle w:val="FontStyle16"/>
          <w:b/>
          <w:sz w:val="28"/>
          <w:szCs w:val="28"/>
          <w:lang w:val="uk-UA" w:eastAsia="uk-UA"/>
        </w:rPr>
        <w:t xml:space="preserve"> д</w:t>
      </w:r>
      <w:r w:rsidR="003B1168" w:rsidRPr="003B1168">
        <w:rPr>
          <w:rStyle w:val="FontStyle16"/>
          <w:b/>
          <w:sz w:val="28"/>
          <w:szCs w:val="28"/>
          <w:lang w:val="uk-UA" w:eastAsia="uk-UA"/>
        </w:rPr>
        <w:t xml:space="preserve">ержавної </w:t>
      </w:r>
      <w:r>
        <w:rPr>
          <w:rStyle w:val="FontStyle16"/>
          <w:b/>
          <w:sz w:val="28"/>
          <w:szCs w:val="28"/>
          <w:lang w:val="uk-UA" w:eastAsia="uk-UA"/>
        </w:rPr>
        <w:t>п</w:t>
      </w:r>
      <w:r w:rsidR="002D4334">
        <w:rPr>
          <w:rStyle w:val="FontStyle16"/>
          <w:b/>
          <w:sz w:val="28"/>
          <w:szCs w:val="28"/>
          <w:lang w:val="uk-UA" w:eastAsia="uk-UA"/>
        </w:rPr>
        <w:t xml:space="preserve">одаткової </w:t>
      </w:r>
      <w:r>
        <w:rPr>
          <w:rStyle w:val="FontStyle16"/>
          <w:b/>
          <w:sz w:val="28"/>
          <w:szCs w:val="28"/>
          <w:lang w:val="uk-UA" w:eastAsia="uk-UA"/>
        </w:rPr>
        <w:t>інспекції</w:t>
      </w:r>
      <w:r w:rsidR="00A17F8C">
        <w:rPr>
          <w:rStyle w:val="FontStyle16"/>
          <w:b/>
          <w:sz w:val="28"/>
          <w:szCs w:val="28"/>
          <w:lang w:val="uk-UA" w:eastAsia="uk-UA"/>
        </w:rPr>
        <w:t xml:space="preserve"> </w:t>
      </w:r>
      <w:r>
        <w:rPr>
          <w:rStyle w:val="FontStyle16"/>
          <w:b/>
          <w:sz w:val="28"/>
          <w:szCs w:val="28"/>
          <w:lang w:val="uk-UA" w:eastAsia="uk-UA"/>
        </w:rPr>
        <w:t xml:space="preserve"> ГУ ДПС</w:t>
      </w:r>
    </w:p>
    <w:p w:rsidR="003B1168" w:rsidRPr="003B1168" w:rsidRDefault="00D34699" w:rsidP="003B1168">
      <w:pPr>
        <w:pStyle w:val="Style1"/>
        <w:widowControl/>
        <w:rPr>
          <w:rStyle w:val="FontStyle16"/>
          <w:b/>
          <w:sz w:val="32"/>
          <w:szCs w:val="32"/>
          <w:lang w:val="uk-UA" w:eastAsia="uk-UA"/>
        </w:rPr>
      </w:pPr>
      <w:r>
        <w:rPr>
          <w:rStyle w:val="FontStyle16"/>
          <w:b/>
          <w:sz w:val="28"/>
          <w:szCs w:val="28"/>
          <w:lang w:val="uk-UA" w:eastAsia="uk-UA"/>
        </w:rPr>
        <w:t xml:space="preserve"> у Льві</w:t>
      </w:r>
      <w:r w:rsidR="006E2049">
        <w:rPr>
          <w:rStyle w:val="FontStyle16"/>
          <w:b/>
          <w:sz w:val="28"/>
          <w:szCs w:val="28"/>
          <w:lang w:val="uk-UA" w:eastAsia="uk-UA"/>
        </w:rPr>
        <w:t>в</w:t>
      </w:r>
      <w:r>
        <w:rPr>
          <w:rStyle w:val="FontStyle16"/>
          <w:b/>
          <w:sz w:val="28"/>
          <w:szCs w:val="28"/>
          <w:lang w:val="uk-UA" w:eastAsia="uk-UA"/>
        </w:rPr>
        <w:t>ській області</w:t>
      </w:r>
      <w:r w:rsidR="002D4334">
        <w:rPr>
          <w:rStyle w:val="FontStyle16"/>
          <w:b/>
          <w:sz w:val="28"/>
          <w:szCs w:val="28"/>
          <w:lang w:val="uk-UA" w:eastAsia="uk-UA"/>
        </w:rPr>
        <w:t xml:space="preserve"> </w:t>
      </w:r>
      <w:r w:rsidR="003B1168" w:rsidRPr="003B1168">
        <w:rPr>
          <w:rStyle w:val="FontStyle16"/>
          <w:b/>
          <w:sz w:val="28"/>
          <w:szCs w:val="28"/>
          <w:lang w:val="uk-UA" w:eastAsia="uk-UA"/>
        </w:rPr>
        <w:t>на 2023 - 2024 роки»</w:t>
      </w:r>
    </w:p>
    <w:p w:rsidR="00F83360" w:rsidRPr="003B1168" w:rsidRDefault="00F83360" w:rsidP="003B1168">
      <w:pPr>
        <w:jc w:val="both"/>
        <w:rPr>
          <w:b/>
          <w:sz w:val="28"/>
          <w:lang w:val="uk-UA"/>
        </w:rPr>
      </w:pPr>
    </w:p>
    <w:p w:rsidR="00F83360" w:rsidRPr="003B1168" w:rsidRDefault="00F83360" w:rsidP="00F83360">
      <w:pPr>
        <w:pStyle w:val="a9"/>
        <w:rPr>
          <w:i/>
          <w:lang w:val="uk-UA"/>
        </w:rPr>
      </w:pPr>
    </w:p>
    <w:p w:rsidR="00F83360" w:rsidRPr="003B1168" w:rsidRDefault="00F83360" w:rsidP="00F83360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>Керуючись пунктом 22 частини 1 статті 26 Закону України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Pr="003B1168">
        <w:rPr>
          <w:bCs/>
          <w:sz w:val="28"/>
          <w:szCs w:val="28"/>
          <w:lang w:val="uk-UA"/>
        </w:rPr>
        <w:t xml:space="preserve"> </w:t>
      </w:r>
      <w:r w:rsidRPr="003B1168">
        <w:rPr>
          <w:sz w:val="28"/>
          <w:szCs w:val="28"/>
          <w:lang w:val="uk-UA"/>
        </w:rPr>
        <w:t xml:space="preserve"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</w:t>
      </w:r>
      <w:proofErr w:type="spellStart"/>
      <w:r w:rsidRPr="003B1168">
        <w:rPr>
          <w:sz w:val="28"/>
          <w:szCs w:val="28"/>
          <w:lang w:val="uk-UA"/>
        </w:rPr>
        <w:t>Радехівська</w:t>
      </w:r>
      <w:proofErr w:type="spellEnd"/>
      <w:r w:rsidRPr="003B1168">
        <w:rPr>
          <w:sz w:val="28"/>
          <w:szCs w:val="28"/>
          <w:lang w:val="uk-UA"/>
        </w:rPr>
        <w:t xml:space="preserve"> міська рада</w:t>
      </w:r>
      <w:r w:rsidRPr="003B1168">
        <w:rPr>
          <w:color w:val="000000"/>
          <w:sz w:val="28"/>
          <w:szCs w:val="28"/>
          <w:lang w:val="uk-UA"/>
        </w:rPr>
        <w:t>,-</w:t>
      </w:r>
    </w:p>
    <w:p w:rsidR="00F83360" w:rsidRPr="003B1168" w:rsidRDefault="00F83360" w:rsidP="00F83360">
      <w:pPr>
        <w:ind w:firstLine="708"/>
        <w:jc w:val="center"/>
        <w:rPr>
          <w:sz w:val="28"/>
          <w:szCs w:val="28"/>
          <w:lang w:val="uk-UA"/>
        </w:rPr>
      </w:pPr>
      <w:r w:rsidRPr="003B1168">
        <w:rPr>
          <w:b/>
          <w:i/>
          <w:sz w:val="28"/>
          <w:szCs w:val="28"/>
          <w:lang w:val="uk-UA"/>
        </w:rPr>
        <w:t>ВИРІШИЛА</w:t>
      </w:r>
      <w:r w:rsidRPr="003B1168">
        <w:rPr>
          <w:sz w:val="28"/>
          <w:szCs w:val="28"/>
          <w:lang w:val="uk-UA"/>
        </w:rPr>
        <w:t>:</w:t>
      </w:r>
    </w:p>
    <w:p w:rsidR="00F83360" w:rsidRPr="003B1168" w:rsidRDefault="00F83360" w:rsidP="00F83360">
      <w:pPr>
        <w:pStyle w:val="a9"/>
        <w:ind w:firstLine="709"/>
        <w:rPr>
          <w:lang w:val="uk-UA"/>
        </w:rPr>
      </w:pPr>
    </w:p>
    <w:p w:rsidR="00F83360" w:rsidRPr="003B1168" w:rsidRDefault="00F83360" w:rsidP="003B1168">
      <w:pPr>
        <w:pStyle w:val="Style1"/>
        <w:widowControl/>
        <w:ind w:firstLine="709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 xml:space="preserve">1. Затвердити </w:t>
      </w:r>
      <w:r w:rsidR="003B1168" w:rsidRPr="003B1168">
        <w:rPr>
          <w:rStyle w:val="FontStyle16"/>
          <w:sz w:val="28"/>
          <w:szCs w:val="28"/>
          <w:lang w:val="uk-UA" w:eastAsia="uk-UA"/>
        </w:rPr>
        <w:t>Програму «Підтримка діяльності</w:t>
      </w:r>
      <w:r w:rsidR="00583A49">
        <w:rPr>
          <w:rStyle w:val="FontStyle16"/>
          <w:sz w:val="28"/>
          <w:szCs w:val="28"/>
          <w:lang w:val="uk-UA" w:eastAsia="uk-UA"/>
        </w:rPr>
        <w:t xml:space="preserve"> </w:t>
      </w:r>
      <w:r w:rsidR="003B1168" w:rsidRPr="003B1168">
        <w:rPr>
          <w:rStyle w:val="FontStyle16"/>
          <w:sz w:val="28"/>
          <w:szCs w:val="28"/>
          <w:lang w:val="uk-UA" w:eastAsia="uk-UA"/>
        </w:rPr>
        <w:t xml:space="preserve"> </w:t>
      </w:r>
      <w:proofErr w:type="spellStart"/>
      <w:r w:rsidR="00583A49">
        <w:rPr>
          <w:rStyle w:val="FontStyle16"/>
          <w:sz w:val="28"/>
          <w:szCs w:val="28"/>
          <w:lang w:val="uk-UA" w:eastAsia="uk-UA"/>
        </w:rPr>
        <w:t>Радехівської</w:t>
      </w:r>
      <w:proofErr w:type="spellEnd"/>
      <w:r w:rsidR="00583A49">
        <w:rPr>
          <w:rStyle w:val="FontStyle16"/>
          <w:sz w:val="28"/>
          <w:szCs w:val="28"/>
          <w:lang w:val="uk-UA" w:eastAsia="uk-UA"/>
        </w:rPr>
        <w:t xml:space="preserve"> ДПІ ГУ ДПС у Львівській області</w:t>
      </w:r>
      <w:r w:rsidR="003B1168" w:rsidRPr="003B1168">
        <w:rPr>
          <w:rStyle w:val="FontStyle16"/>
          <w:sz w:val="28"/>
          <w:szCs w:val="28"/>
          <w:lang w:val="uk-UA" w:eastAsia="uk-UA"/>
        </w:rPr>
        <w:t xml:space="preserve"> на 2023 - 2024 роки» </w:t>
      </w:r>
      <w:r w:rsidRPr="003B1168">
        <w:rPr>
          <w:sz w:val="28"/>
          <w:szCs w:val="28"/>
          <w:lang w:val="uk-UA"/>
        </w:rPr>
        <w:t xml:space="preserve">відповідно до додатку до цього рішення. </w:t>
      </w:r>
    </w:p>
    <w:p w:rsidR="00F83360" w:rsidRPr="003B1168" w:rsidRDefault="00F83360" w:rsidP="00F83360">
      <w:pPr>
        <w:ind w:firstLine="709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 xml:space="preserve">2. Проводити фінансування </w:t>
      </w:r>
      <w:r w:rsidRPr="003B1168">
        <w:rPr>
          <w:color w:val="000000"/>
          <w:sz w:val="28"/>
          <w:szCs w:val="28"/>
          <w:lang w:val="uk-UA"/>
        </w:rPr>
        <w:t xml:space="preserve">заходів </w:t>
      </w:r>
      <w:r w:rsidRPr="003B1168">
        <w:rPr>
          <w:sz w:val="28"/>
          <w:szCs w:val="28"/>
          <w:lang w:val="uk-UA"/>
        </w:rPr>
        <w:t xml:space="preserve">Програми в межах асигнувань, передбачених на дані цілі у бюджеті </w:t>
      </w:r>
      <w:proofErr w:type="spellStart"/>
      <w:r w:rsidRPr="003B1168">
        <w:rPr>
          <w:sz w:val="28"/>
          <w:szCs w:val="28"/>
          <w:lang w:val="uk-UA"/>
        </w:rPr>
        <w:t>Радехівської</w:t>
      </w:r>
      <w:proofErr w:type="spellEnd"/>
      <w:r w:rsidRPr="003B1168">
        <w:rPr>
          <w:sz w:val="28"/>
          <w:szCs w:val="28"/>
          <w:lang w:val="uk-UA"/>
        </w:rPr>
        <w:t xml:space="preserve"> міської територіальної громади</w:t>
      </w:r>
      <w:r w:rsidRPr="003B1168">
        <w:rPr>
          <w:color w:val="000000"/>
          <w:sz w:val="28"/>
          <w:szCs w:val="28"/>
          <w:lang w:val="uk-UA"/>
        </w:rPr>
        <w:t xml:space="preserve"> на </w:t>
      </w:r>
      <w:r w:rsidRPr="003B1168">
        <w:rPr>
          <w:sz w:val="28"/>
          <w:lang w:val="uk-UA"/>
        </w:rPr>
        <w:t>202</w:t>
      </w:r>
      <w:r w:rsidR="003B1168">
        <w:rPr>
          <w:sz w:val="28"/>
          <w:lang w:val="uk-UA"/>
        </w:rPr>
        <w:t>3</w:t>
      </w:r>
      <w:r w:rsidRPr="003B1168">
        <w:rPr>
          <w:sz w:val="28"/>
          <w:lang w:val="uk-UA"/>
        </w:rPr>
        <w:t xml:space="preserve"> рік.</w:t>
      </w:r>
      <w:r w:rsidRPr="003B1168">
        <w:rPr>
          <w:sz w:val="28"/>
          <w:szCs w:val="28"/>
          <w:lang w:val="uk-UA"/>
        </w:rPr>
        <w:t xml:space="preserve"> </w:t>
      </w:r>
    </w:p>
    <w:p w:rsidR="00F83360" w:rsidRPr="003B1168" w:rsidRDefault="00F83360" w:rsidP="00F83360">
      <w:pPr>
        <w:ind w:firstLine="709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>3. Контроль за виконанням цього рішення покласти на постійну депутатську</w:t>
      </w:r>
      <w:r w:rsidRPr="003B1168">
        <w:rPr>
          <w:lang w:val="uk-UA"/>
        </w:rPr>
        <w:t xml:space="preserve"> </w:t>
      </w:r>
      <w:r w:rsidRPr="003B1168">
        <w:rPr>
          <w:sz w:val="28"/>
          <w:szCs w:val="28"/>
          <w:lang w:val="uk-UA"/>
        </w:rPr>
        <w:t xml:space="preserve">комісію з питань </w:t>
      </w:r>
      <w:r w:rsidRPr="003B1168">
        <w:rPr>
          <w:rStyle w:val="a5"/>
          <w:rFonts w:ascii="Roboto" w:hAnsi="Roboto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планування, бюджету, фінансів, енергозбереження, інвестицій та транспорту</w:t>
      </w:r>
      <w:r w:rsidRPr="003B1168">
        <w:rPr>
          <w:sz w:val="28"/>
          <w:szCs w:val="28"/>
          <w:lang w:val="uk-UA"/>
        </w:rPr>
        <w:t xml:space="preserve"> (П.Й.Ткачук).</w:t>
      </w:r>
    </w:p>
    <w:p w:rsidR="00F83360" w:rsidRPr="003B1168" w:rsidRDefault="00F83360" w:rsidP="00F83360">
      <w:pPr>
        <w:ind w:firstLine="709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 xml:space="preserve">4. Дане рішення набирає чинності з моменту його оприлюднення на офіційному </w:t>
      </w:r>
      <w:proofErr w:type="spellStart"/>
      <w:r w:rsidRPr="003B1168">
        <w:rPr>
          <w:sz w:val="28"/>
          <w:szCs w:val="28"/>
          <w:lang w:val="uk-UA"/>
        </w:rPr>
        <w:t>веб-сайті</w:t>
      </w:r>
      <w:proofErr w:type="spellEnd"/>
      <w:r w:rsidRPr="003B1168">
        <w:rPr>
          <w:sz w:val="28"/>
          <w:szCs w:val="28"/>
          <w:lang w:val="uk-UA"/>
        </w:rPr>
        <w:t xml:space="preserve"> </w:t>
      </w:r>
      <w:proofErr w:type="spellStart"/>
      <w:r w:rsidRPr="003B1168">
        <w:rPr>
          <w:sz w:val="28"/>
          <w:szCs w:val="28"/>
          <w:lang w:val="uk-UA"/>
        </w:rPr>
        <w:t>Радехівської</w:t>
      </w:r>
      <w:proofErr w:type="spellEnd"/>
      <w:r w:rsidRPr="003B1168">
        <w:rPr>
          <w:sz w:val="28"/>
          <w:szCs w:val="28"/>
          <w:lang w:val="uk-UA"/>
        </w:rPr>
        <w:t xml:space="preserve"> міської ради.</w:t>
      </w:r>
    </w:p>
    <w:p w:rsidR="00F83360" w:rsidRPr="003B1168" w:rsidRDefault="00F83360" w:rsidP="00F83360">
      <w:pPr>
        <w:ind w:firstLine="708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 xml:space="preserve">                                   </w:t>
      </w:r>
    </w:p>
    <w:p w:rsidR="00F83360" w:rsidRPr="003B1168" w:rsidRDefault="00F83360" w:rsidP="00F83360">
      <w:pPr>
        <w:spacing w:line="360" w:lineRule="auto"/>
        <w:rPr>
          <w:b/>
          <w:sz w:val="28"/>
          <w:szCs w:val="28"/>
          <w:lang w:val="uk-UA"/>
        </w:rPr>
      </w:pPr>
    </w:p>
    <w:p w:rsidR="00F83360" w:rsidRPr="003B1168" w:rsidRDefault="00F83360" w:rsidP="00F83360">
      <w:pPr>
        <w:spacing w:line="360" w:lineRule="auto"/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 xml:space="preserve">Міський голова                       </w:t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  <w:t>Степан КОХАНЧУК</w:t>
      </w:r>
    </w:p>
    <w:p w:rsidR="00F83360" w:rsidRPr="003B1168" w:rsidRDefault="00F83360" w:rsidP="00F83360">
      <w:pPr>
        <w:rPr>
          <w:lang w:val="uk-UA"/>
        </w:rPr>
      </w:pPr>
      <w:r w:rsidRPr="003B1168">
        <w:rPr>
          <w:lang w:val="uk-UA"/>
        </w:rPr>
        <w:t xml:space="preserve">  </w:t>
      </w:r>
    </w:p>
    <w:tbl>
      <w:tblPr>
        <w:tblpPr w:leftFromText="180" w:rightFromText="180" w:vertAnchor="text" w:horzAnchor="page" w:tblpX="5559" w:tblpY="-337"/>
        <w:tblW w:w="0" w:type="auto"/>
        <w:tblLook w:val="04A0"/>
      </w:tblPr>
      <w:tblGrid>
        <w:gridCol w:w="5211"/>
      </w:tblGrid>
      <w:tr w:rsidR="00E27443" w:rsidRPr="00301DEF" w:rsidTr="00AF1DC3">
        <w:tc>
          <w:tcPr>
            <w:tcW w:w="5211" w:type="dxa"/>
            <w:shd w:val="clear" w:color="auto" w:fill="auto"/>
          </w:tcPr>
          <w:tbl>
            <w:tblPr>
              <w:tblpPr w:leftFromText="180" w:rightFromText="180" w:vertAnchor="text" w:horzAnchor="page" w:tblpX="5450" w:tblpY="-337"/>
              <w:tblW w:w="0" w:type="auto"/>
              <w:tblLook w:val="04A0"/>
            </w:tblPr>
            <w:tblGrid>
              <w:gridCol w:w="4995"/>
            </w:tblGrid>
            <w:tr w:rsidR="00E27443" w:rsidRPr="00301DEF" w:rsidTr="00AF1DC3">
              <w:tc>
                <w:tcPr>
                  <w:tcW w:w="4995" w:type="dxa"/>
                  <w:shd w:val="clear" w:color="auto" w:fill="auto"/>
                </w:tcPr>
                <w:p w:rsidR="00E27443" w:rsidRPr="00300A28" w:rsidRDefault="00E27443" w:rsidP="00AF1DC3">
                  <w:pPr>
                    <w:spacing w:before="100" w:beforeAutospacing="1" w:after="100" w:afterAutospacing="1" w:line="160" w:lineRule="atLeast"/>
                    <w:jc w:val="center"/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</w:pPr>
                  <w:r w:rsidRPr="00300A28"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lastRenderedPageBreak/>
                    <w:t xml:space="preserve">ДОДАТОК </w:t>
                  </w:r>
                </w:p>
                <w:p w:rsidR="00E27443" w:rsidRPr="00300A28" w:rsidRDefault="00E27443" w:rsidP="00AF1DC3">
                  <w:pPr>
                    <w:spacing w:before="100" w:beforeAutospacing="1" w:after="100" w:afterAutospacing="1" w:line="160" w:lineRule="atLeast"/>
                    <w:jc w:val="center"/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</w:pPr>
                  <w:r w:rsidRPr="00300A28"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до рішення </w:t>
                  </w:r>
                  <w:proofErr w:type="spellStart"/>
                  <w:r w:rsidRPr="00300A28"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Радехівської</w:t>
                  </w:r>
                  <w:proofErr w:type="spellEnd"/>
                  <w:r w:rsidRPr="00300A28"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 міської ради</w:t>
                  </w:r>
                </w:p>
                <w:p w:rsidR="00E27443" w:rsidRPr="00300A28" w:rsidRDefault="00E27443" w:rsidP="00AF1DC3">
                  <w:pPr>
                    <w:spacing w:before="100" w:beforeAutospacing="1" w:after="100" w:afterAutospacing="1" w:line="160" w:lineRule="atLeast"/>
                    <w:jc w:val="center"/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</w:pPr>
                  <w:r w:rsidRPr="00300A28"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від </w:t>
                  </w:r>
                  <w:r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10</w:t>
                  </w:r>
                  <w:r w:rsidRPr="00300A28"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 </w:t>
                  </w:r>
                  <w:r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трав</w:t>
                  </w:r>
                  <w:r w:rsidRPr="00300A28"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 xml:space="preserve">ня 2023 року № </w:t>
                  </w:r>
                  <w:r w:rsidR="00B71CA4"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3</w:t>
                  </w:r>
                </w:p>
                <w:p w:rsidR="00E27443" w:rsidRPr="00E27443" w:rsidRDefault="00E27443" w:rsidP="00AF1DC3">
                  <w:pPr>
                    <w:spacing w:before="100" w:beforeAutospacing="1" w:after="100" w:afterAutospacing="1" w:line="160" w:lineRule="atLeast"/>
                    <w:jc w:val="center"/>
                    <w:rPr>
                      <w:rFonts w:eastAsia="Calibri"/>
                      <w:bCs/>
                      <w:color w:val="000000"/>
                      <w:lang w:val="uk-UA" w:eastAsia="en-US"/>
                    </w:rPr>
                  </w:pPr>
                  <w:r w:rsidRPr="00E27443">
                    <w:rPr>
                      <w:rFonts w:eastAsia="Calibri"/>
                      <w:b/>
                      <w:bCs/>
                      <w:color w:val="000000"/>
                      <w:sz w:val="28"/>
                      <w:szCs w:val="28"/>
                      <w:lang w:val="uk-UA" w:eastAsia="en-US"/>
                    </w:rPr>
                    <w:t>ЗАТВЕРДЖЕНО</w:t>
                  </w:r>
                </w:p>
              </w:tc>
            </w:tr>
            <w:tr w:rsidR="00E27443" w:rsidRPr="00301DEF" w:rsidTr="00AF1DC3">
              <w:tc>
                <w:tcPr>
                  <w:tcW w:w="4995" w:type="dxa"/>
                  <w:shd w:val="clear" w:color="auto" w:fill="auto"/>
                </w:tcPr>
                <w:p w:rsidR="00E27443" w:rsidRPr="00E27443" w:rsidRDefault="00E27443" w:rsidP="00AF1DC3">
                  <w:pPr>
                    <w:spacing w:before="100" w:beforeAutospacing="1" w:after="100" w:afterAutospacing="1" w:line="160" w:lineRule="atLeast"/>
                    <w:jc w:val="right"/>
                    <w:rPr>
                      <w:rFonts w:eastAsia="Calibri"/>
                      <w:bCs/>
                      <w:color w:val="000000"/>
                      <w:lang w:val="uk-UA" w:eastAsia="en-US"/>
                    </w:rPr>
                  </w:pPr>
                  <w:r w:rsidRPr="00E27443"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 xml:space="preserve">Рішенням   сесії    </w:t>
                  </w:r>
                  <w:proofErr w:type="spellStart"/>
                  <w:r w:rsidRPr="00E27443"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>Радехівської</w:t>
                  </w:r>
                  <w:proofErr w:type="spellEnd"/>
                  <w:r w:rsidRPr="00E27443"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 xml:space="preserve">  </w:t>
                  </w:r>
                  <w:r w:rsidRPr="00E27443">
                    <w:rPr>
                      <w:rFonts w:eastAsia="Calibri"/>
                      <w:bCs/>
                      <w:color w:val="000000"/>
                      <w:sz w:val="16"/>
                      <w:szCs w:val="16"/>
                      <w:lang w:val="uk-UA" w:eastAsia="en-US"/>
                    </w:rPr>
                    <w:t xml:space="preserve">  </w:t>
                  </w:r>
                  <w:r w:rsidRPr="00E27443"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 xml:space="preserve">міської </w:t>
                  </w:r>
                </w:p>
              </w:tc>
            </w:tr>
            <w:tr w:rsidR="00E27443" w:rsidRPr="00301DEF" w:rsidTr="00AF1DC3">
              <w:tc>
                <w:tcPr>
                  <w:tcW w:w="4995" w:type="dxa"/>
                  <w:shd w:val="clear" w:color="auto" w:fill="auto"/>
                </w:tcPr>
                <w:p w:rsidR="00E27443" w:rsidRPr="00E27443" w:rsidRDefault="00E27443" w:rsidP="00B71CA4">
                  <w:pPr>
                    <w:spacing w:before="100" w:beforeAutospacing="1" w:after="100" w:afterAutospacing="1" w:line="160" w:lineRule="atLeast"/>
                    <w:jc w:val="right"/>
                    <w:rPr>
                      <w:rFonts w:eastAsia="Calibri"/>
                      <w:bCs/>
                      <w:color w:val="000000"/>
                      <w:lang w:val="uk-UA" w:eastAsia="en-US"/>
                    </w:rPr>
                  </w:pPr>
                  <w:r w:rsidRPr="00E27443"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>ради   №</w:t>
                  </w:r>
                  <w:r w:rsidR="00B71CA4"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 xml:space="preserve"> 3</w:t>
                  </w:r>
                  <w:r w:rsidRPr="00E27443"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 xml:space="preserve">    </w:t>
                  </w:r>
                  <w:r w:rsidRPr="00E27443">
                    <w:rPr>
                      <w:rFonts w:eastAsia="Calibri"/>
                      <w:bCs/>
                      <w:color w:val="000000"/>
                      <w:sz w:val="16"/>
                      <w:szCs w:val="16"/>
                      <w:lang w:val="uk-UA" w:eastAsia="en-US"/>
                    </w:rPr>
                    <w:t xml:space="preserve"> </w:t>
                  </w:r>
                  <w:r w:rsidRPr="00E27443"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>від  «</w:t>
                  </w:r>
                  <w:r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>10</w:t>
                  </w:r>
                  <w:r w:rsidRPr="00E27443"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 xml:space="preserve">» </w:t>
                  </w:r>
                  <w:r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>трав</w:t>
                  </w:r>
                  <w:r w:rsidRPr="00E27443">
                    <w:rPr>
                      <w:rFonts w:eastAsia="Calibri"/>
                      <w:bCs/>
                      <w:color w:val="000000"/>
                      <w:lang w:val="uk-UA" w:eastAsia="en-US"/>
                    </w:rPr>
                    <w:t>ня  2023  року.</w:t>
                  </w:r>
                </w:p>
              </w:tc>
            </w:tr>
            <w:tr w:rsidR="00E27443" w:rsidRPr="00301DEF" w:rsidTr="00AF1DC3">
              <w:tc>
                <w:tcPr>
                  <w:tcW w:w="4995" w:type="dxa"/>
                  <w:shd w:val="clear" w:color="auto" w:fill="auto"/>
                </w:tcPr>
                <w:p w:rsidR="00E27443" w:rsidRPr="00E27443" w:rsidRDefault="00E27443" w:rsidP="00AF1DC3">
                  <w:pPr>
                    <w:spacing w:before="100" w:beforeAutospacing="1" w:after="100" w:afterAutospacing="1" w:line="160" w:lineRule="atLeast"/>
                    <w:jc w:val="right"/>
                    <w:rPr>
                      <w:rFonts w:eastAsia="Calibri"/>
                      <w:bCs/>
                      <w:color w:val="000000"/>
                      <w:lang w:val="uk-UA" w:eastAsia="en-US"/>
                    </w:rPr>
                  </w:pPr>
                </w:p>
              </w:tc>
            </w:tr>
          </w:tbl>
          <w:p w:rsidR="00E27443" w:rsidRPr="00E27443" w:rsidRDefault="00E27443" w:rsidP="00AF1DC3">
            <w:pPr>
              <w:shd w:val="clear" w:color="auto" w:fill="FFFFFF"/>
              <w:ind w:left="-426" w:firstLine="426"/>
              <w:rPr>
                <w:color w:val="000000"/>
                <w:spacing w:val="-8"/>
                <w:sz w:val="28"/>
                <w:szCs w:val="28"/>
                <w:lang w:val="uk-UA"/>
              </w:rPr>
            </w:pPr>
            <w:r w:rsidRPr="00E27443">
              <w:rPr>
                <w:color w:val="000000"/>
                <w:spacing w:val="-8"/>
                <w:sz w:val="28"/>
                <w:szCs w:val="28"/>
                <w:lang w:val="uk-UA"/>
              </w:rPr>
              <w:t xml:space="preserve">Міський голова </w:t>
            </w:r>
            <w:r w:rsidR="00AF1DC3">
              <w:rPr>
                <w:color w:val="000000"/>
                <w:spacing w:val="-8"/>
                <w:sz w:val="28"/>
                <w:szCs w:val="28"/>
                <w:u w:val="single"/>
                <w:lang w:val="uk-UA"/>
              </w:rPr>
              <w:t xml:space="preserve">           </w:t>
            </w:r>
            <w:r w:rsidRPr="00E27443">
              <w:rPr>
                <w:color w:val="000000"/>
                <w:spacing w:val="-8"/>
                <w:sz w:val="28"/>
                <w:szCs w:val="28"/>
                <w:u w:val="single"/>
                <w:lang w:val="uk-UA"/>
              </w:rPr>
              <w:t xml:space="preserve"> </w:t>
            </w:r>
            <w:r w:rsidRPr="00E27443">
              <w:rPr>
                <w:color w:val="000000"/>
                <w:spacing w:val="-8"/>
                <w:sz w:val="28"/>
                <w:szCs w:val="28"/>
                <w:lang w:val="uk-UA"/>
              </w:rPr>
              <w:t xml:space="preserve">Степан </w:t>
            </w:r>
            <w:r w:rsidR="00AF1DC3">
              <w:rPr>
                <w:color w:val="000000"/>
                <w:spacing w:val="-8"/>
                <w:sz w:val="28"/>
                <w:szCs w:val="28"/>
                <w:lang w:val="uk-UA"/>
              </w:rPr>
              <w:t>КО</w:t>
            </w:r>
            <w:r w:rsidRPr="00E27443">
              <w:rPr>
                <w:color w:val="000000"/>
                <w:spacing w:val="-8"/>
                <w:sz w:val="28"/>
                <w:szCs w:val="28"/>
                <w:lang w:val="uk-UA"/>
              </w:rPr>
              <w:t>ХАНЧУК</w:t>
            </w:r>
          </w:p>
          <w:p w:rsidR="00E27443" w:rsidRPr="00E27443" w:rsidRDefault="00E27443" w:rsidP="00AF1DC3">
            <w:pPr>
              <w:spacing w:before="100" w:beforeAutospacing="1" w:after="100" w:afterAutospacing="1"/>
              <w:jc w:val="right"/>
              <w:rPr>
                <w:b/>
                <w:bCs/>
                <w:color w:val="000000"/>
                <w:sz w:val="20"/>
                <w:lang w:val="uk-UA"/>
              </w:rPr>
            </w:pPr>
            <w:r w:rsidRPr="00E27443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</w:t>
            </w:r>
          </w:p>
        </w:tc>
      </w:tr>
      <w:tr w:rsidR="00E27443" w:rsidRPr="00301DEF" w:rsidTr="00AF1DC3">
        <w:tc>
          <w:tcPr>
            <w:tcW w:w="5211" w:type="dxa"/>
            <w:shd w:val="clear" w:color="auto" w:fill="auto"/>
          </w:tcPr>
          <w:p w:rsidR="00E27443" w:rsidRPr="00E27443" w:rsidRDefault="00E27443" w:rsidP="00AF1DC3">
            <w:pPr>
              <w:shd w:val="clear" w:color="auto" w:fill="FFFFFF"/>
              <w:jc w:val="right"/>
              <w:rPr>
                <w:color w:val="000000"/>
                <w:spacing w:val="-8"/>
                <w:lang w:val="uk-UA"/>
              </w:rPr>
            </w:pPr>
          </w:p>
        </w:tc>
      </w:tr>
      <w:tr w:rsidR="00E27443" w:rsidRPr="00301DEF" w:rsidTr="00AF1DC3">
        <w:tc>
          <w:tcPr>
            <w:tcW w:w="5211" w:type="dxa"/>
            <w:shd w:val="clear" w:color="auto" w:fill="auto"/>
          </w:tcPr>
          <w:p w:rsidR="00E27443" w:rsidRPr="00E27443" w:rsidRDefault="00E27443" w:rsidP="00AF1DC3">
            <w:pPr>
              <w:shd w:val="clear" w:color="auto" w:fill="FFFFFF"/>
              <w:jc w:val="right"/>
              <w:rPr>
                <w:color w:val="000000"/>
                <w:spacing w:val="-8"/>
                <w:sz w:val="28"/>
                <w:szCs w:val="28"/>
                <w:lang w:val="uk-UA"/>
              </w:rPr>
            </w:pPr>
          </w:p>
        </w:tc>
      </w:tr>
      <w:tr w:rsidR="00F83360" w:rsidRPr="00301DEF" w:rsidTr="00AF1DC3">
        <w:tc>
          <w:tcPr>
            <w:tcW w:w="5211" w:type="dxa"/>
            <w:shd w:val="clear" w:color="auto" w:fill="auto"/>
          </w:tcPr>
          <w:p w:rsidR="00F83360" w:rsidRPr="003B1168" w:rsidRDefault="00F83360" w:rsidP="00AF1DC3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val="uk-UA" w:eastAsia="en-US"/>
              </w:rPr>
            </w:pPr>
          </w:p>
        </w:tc>
      </w:tr>
    </w:tbl>
    <w:p w:rsidR="00F83360" w:rsidRPr="003B1168" w:rsidRDefault="00F83360" w:rsidP="00F83360">
      <w:pPr>
        <w:spacing w:before="100" w:beforeAutospacing="1" w:after="100" w:afterAutospacing="1"/>
        <w:jc w:val="right"/>
        <w:rPr>
          <w:b/>
          <w:bCs/>
          <w:color w:val="000000"/>
          <w:sz w:val="20"/>
          <w:szCs w:val="20"/>
          <w:lang w:val="uk-UA"/>
        </w:rPr>
      </w:pPr>
      <w:r w:rsidRPr="003B1168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</w:p>
    <w:p w:rsidR="00F83360" w:rsidRPr="003B1168" w:rsidRDefault="00F83360" w:rsidP="00F83360">
      <w:pPr>
        <w:shd w:val="clear" w:color="auto" w:fill="FFFFFF"/>
        <w:jc w:val="right"/>
        <w:rPr>
          <w:color w:val="000000"/>
          <w:spacing w:val="-8"/>
          <w:lang w:val="uk-UA"/>
        </w:rPr>
      </w:pPr>
    </w:p>
    <w:p w:rsidR="00F83360" w:rsidRPr="003B1168" w:rsidRDefault="00F83360" w:rsidP="00F8336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:rsidR="00F83360" w:rsidRPr="003B1168" w:rsidRDefault="00F83360" w:rsidP="00F8336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:rsidR="00F83360" w:rsidRPr="003B1168" w:rsidRDefault="00F83360" w:rsidP="00F8336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:rsidR="00F83360" w:rsidRPr="003B1168" w:rsidRDefault="00F83360" w:rsidP="00F8336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:rsidR="00F83360" w:rsidRPr="003B1168" w:rsidRDefault="00F83360" w:rsidP="00F8336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:rsidR="00F83360" w:rsidRPr="003B1168" w:rsidRDefault="00F83360" w:rsidP="00F83360">
      <w:pPr>
        <w:spacing w:before="100" w:beforeAutospacing="1" w:after="100" w:afterAutospacing="1" w:line="160" w:lineRule="atLeast"/>
        <w:jc w:val="right"/>
        <w:rPr>
          <w:bCs/>
          <w:color w:val="000000"/>
          <w:sz w:val="16"/>
          <w:szCs w:val="16"/>
          <w:lang w:val="uk-UA"/>
        </w:rPr>
      </w:pPr>
    </w:p>
    <w:p w:rsidR="00E27443" w:rsidRDefault="00E27443" w:rsidP="003B1168">
      <w:pPr>
        <w:pStyle w:val="Style1"/>
        <w:widowControl/>
        <w:ind w:firstLine="567"/>
        <w:jc w:val="center"/>
        <w:rPr>
          <w:rStyle w:val="FontStyle16"/>
          <w:b/>
          <w:sz w:val="48"/>
          <w:szCs w:val="48"/>
          <w:lang w:val="uk-UA" w:eastAsia="uk-UA"/>
        </w:rPr>
      </w:pPr>
    </w:p>
    <w:p w:rsidR="00E27443" w:rsidRDefault="00E27443" w:rsidP="003B1168">
      <w:pPr>
        <w:pStyle w:val="Style1"/>
        <w:widowControl/>
        <w:ind w:firstLine="567"/>
        <w:jc w:val="center"/>
        <w:rPr>
          <w:rStyle w:val="FontStyle16"/>
          <w:b/>
          <w:sz w:val="48"/>
          <w:szCs w:val="48"/>
          <w:lang w:val="uk-UA" w:eastAsia="uk-UA"/>
        </w:rPr>
      </w:pPr>
    </w:p>
    <w:p w:rsidR="003B1168" w:rsidRPr="00E27443" w:rsidRDefault="00E27443" w:rsidP="00E27443">
      <w:pPr>
        <w:pStyle w:val="Style1"/>
        <w:widowControl/>
        <w:tabs>
          <w:tab w:val="left" w:pos="1276"/>
          <w:tab w:val="left" w:pos="3119"/>
        </w:tabs>
        <w:ind w:firstLine="567"/>
        <w:jc w:val="center"/>
        <w:rPr>
          <w:rStyle w:val="FontStyle16"/>
          <w:b/>
          <w:sz w:val="44"/>
          <w:szCs w:val="44"/>
          <w:lang w:val="uk-UA" w:eastAsia="uk-UA"/>
        </w:rPr>
      </w:pPr>
      <w:r>
        <w:rPr>
          <w:rStyle w:val="FontStyle16"/>
          <w:b/>
          <w:sz w:val="44"/>
          <w:szCs w:val="44"/>
          <w:lang w:val="uk-UA" w:eastAsia="uk-UA"/>
        </w:rPr>
        <w:t xml:space="preserve">                             </w:t>
      </w:r>
      <w:r w:rsidR="003B1168" w:rsidRPr="00E27443">
        <w:rPr>
          <w:rStyle w:val="FontStyle16"/>
          <w:b/>
          <w:sz w:val="44"/>
          <w:szCs w:val="44"/>
          <w:lang w:val="uk-UA" w:eastAsia="uk-UA"/>
        </w:rPr>
        <w:t>Програма</w:t>
      </w:r>
    </w:p>
    <w:p w:rsidR="00391506" w:rsidRPr="00E27443" w:rsidRDefault="003B1168" w:rsidP="00E27443">
      <w:pPr>
        <w:pStyle w:val="Style1"/>
        <w:widowControl/>
        <w:jc w:val="center"/>
        <w:rPr>
          <w:rStyle w:val="FontStyle16"/>
          <w:b/>
          <w:sz w:val="44"/>
          <w:szCs w:val="44"/>
          <w:lang w:val="uk-UA" w:eastAsia="uk-UA"/>
        </w:rPr>
      </w:pPr>
      <w:r w:rsidRPr="00E27443">
        <w:rPr>
          <w:rStyle w:val="FontStyle16"/>
          <w:b/>
          <w:sz w:val="44"/>
          <w:szCs w:val="44"/>
          <w:lang w:val="uk-UA" w:eastAsia="uk-UA"/>
        </w:rPr>
        <w:t>«Підтримка діяльності</w:t>
      </w:r>
    </w:p>
    <w:p w:rsidR="00391506" w:rsidRPr="00E27443" w:rsidRDefault="00391506" w:rsidP="00E27443">
      <w:pPr>
        <w:pStyle w:val="Style1"/>
        <w:widowControl/>
        <w:jc w:val="center"/>
        <w:rPr>
          <w:rStyle w:val="FontStyle16"/>
          <w:b/>
          <w:sz w:val="44"/>
          <w:szCs w:val="44"/>
          <w:lang w:val="uk-UA" w:eastAsia="uk-UA"/>
        </w:rPr>
      </w:pPr>
      <w:proofErr w:type="spellStart"/>
      <w:r w:rsidRPr="00E27443">
        <w:rPr>
          <w:rStyle w:val="FontStyle16"/>
          <w:b/>
          <w:sz w:val="44"/>
          <w:szCs w:val="44"/>
          <w:lang w:val="uk-UA" w:eastAsia="uk-UA"/>
        </w:rPr>
        <w:t>Радехівської</w:t>
      </w:r>
      <w:proofErr w:type="spellEnd"/>
      <w:r w:rsidRPr="00E27443">
        <w:rPr>
          <w:rStyle w:val="FontStyle16"/>
          <w:b/>
          <w:sz w:val="44"/>
          <w:szCs w:val="44"/>
          <w:lang w:val="uk-UA" w:eastAsia="uk-UA"/>
        </w:rPr>
        <w:t xml:space="preserve"> державної податкової                        інспекції  ГУ ДПС у Львівській області</w:t>
      </w:r>
    </w:p>
    <w:p w:rsidR="003B1168" w:rsidRPr="00E27443" w:rsidRDefault="003B1168" w:rsidP="00E27443">
      <w:pPr>
        <w:pStyle w:val="Style1"/>
        <w:widowControl/>
        <w:jc w:val="center"/>
        <w:rPr>
          <w:rStyle w:val="FontStyle16"/>
          <w:b/>
          <w:sz w:val="44"/>
          <w:szCs w:val="44"/>
          <w:lang w:val="uk-UA" w:eastAsia="uk-UA"/>
        </w:rPr>
      </w:pPr>
      <w:r w:rsidRPr="00E27443">
        <w:rPr>
          <w:rStyle w:val="FontStyle16"/>
          <w:b/>
          <w:sz w:val="44"/>
          <w:szCs w:val="44"/>
          <w:lang w:val="uk-UA" w:eastAsia="uk-UA"/>
        </w:rPr>
        <w:t>на 2023 - 2024 роки»</w:t>
      </w:r>
    </w:p>
    <w:p w:rsidR="00F83360" w:rsidRPr="003B1168" w:rsidRDefault="00F83360" w:rsidP="00F83360">
      <w:pPr>
        <w:ind w:left="360"/>
        <w:jc w:val="center"/>
        <w:rPr>
          <w:b/>
          <w:sz w:val="28"/>
          <w:szCs w:val="28"/>
          <w:lang w:val="uk-UA"/>
        </w:rPr>
      </w:pPr>
    </w:p>
    <w:tbl>
      <w:tblPr>
        <w:tblW w:w="9455" w:type="dxa"/>
        <w:tblInd w:w="108" w:type="dxa"/>
        <w:tblLook w:val="01E0"/>
      </w:tblPr>
      <w:tblGrid>
        <w:gridCol w:w="3751"/>
        <w:gridCol w:w="1705"/>
        <w:gridCol w:w="3999"/>
      </w:tblGrid>
      <w:tr w:rsidR="00F83360" w:rsidRPr="003B1168" w:rsidTr="00FA31FC">
        <w:tc>
          <w:tcPr>
            <w:tcW w:w="3751" w:type="dxa"/>
          </w:tcPr>
          <w:p w:rsidR="00F83360" w:rsidRPr="003B1168" w:rsidRDefault="00F83360" w:rsidP="00FA31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168">
              <w:rPr>
                <w:b/>
                <w:sz w:val="28"/>
                <w:szCs w:val="28"/>
                <w:lang w:val="uk-UA"/>
              </w:rPr>
              <w:t>Погоджено</w:t>
            </w:r>
          </w:p>
          <w:p w:rsidR="00F83360" w:rsidRPr="003B1168" w:rsidRDefault="00F83360" w:rsidP="00FA31FC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:rsidR="00F83360" w:rsidRPr="003B1168" w:rsidRDefault="00F83360" w:rsidP="00FA31FC">
            <w:pPr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_________   Петра ТКАЧУК</w:t>
            </w:r>
          </w:p>
          <w:p w:rsidR="00F83360" w:rsidRPr="003B1168" w:rsidRDefault="00F83360" w:rsidP="00F7455A">
            <w:pPr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«</w:t>
            </w:r>
            <w:r w:rsidR="00F7455A">
              <w:rPr>
                <w:sz w:val="28"/>
                <w:szCs w:val="28"/>
                <w:lang w:val="uk-UA"/>
              </w:rPr>
              <w:t>10</w:t>
            </w:r>
            <w:r w:rsidRPr="003B1168">
              <w:rPr>
                <w:sz w:val="28"/>
                <w:szCs w:val="28"/>
                <w:lang w:val="uk-UA"/>
              </w:rPr>
              <w:t xml:space="preserve">» </w:t>
            </w:r>
            <w:r w:rsidR="00F7455A">
              <w:rPr>
                <w:sz w:val="28"/>
                <w:szCs w:val="28"/>
                <w:lang w:val="uk-UA"/>
              </w:rPr>
              <w:t>травня</w:t>
            </w:r>
            <w:r w:rsidRPr="003B1168">
              <w:rPr>
                <w:sz w:val="28"/>
                <w:szCs w:val="28"/>
                <w:lang w:val="uk-UA"/>
              </w:rPr>
              <w:t xml:space="preserve"> 2023 року</w:t>
            </w:r>
          </w:p>
        </w:tc>
        <w:tc>
          <w:tcPr>
            <w:tcW w:w="1705" w:type="dxa"/>
          </w:tcPr>
          <w:p w:rsidR="00F83360" w:rsidRPr="003B1168" w:rsidRDefault="00F83360" w:rsidP="00FA31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:rsidR="00F83360" w:rsidRPr="003B1168" w:rsidRDefault="00F83360" w:rsidP="00FA31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168">
              <w:rPr>
                <w:b/>
                <w:sz w:val="28"/>
                <w:szCs w:val="28"/>
                <w:lang w:val="uk-UA"/>
              </w:rPr>
              <w:t>Погоджено</w:t>
            </w:r>
          </w:p>
          <w:p w:rsidR="00F83360" w:rsidRPr="003B1168" w:rsidRDefault="00F83360" w:rsidP="00FA31FC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:rsidR="00F83360" w:rsidRPr="003B1168" w:rsidRDefault="00F83360" w:rsidP="00FA31FC">
            <w:pPr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 xml:space="preserve">_______________ Василь ЖУК </w:t>
            </w:r>
          </w:p>
          <w:p w:rsidR="00F83360" w:rsidRPr="003B1168" w:rsidRDefault="00F83360" w:rsidP="00F7455A">
            <w:pPr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«</w:t>
            </w:r>
            <w:r w:rsidR="00F7455A">
              <w:rPr>
                <w:sz w:val="28"/>
                <w:szCs w:val="28"/>
                <w:lang w:val="uk-UA"/>
              </w:rPr>
              <w:t>10</w:t>
            </w:r>
            <w:r w:rsidRPr="003B1168">
              <w:rPr>
                <w:sz w:val="28"/>
                <w:szCs w:val="28"/>
                <w:lang w:val="uk-UA"/>
              </w:rPr>
              <w:t xml:space="preserve">» </w:t>
            </w:r>
            <w:r w:rsidR="00F7455A">
              <w:rPr>
                <w:sz w:val="28"/>
                <w:szCs w:val="28"/>
                <w:lang w:val="uk-UA"/>
              </w:rPr>
              <w:t>травня</w:t>
            </w:r>
            <w:r w:rsidRPr="003B1168">
              <w:rPr>
                <w:sz w:val="28"/>
                <w:szCs w:val="28"/>
                <w:lang w:val="uk-UA"/>
              </w:rPr>
              <w:t xml:space="preserve"> 2023 року</w:t>
            </w:r>
          </w:p>
        </w:tc>
      </w:tr>
      <w:tr w:rsidR="00F83360" w:rsidRPr="003B1168" w:rsidTr="00FA31FC">
        <w:tc>
          <w:tcPr>
            <w:tcW w:w="3751" w:type="dxa"/>
          </w:tcPr>
          <w:p w:rsidR="00F83360" w:rsidRPr="003B1168" w:rsidRDefault="00F83360" w:rsidP="00FA31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83360" w:rsidRPr="003B1168" w:rsidRDefault="00F83360" w:rsidP="00FA31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5" w:type="dxa"/>
          </w:tcPr>
          <w:p w:rsidR="00F83360" w:rsidRPr="003B1168" w:rsidRDefault="00F83360" w:rsidP="00FA31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:rsidR="00F83360" w:rsidRPr="003B1168" w:rsidRDefault="00F83360" w:rsidP="00FA31F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83360" w:rsidRPr="003B1168" w:rsidRDefault="00F83360" w:rsidP="00FA31F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3360" w:rsidRPr="003B1168" w:rsidTr="00FA31FC">
        <w:tc>
          <w:tcPr>
            <w:tcW w:w="3751" w:type="dxa"/>
          </w:tcPr>
          <w:p w:rsidR="00F83360" w:rsidRPr="003B1168" w:rsidRDefault="00F83360" w:rsidP="00FA31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168">
              <w:rPr>
                <w:b/>
                <w:sz w:val="28"/>
                <w:szCs w:val="28"/>
                <w:lang w:val="uk-UA"/>
              </w:rPr>
              <w:t>Погоджено</w:t>
            </w:r>
          </w:p>
          <w:p w:rsidR="00F83360" w:rsidRPr="003B1168" w:rsidRDefault="00F83360" w:rsidP="00FA31FC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:rsidR="00F83360" w:rsidRPr="003B1168" w:rsidRDefault="00F83360" w:rsidP="00FA31F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B1168">
              <w:rPr>
                <w:sz w:val="28"/>
                <w:szCs w:val="28"/>
                <w:lang w:val="uk-UA"/>
              </w:rPr>
              <w:t>_________Юлія</w:t>
            </w:r>
            <w:proofErr w:type="spellEnd"/>
            <w:r w:rsidRPr="003B116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  <w:lang w:val="uk-UA"/>
              </w:rPr>
              <w:t>КУЛИЧ</w:t>
            </w:r>
            <w:proofErr w:type="spellEnd"/>
          </w:p>
          <w:p w:rsidR="00F83360" w:rsidRPr="003B1168" w:rsidRDefault="00F83360" w:rsidP="00F7455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 xml:space="preserve"> «</w:t>
            </w:r>
            <w:r w:rsidR="00F7455A">
              <w:rPr>
                <w:sz w:val="28"/>
                <w:szCs w:val="28"/>
                <w:lang w:val="uk-UA"/>
              </w:rPr>
              <w:t>10</w:t>
            </w:r>
            <w:r w:rsidRPr="003B1168">
              <w:rPr>
                <w:sz w:val="28"/>
                <w:szCs w:val="28"/>
                <w:lang w:val="uk-UA"/>
              </w:rPr>
              <w:t xml:space="preserve">» </w:t>
            </w:r>
            <w:r w:rsidR="00F7455A">
              <w:rPr>
                <w:sz w:val="28"/>
                <w:szCs w:val="28"/>
                <w:lang w:val="uk-UA"/>
              </w:rPr>
              <w:t>травня</w:t>
            </w:r>
            <w:r w:rsidRPr="003B1168">
              <w:rPr>
                <w:sz w:val="28"/>
                <w:szCs w:val="28"/>
                <w:lang w:val="uk-UA"/>
              </w:rPr>
              <w:t xml:space="preserve"> 2023 року</w:t>
            </w:r>
          </w:p>
        </w:tc>
        <w:tc>
          <w:tcPr>
            <w:tcW w:w="1705" w:type="dxa"/>
          </w:tcPr>
          <w:p w:rsidR="00F83360" w:rsidRPr="003B1168" w:rsidRDefault="00F83360" w:rsidP="00FA31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:rsidR="00F83360" w:rsidRPr="003B1168" w:rsidRDefault="00F83360" w:rsidP="00FA31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83360" w:rsidRPr="003B1168" w:rsidRDefault="00F83360" w:rsidP="00FA31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168">
              <w:rPr>
                <w:b/>
                <w:sz w:val="28"/>
                <w:szCs w:val="28"/>
                <w:lang w:val="uk-UA"/>
              </w:rPr>
              <w:t>Погоджено</w:t>
            </w:r>
          </w:p>
          <w:p w:rsidR="00F83360" w:rsidRPr="003B1168" w:rsidRDefault="00F83360" w:rsidP="00FA31FC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:rsidR="00F83360" w:rsidRPr="003B1168" w:rsidRDefault="00F83360" w:rsidP="00FA31F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B1168">
              <w:rPr>
                <w:sz w:val="28"/>
                <w:szCs w:val="28"/>
                <w:lang w:val="uk-UA"/>
              </w:rPr>
              <w:t>_______Русла</w:t>
            </w:r>
            <w:proofErr w:type="spellEnd"/>
            <w:r w:rsidRPr="003B1168">
              <w:rPr>
                <w:sz w:val="28"/>
                <w:szCs w:val="28"/>
                <w:lang w:val="uk-UA"/>
              </w:rPr>
              <w:t>на МУЛЯВКА</w:t>
            </w:r>
          </w:p>
          <w:p w:rsidR="00F83360" w:rsidRPr="003B1168" w:rsidRDefault="00F83360" w:rsidP="00F7455A">
            <w:pPr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 xml:space="preserve"> «</w:t>
            </w:r>
            <w:r w:rsidR="00F7455A">
              <w:rPr>
                <w:sz w:val="28"/>
                <w:szCs w:val="28"/>
                <w:lang w:val="uk-UA"/>
              </w:rPr>
              <w:t>10</w:t>
            </w:r>
            <w:r w:rsidRPr="003B1168">
              <w:rPr>
                <w:sz w:val="28"/>
                <w:szCs w:val="28"/>
                <w:lang w:val="uk-UA"/>
              </w:rPr>
              <w:t xml:space="preserve">» </w:t>
            </w:r>
            <w:r w:rsidR="00F7455A">
              <w:rPr>
                <w:sz w:val="28"/>
                <w:szCs w:val="28"/>
                <w:lang w:val="uk-UA"/>
              </w:rPr>
              <w:t>травня</w:t>
            </w:r>
            <w:r w:rsidRPr="003B1168">
              <w:rPr>
                <w:sz w:val="28"/>
                <w:szCs w:val="28"/>
                <w:lang w:val="uk-UA"/>
              </w:rPr>
              <w:t xml:space="preserve"> 2023 року</w:t>
            </w:r>
          </w:p>
        </w:tc>
      </w:tr>
    </w:tbl>
    <w:p w:rsidR="00F83360" w:rsidRPr="003B1168" w:rsidRDefault="00F83360" w:rsidP="00F83360">
      <w:pPr>
        <w:pStyle w:val="a3"/>
        <w:shd w:val="clear" w:color="auto" w:fill="FFFFFF"/>
        <w:spacing w:line="360" w:lineRule="auto"/>
        <w:ind w:left="1789" w:firstLine="371"/>
        <w:jc w:val="right"/>
        <w:rPr>
          <w:lang w:eastAsia="en-GB"/>
        </w:rPr>
      </w:pPr>
    </w:p>
    <w:p w:rsidR="00F83360" w:rsidRPr="003B1168" w:rsidRDefault="00F83360" w:rsidP="00F83360">
      <w:pPr>
        <w:pStyle w:val="a3"/>
        <w:shd w:val="clear" w:color="auto" w:fill="FFFFFF"/>
        <w:spacing w:line="360" w:lineRule="auto"/>
        <w:ind w:left="0" w:firstLine="371"/>
        <w:jc w:val="center"/>
        <w:rPr>
          <w:b/>
          <w:sz w:val="28"/>
          <w:szCs w:val="28"/>
          <w:lang w:eastAsia="en-GB"/>
        </w:rPr>
      </w:pPr>
      <w:proofErr w:type="spellStart"/>
      <w:r w:rsidRPr="003B1168">
        <w:rPr>
          <w:b/>
          <w:sz w:val="28"/>
          <w:szCs w:val="28"/>
          <w:lang w:eastAsia="en-GB"/>
        </w:rPr>
        <w:t>Радехів</w:t>
      </w:r>
      <w:proofErr w:type="spellEnd"/>
      <w:r w:rsidRPr="003B1168">
        <w:rPr>
          <w:b/>
          <w:sz w:val="28"/>
          <w:szCs w:val="28"/>
          <w:lang w:eastAsia="en-GB"/>
        </w:rPr>
        <w:t>-2023 рік</w:t>
      </w:r>
    </w:p>
    <w:p w:rsidR="00715B29" w:rsidRPr="003B1168" w:rsidRDefault="00715B29" w:rsidP="00715B29">
      <w:pPr>
        <w:pStyle w:val="Style1"/>
        <w:widowControl/>
        <w:ind w:firstLine="567"/>
        <w:jc w:val="center"/>
        <w:rPr>
          <w:rStyle w:val="FontStyle16"/>
          <w:b/>
          <w:sz w:val="32"/>
          <w:szCs w:val="32"/>
          <w:lang w:val="uk-UA" w:eastAsia="uk-UA"/>
        </w:rPr>
      </w:pPr>
      <w:r w:rsidRPr="003B1168">
        <w:rPr>
          <w:rStyle w:val="FontStyle16"/>
          <w:b/>
          <w:sz w:val="32"/>
          <w:szCs w:val="32"/>
          <w:lang w:val="uk-UA" w:eastAsia="uk-UA"/>
        </w:rPr>
        <w:lastRenderedPageBreak/>
        <w:t xml:space="preserve">Програма </w:t>
      </w:r>
    </w:p>
    <w:p w:rsidR="00715B29" w:rsidRPr="003B1168" w:rsidRDefault="00715B29" w:rsidP="00715B29">
      <w:pPr>
        <w:pStyle w:val="Style1"/>
        <w:widowControl/>
        <w:ind w:firstLine="567"/>
        <w:jc w:val="center"/>
        <w:rPr>
          <w:rStyle w:val="FontStyle16"/>
          <w:b/>
          <w:sz w:val="32"/>
          <w:szCs w:val="32"/>
          <w:lang w:val="uk-UA" w:eastAsia="uk-UA"/>
        </w:rPr>
      </w:pPr>
      <w:r w:rsidRPr="003B1168">
        <w:rPr>
          <w:rStyle w:val="FontStyle16"/>
          <w:b/>
          <w:sz w:val="32"/>
          <w:szCs w:val="32"/>
          <w:lang w:val="uk-UA" w:eastAsia="uk-UA"/>
        </w:rPr>
        <w:t>«</w:t>
      </w:r>
      <w:r w:rsidR="003B1168" w:rsidRPr="003B1168">
        <w:rPr>
          <w:rStyle w:val="FontStyle16"/>
          <w:b/>
          <w:sz w:val="32"/>
          <w:szCs w:val="32"/>
          <w:lang w:val="uk-UA" w:eastAsia="uk-UA"/>
        </w:rPr>
        <w:t>П</w:t>
      </w:r>
      <w:r w:rsidRPr="003B1168">
        <w:rPr>
          <w:rStyle w:val="FontStyle16"/>
          <w:b/>
          <w:sz w:val="32"/>
          <w:szCs w:val="32"/>
          <w:lang w:val="uk-UA" w:eastAsia="uk-UA"/>
        </w:rPr>
        <w:t>ідтримка</w:t>
      </w:r>
      <w:r w:rsidR="003B1168" w:rsidRPr="003B1168">
        <w:rPr>
          <w:rStyle w:val="FontStyle16"/>
          <w:b/>
          <w:sz w:val="32"/>
          <w:szCs w:val="32"/>
          <w:lang w:val="uk-UA" w:eastAsia="uk-UA"/>
        </w:rPr>
        <w:t xml:space="preserve"> діяльності</w:t>
      </w:r>
      <w:r w:rsidRPr="003B1168">
        <w:rPr>
          <w:rStyle w:val="FontStyle16"/>
          <w:b/>
          <w:sz w:val="32"/>
          <w:szCs w:val="32"/>
          <w:lang w:val="uk-UA" w:eastAsia="uk-UA"/>
        </w:rPr>
        <w:t xml:space="preserve"> </w:t>
      </w:r>
      <w:proofErr w:type="spellStart"/>
      <w:r w:rsidR="00391506" w:rsidRPr="00391506">
        <w:rPr>
          <w:rStyle w:val="FontStyle16"/>
          <w:b/>
          <w:sz w:val="32"/>
          <w:szCs w:val="32"/>
          <w:lang w:val="uk-UA" w:eastAsia="uk-UA"/>
        </w:rPr>
        <w:t>Радехівської</w:t>
      </w:r>
      <w:proofErr w:type="spellEnd"/>
      <w:r w:rsidR="00391506" w:rsidRPr="00391506">
        <w:rPr>
          <w:rStyle w:val="FontStyle16"/>
          <w:b/>
          <w:sz w:val="32"/>
          <w:szCs w:val="32"/>
          <w:lang w:val="uk-UA" w:eastAsia="uk-UA"/>
        </w:rPr>
        <w:t xml:space="preserve"> державної податкової                        інспекції  ГУ ДПС у Львівській області</w:t>
      </w:r>
      <w:r w:rsidR="00391506">
        <w:rPr>
          <w:rStyle w:val="FontStyle16"/>
          <w:b/>
          <w:sz w:val="52"/>
          <w:szCs w:val="52"/>
          <w:lang w:val="uk-UA" w:eastAsia="uk-UA"/>
        </w:rPr>
        <w:t xml:space="preserve">               </w:t>
      </w:r>
    </w:p>
    <w:p w:rsidR="00715B29" w:rsidRPr="003B1168" w:rsidRDefault="00715B29" w:rsidP="00715B29">
      <w:pPr>
        <w:pStyle w:val="Style1"/>
        <w:widowControl/>
        <w:ind w:firstLine="567"/>
        <w:jc w:val="center"/>
        <w:rPr>
          <w:rStyle w:val="FontStyle16"/>
          <w:b/>
          <w:sz w:val="32"/>
          <w:szCs w:val="32"/>
          <w:lang w:val="uk-UA" w:eastAsia="uk-UA"/>
        </w:rPr>
      </w:pPr>
      <w:r w:rsidRPr="003B1168">
        <w:rPr>
          <w:rStyle w:val="FontStyle16"/>
          <w:b/>
          <w:sz w:val="32"/>
          <w:szCs w:val="32"/>
          <w:lang w:val="uk-UA" w:eastAsia="uk-UA"/>
        </w:rPr>
        <w:t>на 2023 - 2024 роки»</w:t>
      </w:r>
    </w:p>
    <w:p w:rsidR="00715B29" w:rsidRPr="003B1168" w:rsidRDefault="00715B29" w:rsidP="00715B29">
      <w:pPr>
        <w:pStyle w:val="Style1"/>
        <w:widowControl/>
        <w:ind w:firstLine="567"/>
        <w:jc w:val="center"/>
        <w:rPr>
          <w:rStyle w:val="FontStyle16"/>
          <w:b/>
          <w:sz w:val="28"/>
          <w:szCs w:val="28"/>
          <w:lang w:val="uk-UA" w:eastAsia="uk-UA"/>
        </w:rPr>
      </w:pPr>
    </w:p>
    <w:p w:rsidR="00715B29" w:rsidRPr="003B1168" w:rsidRDefault="00715B29" w:rsidP="00715B29">
      <w:pPr>
        <w:pStyle w:val="Style1"/>
        <w:widowControl/>
        <w:ind w:firstLine="567"/>
        <w:jc w:val="both"/>
        <w:rPr>
          <w:rStyle w:val="FontStyle20"/>
          <w:sz w:val="28"/>
          <w:szCs w:val="28"/>
          <w:lang w:val="uk-UA"/>
        </w:rPr>
      </w:pPr>
      <w:r w:rsidRPr="003B1168">
        <w:rPr>
          <w:rStyle w:val="FontStyle20"/>
          <w:sz w:val="28"/>
          <w:szCs w:val="28"/>
          <w:lang w:val="uk-UA" w:eastAsia="uk-UA"/>
        </w:rPr>
        <w:t xml:space="preserve">Програмою </w:t>
      </w:r>
      <w:r w:rsidRPr="003B1168">
        <w:rPr>
          <w:rStyle w:val="FontStyle16"/>
          <w:b/>
          <w:sz w:val="28"/>
          <w:szCs w:val="28"/>
          <w:lang w:val="uk-UA" w:eastAsia="uk-UA"/>
        </w:rPr>
        <w:t xml:space="preserve"> «</w:t>
      </w:r>
      <w:r w:rsidR="003B1168" w:rsidRPr="003B1168">
        <w:rPr>
          <w:rStyle w:val="FontStyle16"/>
          <w:b/>
          <w:sz w:val="28"/>
          <w:szCs w:val="28"/>
          <w:lang w:val="uk-UA" w:eastAsia="uk-UA"/>
        </w:rPr>
        <w:t>П</w:t>
      </w:r>
      <w:r w:rsidRPr="003B1168">
        <w:rPr>
          <w:rStyle w:val="FontStyle16"/>
          <w:b/>
          <w:sz w:val="28"/>
          <w:szCs w:val="28"/>
          <w:lang w:val="uk-UA" w:eastAsia="uk-UA"/>
        </w:rPr>
        <w:t>ідтримка</w:t>
      </w:r>
      <w:r w:rsidR="003B1168" w:rsidRPr="003B1168">
        <w:rPr>
          <w:rStyle w:val="FontStyle16"/>
          <w:b/>
          <w:sz w:val="28"/>
          <w:szCs w:val="28"/>
          <w:lang w:val="uk-UA" w:eastAsia="uk-UA"/>
        </w:rPr>
        <w:t xml:space="preserve"> діяльності</w:t>
      </w:r>
      <w:r w:rsidRPr="003B1168">
        <w:rPr>
          <w:rStyle w:val="FontStyle16"/>
          <w:b/>
          <w:sz w:val="28"/>
          <w:szCs w:val="28"/>
          <w:lang w:val="uk-UA" w:eastAsia="uk-UA"/>
        </w:rPr>
        <w:t xml:space="preserve"> </w:t>
      </w:r>
      <w:r w:rsidR="00D25399">
        <w:rPr>
          <w:rStyle w:val="FontStyle16"/>
          <w:b/>
          <w:sz w:val="28"/>
          <w:szCs w:val="28"/>
          <w:lang w:val="uk-UA" w:eastAsia="uk-UA"/>
        </w:rPr>
        <w:t xml:space="preserve"> </w:t>
      </w:r>
      <w:proofErr w:type="spellStart"/>
      <w:r w:rsidR="00D25399">
        <w:rPr>
          <w:rStyle w:val="FontStyle16"/>
          <w:b/>
          <w:sz w:val="28"/>
          <w:szCs w:val="28"/>
          <w:lang w:val="uk-UA" w:eastAsia="uk-UA"/>
        </w:rPr>
        <w:t>Радехівської</w:t>
      </w:r>
      <w:proofErr w:type="spellEnd"/>
      <w:r w:rsidR="00D25399">
        <w:rPr>
          <w:rStyle w:val="FontStyle16"/>
          <w:b/>
          <w:sz w:val="28"/>
          <w:szCs w:val="28"/>
          <w:lang w:val="uk-UA" w:eastAsia="uk-UA"/>
        </w:rPr>
        <w:t xml:space="preserve"> д</w:t>
      </w:r>
      <w:r w:rsidRPr="003B1168">
        <w:rPr>
          <w:rStyle w:val="FontStyle16"/>
          <w:b/>
          <w:sz w:val="28"/>
          <w:szCs w:val="28"/>
          <w:lang w:val="uk-UA" w:eastAsia="uk-UA"/>
        </w:rPr>
        <w:t xml:space="preserve">ержавної </w:t>
      </w:r>
      <w:r w:rsidR="00FA31FC">
        <w:rPr>
          <w:rStyle w:val="FontStyle16"/>
          <w:b/>
          <w:sz w:val="28"/>
          <w:szCs w:val="28"/>
          <w:lang w:val="uk-UA" w:eastAsia="uk-UA"/>
        </w:rPr>
        <w:t>податкової</w:t>
      </w:r>
      <w:r w:rsidRPr="003B1168">
        <w:rPr>
          <w:rStyle w:val="FontStyle16"/>
          <w:b/>
          <w:sz w:val="28"/>
          <w:szCs w:val="28"/>
          <w:lang w:val="uk-UA" w:eastAsia="uk-UA"/>
        </w:rPr>
        <w:t xml:space="preserve"> служби</w:t>
      </w:r>
      <w:r w:rsidR="00FA31FC">
        <w:rPr>
          <w:rStyle w:val="FontStyle16"/>
          <w:b/>
          <w:sz w:val="28"/>
          <w:szCs w:val="28"/>
          <w:lang w:val="uk-UA" w:eastAsia="uk-UA"/>
        </w:rPr>
        <w:t xml:space="preserve"> </w:t>
      </w:r>
      <w:r w:rsidR="00D25399">
        <w:rPr>
          <w:rStyle w:val="FontStyle16"/>
          <w:b/>
          <w:sz w:val="28"/>
          <w:szCs w:val="28"/>
          <w:lang w:val="uk-UA" w:eastAsia="uk-UA"/>
        </w:rPr>
        <w:t>ГУ ДПС у Львівській об</w:t>
      </w:r>
      <w:r w:rsidR="00FD5BE2">
        <w:rPr>
          <w:rStyle w:val="FontStyle16"/>
          <w:b/>
          <w:sz w:val="28"/>
          <w:szCs w:val="28"/>
          <w:lang w:val="uk-UA" w:eastAsia="uk-UA"/>
        </w:rPr>
        <w:t>л</w:t>
      </w:r>
      <w:r w:rsidR="00D25399">
        <w:rPr>
          <w:rStyle w:val="FontStyle16"/>
          <w:b/>
          <w:sz w:val="28"/>
          <w:szCs w:val="28"/>
          <w:lang w:val="uk-UA" w:eastAsia="uk-UA"/>
        </w:rPr>
        <w:t xml:space="preserve">асті </w:t>
      </w:r>
      <w:r w:rsidRPr="003B1168">
        <w:rPr>
          <w:rStyle w:val="FontStyle16"/>
          <w:b/>
          <w:sz w:val="28"/>
          <w:szCs w:val="28"/>
          <w:lang w:val="uk-UA" w:eastAsia="uk-UA"/>
        </w:rPr>
        <w:t xml:space="preserve">на 2023 - 2024 роки» </w:t>
      </w:r>
      <w:r w:rsidRPr="003B1168">
        <w:rPr>
          <w:rStyle w:val="FontStyle16"/>
          <w:sz w:val="28"/>
          <w:szCs w:val="28"/>
          <w:lang w:val="uk-UA" w:eastAsia="uk-UA"/>
        </w:rPr>
        <w:t>передбачено</w:t>
      </w:r>
      <w:r w:rsidRPr="003B1168">
        <w:rPr>
          <w:rStyle w:val="FontStyle16"/>
          <w:b/>
          <w:sz w:val="28"/>
          <w:szCs w:val="28"/>
          <w:lang w:val="uk-UA" w:eastAsia="uk-UA"/>
        </w:rPr>
        <w:t xml:space="preserve"> </w:t>
      </w:r>
      <w:r w:rsidRPr="003B1168">
        <w:rPr>
          <w:rStyle w:val="FontStyle16"/>
          <w:sz w:val="28"/>
          <w:szCs w:val="28"/>
          <w:lang w:val="uk-UA" w:eastAsia="uk-UA"/>
        </w:rPr>
        <w:t xml:space="preserve">надання </w:t>
      </w:r>
      <w:r w:rsidR="003B1168">
        <w:rPr>
          <w:rStyle w:val="FontStyle16"/>
          <w:sz w:val="28"/>
          <w:szCs w:val="28"/>
          <w:lang w:val="uk-UA" w:eastAsia="uk-UA"/>
        </w:rPr>
        <w:t xml:space="preserve">з бюджету </w:t>
      </w:r>
      <w:proofErr w:type="spellStart"/>
      <w:r w:rsidR="00717C89" w:rsidRPr="003B1168">
        <w:rPr>
          <w:rStyle w:val="FontStyle16"/>
          <w:sz w:val="28"/>
          <w:szCs w:val="28"/>
          <w:lang w:val="uk-UA" w:eastAsia="uk-UA"/>
        </w:rPr>
        <w:t>Радехівсько</w:t>
      </w:r>
      <w:r w:rsidR="003B1168">
        <w:rPr>
          <w:rStyle w:val="FontStyle16"/>
          <w:sz w:val="28"/>
          <w:szCs w:val="28"/>
          <w:lang w:val="uk-UA" w:eastAsia="uk-UA"/>
        </w:rPr>
        <w:t>ї</w:t>
      </w:r>
      <w:proofErr w:type="spellEnd"/>
      <w:r w:rsidR="003B1168">
        <w:rPr>
          <w:rStyle w:val="FontStyle16"/>
          <w:sz w:val="28"/>
          <w:szCs w:val="28"/>
          <w:lang w:val="uk-UA" w:eastAsia="uk-UA"/>
        </w:rPr>
        <w:t xml:space="preserve"> </w:t>
      </w:r>
      <w:r w:rsidR="00717C89" w:rsidRPr="003B1168">
        <w:rPr>
          <w:rStyle w:val="FontStyle16"/>
          <w:sz w:val="28"/>
          <w:szCs w:val="28"/>
          <w:lang w:val="uk-UA" w:eastAsia="uk-UA"/>
        </w:rPr>
        <w:t xml:space="preserve"> місько</w:t>
      </w:r>
      <w:r w:rsidR="003B1168">
        <w:rPr>
          <w:rStyle w:val="FontStyle16"/>
          <w:sz w:val="28"/>
          <w:szCs w:val="28"/>
          <w:lang w:val="uk-UA" w:eastAsia="uk-UA"/>
        </w:rPr>
        <w:t xml:space="preserve">ї територіальної громади </w:t>
      </w:r>
      <w:r w:rsidRPr="003B1168">
        <w:rPr>
          <w:rStyle w:val="FontStyle16"/>
          <w:sz w:val="28"/>
          <w:szCs w:val="28"/>
          <w:lang w:val="uk-UA" w:eastAsia="uk-UA"/>
        </w:rPr>
        <w:t>коштів</w:t>
      </w:r>
      <w:r w:rsidRPr="003B1168">
        <w:rPr>
          <w:rStyle w:val="FontStyle16"/>
          <w:b/>
          <w:sz w:val="28"/>
          <w:szCs w:val="28"/>
          <w:lang w:val="uk-UA" w:eastAsia="uk-UA"/>
        </w:rPr>
        <w:t xml:space="preserve"> </w:t>
      </w:r>
      <w:proofErr w:type="spellStart"/>
      <w:r w:rsidR="00FD5BE2" w:rsidRPr="00FD5BE2">
        <w:rPr>
          <w:rStyle w:val="FontStyle16"/>
          <w:sz w:val="28"/>
          <w:szCs w:val="28"/>
          <w:lang w:val="uk-UA" w:eastAsia="uk-UA"/>
        </w:rPr>
        <w:t>Радехівській</w:t>
      </w:r>
      <w:proofErr w:type="spellEnd"/>
      <w:r w:rsidR="00FD5BE2" w:rsidRPr="00FD5BE2">
        <w:rPr>
          <w:rStyle w:val="FontStyle16"/>
          <w:sz w:val="28"/>
          <w:szCs w:val="28"/>
          <w:lang w:val="uk-UA" w:eastAsia="uk-UA"/>
        </w:rPr>
        <w:t xml:space="preserve"> державній податковій інспекції</w:t>
      </w:r>
      <w:r w:rsidR="00FD5BE2">
        <w:rPr>
          <w:rStyle w:val="FontStyle16"/>
          <w:b/>
          <w:sz w:val="28"/>
          <w:szCs w:val="28"/>
          <w:lang w:val="uk-UA" w:eastAsia="uk-UA"/>
        </w:rPr>
        <w:t xml:space="preserve"> </w:t>
      </w:r>
      <w:r w:rsidRPr="003B1168">
        <w:rPr>
          <w:rStyle w:val="FontStyle20"/>
          <w:sz w:val="28"/>
          <w:szCs w:val="28"/>
          <w:lang w:val="uk-UA" w:eastAsia="uk-UA"/>
        </w:rPr>
        <w:t>Головно</w:t>
      </w:r>
      <w:r w:rsidR="00FD5BE2">
        <w:rPr>
          <w:rStyle w:val="FontStyle20"/>
          <w:sz w:val="28"/>
          <w:szCs w:val="28"/>
          <w:lang w:val="uk-UA" w:eastAsia="uk-UA"/>
        </w:rPr>
        <w:t>го</w:t>
      </w:r>
      <w:r w:rsidRPr="003B1168">
        <w:rPr>
          <w:rStyle w:val="FontStyle20"/>
          <w:sz w:val="28"/>
          <w:szCs w:val="28"/>
          <w:lang w:val="uk-UA" w:eastAsia="uk-UA"/>
        </w:rPr>
        <w:t xml:space="preserve"> управлінн</w:t>
      </w:r>
      <w:r w:rsidR="00FD5BE2">
        <w:rPr>
          <w:rStyle w:val="FontStyle20"/>
          <w:sz w:val="28"/>
          <w:szCs w:val="28"/>
          <w:lang w:val="uk-UA" w:eastAsia="uk-UA"/>
        </w:rPr>
        <w:t>я</w:t>
      </w:r>
      <w:r w:rsidRPr="003B1168">
        <w:rPr>
          <w:rStyle w:val="FontStyle20"/>
          <w:sz w:val="28"/>
          <w:szCs w:val="28"/>
          <w:lang w:val="uk-UA" w:eastAsia="uk-UA"/>
        </w:rPr>
        <w:t xml:space="preserve"> Державної </w:t>
      </w:r>
      <w:r w:rsidR="00FD5BE2">
        <w:rPr>
          <w:rStyle w:val="FontStyle20"/>
          <w:sz w:val="28"/>
          <w:szCs w:val="28"/>
          <w:lang w:val="uk-UA" w:eastAsia="uk-UA"/>
        </w:rPr>
        <w:t>податкової</w:t>
      </w:r>
      <w:r w:rsidRPr="003B1168">
        <w:rPr>
          <w:rStyle w:val="FontStyle20"/>
          <w:sz w:val="28"/>
          <w:szCs w:val="28"/>
          <w:lang w:val="uk-UA" w:eastAsia="uk-UA"/>
        </w:rPr>
        <w:t xml:space="preserve"> служби  у Львівській області</w:t>
      </w:r>
      <w:r w:rsidRPr="003B1168">
        <w:rPr>
          <w:rStyle w:val="FontStyle16"/>
          <w:sz w:val="28"/>
          <w:szCs w:val="28"/>
          <w:lang w:val="uk-UA" w:eastAsia="uk-UA"/>
        </w:rPr>
        <w:t xml:space="preserve"> з</w:t>
      </w:r>
      <w:r w:rsidRPr="003B1168">
        <w:rPr>
          <w:rStyle w:val="FontStyle20"/>
          <w:sz w:val="28"/>
          <w:szCs w:val="28"/>
          <w:lang w:val="uk-UA" w:eastAsia="uk-UA"/>
        </w:rPr>
        <w:t xml:space="preserve"> метою належного виконання ним своїх повноважень у сфері </w:t>
      </w:r>
      <w:r w:rsidR="00FD5BE2">
        <w:rPr>
          <w:rStyle w:val="FontStyle20"/>
          <w:sz w:val="28"/>
          <w:szCs w:val="28"/>
          <w:lang w:val="uk-UA" w:eastAsia="uk-UA"/>
        </w:rPr>
        <w:t xml:space="preserve">обслуговування  податковою службою  </w:t>
      </w:r>
      <w:r w:rsidRPr="003B1168">
        <w:rPr>
          <w:rStyle w:val="FontStyle20"/>
          <w:sz w:val="28"/>
          <w:szCs w:val="28"/>
          <w:lang w:val="uk-UA" w:eastAsia="uk-UA"/>
        </w:rPr>
        <w:t xml:space="preserve"> громадян,</w:t>
      </w:r>
      <w:r w:rsidR="00FD5BE2">
        <w:rPr>
          <w:rStyle w:val="FontStyle20"/>
          <w:sz w:val="28"/>
          <w:szCs w:val="28"/>
          <w:lang w:val="uk-UA" w:eastAsia="uk-UA"/>
        </w:rPr>
        <w:t xml:space="preserve">  та суб’єктів підприємницької діяльності </w:t>
      </w:r>
      <w:r w:rsidRPr="003B1168">
        <w:rPr>
          <w:rStyle w:val="FontStyle20"/>
          <w:sz w:val="28"/>
          <w:szCs w:val="28"/>
          <w:lang w:val="uk-UA" w:eastAsia="uk-UA"/>
        </w:rPr>
        <w:t xml:space="preserve"> для ефективного надання адміністративних послуг, забезпечення виконання Закону України «Про внесення змін до деяких законодавчих актів України щодо повноважень центрального органу виконавчої влади, що забезпечує реалізацію державної політики у сфері </w:t>
      </w:r>
      <w:r w:rsidR="00FD5BE2">
        <w:rPr>
          <w:rStyle w:val="FontStyle20"/>
          <w:sz w:val="28"/>
          <w:szCs w:val="28"/>
          <w:lang w:val="uk-UA" w:eastAsia="uk-UA"/>
        </w:rPr>
        <w:t xml:space="preserve">податкової служби </w:t>
      </w:r>
      <w:r w:rsidRPr="003B1168">
        <w:rPr>
          <w:rStyle w:val="FontStyle20"/>
          <w:sz w:val="28"/>
          <w:szCs w:val="28"/>
          <w:lang w:val="uk-UA" w:eastAsia="uk-UA"/>
        </w:rPr>
        <w:t>, та повноважень центрального органу виконавчої влади, що забезпечує формування та реалізацію державної політики у сфері зовнішніх зносин України».</w:t>
      </w:r>
    </w:p>
    <w:p w:rsidR="00715B29" w:rsidRPr="003B1168" w:rsidRDefault="00715B29" w:rsidP="00715B29">
      <w:pPr>
        <w:pStyle w:val="Style1"/>
        <w:widowControl/>
        <w:ind w:firstLine="567"/>
        <w:jc w:val="both"/>
        <w:rPr>
          <w:rStyle w:val="FontStyle20"/>
          <w:sz w:val="28"/>
          <w:szCs w:val="28"/>
          <w:lang w:val="uk-UA"/>
        </w:rPr>
      </w:pPr>
    </w:p>
    <w:p w:rsidR="007B68A8" w:rsidRDefault="007B68A8" w:rsidP="00715B29">
      <w:pPr>
        <w:ind w:firstLine="567"/>
        <w:jc w:val="center"/>
        <w:rPr>
          <w:b/>
          <w:sz w:val="28"/>
          <w:szCs w:val="28"/>
          <w:lang w:val="uk-UA"/>
        </w:rPr>
      </w:pPr>
    </w:p>
    <w:p w:rsidR="00715B29" w:rsidRPr="003B1168" w:rsidRDefault="00715B29" w:rsidP="00715B29">
      <w:pPr>
        <w:ind w:firstLine="567"/>
        <w:jc w:val="center"/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 xml:space="preserve">1.Визначення проблеми, </w:t>
      </w:r>
    </w:p>
    <w:p w:rsidR="00715B29" w:rsidRPr="003B1168" w:rsidRDefault="00715B29" w:rsidP="00715B29">
      <w:pPr>
        <w:ind w:firstLine="567"/>
        <w:jc w:val="center"/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>на розв’язання якої спрямована Програма</w:t>
      </w:r>
    </w:p>
    <w:p w:rsidR="00715B29" w:rsidRPr="003B1168" w:rsidRDefault="00715B29" w:rsidP="00715B29">
      <w:pPr>
        <w:ind w:firstLine="567"/>
        <w:jc w:val="center"/>
        <w:rPr>
          <w:b/>
          <w:sz w:val="28"/>
          <w:szCs w:val="28"/>
          <w:lang w:val="uk-UA"/>
        </w:rPr>
      </w:pPr>
    </w:p>
    <w:p w:rsidR="00715B29" w:rsidRPr="003B1168" w:rsidRDefault="00715B29" w:rsidP="00715B29">
      <w:pPr>
        <w:ind w:firstLine="567"/>
        <w:jc w:val="both"/>
        <w:rPr>
          <w:rStyle w:val="st"/>
          <w:sz w:val="28"/>
          <w:szCs w:val="28"/>
          <w:lang w:val="uk-UA"/>
        </w:rPr>
      </w:pPr>
      <w:r w:rsidRPr="003B1168">
        <w:rPr>
          <w:rStyle w:val="st"/>
          <w:sz w:val="28"/>
          <w:szCs w:val="28"/>
          <w:lang w:val="uk-UA"/>
        </w:rPr>
        <w:t xml:space="preserve">Однією з умов розбудови правової держави на сучасному етапі є визначення напрямів її </w:t>
      </w:r>
      <w:r w:rsidR="00FD5BE2">
        <w:rPr>
          <w:rStyle w:val="st"/>
          <w:sz w:val="28"/>
          <w:szCs w:val="28"/>
          <w:lang w:val="uk-UA"/>
        </w:rPr>
        <w:t>податкової</w:t>
      </w:r>
      <w:r w:rsidRPr="003B1168">
        <w:rPr>
          <w:rStyle w:val="st"/>
          <w:sz w:val="28"/>
          <w:szCs w:val="28"/>
          <w:lang w:val="uk-UA"/>
        </w:rPr>
        <w:t xml:space="preserve"> політики та вдосконалення системи державного управління </w:t>
      </w:r>
      <w:r w:rsidR="00FD5BE2">
        <w:rPr>
          <w:rStyle w:val="st"/>
          <w:sz w:val="28"/>
          <w:szCs w:val="28"/>
          <w:lang w:val="uk-UA"/>
        </w:rPr>
        <w:t>податкової служби</w:t>
      </w:r>
      <w:r w:rsidRPr="003B1168">
        <w:rPr>
          <w:rStyle w:val="st"/>
          <w:sz w:val="28"/>
          <w:szCs w:val="28"/>
          <w:lang w:val="uk-UA"/>
        </w:rPr>
        <w:t xml:space="preserve"> процесами відповідно до міжнародних стандартів у сфері  </w:t>
      </w:r>
      <w:r w:rsidR="00FD5BE2" w:rsidRPr="003B1168">
        <w:rPr>
          <w:rStyle w:val="FontStyle20"/>
          <w:sz w:val="28"/>
          <w:szCs w:val="28"/>
          <w:lang w:val="uk-UA" w:eastAsia="uk-UA"/>
        </w:rPr>
        <w:t>адміністративних послуг</w:t>
      </w:r>
      <w:r w:rsidR="00FD5BE2">
        <w:rPr>
          <w:rStyle w:val="FontStyle20"/>
          <w:sz w:val="28"/>
          <w:szCs w:val="28"/>
          <w:lang w:val="uk-UA" w:eastAsia="uk-UA"/>
        </w:rPr>
        <w:t xml:space="preserve"> України.</w:t>
      </w:r>
    </w:p>
    <w:p w:rsidR="00715B29" w:rsidRPr="003B1168" w:rsidRDefault="00715B29" w:rsidP="00715B2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st"/>
          <w:rFonts w:ascii="Times New Roman" w:hAnsi="Times New Roman" w:cs="Times New Roman"/>
          <w:sz w:val="28"/>
          <w:szCs w:val="28"/>
        </w:rPr>
      </w:pPr>
      <w:r w:rsidRPr="003B1168">
        <w:rPr>
          <w:rStyle w:val="st"/>
          <w:rFonts w:ascii="Times New Roman" w:hAnsi="Times New Roman" w:cs="Times New Roman"/>
          <w:sz w:val="28"/>
          <w:szCs w:val="28"/>
        </w:rPr>
        <w:t xml:space="preserve">Реалізація концепції державної </w:t>
      </w:r>
      <w:r w:rsidR="00FD5BE2">
        <w:rPr>
          <w:rStyle w:val="st"/>
          <w:rFonts w:ascii="Times New Roman" w:hAnsi="Times New Roman" w:cs="Times New Roman"/>
          <w:sz w:val="28"/>
          <w:szCs w:val="28"/>
        </w:rPr>
        <w:t xml:space="preserve">податкової служби </w:t>
      </w:r>
      <w:r w:rsidRPr="003B1168">
        <w:rPr>
          <w:rStyle w:val="st"/>
          <w:rFonts w:ascii="Times New Roman" w:hAnsi="Times New Roman" w:cs="Times New Roman"/>
          <w:sz w:val="28"/>
          <w:szCs w:val="28"/>
        </w:rPr>
        <w:t xml:space="preserve"> передбачає виконання ряд завдань, серед яких є якісне надання адміністративних послуг в межах наданих повноважень. На жаль, недостатній обсяг державного фінансування на розвиток матеріально-технічної бази </w:t>
      </w:r>
      <w:proofErr w:type="spellStart"/>
      <w:r w:rsidR="00FD5BE2">
        <w:rPr>
          <w:rStyle w:val="st"/>
          <w:rFonts w:ascii="Times New Roman" w:hAnsi="Times New Roman" w:cs="Times New Roman"/>
          <w:sz w:val="28"/>
          <w:szCs w:val="28"/>
        </w:rPr>
        <w:t>Рад</w:t>
      </w:r>
      <w:r w:rsidR="00583A49">
        <w:rPr>
          <w:rStyle w:val="st"/>
          <w:rFonts w:ascii="Times New Roman" w:hAnsi="Times New Roman" w:cs="Times New Roman"/>
          <w:sz w:val="28"/>
          <w:szCs w:val="28"/>
        </w:rPr>
        <w:t>е</w:t>
      </w:r>
      <w:r w:rsidR="00FD5BE2">
        <w:rPr>
          <w:rStyle w:val="st"/>
          <w:rFonts w:ascii="Times New Roman" w:hAnsi="Times New Roman" w:cs="Times New Roman"/>
          <w:sz w:val="28"/>
          <w:szCs w:val="28"/>
        </w:rPr>
        <w:t>хівської</w:t>
      </w:r>
      <w:proofErr w:type="spellEnd"/>
      <w:r w:rsidR="00FD5BE2">
        <w:rPr>
          <w:rStyle w:val="st"/>
          <w:rFonts w:ascii="Times New Roman" w:hAnsi="Times New Roman" w:cs="Times New Roman"/>
          <w:sz w:val="28"/>
          <w:szCs w:val="28"/>
        </w:rPr>
        <w:t xml:space="preserve"> ДПІ ГУ ДПС у Львівській області</w:t>
      </w:r>
      <w:r w:rsidRPr="003B1168">
        <w:rPr>
          <w:rStyle w:val="st"/>
          <w:rFonts w:ascii="Times New Roman" w:hAnsi="Times New Roman" w:cs="Times New Roman"/>
          <w:sz w:val="28"/>
          <w:szCs w:val="28"/>
        </w:rPr>
        <w:t xml:space="preserve"> не дає змоги створенню належних умов для виконання визначених функцій.  </w:t>
      </w:r>
    </w:p>
    <w:p w:rsidR="007B68A8" w:rsidRPr="003B1168" w:rsidRDefault="007B68A8" w:rsidP="00715B29">
      <w:pPr>
        <w:ind w:firstLine="567"/>
        <w:jc w:val="center"/>
        <w:rPr>
          <w:b/>
          <w:sz w:val="28"/>
          <w:szCs w:val="28"/>
          <w:lang w:val="uk-UA"/>
        </w:rPr>
      </w:pPr>
    </w:p>
    <w:p w:rsidR="00715B29" w:rsidRPr="003B1168" w:rsidRDefault="00715B29" w:rsidP="00715B29">
      <w:pPr>
        <w:ind w:firstLine="567"/>
        <w:jc w:val="center"/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>2.Мета Програми</w:t>
      </w:r>
    </w:p>
    <w:p w:rsidR="00715B29" w:rsidRPr="003B1168" w:rsidRDefault="00715B29" w:rsidP="00715B29">
      <w:pPr>
        <w:ind w:firstLine="567"/>
        <w:jc w:val="center"/>
        <w:rPr>
          <w:b/>
          <w:sz w:val="28"/>
          <w:szCs w:val="28"/>
          <w:lang w:val="uk-UA"/>
        </w:rPr>
      </w:pPr>
    </w:p>
    <w:p w:rsidR="00715B29" w:rsidRPr="003B1168" w:rsidRDefault="00715B29" w:rsidP="00715B29">
      <w:pPr>
        <w:shd w:val="clear" w:color="auto" w:fill="FFFFFF"/>
        <w:ind w:firstLine="567"/>
        <w:jc w:val="both"/>
        <w:rPr>
          <w:rStyle w:val="st"/>
          <w:sz w:val="28"/>
          <w:szCs w:val="28"/>
          <w:lang w:val="uk-UA"/>
        </w:rPr>
      </w:pPr>
      <w:r w:rsidRPr="00892E62">
        <w:rPr>
          <w:sz w:val="28"/>
          <w:szCs w:val="28"/>
          <w:lang w:val="uk-UA"/>
        </w:rPr>
        <w:t xml:space="preserve">Основною метою </w:t>
      </w:r>
      <w:r w:rsidRPr="00892E62">
        <w:rPr>
          <w:rStyle w:val="st"/>
          <w:sz w:val="28"/>
          <w:szCs w:val="28"/>
          <w:lang w:val="uk-UA"/>
        </w:rPr>
        <w:t>Програми є покращення матеріально – технічної бази</w:t>
      </w:r>
      <w:r w:rsidRPr="00892E62">
        <w:rPr>
          <w:rStyle w:val="st"/>
          <w:b/>
          <w:sz w:val="28"/>
          <w:szCs w:val="28"/>
          <w:lang w:val="uk-UA"/>
        </w:rPr>
        <w:t xml:space="preserve"> (</w:t>
      </w:r>
      <w:r w:rsidRPr="00892E62">
        <w:rPr>
          <w:rStyle w:val="a5"/>
          <w:b w:val="0"/>
          <w:color w:val="000000"/>
          <w:sz w:val="28"/>
          <w:szCs w:val="28"/>
          <w:lang w:val="uk-UA"/>
        </w:rPr>
        <w:t>надан</w:t>
      </w:r>
      <w:r w:rsidR="00471571" w:rsidRPr="00892E62">
        <w:rPr>
          <w:rStyle w:val="a5"/>
          <w:b w:val="0"/>
          <w:color w:val="000000"/>
          <w:sz w:val="28"/>
          <w:szCs w:val="28"/>
          <w:lang w:val="uk-UA"/>
        </w:rPr>
        <w:t>ня коштів для</w:t>
      </w:r>
      <w:r w:rsidRPr="00892E62">
        <w:rPr>
          <w:rStyle w:val="a5"/>
          <w:b w:val="0"/>
          <w:color w:val="000000"/>
          <w:sz w:val="28"/>
          <w:szCs w:val="28"/>
          <w:lang w:val="uk-UA"/>
        </w:rPr>
        <w:t xml:space="preserve"> закупівлі необхідного </w:t>
      </w:r>
      <w:proofErr w:type="spellStart"/>
      <w:r w:rsidR="00583A49">
        <w:rPr>
          <w:rStyle w:val="a5"/>
          <w:b w:val="0"/>
          <w:color w:val="000000"/>
          <w:sz w:val="28"/>
          <w:szCs w:val="28"/>
          <w:lang w:val="uk-UA"/>
        </w:rPr>
        <w:t>інвентаря</w:t>
      </w:r>
      <w:proofErr w:type="spellEnd"/>
      <w:r w:rsidR="00583A49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Pr="00892E62">
        <w:rPr>
          <w:rStyle w:val="a5"/>
          <w:b w:val="0"/>
          <w:color w:val="000000"/>
          <w:sz w:val="28"/>
          <w:szCs w:val="28"/>
          <w:lang w:val="uk-UA"/>
        </w:rPr>
        <w:t xml:space="preserve">для облаштування </w:t>
      </w:r>
      <w:r w:rsidR="0006773C">
        <w:rPr>
          <w:rStyle w:val="a5"/>
          <w:b w:val="0"/>
          <w:color w:val="000000"/>
          <w:sz w:val="28"/>
          <w:szCs w:val="28"/>
          <w:lang w:val="uk-UA"/>
        </w:rPr>
        <w:t>сходових кліток та встановлення пандусів,</w:t>
      </w:r>
      <w:r w:rsidRPr="00892E62">
        <w:rPr>
          <w:rStyle w:val="st"/>
          <w:b/>
          <w:sz w:val="28"/>
          <w:szCs w:val="28"/>
          <w:lang w:val="uk-UA"/>
        </w:rPr>
        <w:t xml:space="preserve"> </w:t>
      </w:r>
      <w:r w:rsidRPr="00892E62">
        <w:rPr>
          <w:rStyle w:val="st"/>
          <w:sz w:val="28"/>
          <w:szCs w:val="28"/>
          <w:lang w:val="uk-UA"/>
        </w:rPr>
        <w:t xml:space="preserve">для забезпечення реалізації державної політики в сфері </w:t>
      </w:r>
      <w:r w:rsidR="0006773C">
        <w:rPr>
          <w:rStyle w:val="st"/>
          <w:sz w:val="28"/>
          <w:szCs w:val="28"/>
          <w:lang w:val="uk-UA"/>
        </w:rPr>
        <w:t>податкової служби</w:t>
      </w:r>
      <w:r w:rsidRPr="00892E62">
        <w:rPr>
          <w:rStyle w:val="st"/>
          <w:sz w:val="28"/>
          <w:szCs w:val="28"/>
          <w:lang w:val="uk-UA"/>
        </w:rPr>
        <w:t xml:space="preserve"> та належного безперебійного функціонування </w:t>
      </w:r>
      <w:proofErr w:type="spellStart"/>
      <w:r w:rsidR="0062563D" w:rsidRPr="00892E62">
        <w:rPr>
          <w:rStyle w:val="st"/>
          <w:sz w:val="28"/>
          <w:szCs w:val="28"/>
          <w:lang w:val="uk-UA"/>
        </w:rPr>
        <w:t>Радехів</w:t>
      </w:r>
      <w:r w:rsidRPr="00892E62">
        <w:rPr>
          <w:rStyle w:val="st"/>
          <w:sz w:val="28"/>
          <w:szCs w:val="28"/>
          <w:lang w:val="uk-UA"/>
        </w:rPr>
        <w:t>сько</w:t>
      </w:r>
      <w:r w:rsidR="0006773C">
        <w:rPr>
          <w:rStyle w:val="st"/>
          <w:sz w:val="28"/>
          <w:szCs w:val="28"/>
          <w:lang w:val="uk-UA"/>
        </w:rPr>
        <w:t>ї</w:t>
      </w:r>
      <w:proofErr w:type="spellEnd"/>
      <w:r w:rsidR="0006773C">
        <w:rPr>
          <w:rStyle w:val="st"/>
          <w:sz w:val="28"/>
          <w:szCs w:val="28"/>
          <w:lang w:val="uk-UA"/>
        </w:rPr>
        <w:t xml:space="preserve"> держаної </w:t>
      </w:r>
      <w:r w:rsidR="007B68A8">
        <w:rPr>
          <w:rStyle w:val="st"/>
          <w:sz w:val="28"/>
          <w:szCs w:val="28"/>
          <w:lang w:val="uk-UA"/>
        </w:rPr>
        <w:t xml:space="preserve">податкової інспекції ГУ ДПС у </w:t>
      </w:r>
      <w:r w:rsidRPr="003B1168">
        <w:rPr>
          <w:rStyle w:val="st"/>
          <w:sz w:val="28"/>
          <w:szCs w:val="28"/>
          <w:lang w:val="uk-UA"/>
        </w:rPr>
        <w:t>Львівській області.</w:t>
      </w:r>
    </w:p>
    <w:p w:rsidR="00715B29" w:rsidRPr="003B1168" w:rsidRDefault="00715B29" w:rsidP="00715B29">
      <w:pPr>
        <w:shd w:val="clear" w:color="auto" w:fill="FFFFFF"/>
        <w:ind w:firstLine="567"/>
        <w:jc w:val="both"/>
        <w:rPr>
          <w:rStyle w:val="st"/>
          <w:sz w:val="28"/>
          <w:szCs w:val="28"/>
          <w:lang w:val="uk-UA"/>
        </w:rPr>
      </w:pPr>
    </w:p>
    <w:p w:rsidR="00715B29" w:rsidRPr="003B1168" w:rsidRDefault="00715B29" w:rsidP="00715B29">
      <w:pPr>
        <w:shd w:val="clear" w:color="auto" w:fill="FFFFFF"/>
        <w:ind w:firstLine="567"/>
        <w:jc w:val="center"/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>3. Обсяг, строки та етапи виконання</w:t>
      </w:r>
    </w:p>
    <w:p w:rsidR="00715B29" w:rsidRPr="003B1168" w:rsidRDefault="00715B29" w:rsidP="00715B29">
      <w:pPr>
        <w:shd w:val="clear" w:color="auto" w:fill="FFFFFF"/>
        <w:ind w:firstLine="567"/>
        <w:jc w:val="center"/>
        <w:rPr>
          <w:b/>
          <w:sz w:val="28"/>
          <w:szCs w:val="28"/>
          <w:lang w:val="uk-UA"/>
        </w:rPr>
      </w:pPr>
    </w:p>
    <w:p w:rsidR="00715B29" w:rsidRPr="003B1168" w:rsidRDefault="00715B29" w:rsidP="00715B29">
      <w:pPr>
        <w:ind w:firstLine="567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 xml:space="preserve">Створення належної матеріально-технічної бази державної </w:t>
      </w:r>
      <w:r w:rsidR="007B68A8">
        <w:rPr>
          <w:sz w:val="28"/>
          <w:szCs w:val="28"/>
          <w:lang w:val="uk-UA"/>
        </w:rPr>
        <w:t>податко</w:t>
      </w:r>
      <w:r w:rsidR="00124131">
        <w:rPr>
          <w:sz w:val="28"/>
          <w:szCs w:val="28"/>
          <w:lang w:val="uk-UA"/>
        </w:rPr>
        <w:t>во</w:t>
      </w:r>
      <w:r w:rsidR="007B68A8">
        <w:rPr>
          <w:sz w:val="28"/>
          <w:szCs w:val="28"/>
          <w:lang w:val="uk-UA"/>
        </w:rPr>
        <w:t>ї</w:t>
      </w:r>
      <w:r w:rsidRPr="003B1168">
        <w:rPr>
          <w:sz w:val="28"/>
          <w:szCs w:val="28"/>
          <w:lang w:val="uk-UA"/>
        </w:rPr>
        <w:t xml:space="preserve"> служби є запорукою успішного виконання завдань, визначених законодавством та дозволить уникнути значної кількості наявних проблем.</w:t>
      </w:r>
    </w:p>
    <w:p w:rsidR="00715B29" w:rsidRPr="003B1168" w:rsidRDefault="00715B29" w:rsidP="00715B29">
      <w:pPr>
        <w:ind w:firstLine="567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lastRenderedPageBreak/>
        <w:t xml:space="preserve">Фінансування програми проводитиметься за рахунок коштів загального фонду </w:t>
      </w:r>
      <w:r w:rsidR="00F9608C" w:rsidRPr="003B1168">
        <w:rPr>
          <w:sz w:val="28"/>
          <w:szCs w:val="28"/>
          <w:lang w:val="uk-UA"/>
        </w:rPr>
        <w:t xml:space="preserve">бюджету </w:t>
      </w:r>
      <w:proofErr w:type="spellStart"/>
      <w:r w:rsidR="00F9608C" w:rsidRPr="003B1168">
        <w:rPr>
          <w:sz w:val="28"/>
          <w:szCs w:val="28"/>
          <w:lang w:val="uk-UA"/>
        </w:rPr>
        <w:t>Радехівської</w:t>
      </w:r>
      <w:proofErr w:type="spellEnd"/>
      <w:r w:rsidR="00F9608C" w:rsidRPr="003B1168">
        <w:rPr>
          <w:sz w:val="28"/>
          <w:szCs w:val="28"/>
          <w:lang w:val="uk-UA"/>
        </w:rPr>
        <w:t xml:space="preserve"> міської </w:t>
      </w:r>
      <w:r w:rsidR="003B1168">
        <w:rPr>
          <w:sz w:val="28"/>
          <w:szCs w:val="28"/>
          <w:lang w:val="uk-UA"/>
        </w:rPr>
        <w:t xml:space="preserve">територіальної громади </w:t>
      </w:r>
      <w:r w:rsidRPr="003B1168">
        <w:rPr>
          <w:sz w:val="28"/>
          <w:szCs w:val="28"/>
          <w:lang w:val="uk-UA"/>
        </w:rPr>
        <w:t xml:space="preserve">шляхом перерахування субвенції державному бюджету на реєстраційний рахунок Головного управління </w:t>
      </w:r>
      <w:r w:rsidR="007B68A8">
        <w:rPr>
          <w:sz w:val="28"/>
          <w:szCs w:val="28"/>
          <w:lang w:val="uk-UA"/>
        </w:rPr>
        <w:t>д</w:t>
      </w:r>
      <w:r w:rsidRPr="003B1168">
        <w:rPr>
          <w:sz w:val="28"/>
          <w:szCs w:val="28"/>
          <w:lang w:val="uk-UA"/>
        </w:rPr>
        <w:t xml:space="preserve">ержавної </w:t>
      </w:r>
      <w:r w:rsidR="007B68A8">
        <w:rPr>
          <w:sz w:val="28"/>
          <w:szCs w:val="28"/>
          <w:lang w:val="uk-UA"/>
        </w:rPr>
        <w:t xml:space="preserve">податкової </w:t>
      </w:r>
      <w:r w:rsidRPr="003B1168">
        <w:rPr>
          <w:sz w:val="28"/>
          <w:szCs w:val="28"/>
          <w:lang w:val="uk-UA"/>
        </w:rPr>
        <w:t xml:space="preserve">служби </w:t>
      </w:r>
      <w:r w:rsidR="007B68A8">
        <w:rPr>
          <w:sz w:val="28"/>
          <w:szCs w:val="28"/>
          <w:lang w:val="uk-UA"/>
        </w:rPr>
        <w:t>у</w:t>
      </w:r>
      <w:r w:rsidRPr="003B1168">
        <w:rPr>
          <w:sz w:val="28"/>
          <w:szCs w:val="28"/>
          <w:lang w:val="uk-UA"/>
        </w:rPr>
        <w:t xml:space="preserve"> Львівській області</w:t>
      </w:r>
      <w:r w:rsidRPr="003B1168">
        <w:rPr>
          <w:rStyle w:val="a5"/>
          <w:sz w:val="28"/>
          <w:szCs w:val="28"/>
          <w:lang w:val="uk-UA"/>
        </w:rPr>
        <w:t xml:space="preserve"> </w:t>
      </w:r>
      <w:r w:rsidRPr="003B1168">
        <w:rPr>
          <w:sz w:val="28"/>
          <w:szCs w:val="28"/>
          <w:lang w:val="uk-UA"/>
        </w:rPr>
        <w:t>в УДКСУ відповідно до затверджених бюджетних асигнувань.</w:t>
      </w:r>
    </w:p>
    <w:p w:rsidR="00715B29" w:rsidRPr="003B1168" w:rsidRDefault="00715B29" w:rsidP="00715B2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>Загальний обсяг фінансового ресурсу для реалізації програми визначається  відповідно до бюджетних призначень згідно додатку 1 до Програми.</w:t>
      </w:r>
    </w:p>
    <w:p w:rsidR="00715B29" w:rsidRPr="003B1168" w:rsidRDefault="00715B29" w:rsidP="00715B29">
      <w:pPr>
        <w:ind w:firstLine="567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>Програма розроблена на 2023 – 2024 роки.</w:t>
      </w:r>
    </w:p>
    <w:p w:rsidR="00715B29" w:rsidRPr="003B1168" w:rsidRDefault="00715B29" w:rsidP="00715B29">
      <w:pPr>
        <w:ind w:firstLine="567"/>
        <w:jc w:val="both"/>
        <w:rPr>
          <w:sz w:val="28"/>
          <w:szCs w:val="28"/>
          <w:lang w:val="uk-UA"/>
        </w:rPr>
      </w:pPr>
    </w:p>
    <w:p w:rsidR="00715B29" w:rsidRPr="003B1168" w:rsidRDefault="00715B29" w:rsidP="00715B29">
      <w:pPr>
        <w:shd w:val="clear" w:color="auto" w:fill="FFFFFF"/>
        <w:ind w:firstLine="567"/>
        <w:jc w:val="center"/>
        <w:rPr>
          <w:rStyle w:val="a5"/>
          <w:color w:val="000000"/>
          <w:sz w:val="28"/>
          <w:szCs w:val="28"/>
          <w:lang w:val="uk-UA"/>
        </w:rPr>
      </w:pPr>
      <w:r w:rsidRPr="003B1168">
        <w:rPr>
          <w:rStyle w:val="a5"/>
          <w:color w:val="000000"/>
          <w:sz w:val="28"/>
          <w:szCs w:val="28"/>
          <w:lang w:val="uk-UA"/>
        </w:rPr>
        <w:t>4.Напрями діяльності Програми</w:t>
      </w:r>
    </w:p>
    <w:p w:rsidR="00715B29" w:rsidRPr="003B1168" w:rsidRDefault="00715B29" w:rsidP="00715B29">
      <w:pPr>
        <w:shd w:val="clear" w:color="auto" w:fill="FFFFFF"/>
        <w:ind w:firstLine="567"/>
        <w:jc w:val="center"/>
        <w:rPr>
          <w:rStyle w:val="a5"/>
          <w:bCs w:val="0"/>
          <w:color w:val="000000"/>
          <w:sz w:val="28"/>
          <w:szCs w:val="28"/>
          <w:lang w:val="uk-UA"/>
        </w:rPr>
      </w:pPr>
    </w:p>
    <w:p w:rsidR="00715B29" w:rsidRPr="003B1168" w:rsidRDefault="00715B29" w:rsidP="00715B29">
      <w:pPr>
        <w:ind w:firstLine="567"/>
        <w:jc w:val="both"/>
        <w:rPr>
          <w:rStyle w:val="a5"/>
          <w:b w:val="0"/>
          <w:color w:val="000000"/>
          <w:sz w:val="28"/>
          <w:szCs w:val="28"/>
          <w:lang w:val="uk-UA"/>
        </w:rPr>
      </w:pPr>
      <w:r w:rsidRPr="003B1168">
        <w:rPr>
          <w:rStyle w:val="a5"/>
          <w:b w:val="0"/>
          <w:color w:val="000000"/>
          <w:sz w:val="28"/>
          <w:szCs w:val="28"/>
          <w:lang w:val="uk-UA"/>
        </w:rPr>
        <w:t xml:space="preserve">Напрямом діяльності програми є покращення матеріально-технічної бази </w:t>
      </w:r>
      <w:proofErr w:type="spellStart"/>
      <w:r w:rsidR="0062563D" w:rsidRPr="003B1168">
        <w:rPr>
          <w:rStyle w:val="a5"/>
          <w:b w:val="0"/>
          <w:color w:val="000000"/>
          <w:sz w:val="28"/>
          <w:szCs w:val="28"/>
          <w:lang w:val="uk-UA"/>
        </w:rPr>
        <w:t>Радехів</w:t>
      </w:r>
      <w:r w:rsidRPr="003B1168">
        <w:rPr>
          <w:rStyle w:val="a5"/>
          <w:b w:val="0"/>
          <w:color w:val="000000"/>
          <w:sz w:val="28"/>
          <w:szCs w:val="28"/>
          <w:lang w:val="uk-UA"/>
        </w:rPr>
        <w:t>сько</w:t>
      </w:r>
      <w:r w:rsidR="007B68A8">
        <w:rPr>
          <w:rStyle w:val="a5"/>
          <w:b w:val="0"/>
          <w:color w:val="000000"/>
          <w:sz w:val="28"/>
          <w:szCs w:val="28"/>
          <w:lang w:val="uk-UA"/>
        </w:rPr>
        <w:t>ї</w:t>
      </w:r>
      <w:proofErr w:type="spellEnd"/>
      <w:r w:rsidR="007B68A8">
        <w:rPr>
          <w:rStyle w:val="a5"/>
          <w:b w:val="0"/>
          <w:color w:val="000000"/>
          <w:sz w:val="28"/>
          <w:szCs w:val="28"/>
          <w:lang w:val="uk-UA"/>
        </w:rPr>
        <w:t xml:space="preserve"> державної податково</w:t>
      </w:r>
      <w:r w:rsidR="00715566">
        <w:rPr>
          <w:rStyle w:val="a5"/>
          <w:b w:val="0"/>
          <w:color w:val="000000"/>
          <w:sz w:val="28"/>
          <w:szCs w:val="28"/>
          <w:lang w:val="uk-UA"/>
        </w:rPr>
        <w:t xml:space="preserve">ї інспекції </w:t>
      </w:r>
      <w:r w:rsidRPr="003B1168">
        <w:rPr>
          <w:rStyle w:val="a5"/>
          <w:b w:val="0"/>
          <w:color w:val="000000"/>
          <w:sz w:val="28"/>
          <w:szCs w:val="28"/>
          <w:lang w:val="uk-UA"/>
        </w:rPr>
        <w:t xml:space="preserve"> Головного у</w:t>
      </w:r>
      <w:r w:rsidRPr="003B1168">
        <w:rPr>
          <w:sz w:val="28"/>
          <w:szCs w:val="28"/>
          <w:lang w:val="uk-UA"/>
        </w:rPr>
        <w:t xml:space="preserve">правління </w:t>
      </w:r>
      <w:r w:rsidR="00715566">
        <w:rPr>
          <w:sz w:val="28"/>
          <w:szCs w:val="28"/>
          <w:lang w:val="uk-UA"/>
        </w:rPr>
        <w:t>д</w:t>
      </w:r>
      <w:r w:rsidRPr="003B1168">
        <w:rPr>
          <w:sz w:val="28"/>
          <w:szCs w:val="28"/>
          <w:lang w:val="uk-UA"/>
        </w:rPr>
        <w:t xml:space="preserve">ержавної </w:t>
      </w:r>
      <w:r w:rsidR="00715566">
        <w:rPr>
          <w:sz w:val="28"/>
          <w:szCs w:val="28"/>
          <w:lang w:val="uk-UA"/>
        </w:rPr>
        <w:t>податкової</w:t>
      </w:r>
      <w:r w:rsidRPr="003B1168">
        <w:rPr>
          <w:sz w:val="28"/>
          <w:szCs w:val="28"/>
          <w:lang w:val="uk-UA"/>
        </w:rPr>
        <w:t xml:space="preserve"> служби</w:t>
      </w:r>
      <w:r w:rsidRPr="003B1168">
        <w:rPr>
          <w:b/>
          <w:sz w:val="28"/>
          <w:szCs w:val="28"/>
          <w:lang w:val="uk-UA"/>
        </w:rPr>
        <w:t xml:space="preserve"> </w:t>
      </w:r>
      <w:r w:rsidR="00715566">
        <w:rPr>
          <w:b/>
          <w:sz w:val="28"/>
          <w:szCs w:val="28"/>
          <w:lang w:val="uk-UA"/>
        </w:rPr>
        <w:t>у</w:t>
      </w:r>
      <w:r w:rsidRPr="003B1168">
        <w:rPr>
          <w:sz w:val="28"/>
          <w:szCs w:val="28"/>
          <w:lang w:val="uk-UA"/>
        </w:rPr>
        <w:t xml:space="preserve"> Львівській області</w:t>
      </w:r>
      <w:r w:rsidRPr="003B1168">
        <w:rPr>
          <w:b/>
          <w:sz w:val="28"/>
          <w:szCs w:val="28"/>
          <w:lang w:val="uk-UA"/>
        </w:rPr>
        <w:t xml:space="preserve"> </w:t>
      </w:r>
      <w:r w:rsidRPr="003B1168">
        <w:rPr>
          <w:rStyle w:val="a5"/>
          <w:b w:val="0"/>
          <w:color w:val="000000"/>
          <w:sz w:val="28"/>
          <w:szCs w:val="28"/>
          <w:lang w:val="uk-UA"/>
        </w:rPr>
        <w:t>шляхом</w:t>
      </w:r>
      <w:r w:rsidRPr="003B1168">
        <w:rPr>
          <w:rStyle w:val="a5"/>
          <w:color w:val="000000"/>
          <w:sz w:val="28"/>
          <w:szCs w:val="28"/>
          <w:lang w:val="uk-UA"/>
        </w:rPr>
        <w:t xml:space="preserve"> </w:t>
      </w:r>
      <w:r w:rsidR="00C63914" w:rsidRPr="003B1168">
        <w:rPr>
          <w:rStyle w:val="a5"/>
          <w:b w:val="0"/>
          <w:color w:val="000000"/>
          <w:sz w:val="28"/>
          <w:szCs w:val="28"/>
          <w:lang w:val="uk-UA"/>
        </w:rPr>
        <w:t xml:space="preserve">надання коштів для  </w:t>
      </w:r>
      <w:r w:rsidR="00715566" w:rsidRPr="00892E62">
        <w:rPr>
          <w:rStyle w:val="a5"/>
          <w:b w:val="0"/>
          <w:color w:val="000000"/>
          <w:sz w:val="28"/>
          <w:szCs w:val="28"/>
          <w:lang w:val="uk-UA"/>
        </w:rPr>
        <w:t xml:space="preserve">облаштування </w:t>
      </w:r>
      <w:r w:rsidR="00715566">
        <w:rPr>
          <w:rStyle w:val="a5"/>
          <w:b w:val="0"/>
          <w:color w:val="000000"/>
          <w:sz w:val="28"/>
          <w:szCs w:val="28"/>
          <w:lang w:val="uk-UA"/>
        </w:rPr>
        <w:t>сходових кліток та встановлення пандусів</w:t>
      </w:r>
      <w:r w:rsidR="00C63914" w:rsidRPr="003B1168">
        <w:rPr>
          <w:rStyle w:val="a5"/>
          <w:b w:val="0"/>
          <w:color w:val="000000"/>
          <w:sz w:val="28"/>
          <w:szCs w:val="28"/>
          <w:lang w:val="uk-UA"/>
        </w:rPr>
        <w:t>.</w:t>
      </w:r>
    </w:p>
    <w:p w:rsidR="00C63914" w:rsidRPr="003B1168" w:rsidRDefault="00C63914" w:rsidP="00715B29">
      <w:pPr>
        <w:ind w:firstLine="567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</w:p>
    <w:p w:rsidR="00715B29" w:rsidRPr="003B1168" w:rsidRDefault="00715B29" w:rsidP="00715B29">
      <w:pPr>
        <w:ind w:firstLine="567"/>
        <w:jc w:val="center"/>
        <w:rPr>
          <w:rStyle w:val="a5"/>
          <w:color w:val="000000"/>
          <w:sz w:val="28"/>
          <w:szCs w:val="28"/>
          <w:lang w:val="uk-UA"/>
        </w:rPr>
      </w:pPr>
      <w:r w:rsidRPr="003B1168">
        <w:rPr>
          <w:rStyle w:val="a5"/>
          <w:color w:val="000000"/>
          <w:sz w:val="28"/>
          <w:szCs w:val="28"/>
          <w:lang w:val="uk-UA"/>
        </w:rPr>
        <w:t xml:space="preserve">5.Координація та контроль </w:t>
      </w:r>
    </w:p>
    <w:p w:rsidR="00715B29" w:rsidRPr="003B1168" w:rsidRDefault="00715B29" w:rsidP="00715B29">
      <w:pPr>
        <w:ind w:firstLine="567"/>
        <w:jc w:val="center"/>
        <w:rPr>
          <w:rStyle w:val="a5"/>
          <w:color w:val="000000"/>
          <w:sz w:val="28"/>
          <w:szCs w:val="28"/>
          <w:lang w:val="uk-UA"/>
        </w:rPr>
      </w:pPr>
      <w:r w:rsidRPr="003B1168">
        <w:rPr>
          <w:rStyle w:val="a5"/>
          <w:color w:val="000000"/>
          <w:sz w:val="28"/>
          <w:szCs w:val="28"/>
          <w:lang w:val="uk-UA"/>
        </w:rPr>
        <w:t>за ходом виконання Програми</w:t>
      </w:r>
    </w:p>
    <w:p w:rsidR="00715B29" w:rsidRPr="003B1168" w:rsidRDefault="00715B29" w:rsidP="00715B29">
      <w:pPr>
        <w:ind w:firstLine="567"/>
        <w:jc w:val="center"/>
        <w:rPr>
          <w:rStyle w:val="a5"/>
          <w:bCs w:val="0"/>
          <w:color w:val="000000"/>
          <w:sz w:val="28"/>
          <w:szCs w:val="28"/>
          <w:lang w:val="uk-UA"/>
        </w:rPr>
      </w:pPr>
    </w:p>
    <w:p w:rsidR="00715B29" w:rsidRPr="003B1168" w:rsidRDefault="00715B29" w:rsidP="00715B29">
      <w:pPr>
        <w:pStyle w:val="3"/>
        <w:spacing w:after="0"/>
        <w:ind w:left="0" w:firstLine="567"/>
        <w:jc w:val="both"/>
        <w:rPr>
          <w:sz w:val="28"/>
          <w:szCs w:val="28"/>
          <w:lang w:val="uk-UA"/>
        </w:rPr>
      </w:pPr>
      <w:r w:rsidRPr="003B1168">
        <w:rPr>
          <w:color w:val="000000"/>
          <w:sz w:val="28"/>
          <w:szCs w:val="28"/>
          <w:lang w:val="uk-UA"/>
        </w:rPr>
        <w:t>Безпосередній контроль за виконанням Програми здійснює відповідальний виконавець (</w:t>
      </w:r>
      <w:r w:rsidRPr="003B1168">
        <w:rPr>
          <w:rStyle w:val="a5"/>
          <w:b w:val="0"/>
          <w:color w:val="000000"/>
          <w:sz w:val="28"/>
          <w:szCs w:val="28"/>
          <w:lang w:val="uk-UA"/>
        </w:rPr>
        <w:t>Головне управління</w:t>
      </w:r>
      <w:r w:rsidRPr="003B1168">
        <w:rPr>
          <w:rStyle w:val="a5"/>
          <w:color w:val="000000"/>
          <w:sz w:val="28"/>
          <w:szCs w:val="28"/>
          <w:lang w:val="uk-UA"/>
        </w:rPr>
        <w:t xml:space="preserve"> </w:t>
      </w:r>
      <w:r w:rsidR="00FB358B">
        <w:rPr>
          <w:rStyle w:val="a5"/>
          <w:color w:val="000000"/>
          <w:sz w:val="28"/>
          <w:szCs w:val="28"/>
          <w:lang w:val="uk-UA"/>
        </w:rPr>
        <w:t>д</w:t>
      </w:r>
      <w:r w:rsidRPr="003B1168">
        <w:rPr>
          <w:sz w:val="28"/>
          <w:szCs w:val="28"/>
          <w:lang w:val="uk-UA"/>
        </w:rPr>
        <w:t xml:space="preserve">ержавної </w:t>
      </w:r>
      <w:r w:rsidR="00FB358B">
        <w:rPr>
          <w:sz w:val="28"/>
          <w:szCs w:val="28"/>
          <w:lang w:val="uk-UA"/>
        </w:rPr>
        <w:t>податкової</w:t>
      </w:r>
      <w:r w:rsidRPr="003B1168">
        <w:rPr>
          <w:sz w:val="28"/>
          <w:szCs w:val="28"/>
          <w:lang w:val="uk-UA"/>
        </w:rPr>
        <w:t xml:space="preserve"> служби </w:t>
      </w:r>
      <w:r w:rsidR="00FB358B">
        <w:rPr>
          <w:sz w:val="28"/>
          <w:szCs w:val="28"/>
          <w:lang w:val="uk-UA"/>
        </w:rPr>
        <w:t>у</w:t>
      </w:r>
      <w:r w:rsidRPr="003B1168">
        <w:rPr>
          <w:sz w:val="28"/>
          <w:szCs w:val="28"/>
          <w:lang w:val="uk-UA"/>
        </w:rPr>
        <w:t xml:space="preserve"> Львівській області)</w:t>
      </w:r>
      <w:r w:rsidRPr="003B1168">
        <w:rPr>
          <w:color w:val="000000"/>
          <w:sz w:val="28"/>
          <w:szCs w:val="28"/>
          <w:lang w:val="uk-UA"/>
        </w:rPr>
        <w:t xml:space="preserve">, а за цільовим та ефективним використанням коштів - головний розпорядник коштів </w:t>
      </w:r>
      <w:r w:rsidR="003B1168">
        <w:rPr>
          <w:color w:val="000000"/>
          <w:sz w:val="28"/>
          <w:szCs w:val="28"/>
          <w:lang w:val="uk-UA"/>
        </w:rPr>
        <w:t xml:space="preserve">- </w:t>
      </w:r>
      <w:r w:rsidR="004E4D18" w:rsidRPr="003B1168">
        <w:rPr>
          <w:color w:val="000000"/>
          <w:sz w:val="28"/>
          <w:szCs w:val="28"/>
          <w:lang w:val="uk-UA"/>
        </w:rPr>
        <w:t xml:space="preserve">Фінансовий відділ </w:t>
      </w:r>
      <w:proofErr w:type="spellStart"/>
      <w:r w:rsidR="00F9608C" w:rsidRPr="003B1168">
        <w:rPr>
          <w:color w:val="000000"/>
          <w:sz w:val="28"/>
          <w:szCs w:val="28"/>
          <w:lang w:val="uk-UA"/>
        </w:rPr>
        <w:t>Радехівськ</w:t>
      </w:r>
      <w:r w:rsidR="004E4D18" w:rsidRPr="003B1168">
        <w:rPr>
          <w:color w:val="000000"/>
          <w:sz w:val="28"/>
          <w:szCs w:val="28"/>
          <w:lang w:val="uk-UA"/>
        </w:rPr>
        <w:t>ої</w:t>
      </w:r>
      <w:proofErr w:type="spellEnd"/>
      <w:r w:rsidRPr="003B1168">
        <w:rPr>
          <w:color w:val="000000"/>
          <w:sz w:val="28"/>
          <w:szCs w:val="28"/>
          <w:lang w:val="uk-UA"/>
        </w:rPr>
        <w:t xml:space="preserve">  міськ</w:t>
      </w:r>
      <w:r w:rsidR="004E4D18" w:rsidRPr="003B1168">
        <w:rPr>
          <w:color w:val="000000"/>
          <w:sz w:val="28"/>
          <w:szCs w:val="28"/>
          <w:lang w:val="uk-UA"/>
        </w:rPr>
        <w:t>ої</w:t>
      </w:r>
      <w:r w:rsidRPr="003B1168">
        <w:rPr>
          <w:color w:val="000000"/>
          <w:sz w:val="28"/>
          <w:szCs w:val="28"/>
          <w:lang w:val="uk-UA"/>
        </w:rPr>
        <w:t xml:space="preserve"> рад</w:t>
      </w:r>
      <w:r w:rsidR="004E4D18" w:rsidRPr="003B1168">
        <w:rPr>
          <w:color w:val="000000"/>
          <w:sz w:val="28"/>
          <w:szCs w:val="28"/>
          <w:lang w:val="uk-UA"/>
        </w:rPr>
        <w:t>и</w:t>
      </w:r>
      <w:r w:rsidRPr="003B1168">
        <w:rPr>
          <w:color w:val="000000"/>
          <w:sz w:val="28"/>
          <w:szCs w:val="28"/>
          <w:lang w:val="uk-UA"/>
        </w:rPr>
        <w:t>.</w:t>
      </w:r>
    </w:p>
    <w:p w:rsidR="00715B29" w:rsidRPr="003B1168" w:rsidRDefault="00715B29" w:rsidP="00715B2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B1168">
        <w:rPr>
          <w:color w:val="000000"/>
          <w:sz w:val="28"/>
          <w:szCs w:val="28"/>
          <w:lang w:val="uk-UA"/>
        </w:rPr>
        <w:t>Головний розпорядник коштів та відповідальний виконавець Програми наприкінці бюджетного року здійснюють аналіз результатів виконання Програми</w:t>
      </w:r>
      <w:r w:rsidR="008618CB">
        <w:rPr>
          <w:color w:val="000000"/>
          <w:sz w:val="28"/>
          <w:szCs w:val="28"/>
          <w:lang w:val="uk-UA"/>
        </w:rPr>
        <w:t>.</w:t>
      </w:r>
      <w:r w:rsidRPr="003B1168">
        <w:rPr>
          <w:color w:val="000000"/>
          <w:sz w:val="28"/>
          <w:szCs w:val="28"/>
          <w:lang w:val="uk-UA"/>
        </w:rPr>
        <w:t xml:space="preserve"> </w:t>
      </w:r>
    </w:p>
    <w:p w:rsidR="00715B29" w:rsidRPr="003B1168" w:rsidRDefault="00715B29" w:rsidP="00715B2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B1168">
        <w:rPr>
          <w:color w:val="000000"/>
          <w:sz w:val="28"/>
          <w:szCs w:val="28"/>
          <w:lang w:val="uk-UA"/>
        </w:rPr>
        <w:t>Виконання Програми здійснюється шляхом реалізації виконавцями її заходів, завдань і показників</w:t>
      </w:r>
      <w:r w:rsidR="00F44C59">
        <w:rPr>
          <w:color w:val="000000"/>
          <w:sz w:val="28"/>
          <w:szCs w:val="28"/>
          <w:lang w:val="uk-UA"/>
        </w:rPr>
        <w:t xml:space="preserve"> відповідно до додатку 2 до Програми</w:t>
      </w:r>
      <w:r w:rsidRPr="003B1168">
        <w:rPr>
          <w:color w:val="000000"/>
          <w:sz w:val="28"/>
          <w:szCs w:val="28"/>
          <w:lang w:val="uk-UA"/>
        </w:rPr>
        <w:t>.</w:t>
      </w:r>
    </w:p>
    <w:p w:rsidR="00715B29" w:rsidRPr="003B1168" w:rsidRDefault="00715B29" w:rsidP="00715B29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715B29" w:rsidRPr="003B1168" w:rsidRDefault="00590232" w:rsidP="00715B29">
      <w:pPr>
        <w:pStyle w:val="Style7"/>
        <w:widowControl/>
        <w:spacing w:line="240" w:lineRule="auto"/>
        <w:ind w:left="706" w:firstLine="567"/>
        <w:jc w:val="center"/>
        <w:rPr>
          <w:rStyle w:val="FontStyle18"/>
          <w:sz w:val="28"/>
          <w:szCs w:val="28"/>
          <w:lang w:val="uk-UA"/>
        </w:rPr>
      </w:pPr>
      <w:r>
        <w:rPr>
          <w:rStyle w:val="FontStyle18"/>
          <w:sz w:val="28"/>
          <w:szCs w:val="28"/>
          <w:lang w:val="uk-UA"/>
        </w:rPr>
        <w:t>6</w:t>
      </w:r>
      <w:r w:rsidR="00715B29" w:rsidRPr="003B1168">
        <w:rPr>
          <w:rStyle w:val="FontStyle18"/>
          <w:sz w:val="28"/>
          <w:szCs w:val="28"/>
          <w:lang w:val="uk-UA"/>
        </w:rPr>
        <w:t>. Очікувані результати:</w:t>
      </w:r>
    </w:p>
    <w:p w:rsidR="00715B29" w:rsidRPr="003B1168" w:rsidRDefault="00715B29" w:rsidP="00715B29">
      <w:pPr>
        <w:pStyle w:val="Style7"/>
        <w:widowControl/>
        <w:spacing w:line="240" w:lineRule="auto"/>
        <w:ind w:left="706" w:firstLine="567"/>
        <w:jc w:val="center"/>
        <w:rPr>
          <w:rStyle w:val="FontStyle18"/>
          <w:sz w:val="28"/>
          <w:szCs w:val="28"/>
          <w:lang w:val="uk-UA"/>
        </w:rPr>
      </w:pPr>
    </w:p>
    <w:p w:rsidR="00715B29" w:rsidRPr="003B1168" w:rsidRDefault="00715B29" w:rsidP="00715B2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>Як результат буде досягнуто:</w:t>
      </w:r>
    </w:p>
    <w:p w:rsidR="00715B29" w:rsidRPr="003B1168" w:rsidRDefault="00715B29" w:rsidP="00715B29">
      <w:pPr>
        <w:pStyle w:val="Style8"/>
        <w:widowControl/>
        <w:numPr>
          <w:ilvl w:val="0"/>
          <w:numId w:val="1"/>
        </w:numPr>
        <w:tabs>
          <w:tab w:val="left" w:pos="725"/>
        </w:tabs>
        <w:spacing w:line="240" w:lineRule="auto"/>
        <w:ind w:left="360" w:firstLine="567"/>
        <w:jc w:val="both"/>
        <w:rPr>
          <w:rStyle w:val="FontStyle20"/>
          <w:sz w:val="28"/>
          <w:szCs w:val="28"/>
          <w:lang w:val="uk-UA" w:eastAsia="uk-UA"/>
        </w:rPr>
      </w:pPr>
      <w:r w:rsidRPr="003B1168">
        <w:rPr>
          <w:rStyle w:val="FontStyle20"/>
          <w:sz w:val="28"/>
          <w:szCs w:val="28"/>
          <w:lang w:val="uk-UA" w:eastAsia="uk-UA"/>
        </w:rPr>
        <w:t xml:space="preserve">забезпечення реалізації державної політики у сфері </w:t>
      </w:r>
      <w:r w:rsidR="00FB358B">
        <w:rPr>
          <w:rStyle w:val="FontStyle20"/>
          <w:sz w:val="28"/>
          <w:szCs w:val="28"/>
          <w:lang w:val="uk-UA" w:eastAsia="uk-UA"/>
        </w:rPr>
        <w:t>податкової служби</w:t>
      </w:r>
      <w:r w:rsidRPr="003B1168">
        <w:rPr>
          <w:rStyle w:val="FontStyle20"/>
          <w:sz w:val="28"/>
          <w:szCs w:val="28"/>
          <w:lang w:val="uk-UA" w:eastAsia="uk-UA"/>
        </w:rPr>
        <w:t>;</w:t>
      </w:r>
    </w:p>
    <w:p w:rsidR="00715B29" w:rsidRPr="003B1168" w:rsidRDefault="00715B29" w:rsidP="00715B29">
      <w:pPr>
        <w:pStyle w:val="Style8"/>
        <w:widowControl/>
        <w:numPr>
          <w:ilvl w:val="0"/>
          <w:numId w:val="1"/>
        </w:numPr>
        <w:tabs>
          <w:tab w:val="left" w:pos="725"/>
        </w:tabs>
        <w:spacing w:line="240" w:lineRule="auto"/>
        <w:ind w:left="360" w:firstLine="567"/>
        <w:jc w:val="both"/>
        <w:rPr>
          <w:rStyle w:val="FontStyle20"/>
          <w:sz w:val="28"/>
          <w:szCs w:val="28"/>
          <w:lang w:val="uk-UA" w:eastAsia="uk-UA"/>
        </w:rPr>
      </w:pPr>
      <w:r w:rsidRPr="003B1168">
        <w:rPr>
          <w:rStyle w:val="FontStyle20"/>
          <w:sz w:val="28"/>
          <w:szCs w:val="28"/>
          <w:lang w:val="uk-UA" w:eastAsia="uk-UA"/>
        </w:rPr>
        <w:t>підвищення якості надання адміністративних послуг;</w:t>
      </w:r>
    </w:p>
    <w:p w:rsidR="00715B29" w:rsidRPr="003B1168" w:rsidRDefault="00715B29" w:rsidP="00715B29">
      <w:pPr>
        <w:pStyle w:val="Style8"/>
        <w:widowControl/>
        <w:numPr>
          <w:ilvl w:val="0"/>
          <w:numId w:val="1"/>
        </w:numPr>
        <w:tabs>
          <w:tab w:val="left" w:pos="725"/>
        </w:tabs>
        <w:spacing w:line="240" w:lineRule="auto"/>
        <w:ind w:left="360" w:firstLine="567"/>
        <w:jc w:val="both"/>
        <w:rPr>
          <w:rStyle w:val="FontStyle20"/>
          <w:sz w:val="28"/>
          <w:szCs w:val="28"/>
          <w:lang w:val="uk-UA" w:eastAsia="uk-UA"/>
        </w:rPr>
      </w:pPr>
      <w:r w:rsidRPr="003B1168">
        <w:rPr>
          <w:rStyle w:val="FontStyle20"/>
          <w:sz w:val="28"/>
          <w:szCs w:val="28"/>
          <w:lang w:val="uk-UA" w:eastAsia="uk-UA"/>
        </w:rPr>
        <w:t>створення комфортних умов громадянам</w:t>
      </w:r>
      <w:r w:rsidR="00FB358B">
        <w:rPr>
          <w:rStyle w:val="FontStyle20"/>
          <w:sz w:val="28"/>
          <w:szCs w:val="28"/>
          <w:lang w:val="uk-UA" w:eastAsia="uk-UA"/>
        </w:rPr>
        <w:t xml:space="preserve"> та суб’єктам підприємницької діяльності</w:t>
      </w:r>
      <w:r w:rsidRPr="003B1168">
        <w:rPr>
          <w:rStyle w:val="FontStyle20"/>
          <w:sz w:val="28"/>
          <w:szCs w:val="28"/>
          <w:lang w:val="uk-UA" w:eastAsia="uk-UA"/>
        </w:rPr>
        <w:t>;</w:t>
      </w:r>
    </w:p>
    <w:p w:rsidR="00715B29" w:rsidRPr="003B1168" w:rsidRDefault="00715B29" w:rsidP="00715B29">
      <w:pPr>
        <w:pStyle w:val="Style8"/>
        <w:widowControl/>
        <w:numPr>
          <w:ilvl w:val="0"/>
          <w:numId w:val="1"/>
        </w:numPr>
        <w:tabs>
          <w:tab w:val="left" w:pos="725"/>
        </w:tabs>
        <w:spacing w:line="240" w:lineRule="auto"/>
        <w:ind w:left="360" w:firstLine="567"/>
        <w:jc w:val="both"/>
        <w:rPr>
          <w:rStyle w:val="FontStyle20"/>
          <w:sz w:val="28"/>
          <w:szCs w:val="28"/>
          <w:lang w:val="uk-UA" w:eastAsia="uk-UA"/>
        </w:rPr>
      </w:pPr>
      <w:r w:rsidRPr="003B1168">
        <w:rPr>
          <w:rStyle w:val="FontStyle20"/>
          <w:sz w:val="28"/>
          <w:szCs w:val="28"/>
          <w:lang w:val="uk-UA" w:eastAsia="uk-UA"/>
        </w:rPr>
        <w:t xml:space="preserve">забезпечення громадян </w:t>
      </w:r>
      <w:r w:rsidR="00FB358B">
        <w:rPr>
          <w:rStyle w:val="FontStyle20"/>
          <w:sz w:val="28"/>
          <w:szCs w:val="28"/>
          <w:lang w:val="uk-UA" w:eastAsia="uk-UA"/>
        </w:rPr>
        <w:t>та суб’єктам підприємницької діяльності</w:t>
      </w:r>
      <w:r w:rsidR="00FB358B" w:rsidRPr="003B1168">
        <w:rPr>
          <w:rStyle w:val="FontStyle20"/>
          <w:sz w:val="28"/>
          <w:szCs w:val="28"/>
          <w:lang w:val="uk-UA" w:eastAsia="uk-UA"/>
        </w:rPr>
        <w:t xml:space="preserve"> </w:t>
      </w:r>
      <w:r w:rsidRPr="003B1168">
        <w:rPr>
          <w:rStyle w:val="FontStyle20"/>
          <w:sz w:val="28"/>
          <w:szCs w:val="28"/>
          <w:lang w:val="uk-UA" w:eastAsia="uk-UA"/>
        </w:rPr>
        <w:t>якісними та своєчасними</w:t>
      </w:r>
      <w:r w:rsidR="00FB358B">
        <w:rPr>
          <w:rStyle w:val="FontStyle20"/>
          <w:sz w:val="28"/>
          <w:szCs w:val="28"/>
          <w:lang w:val="uk-UA" w:eastAsia="uk-UA"/>
        </w:rPr>
        <w:t xml:space="preserve"> адміністративними</w:t>
      </w:r>
      <w:r w:rsidRPr="003B1168">
        <w:rPr>
          <w:rStyle w:val="FontStyle20"/>
          <w:sz w:val="28"/>
          <w:szCs w:val="28"/>
          <w:lang w:val="uk-UA" w:eastAsia="uk-UA"/>
        </w:rPr>
        <w:t xml:space="preserve"> послугами;</w:t>
      </w:r>
    </w:p>
    <w:p w:rsidR="00715B29" w:rsidRPr="003B1168" w:rsidRDefault="00715B29" w:rsidP="00715B29">
      <w:pPr>
        <w:pStyle w:val="Style8"/>
        <w:widowControl/>
        <w:numPr>
          <w:ilvl w:val="0"/>
          <w:numId w:val="1"/>
        </w:numPr>
        <w:tabs>
          <w:tab w:val="left" w:pos="725"/>
        </w:tabs>
        <w:spacing w:line="240" w:lineRule="auto"/>
        <w:ind w:left="360" w:firstLine="567"/>
        <w:jc w:val="both"/>
        <w:rPr>
          <w:rStyle w:val="FontStyle20"/>
          <w:sz w:val="28"/>
          <w:szCs w:val="28"/>
          <w:lang w:val="uk-UA" w:eastAsia="uk-UA"/>
        </w:rPr>
      </w:pPr>
      <w:r w:rsidRPr="003B1168">
        <w:rPr>
          <w:rStyle w:val="FontStyle20"/>
          <w:sz w:val="28"/>
          <w:szCs w:val="28"/>
          <w:lang w:val="uk-UA" w:eastAsia="uk-UA"/>
        </w:rPr>
        <w:t>забезпечення обізнаності громадян</w:t>
      </w:r>
      <w:r w:rsidR="00FB358B" w:rsidRPr="00FB358B">
        <w:rPr>
          <w:rStyle w:val="FontStyle20"/>
          <w:sz w:val="28"/>
          <w:szCs w:val="28"/>
          <w:lang w:val="uk-UA" w:eastAsia="uk-UA"/>
        </w:rPr>
        <w:t xml:space="preserve"> </w:t>
      </w:r>
      <w:r w:rsidR="00FB358B" w:rsidRPr="003B1168">
        <w:rPr>
          <w:rStyle w:val="FontStyle20"/>
          <w:sz w:val="28"/>
          <w:szCs w:val="28"/>
          <w:lang w:val="uk-UA" w:eastAsia="uk-UA"/>
        </w:rPr>
        <w:t xml:space="preserve"> </w:t>
      </w:r>
      <w:r w:rsidR="00FB358B">
        <w:rPr>
          <w:rStyle w:val="FontStyle20"/>
          <w:sz w:val="28"/>
          <w:szCs w:val="28"/>
          <w:lang w:val="uk-UA" w:eastAsia="uk-UA"/>
        </w:rPr>
        <w:t>та суб’єктам підприємницької діяльності</w:t>
      </w:r>
      <w:r w:rsidRPr="003B1168">
        <w:rPr>
          <w:rStyle w:val="FontStyle20"/>
          <w:sz w:val="28"/>
          <w:szCs w:val="28"/>
          <w:lang w:val="uk-UA" w:eastAsia="uk-UA"/>
        </w:rPr>
        <w:t xml:space="preserve"> щодо можливих змін у </w:t>
      </w:r>
      <w:r w:rsidR="00FB358B">
        <w:rPr>
          <w:rStyle w:val="FontStyle20"/>
          <w:sz w:val="28"/>
          <w:szCs w:val="28"/>
          <w:lang w:val="uk-UA" w:eastAsia="uk-UA"/>
        </w:rPr>
        <w:t>податковому</w:t>
      </w:r>
      <w:r w:rsidRPr="003B1168">
        <w:rPr>
          <w:rStyle w:val="FontStyle20"/>
          <w:sz w:val="28"/>
          <w:szCs w:val="28"/>
          <w:lang w:val="uk-UA" w:eastAsia="uk-UA"/>
        </w:rPr>
        <w:t xml:space="preserve"> законодавстві (шляхом надання консультацій, роз’яснень</w:t>
      </w:r>
      <w:r w:rsidR="00FB358B">
        <w:rPr>
          <w:rStyle w:val="FontStyle20"/>
          <w:sz w:val="28"/>
          <w:szCs w:val="28"/>
          <w:lang w:val="uk-UA" w:eastAsia="uk-UA"/>
        </w:rPr>
        <w:t>, проведення тренінгів та круглих столів</w:t>
      </w:r>
      <w:r w:rsidRPr="003B1168">
        <w:rPr>
          <w:rStyle w:val="FontStyle20"/>
          <w:sz w:val="28"/>
          <w:szCs w:val="28"/>
          <w:lang w:val="uk-UA" w:eastAsia="uk-UA"/>
        </w:rPr>
        <w:t xml:space="preserve">); </w:t>
      </w:r>
    </w:p>
    <w:p w:rsidR="00715B29" w:rsidRPr="003B1168" w:rsidRDefault="00715B29" w:rsidP="00715B29">
      <w:pPr>
        <w:pStyle w:val="Style8"/>
        <w:widowControl/>
        <w:numPr>
          <w:ilvl w:val="0"/>
          <w:numId w:val="1"/>
        </w:numPr>
        <w:tabs>
          <w:tab w:val="left" w:pos="725"/>
        </w:tabs>
        <w:spacing w:line="240" w:lineRule="auto"/>
        <w:ind w:left="360" w:firstLine="567"/>
        <w:jc w:val="both"/>
        <w:rPr>
          <w:rStyle w:val="FontStyle20"/>
          <w:sz w:val="28"/>
          <w:szCs w:val="28"/>
          <w:lang w:val="uk-UA" w:eastAsia="uk-UA"/>
        </w:rPr>
      </w:pPr>
      <w:r w:rsidRPr="003B1168">
        <w:rPr>
          <w:rStyle w:val="FontStyle20"/>
          <w:sz w:val="28"/>
          <w:szCs w:val="28"/>
          <w:lang w:val="uk-UA" w:eastAsia="uk-UA"/>
        </w:rPr>
        <w:t xml:space="preserve">додаткові надходження до бюджету </w:t>
      </w:r>
      <w:r w:rsidR="0067236B">
        <w:rPr>
          <w:rStyle w:val="FontStyle20"/>
          <w:sz w:val="28"/>
          <w:szCs w:val="28"/>
          <w:lang w:val="uk-UA" w:eastAsia="uk-UA"/>
        </w:rPr>
        <w:t>громади</w:t>
      </w:r>
      <w:r w:rsidRPr="003B1168">
        <w:rPr>
          <w:rStyle w:val="FontStyle20"/>
          <w:sz w:val="28"/>
          <w:szCs w:val="28"/>
          <w:lang w:val="uk-UA" w:eastAsia="uk-UA"/>
        </w:rPr>
        <w:t>.</w:t>
      </w:r>
    </w:p>
    <w:p w:rsidR="00715B29" w:rsidRPr="003B1168" w:rsidRDefault="00715B29" w:rsidP="00715B29">
      <w:pPr>
        <w:pStyle w:val="Style8"/>
        <w:widowControl/>
        <w:tabs>
          <w:tab w:val="left" w:pos="725"/>
        </w:tabs>
        <w:spacing w:line="240" w:lineRule="auto"/>
        <w:ind w:firstLine="0"/>
        <w:jc w:val="both"/>
        <w:rPr>
          <w:rStyle w:val="FontStyle20"/>
          <w:sz w:val="28"/>
          <w:szCs w:val="28"/>
          <w:lang w:val="uk-UA" w:eastAsia="uk-UA"/>
        </w:rPr>
      </w:pPr>
    </w:p>
    <w:p w:rsidR="00715B29" w:rsidRPr="003B1168" w:rsidRDefault="00715B29" w:rsidP="00715B29">
      <w:pPr>
        <w:pStyle w:val="Style8"/>
        <w:widowControl/>
        <w:tabs>
          <w:tab w:val="left" w:pos="725"/>
        </w:tabs>
        <w:spacing w:line="240" w:lineRule="auto"/>
        <w:ind w:left="360" w:firstLine="0"/>
        <w:jc w:val="both"/>
        <w:rPr>
          <w:rStyle w:val="FontStyle20"/>
          <w:sz w:val="28"/>
          <w:szCs w:val="28"/>
          <w:lang w:val="uk-UA" w:eastAsia="uk-UA"/>
        </w:rPr>
      </w:pPr>
    </w:p>
    <w:p w:rsidR="003B1168" w:rsidRPr="007B4C7F" w:rsidRDefault="000B40D6" w:rsidP="007B4C7F">
      <w:pPr>
        <w:pStyle w:val="a3"/>
        <w:ind w:left="0"/>
        <w:jc w:val="both"/>
        <w:rPr>
          <w:b/>
          <w:sz w:val="28"/>
          <w:szCs w:val="28"/>
        </w:rPr>
      </w:pPr>
      <w:r w:rsidRPr="007B4C7F">
        <w:rPr>
          <w:b/>
          <w:sz w:val="28"/>
          <w:szCs w:val="28"/>
        </w:rPr>
        <w:t>Секретар міської ради</w:t>
      </w:r>
      <w:r w:rsidRPr="007B4C7F">
        <w:rPr>
          <w:b/>
          <w:sz w:val="28"/>
          <w:szCs w:val="28"/>
        </w:rPr>
        <w:tab/>
      </w:r>
      <w:r w:rsidRPr="007B4C7F">
        <w:rPr>
          <w:b/>
          <w:sz w:val="28"/>
          <w:szCs w:val="28"/>
        </w:rPr>
        <w:tab/>
      </w:r>
      <w:r w:rsidRPr="007B4C7F">
        <w:rPr>
          <w:b/>
          <w:sz w:val="28"/>
          <w:szCs w:val="28"/>
        </w:rPr>
        <w:tab/>
      </w:r>
      <w:r w:rsidR="007B4C7F">
        <w:rPr>
          <w:b/>
          <w:sz w:val="28"/>
          <w:szCs w:val="28"/>
        </w:rPr>
        <w:tab/>
      </w:r>
      <w:r w:rsidR="00F7455A">
        <w:rPr>
          <w:b/>
          <w:sz w:val="28"/>
          <w:szCs w:val="28"/>
        </w:rPr>
        <w:t xml:space="preserve"> </w:t>
      </w:r>
      <w:r w:rsidR="007B4C7F">
        <w:rPr>
          <w:b/>
          <w:sz w:val="28"/>
          <w:szCs w:val="28"/>
        </w:rPr>
        <w:tab/>
      </w:r>
      <w:r w:rsidRPr="007B4C7F">
        <w:rPr>
          <w:b/>
          <w:sz w:val="28"/>
          <w:szCs w:val="28"/>
        </w:rPr>
        <w:t>Марія КЛИМОЧКО</w:t>
      </w:r>
    </w:p>
    <w:p w:rsidR="003B1168" w:rsidRPr="007B4C7F" w:rsidRDefault="003B1168" w:rsidP="00715B29">
      <w:pPr>
        <w:pStyle w:val="a3"/>
        <w:ind w:left="0" w:firstLine="567"/>
        <w:jc w:val="both"/>
        <w:rPr>
          <w:b/>
          <w:sz w:val="28"/>
          <w:szCs w:val="28"/>
        </w:rPr>
      </w:pPr>
    </w:p>
    <w:p w:rsidR="007B4C7F" w:rsidRPr="003B1168" w:rsidRDefault="007B4C7F" w:rsidP="007B4C7F">
      <w:pPr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 xml:space="preserve">Начальник </w:t>
      </w:r>
      <w:proofErr w:type="spellStart"/>
      <w:r w:rsidR="00FB358B">
        <w:rPr>
          <w:b/>
          <w:sz w:val="28"/>
          <w:szCs w:val="28"/>
          <w:lang w:val="uk-UA"/>
        </w:rPr>
        <w:t>Радехівської</w:t>
      </w:r>
      <w:proofErr w:type="spellEnd"/>
      <w:r w:rsidR="00FB358B">
        <w:rPr>
          <w:b/>
          <w:sz w:val="28"/>
          <w:szCs w:val="28"/>
          <w:lang w:val="uk-UA"/>
        </w:rPr>
        <w:t xml:space="preserve"> ДПІ</w:t>
      </w:r>
    </w:p>
    <w:p w:rsidR="003B1168" w:rsidRDefault="007B4C7F" w:rsidP="00FB358B">
      <w:pPr>
        <w:rPr>
          <w:sz w:val="28"/>
          <w:szCs w:val="28"/>
        </w:rPr>
      </w:pPr>
      <w:r w:rsidRPr="003B1168">
        <w:rPr>
          <w:b/>
          <w:sz w:val="28"/>
          <w:szCs w:val="28"/>
          <w:lang w:val="uk-UA"/>
        </w:rPr>
        <w:t>ГУ Д</w:t>
      </w:r>
      <w:r w:rsidR="00FB358B">
        <w:rPr>
          <w:b/>
          <w:sz w:val="28"/>
          <w:szCs w:val="28"/>
          <w:lang w:val="uk-UA"/>
        </w:rPr>
        <w:t>ПС</w:t>
      </w:r>
      <w:r w:rsidRPr="003B1168">
        <w:rPr>
          <w:b/>
          <w:sz w:val="28"/>
          <w:szCs w:val="28"/>
          <w:lang w:val="uk-UA"/>
        </w:rPr>
        <w:t xml:space="preserve"> у Львівській області  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="006C6025">
        <w:rPr>
          <w:b/>
          <w:sz w:val="28"/>
          <w:szCs w:val="28"/>
          <w:lang w:val="uk-UA"/>
        </w:rPr>
        <w:t>Руслана МУЛЯВКА</w:t>
      </w:r>
    </w:p>
    <w:p w:rsidR="00715B29" w:rsidRPr="003B1168" w:rsidRDefault="00715B29" w:rsidP="00715B29">
      <w:pPr>
        <w:shd w:val="clear" w:color="auto" w:fill="FFFFFF"/>
        <w:spacing w:before="312"/>
        <w:jc w:val="center"/>
        <w:rPr>
          <w:b/>
          <w:bCs/>
          <w:color w:val="000000"/>
          <w:spacing w:val="44"/>
          <w:sz w:val="28"/>
          <w:szCs w:val="28"/>
          <w:lang w:val="uk-UA"/>
        </w:rPr>
      </w:pPr>
      <w:r w:rsidRPr="003B1168">
        <w:rPr>
          <w:b/>
          <w:bCs/>
          <w:color w:val="000000"/>
          <w:spacing w:val="44"/>
          <w:sz w:val="28"/>
          <w:szCs w:val="28"/>
          <w:lang w:val="uk-UA"/>
        </w:rPr>
        <w:lastRenderedPageBreak/>
        <w:t>ПАСПОРТ</w:t>
      </w:r>
    </w:p>
    <w:p w:rsidR="00715B29" w:rsidRPr="003B1168" w:rsidRDefault="00370AA8" w:rsidP="00715B29">
      <w:pPr>
        <w:jc w:val="center"/>
        <w:rPr>
          <w:rStyle w:val="a6"/>
          <w:i w:val="0"/>
          <w:sz w:val="28"/>
          <w:szCs w:val="28"/>
          <w:lang w:val="uk-UA"/>
        </w:rPr>
      </w:pPr>
      <w:r w:rsidRPr="003B1168">
        <w:rPr>
          <w:rStyle w:val="a6"/>
          <w:b/>
          <w:i w:val="0"/>
          <w:sz w:val="28"/>
          <w:szCs w:val="28"/>
          <w:lang w:val="uk-UA"/>
        </w:rPr>
        <w:t>Програми «</w:t>
      </w:r>
      <w:r w:rsidR="003B1168">
        <w:rPr>
          <w:rStyle w:val="a6"/>
          <w:b/>
          <w:i w:val="0"/>
          <w:sz w:val="28"/>
          <w:szCs w:val="28"/>
          <w:lang w:val="uk-UA"/>
        </w:rPr>
        <w:t>П</w:t>
      </w:r>
      <w:r w:rsidRPr="003B1168">
        <w:rPr>
          <w:rStyle w:val="a6"/>
          <w:b/>
          <w:i w:val="0"/>
          <w:sz w:val="28"/>
          <w:szCs w:val="28"/>
          <w:lang w:val="uk-UA"/>
        </w:rPr>
        <w:t>ідтримка</w:t>
      </w:r>
      <w:r w:rsidR="003B1168">
        <w:rPr>
          <w:rStyle w:val="a6"/>
          <w:b/>
          <w:i w:val="0"/>
          <w:sz w:val="28"/>
          <w:szCs w:val="28"/>
          <w:lang w:val="uk-UA"/>
        </w:rPr>
        <w:t xml:space="preserve"> діяльності</w:t>
      </w:r>
      <w:r w:rsidR="00715B29" w:rsidRPr="003B1168">
        <w:rPr>
          <w:rStyle w:val="a6"/>
          <w:b/>
          <w:i w:val="0"/>
          <w:sz w:val="28"/>
          <w:szCs w:val="28"/>
          <w:lang w:val="uk-UA"/>
        </w:rPr>
        <w:t xml:space="preserve"> </w:t>
      </w:r>
      <w:proofErr w:type="spellStart"/>
      <w:r w:rsidR="00900C29">
        <w:rPr>
          <w:rStyle w:val="a6"/>
          <w:b/>
          <w:i w:val="0"/>
          <w:sz w:val="28"/>
          <w:szCs w:val="28"/>
          <w:lang w:val="uk-UA"/>
        </w:rPr>
        <w:t>Радехівської</w:t>
      </w:r>
      <w:proofErr w:type="spellEnd"/>
      <w:r w:rsidR="00900C29">
        <w:rPr>
          <w:rStyle w:val="a6"/>
          <w:b/>
          <w:i w:val="0"/>
          <w:sz w:val="28"/>
          <w:szCs w:val="28"/>
          <w:lang w:val="uk-UA"/>
        </w:rPr>
        <w:t xml:space="preserve"> д</w:t>
      </w:r>
      <w:r w:rsidR="00715B29" w:rsidRPr="003B1168">
        <w:rPr>
          <w:rStyle w:val="a6"/>
          <w:b/>
          <w:i w:val="0"/>
          <w:sz w:val="28"/>
          <w:szCs w:val="28"/>
          <w:lang w:val="uk-UA"/>
        </w:rPr>
        <w:t>ержавної</w:t>
      </w:r>
      <w:r w:rsidR="00391506">
        <w:rPr>
          <w:rStyle w:val="a6"/>
          <w:b/>
          <w:i w:val="0"/>
          <w:sz w:val="28"/>
          <w:szCs w:val="28"/>
          <w:lang w:val="uk-UA"/>
        </w:rPr>
        <w:t xml:space="preserve"> податкової </w:t>
      </w:r>
      <w:r w:rsidR="00715B29" w:rsidRPr="003B1168">
        <w:rPr>
          <w:rStyle w:val="a6"/>
          <w:b/>
          <w:i w:val="0"/>
          <w:sz w:val="28"/>
          <w:szCs w:val="28"/>
          <w:lang w:val="uk-UA"/>
        </w:rPr>
        <w:t xml:space="preserve"> </w:t>
      </w:r>
      <w:r w:rsidR="00900C29">
        <w:rPr>
          <w:rStyle w:val="a6"/>
          <w:b/>
          <w:i w:val="0"/>
          <w:sz w:val="28"/>
          <w:szCs w:val="28"/>
          <w:lang w:val="uk-UA"/>
        </w:rPr>
        <w:t>інспекції ГУ ДПС у Львівській області</w:t>
      </w:r>
    </w:p>
    <w:p w:rsidR="00715B29" w:rsidRDefault="00715B29" w:rsidP="00715B29">
      <w:pPr>
        <w:jc w:val="center"/>
        <w:rPr>
          <w:rStyle w:val="a6"/>
          <w:b/>
          <w:i w:val="0"/>
          <w:sz w:val="28"/>
          <w:szCs w:val="28"/>
          <w:lang w:val="uk-UA"/>
        </w:rPr>
      </w:pPr>
      <w:r w:rsidRPr="003B1168">
        <w:rPr>
          <w:rStyle w:val="a6"/>
          <w:b/>
          <w:i w:val="0"/>
          <w:sz w:val="28"/>
          <w:szCs w:val="28"/>
          <w:lang w:val="uk-UA"/>
        </w:rPr>
        <w:t>на 2023-2024 рік</w:t>
      </w:r>
      <w:r w:rsidR="00370AA8" w:rsidRPr="003B1168">
        <w:rPr>
          <w:rStyle w:val="a6"/>
          <w:b/>
          <w:i w:val="0"/>
          <w:sz w:val="28"/>
          <w:szCs w:val="28"/>
          <w:lang w:val="uk-UA"/>
        </w:rPr>
        <w:t>»</w:t>
      </w:r>
    </w:p>
    <w:p w:rsidR="00892E62" w:rsidRDefault="00892E62" w:rsidP="00715B29">
      <w:pPr>
        <w:jc w:val="center"/>
        <w:rPr>
          <w:i/>
          <w:sz w:val="28"/>
          <w:szCs w:val="28"/>
          <w:lang w:val="uk-UA"/>
        </w:rPr>
      </w:pPr>
    </w:p>
    <w:p w:rsidR="00892E62" w:rsidRDefault="00892E62" w:rsidP="00715B29">
      <w:pPr>
        <w:jc w:val="center"/>
        <w:rPr>
          <w:i/>
          <w:sz w:val="28"/>
          <w:szCs w:val="28"/>
          <w:lang w:val="uk-UA"/>
        </w:rPr>
      </w:pPr>
    </w:p>
    <w:p w:rsidR="00892E62" w:rsidRPr="003B1168" w:rsidRDefault="00892E62" w:rsidP="00715B29">
      <w:pPr>
        <w:jc w:val="center"/>
        <w:rPr>
          <w:i/>
          <w:sz w:val="28"/>
          <w:szCs w:val="28"/>
          <w:lang w:val="uk-UA"/>
        </w:rPr>
      </w:pPr>
    </w:p>
    <w:p w:rsidR="00715B29" w:rsidRPr="003B1168" w:rsidRDefault="00715B29" w:rsidP="00715B29">
      <w:pPr>
        <w:jc w:val="both"/>
        <w:rPr>
          <w:rStyle w:val="a6"/>
          <w:i w:val="0"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883"/>
        <w:gridCol w:w="5358"/>
      </w:tblGrid>
      <w:tr w:rsidR="00715B29" w:rsidRPr="00B71CA4" w:rsidTr="00892E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29" w:rsidRPr="003B1168" w:rsidRDefault="00715B29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29" w:rsidRPr="003B1168" w:rsidRDefault="00715B2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pacing w:val="-1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29" w:rsidRPr="003B1168" w:rsidRDefault="00590232" w:rsidP="00754A8F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3B1168">
              <w:rPr>
                <w:rStyle w:val="a5"/>
                <w:b w:val="0"/>
                <w:color w:val="000000"/>
                <w:sz w:val="28"/>
                <w:szCs w:val="28"/>
              </w:rPr>
              <w:t>Радехів</w:t>
            </w:r>
            <w:r>
              <w:rPr>
                <w:rStyle w:val="a5"/>
                <w:b w:val="0"/>
                <w:color w:val="000000"/>
                <w:sz w:val="28"/>
                <w:szCs w:val="28"/>
              </w:rPr>
              <w:t>ська</w:t>
            </w:r>
            <w:proofErr w:type="spellEnd"/>
            <w:r>
              <w:rPr>
                <w:rStyle w:val="a5"/>
                <w:b w:val="0"/>
                <w:color w:val="000000"/>
                <w:sz w:val="28"/>
                <w:szCs w:val="28"/>
              </w:rPr>
              <w:t xml:space="preserve"> </w:t>
            </w:r>
            <w:r w:rsidRPr="003B1168">
              <w:rPr>
                <w:rStyle w:val="a5"/>
                <w:b w:val="0"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ДПІ ГУ ДПС</w:t>
            </w:r>
            <w:r>
              <w:rPr>
                <w:rStyle w:val="a5"/>
                <w:b w:val="0"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Львівській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715B29" w:rsidRPr="00301DEF" w:rsidTr="00892E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29" w:rsidRPr="003B1168" w:rsidRDefault="00715B29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29" w:rsidRPr="003B1168" w:rsidRDefault="00715B2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pacing w:val="-11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29" w:rsidRPr="003B1168" w:rsidRDefault="003B1168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Фінансовий відділ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Радехівської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715B29" w:rsidRPr="003B1168" w:rsidTr="00892E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29" w:rsidRPr="003B1168" w:rsidRDefault="00715B29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29" w:rsidRPr="003B1168" w:rsidRDefault="00715B2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3B1168">
              <w:rPr>
                <w:color w:val="000000"/>
                <w:spacing w:val="-11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3B1168">
              <w:rPr>
                <w:color w:val="000000"/>
                <w:spacing w:val="-11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29" w:rsidRPr="003B1168" w:rsidRDefault="00900C29" w:rsidP="00900C2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Радехівська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ДПІ ГУ ДПС у</w:t>
            </w:r>
            <w:r w:rsidR="003B1168" w:rsidRPr="003B1168">
              <w:rPr>
                <w:sz w:val="28"/>
                <w:szCs w:val="28"/>
                <w:lang w:val="uk-UA"/>
              </w:rPr>
              <w:t xml:space="preserve"> Львівській області</w:t>
            </w:r>
            <w:r w:rsidR="0067236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15B29" w:rsidRPr="003B1168" w:rsidTr="00892E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29" w:rsidRPr="003B1168" w:rsidRDefault="00715B29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29" w:rsidRPr="003B1168" w:rsidRDefault="00715B29">
            <w:pPr>
              <w:shd w:val="clear" w:color="auto" w:fill="FFFFFF"/>
              <w:spacing w:line="317" w:lineRule="exact"/>
              <w:ind w:hanging="14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pacing w:val="-9"/>
                <w:sz w:val="28"/>
                <w:szCs w:val="28"/>
                <w:lang w:val="uk-UA"/>
              </w:rPr>
              <w:t xml:space="preserve">Відповідальний виконавець </w:t>
            </w:r>
            <w:r w:rsidRPr="003B1168">
              <w:rPr>
                <w:color w:val="000000"/>
                <w:spacing w:val="-11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29" w:rsidRPr="003B1168" w:rsidRDefault="00B06EBC" w:rsidP="00900C2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z w:val="28"/>
                <w:szCs w:val="28"/>
                <w:lang w:val="uk-UA"/>
              </w:rPr>
              <w:t xml:space="preserve">Головне управління </w:t>
            </w:r>
            <w:r w:rsidR="00900C29">
              <w:rPr>
                <w:color w:val="000000"/>
                <w:sz w:val="28"/>
                <w:szCs w:val="28"/>
                <w:lang w:val="uk-UA"/>
              </w:rPr>
              <w:t>д</w:t>
            </w:r>
            <w:r w:rsidR="00715B29" w:rsidRPr="003B1168">
              <w:rPr>
                <w:color w:val="000000"/>
                <w:sz w:val="28"/>
                <w:szCs w:val="28"/>
                <w:lang w:val="uk-UA"/>
              </w:rPr>
              <w:t xml:space="preserve">ержавної </w:t>
            </w:r>
            <w:r w:rsidR="00900C29">
              <w:rPr>
                <w:color w:val="000000"/>
                <w:sz w:val="28"/>
                <w:szCs w:val="28"/>
                <w:lang w:val="uk-UA"/>
              </w:rPr>
              <w:t>податкової</w:t>
            </w:r>
            <w:r w:rsidR="00715B29" w:rsidRPr="003B1168">
              <w:rPr>
                <w:color w:val="000000"/>
                <w:sz w:val="28"/>
                <w:szCs w:val="28"/>
                <w:lang w:val="uk-UA"/>
              </w:rPr>
              <w:t xml:space="preserve"> служби у Львівській області</w:t>
            </w:r>
          </w:p>
        </w:tc>
      </w:tr>
      <w:tr w:rsidR="00715B29" w:rsidRPr="00301DEF" w:rsidTr="00892E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29" w:rsidRPr="003B1168" w:rsidRDefault="00715B29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29" w:rsidRPr="003B1168" w:rsidRDefault="00715B2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pacing w:val="-11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29" w:rsidRPr="003B1168" w:rsidRDefault="00892E62" w:rsidP="00B71CA4">
            <w:pPr>
              <w:pStyle w:val="a3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Фінансовий відділ </w:t>
            </w:r>
            <w:proofErr w:type="spellStart"/>
            <w:r>
              <w:rPr>
                <w:color w:val="000000"/>
                <w:sz w:val="28"/>
                <w:szCs w:val="28"/>
              </w:rPr>
              <w:t>Радехівської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міської ради, </w:t>
            </w:r>
            <w:r w:rsidRPr="003B1168">
              <w:rPr>
                <w:rStyle w:val="a5"/>
                <w:b w:val="0"/>
                <w:color w:val="000000"/>
                <w:sz w:val="28"/>
                <w:szCs w:val="28"/>
              </w:rPr>
              <w:t xml:space="preserve"> </w:t>
            </w:r>
            <w:r w:rsidR="0067236B">
              <w:rPr>
                <w:sz w:val="28"/>
                <w:szCs w:val="28"/>
              </w:rPr>
              <w:t>ГУ ДПС у</w:t>
            </w:r>
            <w:r w:rsidR="0067236B" w:rsidRPr="003B1168">
              <w:rPr>
                <w:sz w:val="28"/>
                <w:szCs w:val="28"/>
              </w:rPr>
              <w:t xml:space="preserve"> Львівській області</w:t>
            </w:r>
            <w:r w:rsidR="0067236B">
              <w:rPr>
                <w:sz w:val="28"/>
                <w:szCs w:val="28"/>
              </w:rPr>
              <w:t xml:space="preserve">, </w:t>
            </w:r>
            <w:proofErr w:type="spellStart"/>
            <w:r w:rsidRPr="003B1168">
              <w:rPr>
                <w:rStyle w:val="a5"/>
                <w:b w:val="0"/>
                <w:color w:val="000000"/>
                <w:sz w:val="28"/>
                <w:szCs w:val="28"/>
              </w:rPr>
              <w:t>Радехів</w:t>
            </w:r>
            <w:r w:rsidR="00F7455A">
              <w:rPr>
                <w:rStyle w:val="a5"/>
                <w:b w:val="0"/>
                <w:color w:val="000000"/>
                <w:sz w:val="28"/>
                <w:szCs w:val="28"/>
              </w:rPr>
              <w:t>ська</w:t>
            </w:r>
            <w:proofErr w:type="spellEnd"/>
            <w:r w:rsidR="00F7455A">
              <w:rPr>
                <w:rStyle w:val="a5"/>
                <w:b w:val="0"/>
                <w:color w:val="000000"/>
                <w:sz w:val="28"/>
                <w:szCs w:val="28"/>
              </w:rPr>
              <w:t xml:space="preserve"> </w:t>
            </w:r>
            <w:r w:rsidRPr="003B1168">
              <w:rPr>
                <w:rStyle w:val="a5"/>
                <w:b w:val="0"/>
                <w:color w:val="000000"/>
                <w:sz w:val="28"/>
                <w:szCs w:val="28"/>
              </w:rPr>
              <w:t xml:space="preserve"> </w:t>
            </w:r>
            <w:r w:rsidR="00F7455A">
              <w:rPr>
                <w:sz w:val="28"/>
                <w:szCs w:val="28"/>
              </w:rPr>
              <w:t>ДПІ ГУ ДПС</w:t>
            </w:r>
            <w:r>
              <w:rPr>
                <w:rStyle w:val="a5"/>
                <w:b w:val="0"/>
                <w:color w:val="000000"/>
                <w:sz w:val="28"/>
                <w:szCs w:val="28"/>
              </w:rPr>
              <w:t xml:space="preserve"> </w:t>
            </w:r>
            <w:r w:rsidR="00F7455A">
              <w:rPr>
                <w:sz w:val="28"/>
                <w:szCs w:val="28"/>
              </w:rPr>
              <w:t>у</w:t>
            </w:r>
            <w:r w:rsidRPr="003B1168">
              <w:rPr>
                <w:sz w:val="28"/>
                <w:szCs w:val="28"/>
              </w:rPr>
              <w:t xml:space="preserve"> Львівській області</w:t>
            </w:r>
          </w:p>
        </w:tc>
      </w:tr>
      <w:tr w:rsidR="00715B29" w:rsidRPr="003B1168" w:rsidTr="00892E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29" w:rsidRPr="003B1168" w:rsidRDefault="00715B29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29" w:rsidRPr="003B1168" w:rsidRDefault="00715B2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pacing w:val="-1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29" w:rsidRPr="003B1168" w:rsidRDefault="00715B2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z w:val="28"/>
                <w:szCs w:val="28"/>
                <w:lang w:val="uk-UA"/>
              </w:rPr>
              <w:t>2023 – 2024 роки</w:t>
            </w:r>
          </w:p>
        </w:tc>
      </w:tr>
      <w:tr w:rsidR="00715B29" w:rsidRPr="003B1168" w:rsidTr="00892E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29" w:rsidRPr="003B1168" w:rsidRDefault="00892E6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  <w:r w:rsidR="00715B29" w:rsidRPr="003B116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E62" w:rsidRDefault="00715B29" w:rsidP="00892E62">
            <w:pPr>
              <w:shd w:val="clear" w:color="auto" w:fill="FFFFFF"/>
              <w:spacing w:line="322" w:lineRule="exact"/>
              <w:ind w:left="-81"/>
              <w:rPr>
                <w:color w:val="000000"/>
                <w:spacing w:val="-9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pacing w:val="-9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  програми,   </w:t>
            </w:r>
          </w:p>
          <w:p w:rsidR="00715B29" w:rsidRDefault="00715B29" w:rsidP="00892E62">
            <w:pPr>
              <w:shd w:val="clear" w:color="auto" w:fill="FFFFFF"/>
              <w:spacing w:line="322" w:lineRule="exact"/>
              <w:ind w:left="-81"/>
              <w:rPr>
                <w:color w:val="000000"/>
                <w:spacing w:val="-9"/>
                <w:sz w:val="28"/>
                <w:szCs w:val="28"/>
                <w:lang w:val="uk-UA"/>
              </w:rPr>
            </w:pPr>
            <w:r w:rsidRPr="003B1168">
              <w:rPr>
                <w:color w:val="000000"/>
                <w:spacing w:val="-9"/>
                <w:sz w:val="28"/>
                <w:szCs w:val="28"/>
                <w:lang w:val="uk-UA"/>
              </w:rPr>
              <w:t xml:space="preserve"> </w:t>
            </w:r>
            <w:r w:rsidR="00892E62">
              <w:rPr>
                <w:color w:val="000000"/>
                <w:spacing w:val="-9"/>
                <w:sz w:val="28"/>
                <w:szCs w:val="28"/>
                <w:lang w:val="uk-UA"/>
              </w:rPr>
              <w:t>2023 рік, грн..</w:t>
            </w:r>
          </w:p>
          <w:p w:rsidR="00892E62" w:rsidRPr="003B1168" w:rsidRDefault="00892E62" w:rsidP="00892E62">
            <w:pPr>
              <w:shd w:val="clear" w:color="auto" w:fill="FFFFFF"/>
              <w:spacing w:line="322" w:lineRule="exact"/>
              <w:ind w:left="-81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pacing w:val="-9"/>
                <w:sz w:val="28"/>
                <w:szCs w:val="28"/>
                <w:lang w:val="uk-UA"/>
              </w:rPr>
              <w:t>2024 рік , грн..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B29" w:rsidRDefault="00715B29">
            <w:pPr>
              <w:shd w:val="clear" w:color="auto" w:fill="FFFFFF"/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  <w:p w:rsidR="00892E62" w:rsidRDefault="00892E62">
            <w:pPr>
              <w:shd w:val="clear" w:color="auto" w:fill="FFFFFF"/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  <w:p w:rsidR="00892E62" w:rsidRPr="00892E62" w:rsidRDefault="00F7455A">
            <w:pPr>
              <w:shd w:val="clear" w:color="auto" w:fill="FFFFFF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176 300,0</w:t>
            </w:r>
          </w:p>
          <w:p w:rsidR="00892E62" w:rsidRPr="003B1168" w:rsidRDefault="00892E62">
            <w:pPr>
              <w:shd w:val="clear" w:color="auto" w:fill="FFFFFF"/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892E62">
              <w:rPr>
                <w:sz w:val="28"/>
                <w:szCs w:val="28"/>
                <w:lang w:val="uk-UA"/>
              </w:rPr>
              <w:t>в межах наявних фінансових ресурсів</w:t>
            </w:r>
          </w:p>
        </w:tc>
      </w:tr>
    </w:tbl>
    <w:p w:rsidR="00715B29" w:rsidRPr="003B1168" w:rsidRDefault="00715B29" w:rsidP="00715B29">
      <w:pPr>
        <w:jc w:val="both"/>
        <w:rPr>
          <w:color w:val="000000"/>
          <w:sz w:val="28"/>
          <w:szCs w:val="28"/>
          <w:lang w:val="uk-UA"/>
        </w:rPr>
      </w:pPr>
    </w:p>
    <w:p w:rsidR="00715B29" w:rsidRDefault="00715B29" w:rsidP="00715B29">
      <w:pPr>
        <w:ind w:right="-1" w:firstLine="567"/>
        <w:jc w:val="center"/>
        <w:rPr>
          <w:b/>
          <w:color w:val="000000"/>
          <w:sz w:val="28"/>
          <w:szCs w:val="28"/>
          <w:lang w:val="uk-UA"/>
        </w:rPr>
      </w:pPr>
    </w:p>
    <w:p w:rsidR="00892E62" w:rsidRDefault="00892E62" w:rsidP="00715B29">
      <w:pPr>
        <w:ind w:right="-1" w:firstLine="567"/>
        <w:jc w:val="center"/>
        <w:rPr>
          <w:b/>
          <w:color w:val="000000"/>
          <w:sz w:val="28"/>
          <w:szCs w:val="28"/>
          <w:lang w:val="uk-UA"/>
        </w:rPr>
      </w:pPr>
    </w:p>
    <w:p w:rsidR="00892E62" w:rsidRDefault="00892E62" w:rsidP="00715B29">
      <w:pPr>
        <w:ind w:right="-1" w:firstLine="567"/>
        <w:jc w:val="center"/>
        <w:rPr>
          <w:b/>
          <w:color w:val="000000"/>
          <w:sz w:val="28"/>
          <w:szCs w:val="28"/>
          <w:lang w:val="uk-UA"/>
        </w:rPr>
      </w:pPr>
    </w:p>
    <w:p w:rsidR="00892E62" w:rsidRPr="003B1168" w:rsidRDefault="00892E62" w:rsidP="00715B29">
      <w:pPr>
        <w:ind w:right="-1" w:firstLine="567"/>
        <w:jc w:val="center"/>
        <w:rPr>
          <w:b/>
          <w:color w:val="000000"/>
          <w:sz w:val="28"/>
          <w:szCs w:val="28"/>
          <w:lang w:val="uk-UA"/>
        </w:rPr>
      </w:pPr>
    </w:p>
    <w:p w:rsidR="00370AA8" w:rsidRPr="003B1168" w:rsidRDefault="00370AA8" w:rsidP="00715B29">
      <w:pPr>
        <w:ind w:right="-1" w:firstLine="567"/>
        <w:jc w:val="center"/>
        <w:rPr>
          <w:b/>
          <w:color w:val="000000"/>
          <w:sz w:val="28"/>
          <w:szCs w:val="28"/>
          <w:lang w:val="uk-UA"/>
        </w:rPr>
      </w:pPr>
    </w:p>
    <w:p w:rsidR="007B4C7F" w:rsidRPr="003B1168" w:rsidRDefault="007B4C7F" w:rsidP="007B4C7F">
      <w:pPr>
        <w:spacing w:line="360" w:lineRule="auto"/>
        <w:rPr>
          <w:b/>
          <w:sz w:val="28"/>
          <w:szCs w:val="28"/>
          <w:lang w:val="uk-UA"/>
        </w:rPr>
      </w:pPr>
      <w:bookmarkStart w:id="0" w:name="_GoBack"/>
      <w:bookmarkEnd w:id="0"/>
      <w:r w:rsidRPr="003B1168">
        <w:rPr>
          <w:b/>
          <w:sz w:val="28"/>
          <w:szCs w:val="28"/>
          <w:lang w:val="uk-UA"/>
        </w:rPr>
        <w:t xml:space="preserve">Міський голова                       </w:t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  <w:t>Степан КОХАНЧУК</w:t>
      </w:r>
    </w:p>
    <w:p w:rsidR="007B4C7F" w:rsidRPr="003B1168" w:rsidRDefault="007B4C7F" w:rsidP="007B4C7F">
      <w:pPr>
        <w:rPr>
          <w:lang w:val="uk-UA"/>
        </w:rPr>
      </w:pPr>
      <w:r w:rsidRPr="003B1168">
        <w:rPr>
          <w:lang w:val="uk-UA"/>
        </w:rPr>
        <w:t xml:space="preserve">  </w:t>
      </w:r>
    </w:p>
    <w:p w:rsidR="003D0084" w:rsidRDefault="003D0084" w:rsidP="007B4C7F">
      <w:pPr>
        <w:rPr>
          <w:b/>
          <w:sz w:val="28"/>
          <w:szCs w:val="28"/>
          <w:lang w:val="uk-UA"/>
        </w:rPr>
      </w:pPr>
    </w:p>
    <w:p w:rsidR="00F44C59" w:rsidRDefault="00F44C59" w:rsidP="007B4C7F">
      <w:pPr>
        <w:rPr>
          <w:b/>
          <w:sz w:val="28"/>
          <w:szCs w:val="28"/>
          <w:lang w:val="uk-UA"/>
        </w:rPr>
      </w:pPr>
    </w:p>
    <w:p w:rsidR="00F44C59" w:rsidRDefault="00F44C59" w:rsidP="007B4C7F">
      <w:pPr>
        <w:rPr>
          <w:b/>
          <w:sz w:val="28"/>
          <w:szCs w:val="28"/>
          <w:lang w:val="uk-UA"/>
        </w:rPr>
      </w:pPr>
    </w:p>
    <w:p w:rsidR="006673B0" w:rsidRDefault="006673B0" w:rsidP="007B4C7F">
      <w:pPr>
        <w:rPr>
          <w:b/>
          <w:sz w:val="28"/>
          <w:szCs w:val="28"/>
          <w:lang w:val="uk-UA"/>
        </w:rPr>
      </w:pPr>
    </w:p>
    <w:p w:rsidR="006673B0" w:rsidRDefault="006673B0" w:rsidP="007B4C7F">
      <w:pPr>
        <w:rPr>
          <w:b/>
          <w:sz w:val="28"/>
          <w:szCs w:val="28"/>
          <w:lang w:val="uk-UA"/>
        </w:rPr>
      </w:pPr>
    </w:p>
    <w:p w:rsidR="006673B0" w:rsidRDefault="006673B0" w:rsidP="007B4C7F">
      <w:pPr>
        <w:rPr>
          <w:b/>
          <w:sz w:val="28"/>
          <w:szCs w:val="28"/>
          <w:lang w:val="uk-UA"/>
        </w:rPr>
      </w:pPr>
    </w:p>
    <w:p w:rsidR="006673B0" w:rsidRDefault="006673B0" w:rsidP="007B4C7F">
      <w:pPr>
        <w:rPr>
          <w:b/>
          <w:sz w:val="28"/>
          <w:szCs w:val="28"/>
          <w:lang w:val="uk-UA"/>
        </w:rPr>
      </w:pPr>
    </w:p>
    <w:p w:rsidR="006673B0" w:rsidRDefault="006673B0" w:rsidP="007B4C7F">
      <w:pPr>
        <w:rPr>
          <w:b/>
          <w:sz w:val="28"/>
          <w:szCs w:val="28"/>
          <w:lang w:val="uk-UA"/>
        </w:rPr>
      </w:pPr>
    </w:p>
    <w:p w:rsidR="006673B0" w:rsidRDefault="006673B0" w:rsidP="007B4C7F">
      <w:pPr>
        <w:rPr>
          <w:b/>
          <w:sz w:val="28"/>
          <w:szCs w:val="28"/>
          <w:lang w:val="uk-UA"/>
        </w:rPr>
      </w:pPr>
    </w:p>
    <w:p w:rsidR="006673B0" w:rsidRDefault="006673B0" w:rsidP="007B4C7F">
      <w:pPr>
        <w:rPr>
          <w:b/>
          <w:sz w:val="28"/>
          <w:szCs w:val="28"/>
          <w:lang w:val="uk-UA"/>
        </w:rPr>
      </w:pPr>
    </w:p>
    <w:p w:rsidR="006673B0" w:rsidRPr="00B448EC" w:rsidRDefault="006673B0" w:rsidP="006673B0">
      <w:pPr>
        <w:spacing w:line="192" w:lineRule="auto"/>
        <w:ind w:left="5954"/>
        <w:rPr>
          <w:lang w:val="uk-UA"/>
        </w:rPr>
      </w:pPr>
      <w:proofErr w:type="spellStart"/>
      <w:r w:rsidRPr="00140A49">
        <w:lastRenderedPageBreak/>
        <w:t>Додаток</w:t>
      </w:r>
      <w:proofErr w:type="spellEnd"/>
      <w:r w:rsidRPr="00140A49">
        <w:t xml:space="preserve"> </w:t>
      </w:r>
      <w:r>
        <w:rPr>
          <w:lang w:val="uk-UA"/>
        </w:rPr>
        <w:t>1</w:t>
      </w:r>
    </w:p>
    <w:p w:rsidR="006673B0" w:rsidRPr="00140A49" w:rsidRDefault="006673B0" w:rsidP="006673B0">
      <w:pPr>
        <w:spacing w:line="192" w:lineRule="auto"/>
        <w:ind w:left="5954"/>
      </w:pPr>
      <w:r w:rsidRPr="00140A49">
        <w:t xml:space="preserve">до </w:t>
      </w:r>
      <w:proofErr w:type="spellStart"/>
      <w:r w:rsidRPr="00140A49">
        <w:t>Програми</w:t>
      </w:r>
      <w:proofErr w:type="spellEnd"/>
      <w:r w:rsidRPr="00140A49">
        <w:t xml:space="preserve"> </w:t>
      </w:r>
      <w:proofErr w:type="spellStart"/>
      <w:proofErr w:type="gramStart"/>
      <w:r w:rsidRPr="00140A49">
        <w:t>п</w:t>
      </w:r>
      <w:proofErr w:type="gramEnd"/>
      <w:r w:rsidRPr="00140A49">
        <w:t>ідтримки</w:t>
      </w:r>
      <w:proofErr w:type="spellEnd"/>
      <w:r w:rsidRPr="00140A49">
        <w:t xml:space="preserve"> </w:t>
      </w:r>
    </w:p>
    <w:p w:rsidR="006673B0" w:rsidRPr="00140A49" w:rsidRDefault="006673B0" w:rsidP="006673B0">
      <w:pPr>
        <w:spacing w:line="192" w:lineRule="auto"/>
        <w:ind w:left="5954"/>
      </w:pPr>
      <w:r>
        <w:rPr>
          <w:lang w:val="uk-UA"/>
        </w:rPr>
        <w:t xml:space="preserve">діяльності </w:t>
      </w:r>
      <w:proofErr w:type="spellStart"/>
      <w:r>
        <w:rPr>
          <w:lang w:val="uk-UA"/>
        </w:rPr>
        <w:t>Радехівської</w:t>
      </w:r>
      <w:proofErr w:type="spellEnd"/>
      <w:r>
        <w:rPr>
          <w:lang w:val="uk-UA"/>
        </w:rPr>
        <w:t xml:space="preserve"> державної</w:t>
      </w:r>
      <w:r w:rsidRPr="00140A49">
        <w:t xml:space="preserve"> </w:t>
      </w:r>
    </w:p>
    <w:p w:rsidR="006673B0" w:rsidRDefault="006673B0" w:rsidP="006673B0">
      <w:pPr>
        <w:spacing w:line="192" w:lineRule="auto"/>
        <w:ind w:left="5954"/>
        <w:rPr>
          <w:lang w:val="uk-UA"/>
        </w:rPr>
      </w:pPr>
      <w:r>
        <w:rPr>
          <w:lang w:val="uk-UA"/>
        </w:rPr>
        <w:t xml:space="preserve">податкової інспекції ГУ ДПС </w:t>
      </w:r>
    </w:p>
    <w:p w:rsidR="006673B0" w:rsidRPr="00140A49" w:rsidRDefault="006673B0" w:rsidP="006673B0">
      <w:pPr>
        <w:spacing w:line="192" w:lineRule="auto"/>
        <w:ind w:left="5954"/>
      </w:pPr>
      <w:r>
        <w:rPr>
          <w:lang w:val="uk-UA"/>
        </w:rPr>
        <w:t>у Львівській області на 2023-2024 рік</w:t>
      </w:r>
    </w:p>
    <w:p w:rsidR="006673B0" w:rsidRPr="006970C8" w:rsidRDefault="006673B0" w:rsidP="006673B0">
      <w:pPr>
        <w:spacing w:line="192" w:lineRule="auto"/>
        <w:jc w:val="center"/>
        <w:rPr>
          <w:color w:val="000000"/>
        </w:rPr>
      </w:pPr>
    </w:p>
    <w:p w:rsidR="006673B0" w:rsidRDefault="006673B0" w:rsidP="006673B0">
      <w:pPr>
        <w:jc w:val="center"/>
        <w:rPr>
          <w:b/>
          <w:color w:val="000000"/>
          <w:sz w:val="28"/>
          <w:szCs w:val="28"/>
          <w:lang w:val="uk-UA"/>
        </w:rPr>
      </w:pPr>
    </w:p>
    <w:p w:rsidR="006673B0" w:rsidRDefault="006673B0" w:rsidP="006673B0">
      <w:pPr>
        <w:jc w:val="center"/>
        <w:rPr>
          <w:b/>
          <w:color w:val="000000"/>
          <w:sz w:val="28"/>
          <w:szCs w:val="28"/>
          <w:lang w:val="uk-UA"/>
        </w:rPr>
      </w:pPr>
    </w:p>
    <w:p w:rsidR="006673B0" w:rsidRDefault="006673B0" w:rsidP="006673B0">
      <w:pPr>
        <w:jc w:val="center"/>
        <w:rPr>
          <w:b/>
          <w:color w:val="000000"/>
          <w:sz w:val="28"/>
          <w:szCs w:val="28"/>
          <w:lang w:val="uk-UA"/>
        </w:rPr>
      </w:pPr>
    </w:p>
    <w:p w:rsidR="006673B0" w:rsidRPr="00B520AF" w:rsidRDefault="006673B0" w:rsidP="006673B0">
      <w:pPr>
        <w:jc w:val="center"/>
        <w:rPr>
          <w:b/>
          <w:color w:val="000000"/>
          <w:sz w:val="28"/>
          <w:szCs w:val="28"/>
          <w:lang w:val="uk-UA"/>
        </w:rPr>
      </w:pPr>
    </w:p>
    <w:p w:rsidR="006673B0" w:rsidRPr="006970C8" w:rsidRDefault="006673B0" w:rsidP="006673B0">
      <w:pPr>
        <w:jc w:val="center"/>
        <w:rPr>
          <w:b/>
          <w:color w:val="000000"/>
          <w:sz w:val="28"/>
          <w:szCs w:val="28"/>
        </w:rPr>
      </w:pPr>
    </w:p>
    <w:p w:rsidR="006673B0" w:rsidRPr="00140A49" w:rsidRDefault="006673B0" w:rsidP="006673B0">
      <w:pPr>
        <w:jc w:val="center"/>
        <w:rPr>
          <w:b/>
          <w:color w:val="000000"/>
          <w:sz w:val="28"/>
          <w:szCs w:val="28"/>
        </w:rPr>
      </w:pPr>
      <w:proofErr w:type="spellStart"/>
      <w:r w:rsidRPr="00140A49">
        <w:rPr>
          <w:b/>
          <w:color w:val="000000"/>
          <w:sz w:val="28"/>
          <w:szCs w:val="28"/>
        </w:rPr>
        <w:t>Ресурсне</w:t>
      </w:r>
      <w:proofErr w:type="spellEnd"/>
      <w:r w:rsidRPr="00140A49">
        <w:rPr>
          <w:b/>
          <w:color w:val="000000"/>
          <w:sz w:val="28"/>
          <w:szCs w:val="28"/>
        </w:rPr>
        <w:t xml:space="preserve"> </w:t>
      </w:r>
      <w:proofErr w:type="spellStart"/>
      <w:r w:rsidRPr="00140A49">
        <w:rPr>
          <w:b/>
          <w:color w:val="000000"/>
          <w:sz w:val="28"/>
          <w:szCs w:val="28"/>
        </w:rPr>
        <w:t>забезпечення</w:t>
      </w:r>
      <w:proofErr w:type="spellEnd"/>
      <w:r w:rsidRPr="00140A49">
        <w:rPr>
          <w:b/>
          <w:color w:val="000000"/>
          <w:sz w:val="28"/>
          <w:szCs w:val="28"/>
        </w:rPr>
        <w:t xml:space="preserve"> </w:t>
      </w:r>
    </w:p>
    <w:p w:rsidR="006673B0" w:rsidRPr="00140A49" w:rsidRDefault="006673B0" w:rsidP="006673B0">
      <w:pPr>
        <w:jc w:val="center"/>
        <w:rPr>
          <w:b/>
          <w:color w:val="000000"/>
          <w:sz w:val="28"/>
          <w:szCs w:val="28"/>
        </w:rPr>
      </w:pPr>
      <w:r w:rsidRPr="00140A49">
        <w:rPr>
          <w:b/>
          <w:color w:val="000000"/>
          <w:sz w:val="28"/>
          <w:szCs w:val="28"/>
        </w:rPr>
        <w:t xml:space="preserve">та за роками </w:t>
      </w:r>
      <w:proofErr w:type="spellStart"/>
      <w:r w:rsidRPr="00140A49">
        <w:rPr>
          <w:b/>
          <w:color w:val="000000"/>
          <w:sz w:val="28"/>
          <w:szCs w:val="28"/>
        </w:rPr>
        <w:t>з</w:t>
      </w:r>
      <w:proofErr w:type="spellEnd"/>
      <w:r w:rsidRPr="00140A49">
        <w:rPr>
          <w:b/>
          <w:color w:val="000000"/>
          <w:sz w:val="28"/>
          <w:szCs w:val="28"/>
        </w:rPr>
        <w:t xml:space="preserve"> </w:t>
      </w:r>
      <w:proofErr w:type="spellStart"/>
      <w:r w:rsidRPr="00140A49">
        <w:rPr>
          <w:b/>
          <w:color w:val="000000"/>
          <w:sz w:val="28"/>
          <w:szCs w:val="28"/>
        </w:rPr>
        <w:t>визначенням</w:t>
      </w:r>
      <w:proofErr w:type="spellEnd"/>
      <w:r w:rsidRPr="00140A49">
        <w:rPr>
          <w:b/>
          <w:color w:val="000000"/>
          <w:sz w:val="28"/>
          <w:szCs w:val="28"/>
        </w:rPr>
        <w:t xml:space="preserve"> </w:t>
      </w:r>
      <w:proofErr w:type="spellStart"/>
      <w:r w:rsidRPr="00140A49">
        <w:rPr>
          <w:b/>
          <w:color w:val="000000"/>
          <w:sz w:val="28"/>
          <w:szCs w:val="28"/>
        </w:rPr>
        <w:t>джерел</w:t>
      </w:r>
      <w:proofErr w:type="spellEnd"/>
      <w:r w:rsidRPr="00140A49">
        <w:rPr>
          <w:b/>
          <w:color w:val="000000"/>
          <w:sz w:val="28"/>
          <w:szCs w:val="28"/>
        </w:rPr>
        <w:t xml:space="preserve"> </w:t>
      </w:r>
      <w:proofErr w:type="spellStart"/>
      <w:r w:rsidRPr="00140A49">
        <w:rPr>
          <w:b/>
          <w:color w:val="000000"/>
          <w:sz w:val="28"/>
          <w:szCs w:val="28"/>
        </w:rPr>
        <w:t>фінансування</w:t>
      </w:r>
      <w:proofErr w:type="spellEnd"/>
      <w:r w:rsidRPr="00140A49">
        <w:rPr>
          <w:b/>
          <w:color w:val="000000"/>
          <w:sz w:val="28"/>
          <w:szCs w:val="28"/>
        </w:rPr>
        <w:t xml:space="preserve"> *</w:t>
      </w:r>
    </w:p>
    <w:p w:rsidR="006673B0" w:rsidRPr="003B1168" w:rsidRDefault="0067236B" w:rsidP="006673B0">
      <w:pPr>
        <w:jc w:val="center"/>
        <w:rPr>
          <w:rStyle w:val="a6"/>
          <w:i w:val="0"/>
          <w:sz w:val="28"/>
          <w:szCs w:val="28"/>
          <w:lang w:val="uk-UA"/>
        </w:rPr>
      </w:pPr>
      <w:r>
        <w:rPr>
          <w:rStyle w:val="a6"/>
          <w:b/>
          <w:i w:val="0"/>
          <w:sz w:val="28"/>
          <w:szCs w:val="28"/>
          <w:lang w:val="uk-UA"/>
        </w:rPr>
        <w:t xml:space="preserve">Програма </w:t>
      </w:r>
      <w:r w:rsidR="006673B0" w:rsidRPr="003B1168">
        <w:rPr>
          <w:rStyle w:val="a6"/>
          <w:b/>
          <w:i w:val="0"/>
          <w:sz w:val="28"/>
          <w:szCs w:val="28"/>
          <w:lang w:val="uk-UA"/>
        </w:rPr>
        <w:t>«</w:t>
      </w:r>
      <w:r w:rsidR="006673B0">
        <w:rPr>
          <w:rStyle w:val="a6"/>
          <w:b/>
          <w:i w:val="0"/>
          <w:sz w:val="28"/>
          <w:szCs w:val="28"/>
          <w:lang w:val="uk-UA"/>
        </w:rPr>
        <w:t>П</w:t>
      </w:r>
      <w:r w:rsidR="006673B0" w:rsidRPr="003B1168">
        <w:rPr>
          <w:rStyle w:val="a6"/>
          <w:b/>
          <w:i w:val="0"/>
          <w:sz w:val="28"/>
          <w:szCs w:val="28"/>
          <w:lang w:val="uk-UA"/>
        </w:rPr>
        <w:t>ідтримка</w:t>
      </w:r>
      <w:r w:rsidR="006673B0">
        <w:rPr>
          <w:rStyle w:val="a6"/>
          <w:b/>
          <w:i w:val="0"/>
          <w:sz w:val="28"/>
          <w:szCs w:val="28"/>
          <w:lang w:val="uk-UA"/>
        </w:rPr>
        <w:t xml:space="preserve"> діяльності</w:t>
      </w:r>
      <w:r w:rsidR="006673B0" w:rsidRPr="003B1168">
        <w:rPr>
          <w:rStyle w:val="a6"/>
          <w:b/>
          <w:i w:val="0"/>
          <w:sz w:val="28"/>
          <w:szCs w:val="28"/>
          <w:lang w:val="uk-UA"/>
        </w:rPr>
        <w:t xml:space="preserve"> </w:t>
      </w:r>
      <w:proofErr w:type="spellStart"/>
      <w:r w:rsidR="006673B0">
        <w:rPr>
          <w:rStyle w:val="a6"/>
          <w:b/>
          <w:i w:val="0"/>
          <w:sz w:val="28"/>
          <w:szCs w:val="28"/>
          <w:lang w:val="uk-UA"/>
        </w:rPr>
        <w:t>Радехівської</w:t>
      </w:r>
      <w:proofErr w:type="spellEnd"/>
      <w:r w:rsidR="006673B0">
        <w:rPr>
          <w:rStyle w:val="a6"/>
          <w:b/>
          <w:i w:val="0"/>
          <w:sz w:val="28"/>
          <w:szCs w:val="28"/>
          <w:lang w:val="uk-UA"/>
        </w:rPr>
        <w:t xml:space="preserve"> д</w:t>
      </w:r>
      <w:r w:rsidR="006673B0" w:rsidRPr="003B1168">
        <w:rPr>
          <w:rStyle w:val="a6"/>
          <w:b/>
          <w:i w:val="0"/>
          <w:sz w:val="28"/>
          <w:szCs w:val="28"/>
          <w:lang w:val="uk-UA"/>
        </w:rPr>
        <w:t>ержавної</w:t>
      </w:r>
      <w:r w:rsidR="006673B0">
        <w:rPr>
          <w:rStyle w:val="a6"/>
          <w:b/>
          <w:i w:val="0"/>
          <w:sz w:val="28"/>
          <w:szCs w:val="28"/>
          <w:lang w:val="uk-UA"/>
        </w:rPr>
        <w:t xml:space="preserve"> податкової </w:t>
      </w:r>
      <w:r w:rsidR="006673B0" w:rsidRPr="003B1168">
        <w:rPr>
          <w:rStyle w:val="a6"/>
          <w:b/>
          <w:i w:val="0"/>
          <w:sz w:val="28"/>
          <w:szCs w:val="28"/>
          <w:lang w:val="uk-UA"/>
        </w:rPr>
        <w:t xml:space="preserve"> </w:t>
      </w:r>
      <w:r w:rsidR="006673B0">
        <w:rPr>
          <w:rStyle w:val="a6"/>
          <w:b/>
          <w:i w:val="0"/>
          <w:sz w:val="28"/>
          <w:szCs w:val="28"/>
          <w:lang w:val="uk-UA"/>
        </w:rPr>
        <w:t>інспекції ГУ ДПС у Львівській області</w:t>
      </w:r>
    </w:p>
    <w:p w:rsidR="006673B0" w:rsidRDefault="006673B0" w:rsidP="006673B0">
      <w:pPr>
        <w:jc w:val="center"/>
        <w:rPr>
          <w:color w:val="000000"/>
          <w:lang w:val="uk-UA"/>
        </w:rPr>
      </w:pPr>
      <w:r w:rsidRPr="003B1168">
        <w:rPr>
          <w:rStyle w:val="a6"/>
          <w:b/>
          <w:i w:val="0"/>
          <w:sz w:val="28"/>
          <w:szCs w:val="28"/>
          <w:lang w:val="uk-UA"/>
        </w:rPr>
        <w:t>на 2023-2024 рік»</w:t>
      </w:r>
      <w:r w:rsidRPr="00B520AF">
        <w:rPr>
          <w:color w:val="000000"/>
        </w:rPr>
        <w:t xml:space="preserve"> </w:t>
      </w:r>
    </w:p>
    <w:p w:rsidR="006673B0" w:rsidRPr="00B520AF" w:rsidRDefault="006673B0" w:rsidP="006673B0">
      <w:pPr>
        <w:jc w:val="center"/>
        <w:rPr>
          <w:color w:val="000000"/>
        </w:rPr>
      </w:pPr>
      <w:r w:rsidRPr="00B520AF">
        <w:rPr>
          <w:color w:val="000000"/>
        </w:rPr>
        <w:t>(</w:t>
      </w:r>
      <w:proofErr w:type="spellStart"/>
      <w:r w:rsidRPr="00B520AF">
        <w:rPr>
          <w:color w:val="000000"/>
        </w:rPr>
        <w:t>назва</w:t>
      </w:r>
      <w:proofErr w:type="spellEnd"/>
      <w:r w:rsidRPr="00B520AF">
        <w:rPr>
          <w:color w:val="000000"/>
        </w:rPr>
        <w:t xml:space="preserve"> </w:t>
      </w:r>
      <w:proofErr w:type="spellStart"/>
      <w:r w:rsidRPr="00B520AF">
        <w:rPr>
          <w:color w:val="000000"/>
        </w:rPr>
        <w:t>програми</w:t>
      </w:r>
      <w:proofErr w:type="spellEnd"/>
      <w:r w:rsidRPr="00B520AF">
        <w:rPr>
          <w:color w:val="000000"/>
        </w:rPr>
        <w:t xml:space="preserve">) </w:t>
      </w:r>
    </w:p>
    <w:p w:rsidR="006673B0" w:rsidRDefault="006673B0" w:rsidP="006673B0">
      <w:pPr>
        <w:jc w:val="right"/>
        <w:rPr>
          <w:color w:val="000000"/>
          <w:sz w:val="28"/>
          <w:szCs w:val="28"/>
          <w:lang w:val="uk-UA"/>
        </w:rPr>
      </w:pPr>
    </w:p>
    <w:p w:rsidR="006673B0" w:rsidRDefault="006673B0" w:rsidP="006673B0">
      <w:pPr>
        <w:jc w:val="right"/>
        <w:rPr>
          <w:color w:val="000000"/>
          <w:sz w:val="28"/>
          <w:szCs w:val="28"/>
          <w:lang w:val="uk-UA"/>
        </w:rPr>
      </w:pPr>
    </w:p>
    <w:p w:rsidR="006673B0" w:rsidRPr="00140A49" w:rsidRDefault="006673B0" w:rsidP="006673B0">
      <w:pPr>
        <w:jc w:val="right"/>
        <w:rPr>
          <w:color w:val="000000"/>
          <w:sz w:val="28"/>
          <w:szCs w:val="28"/>
        </w:rPr>
      </w:pPr>
      <w:r w:rsidRPr="00140A49">
        <w:rPr>
          <w:color w:val="000000"/>
          <w:sz w:val="28"/>
          <w:szCs w:val="28"/>
        </w:rPr>
        <w:t>тис</w:t>
      </w:r>
      <w:proofErr w:type="gramStart"/>
      <w:r w:rsidRPr="00140A49">
        <w:rPr>
          <w:color w:val="000000"/>
          <w:sz w:val="28"/>
          <w:szCs w:val="28"/>
        </w:rPr>
        <w:t>.</w:t>
      </w:r>
      <w:proofErr w:type="gramEnd"/>
      <w:r w:rsidRPr="00140A49">
        <w:rPr>
          <w:color w:val="000000"/>
          <w:sz w:val="28"/>
          <w:szCs w:val="28"/>
        </w:rPr>
        <w:t> </w:t>
      </w:r>
      <w:proofErr w:type="spellStart"/>
      <w:proofErr w:type="gramStart"/>
      <w:r w:rsidRPr="00140A49">
        <w:rPr>
          <w:color w:val="000000"/>
          <w:sz w:val="28"/>
          <w:szCs w:val="28"/>
        </w:rPr>
        <w:t>г</w:t>
      </w:r>
      <w:proofErr w:type="gramEnd"/>
      <w:r w:rsidRPr="00140A49">
        <w:rPr>
          <w:color w:val="000000"/>
          <w:sz w:val="28"/>
          <w:szCs w:val="28"/>
        </w:rPr>
        <w:t>рн</w:t>
      </w:r>
      <w:proofErr w:type="spellEnd"/>
      <w:r w:rsidRPr="00140A49">
        <w:rPr>
          <w:color w:val="000000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0"/>
        <w:gridCol w:w="1690"/>
        <w:gridCol w:w="2470"/>
      </w:tblGrid>
      <w:tr w:rsidR="006673B0" w:rsidRPr="00140A49" w:rsidTr="000F4CBC">
        <w:trPr>
          <w:cantSplit/>
          <w:trHeight w:val="722"/>
        </w:trPr>
        <w:tc>
          <w:tcPr>
            <w:tcW w:w="5330" w:type="dxa"/>
            <w:vAlign w:val="center"/>
          </w:tcPr>
          <w:p w:rsidR="006673B0" w:rsidRPr="00140A49" w:rsidRDefault="006673B0" w:rsidP="000F4CBC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40A49">
              <w:rPr>
                <w:b/>
                <w:color w:val="000000"/>
                <w:sz w:val="28"/>
                <w:szCs w:val="28"/>
              </w:rPr>
              <w:t>Обсяг</w:t>
            </w:r>
            <w:proofErr w:type="spellEnd"/>
            <w:r w:rsidRPr="00140A4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40A49">
              <w:rPr>
                <w:b/>
                <w:color w:val="000000"/>
                <w:sz w:val="28"/>
                <w:szCs w:val="28"/>
              </w:rPr>
              <w:t>кошті</w:t>
            </w:r>
            <w:proofErr w:type="gramStart"/>
            <w:r w:rsidRPr="00140A49">
              <w:rPr>
                <w:b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140A49">
              <w:rPr>
                <w:b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40A49">
              <w:rPr>
                <w:b/>
                <w:color w:val="000000"/>
                <w:sz w:val="28"/>
                <w:szCs w:val="28"/>
              </w:rPr>
              <w:t>які</w:t>
            </w:r>
            <w:proofErr w:type="spellEnd"/>
            <w:r w:rsidRPr="00140A4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40A49">
              <w:rPr>
                <w:b/>
                <w:color w:val="000000"/>
                <w:sz w:val="28"/>
                <w:szCs w:val="28"/>
              </w:rPr>
              <w:t>пропонується</w:t>
            </w:r>
            <w:proofErr w:type="spellEnd"/>
            <w:r w:rsidRPr="00140A4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40A49">
              <w:rPr>
                <w:b/>
                <w:color w:val="000000"/>
                <w:sz w:val="28"/>
                <w:szCs w:val="28"/>
              </w:rPr>
              <w:t>залучити</w:t>
            </w:r>
            <w:proofErr w:type="spellEnd"/>
            <w:r w:rsidRPr="00140A49">
              <w:rPr>
                <w:b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140A49">
              <w:rPr>
                <w:b/>
                <w:color w:val="000000"/>
                <w:sz w:val="28"/>
                <w:szCs w:val="28"/>
              </w:rPr>
              <w:t>виконання</w:t>
            </w:r>
            <w:proofErr w:type="spellEnd"/>
            <w:r w:rsidRPr="00140A4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40A49">
              <w:rPr>
                <w:b/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690" w:type="dxa"/>
            <w:vAlign w:val="center"/>
          </w:tcPr>
          <w:p w:rsidR="006673B0" w:rsidRPr="00140A49" w:rsidRDefault="006673B0" w:rsidP="000F4CBC">
            <w:pPr>
              <w:spacing w:line="192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140A49">
              <w:rPr>
                <w:b/>
                <w:color w:val="000000"/>
                <w:sz w:val="28"/>
                <w:szCs w:val="28"/>
              </w:rPr>
              <w:t xml:space="preserve">2023 </w:t>
            </w:r>
            <w:proofErr w:type="spellStart"/>
            <w:proofErr w:type="gramStart"/>
            <w:r w:rsidRPr="00140A49"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  <w:r w:rsidRPr="00140A49">
              <w:rPr>
                <w:b/>
                <w:color w:val="000000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2470" w:type="dxa"/>
            <w:vAlign w:val="center"/>
          </w:tcPr>
          <w:p w:rsidR="006673B0" w:rsidRPr="005343EC" w:rsidRDefault="005343EC" w:rsidP="000F4CBC">
            <w:pPr>
              <w:spacing w:line="192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2024 рік</w:t>
            </w:r>
          </w:p>
        </w:tc>
      </w:tr>
      <w:tr w:rsidR="0067236B" w:rsidRPr="00140A49" w:rsidTr="000F4CBC">
        <w:tc>
          <w:tcPr>
            <w:tcW w:w="5330" w:type="dxa"/>
          </w:tcPr>
          <w:p w:rsidR="0067236B" w:rsidRPr="00140A49" w:rsidRDefault="0067236B" w:rsidP="000F4CBC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40A49">
              <w:rPr>
                <w:b/>
                <w:color w:val="000000"/>
                <w:sz w:val="28"/>
                <w:szCs w:val="28"/>
              </w:rPr>
              <w:t>Усього</w:t>
            </w:r>
            <w:proofErr w:type="spellEnd"/>
            <w:r w:rsidRPr="00140A49">
              <w:rPr>
                <w:b/>
                <w:color w:val="000000"/>
                <w:sz w:val="28"/>
                <w:szCs w:val="28"/>
              </w:rPr>
              <w:t>,</w:t>
            </w:r>
          </w:p>
        </w:tc>
        <w:tc>
          <w:tcPr>
            <w:tcW w:w="1690" w:type="dxa"/>
          </w:tcPr>
          <w:p w:rsidR="0067236B" w:rsidRPr="00B520AF" w:rsidRDefault="0067236B" w:rsidP="000F4CB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176,3</w:t>
            </w:r>
          </w:p>
        </w:tc>
        <w:tc>
          <w:tcPr>
            <w:tcW w:w="2470" w:type="dxa"/>
          </w:tcPr>
          <w:p w:rsidR="0067236B" w:rsidRPr="00B520AF" w:rsidRDefault="005343EC" w:rsidP="000F4CB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 межах наявних фінансових ресурсів</w:t>
            </w:r>
          </w:p>
        </w:tc>
      </w:tr>
      <w:tr w:rsidR="0067236B" w:rsidRPr="00140A49" w:rsidTr="000F4CBC">
        <w:tc>
          <w:tcPr>
            <w:tcW w:w="5330" w:type="dxa"/>
          </w:tcPr>
          <w:p w:rsidR="0067236B" w:rsidRDefault="0067236B" w:rsidP="000F4CBC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proofErr w:type="gramStart"/>
            <w:r w:rsidRPr="00140A49">
              <w:rPr>
                <w:b/>
                <w:color w:val="000000"/>
                <w:sz w:val="28"/>
                <w:szCs w:val="28"/>
              </w:rPr>
              <w:t>у</w:t>
            </w:r>
            <w:proofErr w:type="gramEnd"/>
            <w:r w:rsidRPr="00140A49">
              <w:rPr>
                <w:b/>
                <w:color w:val="000000"/>
                <w:sz w:val="28"/>
                <w:szCs w:val="28"/>
              </w:rPr>
              <w:t xml:space="preserve"> тому </w:t>
            </w:r>
            <w:proofErr w:type="spellStart"/>
            <w:r w:rsidRPr="00140A49">
              <w:rPr>
                <w:b/>
                <w:color w:val="000000"/>
                <w:sz w:val="28"/>
                <w:szCs w:val="28"/>
              </w:rPr>
              <w:t>числі</w:t>
            </w:r>
            <w:proofErr w:type="spellEnd"/>
            <w:r w:rsidRPr="00140A49">
              <w:rPr>
                <w:b/>
                <w:color w:val="000000"/>
                <w:sz w:val="28"/>
                <w:szCs w:val="28"/>
              </w:rPr>
              <w:t>:</w:t>
            </w:r>
          </w:p>
          <w:p w:rsidR="0067236B" w:rsidRPr="006673B0" w:rsidRDefault="0067236B" w:rsidP="000F4CBC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90" w:type="dxa"/>
          </w:tcPr>
          <w:p w:rsidR="0067236B" w:rsidRPr="00140A49" w:rsidRDefault="0067236B" w:rsidP="000F4C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70" w:type="dxa"/>
          </w:tcPr>
          <w:p w:rsidR="0067236B" w:rsidRPr="00140A49" w:rsidRDefault="0067236B" w:rsidP="000F4CB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7236B" w:rsidRPr="00140A49" w:rsidTr="000F4CBC">
        <w:tc>
          <w:tcPr>
            <w:tcW w:w="5330" w:type="dxa"/>
          </w:tcPr>
          <w:p w:rsidR="0067236B" w:rsidRPr="00140A49" w:rsidRDefault="0067236B" w:rsidP="000F4CBC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40A49">
              <w:rPr>
                <w:b/>
                <w:color w:val="000000"/>
                <w:sz w:val="28"/>
                <w:szCs w:val="28"/>
              </w:rPr>
              <w:t>Місцевий</w:t>
            </w:r>
            <w:proofErr w:type="spellEnd"/>
            <w:r w:rsidRPr="00140A49">
              <w:rPr>
                <w:b/>
                <w:color w:val="000000"/>
                <w:sz w:val="28"/>
                <w:szCs w:val="28"/>
              </w:rPr>
              <w:t xml:space="preserve">  бюджет </w:t>
            </w:r>
          </w:p>
        </w:tc>
        <w:tc>
          <w:tcPr>
            <w:tcW w:w="1690" w:type="dxa"/>
          </w:tcPr>
          <w:p w:rsidR="0067236B" w:rsidRPr="00B520AF" w:rsidRDefault="0067236B" w:rsidP="000F4CB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176,3</w:t>
            </w:r>
          </w:p>
        </w:tc>
        <w:tc>
          <w:tcPr>
            <w:tcW w:w="2470" w:type="dxa"/>
          </w:tcPr>
          <w:p w:rsidR="0067236B" w:rsidRPr="00B520AF" w:rsidRDefault="005343EC" w:rsidP="000F4CB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 межах наявних фінансових ресурсів</w:t>
            </w:r>
          </w:p>
        </w:tc>
      </w:tr>
    </w:tbl>
    <w:p w:rsidR="006673B0" w:rsidRPr="006970C8" w:rsidRDefault="006673B0" w:rsidP="006673B0">
      <w:pPr>
        <w:ind w:left="1300" w:hanging="130"/>
        <w:rPr>
          <w:color w:val="000000"/>
        </w:rPr>
      </w:pPr>
    </w:p>
    <w:p w:rsidR="006673B0" w:rsidRPr="006970C8" w:rsidRDefault="006673B0" w:rsidP="006673B0">
      <w:pPr>
        <w:ind w:left="1300" w:hanging="130"/>
        <w:rPr>
          <w:color w:val="000000"/>
        </w:rPr>
      </w:pPr>
    </w:p>
    <w:p w:rsidR="006673B0" w:rsidRDefault="006673B0" w:rsidP="006673B0">
      <w:pPr>
        <w:ind w:left="1300" w:hanging="130"/>
        <w:rPr>
          <w:color w:val="000000"/>
          <w:lang w:val="uk-UA"/>
        </w:rPr>
      </w:pPr>
    </w:p>
    <w:p w:rsidR="006673B0" w:rsidRDefault="006673B0" w:rsidP="006673B0">
      <w:pPr>
        <w:ind w:left="1300" w:hanging="130"/>
        <w:rPr>
          <w:color w:val="000000"/>
          <w:lang w:val="uk-UA"/>
        </w:rPr>
      </w:pPr>
    </w:p>
    <w:p w:rsidR="006673B0" w:rsidRDefault="006673B0" w:rsidP="006673B0">
      <w:pPr>
        <w:ind w:left="1300" w:hanging="130"/>
        <w:rPr>
          <w:color w:val="000000"/>
          <w:lang w:val="uk-UA"/>
        </w:rPr>
      </w:pPr>
    </w:p>
    <w:p w:rsidR="006673B0" w:rsidRDefault="006673B0" w:rsidP="006673B0">
      <w:pPr>
        <w:ind w:left="1300" w:hanging="130"/>
        <w:rPr>
          <w:color w:val="000000"/>
          <w:lang w:val="uk-UA"/>
        </w:rPr>
      </w:pPr>
    </w:p>
    <w:p w:rsidR="006673B0" w:rsidRDefault="006673B0" w:rsidP="006673B0">
      <w:pPr>
        <w:ind w:left="1300" w:hanging="130"/>
        <w:rPr>
          <w:color w:val="000000"/>
          <w:lang w:val="uk-UA"/>
        </w:rPr>
      </w:pPr>
    </w:p>
    <w:p w:rsidR="006673B0" w:rsidRDefault="006673B0" w:rsidP="006673B0">
      <w:pPr>
        <w:ind w:left="1300" w:hanging="130"/>
        <w:rPr>
          <w:color w:val="000000"/>
          <w:lang w:val="uk-UA"/>
        </w:rPr>
      </w:pPr>
    </w:p>
    <w:p w:rsidR="006673B0" w:rsidRDefault="006673B0" w:rsidP="006673B0">
      <w:pPr>
        <w:ind w:left="1300" w:hanging="130"/>
        <w:rPr>
          <w:color w:val="000000"/>
          <w:lang w:val="uk-UA"/>
        </w:rPr>
      </w:pPr>
    </w:p>
    <w:p w:rsidR="006673B0" w:rsidRDefault="006673B0" w:rsidP="006673B0">
      <w:pPr>
        <w:ind w:left="1300" w:hanging="130"/>
        <w:rPr>
          <w:color w:val="000000"/>
          <w:lang w:val="uk-UA"/>
        </w:rPr>
      </w:pPr>
    </w:p>
    <w:p w:rsidR="006673B0" w:rsidRDefault="006673B0" w:rsidP="006673B0">
      <w:pPr>
        <w:ind w:left="1300" w:hanging="130"/>
        <w:rPr>
          <w:color w:val="000000"/>
          <w:lang w:val="uk-UA"/>
        </w:rPr>
      </w:pPr>
    </w:p>
    <w:p w:rsidR="006673B0" w:rsidRDefault="006673B0" w:rsidP="006673B0">
      <w:pPr>
        <w:ind w:left="1300" w:hanging="130"/>
        <w:rPr>
          <w:color w:val="000000"/>
          <w:lang w:val="uk-UA"/>
        </w:rPr>
      </w:pPr>
    </w:p>
    <w:p w:rsidR="006673B0" w:rsidRDefault="006673B0" w:rsidP="006673B0">
      <w:pPr>
        <w:ind w:left="1300" w:hanging="130"/>
        <w:rPr>
          <w:color w:val="000000"/>
          <w:lang w:val="uk-UA"/>
        </w:rPr>
      </w:pPr>
    </w:p>
    <w:p w:rsidR="006673B0" w:rsidRPr="00B520AF" w:rsidRDefault="006673B0" w:rsidP="006673B0">
      <w:pPr>
        <w:ind w:left="1300" w:hanging="130"/>
        <w:rPr>
          <w:color w:val="000000"/>
          <w:lang w:val="uk-UA"/>
        </w:rPr>
      </w:pPr>
    </w:p>
    <w:p w:rsidR="006673B0" w:rsidRPr="006970C8" w:rsidRDefault="006673B0" w:rsidP="006673B0">
      <w:pPr>
        <w:rPr>
          <w:color w:val="000000"/>
        </w:rPr>
      </w:pPr>
    </w:p>
    <w:p w:rsidR="006673B0" w:rsidRPr="003B1168" w:rsidRDefault="006673B0" w:rsidP="006673B0">
      <w:pPr>
        <w:spacing w:line="360" w:lineRule="auto"/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 xml:space="preserve">Міський голова                       </w:t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  <w:t>Степан КОХАНЧУК</w:t>
      </w:r>
    </w:p>
    <w:p w:rsidR="006673B0" w:rsidRDefault="006673B0" w:rsidP="006673B0">
      <w:pPr>
        <w:ind w:firstLine="567"/>
        <w:rPr>
          <w:b/>
          <w:color w:val="000000"/>
        </w:rPr>
      </w:pPr>
    </w:p>
    <w:p w:rsidR="006673B0" w:rsidRDefault="006673B0" w:rsidP="006673B0">
      <w:pPr>
        <w:ind w:firstLine="567"/>
        <w:rPr>
          <w:b/>
          <w:color w:val="000000"/>
        </w:rPr>
      </w:pPr>
    </w:p>
    <w:p w:rsidR="006673B0" w:rsidRPr="00301DEF" w:rsidRDefault="006673B0" w:rsidP="006673B0">
      <w:pPr>
        <w:rPr>
          <w:b/>
        </w:rPr>
      </w:pPr>
    </w:p>
    <w:p w:rsidR="00F44C59" w:rsidRDefault="00F44C59" w:rsidP="007B4C7F">
      <w:pPr>
        <w:rPr>
          <w:b/>
          <w:sz w:val="28"/>
          <w:szCs w:val="28"/>
          <w:lang w:val="uk-UA"/>
        </w:rPr>
      </w:pPr>
    </w:p>
    <w:p w:rsidR="00F44C59" w:rsidRDefault="00F44C59" w:rsidP="007B4C7F">
      <w:pPr>
        <w:rPr>
          <w:b/>
          <w:sz w:val="28"/>
          <w:szCs w:val="28"/>
          <w:lang w:val="uk-UA"/>
        </w:rPr>
        <w:sectPr w:rsidR="00F44C59" w:rsidSect="006673B0">
          <w:pgSz w:w="11906" w:h="16838"/>
          <w:pgMar w:top="850" w:right="566" w:bottom="850" w:left="1417" w:header="708" w:footer="708" w:gutter="0"/>
          <w:cols w:space="708"/>
          <w:docGrid w:linePitch="360"/>
        </w:sectPr>
      </w:pPr>
    </w:p>
    <w:p w:rsidR="006673B0" w:rsidRPr="0067236B" w:rsidRDefault="006673B0" w:rsidP="006673B0">
      <w:pPr>
        <w:spacing w:line="192" w:lineRule="auto"/>
        <w:ind w:left="10202" w:firstLine="708"/>
        <w:rPr>
          <w:lang w:val="uk-UA"/>
        </w:rPr>
      </w:pPr>
      <w:proofErr w:type="spellStart"/>
      <w:r w:rsidRPr="00140A49">
        <w:lastRenderedPageBreak/>
        <w:t>Додаток</w:t>
      </w:r>
      <w:proofErr w:type="spellEnd"/>
      <w:r w:rsidRPr="00140A49">
        <w:t xml:space="preserve"> </w:t>
      </w:r>
      <w:r w:rsidR="0067236B">
        <w:rPr>
          <w:lang w:val="uk-UA"/>
        </w:rPr>
        <w:t>2</w:t>
      </w:r>
    </w:p>
    <w:p w:rsidR="006673B0" w:rsidRPr="00140A49" w:rsidRDefault="006673B0" w:rsidP="006673B0">
      <w:pPr>
        <w:spacing w:line="192" w:lineRule="auto"/>
        <w:ind w:left="10202" w:firstLine="708"/>
      </w:pPr>
      <w:r w:rsidRPr="00140A49">
        <w:t xml:space="preserve">до </w:t>
      </w:r>
      <w:proofErr w:type="spellStart"/>
      <w:r w:rsidRPr="00140A49">
        <w:t>Програми</w:t>
      </w:r>
      <w:proofErr w:type="spellEnd"/>
      <w:r w:rsidRPr="00140A49">
        <w:t xml:space="preserve"> </w:t>
      </w:r>
      <w:proofErr w:type="spellStart"/>
      <w:proofErr w:type="gramStart"/>
      <w:r w:rsidRPr="00140A49">
        <w:t>п</w:t>
      </w:r>
      <w:proofErr w:type="gramEnd"/>
      <w:r w:rsidRPr="00140A49">
        <w:t>ідтримки</w:t>
      </w:r>
      <w:proofErr w:type="spellEnd"/>
      <w:r w:rsidRPr="00140A49">
        <w:t xml:space="preserve"> </w:t>
      </w:r>
    </w:p>
    <w:p w:rsidR="006673B0" w:rsidRPr="00140A49" w:rsidRDefault="006673B0" w:rsidP="006673B0">
      <w:pPr>
        <w:spacing w:line="192" w:lineRule="auto"/>
        <w:ind w:left="10202" w:firstLine="708"/>
      </w:pPr>
      <w:r>
        <w:rPr>
          <w:lang w:val="uk-UA"/>
        </w:rPr>
        <w:t xml:space="preserve">діяльності </w:t>
      </w:r>
      <w:proofErr w:type="spellStart"/>
      <w:r>
        <w:rPr>
          <w:lang w:val="uk-UA"/>
        </w:rPr>
        <w:t>Радехівської</w:t>
      </w:r>
      <w:proofErr w:type="spellEnd"/>
      <w:r>
        <w:rPr>
          <w:lang w:val="uk-UA"/>
        </w:rPr>
        <w:t xml:space="preserve"> державної</w:t>
      </w:r>
      <w:r w:rsidRPr="00140A49">
        <w:t xml:space="preserve"> </w:t>
      </w:r>
    </w:p>
    <w:p w:rsidR="006673B0" w:rsidRDefault="006673B0" w:rsidP="006673B0">
      <w:pPr>
        <w:spacing w:line="192" w:lineRule="auto"/>
        <w:ind w:left="10202" w:firstLine="708"/>
        <w:rPr>
          <w:lang w:val="uk-UA"/>
        </w:rPr>
      </w:pPr>
      <w:r>
        <w:rPr>
          <w:lang w:val="uk-UA"/>
        </w:rPr>
        <w:t xml:space="preserve">податкової інспекції ГУ ДПС </w:t>
      </w:r>
    </w:p>
    <w:p w:rsidR="006673B0" w:rsidRPr="00140A49" w:rsidRDefault="006673B0" w:rsidP="006673B0">
      <w:pPr>
        <w:spacing w:line="192" w:lineRule="auto"/>
        <w:ind w:left="10910"/>
      </w:pPr>
      <w:r>
        <w:rPr>
          <w:lang w:val="uk-UA"/>
        </w:rPr>
        <w:t>у Львівській області на 2023-2024 рік</w:t>
      </w:r>
    </w:p>
    <w:p w:rsidR="00F44C59" w:rsidRDefault="00F44C59" w:rsidP="00F44C59">
      <w:pPr>
        <w:autoSpaceDE w:val="0"/>
        <w:autoSpaceDN w:val="0"/>
        <w:adjustRightInd w:val="0"/>
        <w:jc w:val="center"/>
        <w:rPr>
          <w:b/>
          <w:sz w:val="32"/>
        </w:rPr>
      </w:pPr>
    </w:p>
    <w:p w:rsidR="00F44C59" w:rsidRDefault="00F44C59" w:rsidP="00F44C59">
      <w:pPr>
        <w:autoSpaceDE w:val="0"/>
        <w:autoSpaceDN w:val="0"/>
        <w:adjustRightInd w:val="0"/>
        <w:jc w:val="center"/>
        <w:rPr>
          <w:b/>
          <w:sz w:val="32"/>
        </w:rPr>
      </w:pPr>
      <w:proofErr w:type="spellStart"/>
      <w:r w:rsidRPr="008A2D08">
        <w:rPr>
          <w:b/>
          <w:sz w:val="32"/>
        </w:rPr>
        <w:t>Перелік</w:t>
      </w:r>
      <w:proofErr w:type="spellEnd"/>
      <w:r w:rsidRPr="008A2D08"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напрямів</w:t>
      </w:r>
      <w:proofErr w:type="spellEnd"/>
      <w:r>
        <w:rPr>
          <w:b/>
          <w:sz w:val="32"/>
        </w:rPr>
        <w:t xml:space="preserve">, </w:t>
      </w:r>
      <w:proofErr w:type="spellStart"/>
      <w:r w:rsidRPr="008A2D08">
        <w:rPr>
          <w:b/>
          <w:sz w:val="32"/>
        </w:rPr>
        <w:t>завдань</w:t>
      </w:r>
      <w:proofErr w:type="spellEnd"/>
      <w:r w:rsidRPr="008A2D08">
        <w:rPr>
          <w:b/>
          <w:sz w:val="32"/>
        </w:rPr>
        <w:t xml:space="preserve">, </w:t>
      </w:r>
      <w:proofErr w:type="spellStart"/>
      <w:r w:rsidRPr="008A2D08">
        <w:rPr>
          <w:b/>
          <w:sz w:val="32"/>
        </w:rPr>
        <w:t>заходів</w:t>
      </w:r>
      <w:proofErr w:type="spellEnd"/>
      <w:r w:rsidRPr="008A2D08"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і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результативних</w:t>
      </w:r>
      <w:proofErr w:type="spellEnd"/>
      <w:r w:rsidRPr="008A2D08">
        <w:rPr>
          <w:b/>
          <w:sz w:val="32"/>
        </w:rPr>
        <w:t xml:space="preserve"> </w:t>
      </w:r>
      <w:proofErr w:type="spellStart"/>
      <w:r w:rsidRPr="008A2D08">
        <w:rPr>
          <w:b/>
          <w:sz w:val="32"/>
        </w:rPr>
        <w:t>показникі</w:t>
      </w:r>
      <w:proofErr w:type="gramStart"/>
      <w:r w:rsidRPr="008A2D08">
        <w:rPr>
          <w:b/>
          <w:sz w:val="32"/>
        </w:rPr>
        <w:t>в</w:t>
      </w:r>
      <w:proofErr w:type="spellEnd"/>
      <w:proofErr w:type="gramEnd"/>
      <w:r w:rsidRPr="008A2D08">
        <w:rPr>
          <w:b/>
          <w:sz w:val="32"/>
        </w:rPr>
        <w:t xml:space="preserve"> </w:t>
      </w:r>
    </w:p>
    <w:p w:rsidR="00F44C59" w:rsidRPr="006673B0" w:rsidRDefault="00F44C59" w:rsidP="00F44C59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</w:rPr>
        <w:t>місцевої</w:t>
      </w:r>
      <w:proofErr w:type="spellEnd"/>
      <w:r>
        <w:rPr>
          <w:b/>
          <w:sz w:val="32"/>
        </w:rPr>
        <w:t xml:space="preserve"> </w:t>
      </w:r>
      <w:r w:rsidRPr="008A2D08">
        <w:rPr>
          <w:b/>
          <w:sz w:val="32"/>
        </w:rPr>
        <w:t>(</w:t>
      </w:r>
      <w:proofErr w:type="spellStart"/>
      <w:r w:rsidRPr="008A2D08">
        <w:rPr>
          <w:b/>
          <w:sz w:val="32"/>
        </w:rPr>
        <w:t>бюджетної</w:t>
      </w:r>
      <w:proofErr w:type="spellEnd"/>
      <w:r w:rsidRPr="008A2D08">
        <w:rPr>
          <w:b/>
          <w:sz w:val="32"/>
        </w:rPr>
        <w:t>)</w:t>
      </w:r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цільової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Програми</w:t>
      </w:r>
      <w:proofErr w:type="spellEnd"/>
      <w:r>
        <w:rPr>
          <w:b/>
          <w:sz w:val="32"/>
        </w:rPr>
        <w:t xml:space="preserve"> </w:t>
      </w:r>
      <w:r w:rsidR="006673B0" w:rsidRPr="006673B0">
        <w:rPr>
          <w:rStyle w:val="FontStyle16"/>
          <w:b/>
          <w:sz w:val="32"/>
          <w:szCs w:val="32"/>
          <w:lang w:val="uk-UA" w:eastAsia="uk-UA"/>
        </w:rPr>
        <w:t>«</w:t>
      </w:r>
      <w:proofErr w:type="gramStart"/>
      <w:r w:rsidR="006673B0" w:rsidRPr="006673B0">
        <w:rPr>
          <w:rStyle w:val="FontStyle16"/>
          <w:b/>
          <w:sz w:val="32"/>
          <w:szCs w:val="32"/>
          <w:lang w:val="uk-UA" w:eastAsia="uk-UA"/>
        </w:rPr>
        <w:t>П</w:t>
      </w:r>
      <w:proofErr w:type="gramEnd"/>
      <w:r w:rsidR="006673B0" w:rsidRPr="006673B0">
        <w:rPr>
          <w:rStyle w:val="FontStyle16"/>
          <w:b/>
          <w:sz w:val="32"/>
          <w:szCs w:val="32"/>
          <w:lang w:val="uk-UA" w:eastAsia="uk-UA"/>
        </w:rPr>
        <w:t xml:space="preserve">ідтримка діяльності  </w:t>
      </w:r>
      <w:proofErr w:type="spellStart"/>
      <w:r w:rsidR="006673B0" w:rsidRPr="006673B0">
        <w:rPr>
          <w:rStyle w:val="FontStyle16"/>
          <w:b/>
          <w:sz w:val="32"/>
          <w:szCs w:val="32"/>
          <w:lang w:val="uk-UA" w:eastAsia="uk-UA"/>
        </w:rPr>
        <w:t>Радехівської</w:t>
      </w:r>
      <w:proofErr w:type="spellEnd"/>
      <w:r w:rsidR="006673B0" w:rsidRPr="006673B0">
        <w:rPr>
          <w:rStyle w:val="FontStyle16"/>
          <w:b/>
          <w:sz w:val="32"/>
          <w:szCs w:val="32"/>
          <w:lang w:val="uk-UA" w:eastAsia="uk-UA"/>
        </w:rPr>
        <w:t xml:space="preserve"> ДПІ ГУ ДПС у Львівській області на 2023 - 2024 роки»</w:t>
      </w:r>
    </w:p>
    <w:tbl>
      <w:tblPr>
        <w:tblW w:w="157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2340"/>
        <w:gridCol w:w="2210"/>
        <w:gridCol w:w="2585"/>
        <w:gridCol w:w="2195"/>
        <w:gridCol w:w="1820"/>
        <w:gridCol w:w="1655"/>
        <w:gridCol w:w="2433"/>
      </w:tblGrid>
      <w:tr w:rsidR="00F44C59" w:rsidRPr="008A2D08" w:rsidTr="000F4CBC">
        <w:trPr>
          <w:cantSplit/>
          <w:trHeight w:val="325"/>
        </w:trPr>
        <w:tc>
          <w:tcPr>
            <w:tcW w:w="520" w:type="dxa"/>
            <w:vMerge w:val="restart"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8A2D08">
              <w:rPr>
                <w:b/>
              </w:rPr>
              <w:t xml:space="preserve">№ </w:t>
            </w:r>
            <w:proofErr w:type="spellStart"/>
            <w:r w:rsidRPr="008A2D08">
              <w:rPr>
                <w:b/>
              </w:rPr>
              <w:t>з</w:t>
            </w:r>
            <w:proofErr w:type="spellEnd"/>
            <w:r w:rsidRPr="008A2D08">
              <w:rPr>
                <w:b/>
              </w:rPr>
              <w:t>/</w:t>
            </w:r>
            <w:proofErr w:type="spellStart"/>
            <w:proofErr w:type="gramStart"/>
            <w:r w:rsidRPr="008A2D08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2340" w:type="dxa"/>
            <w:vMerge w:val="restart"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proofErr w:type="spellStart"/>
            <w:r w:rsidRPr="008A2D08">
              <w:rPr>
                <w:b/>
              </w:rPr>
              <w:t>Назва</w:t>
            </w:r>
            <w:proofErr w:type="spellEnd"/>
            <w:r w:rsidRPr="008A2D08">
              <w:rPr>
                <w:b/>
              </w:rPr>
              <w:t xml:space="preserve"> </w:t>
            </w:r>
            <w:proofErr w:type="spellStart"/>
            <w:r w:rsidRPr="008A2D08">
              <w:rPr>
                <w:b/>
              </w:rPr>
              <w:t>завдання</w:t>
            </w:r>
            <w:proofErr w:type="spellEnd"/>
            <w:r w:rsidRPr="008A2D08">
              <w:rPr>
                <w:b/>
              </w:rPr>
              <w:t xml:space="preserve"> </w:t>
            </w:r>
          </w:p>
        </w:tc>
        <w:tc>
          <w:tcPr>
            <w:tcW w:w="2210" w:type="dxa"/>
            <w:vMerge w:val="restart"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proofErr w:type="spellStart"/>
            <w:r w:rsidRPr="008A2D08">
              <w:rPr>
                <w:b/>
              </w:rPr>
              <w:t>Перелі</w:t>
            </w:r>
            <w:proofErr w:type="gramStart"/>
            <w:r w:rsidRPr="008A2D08">
              <w:rPr>
                <w:b/>
              </w:rPr>
              <w:t>к</w:t>
            </w:r>
            <w:proofErr w:type="spellEnd"/>
            <w:proofErr w:type="gramEnd"/>
            <w:r w:rsidRPr="008A2D08">
              <w:rPr>
                <w:b/>
              </w:rPr>
              <w:t xml:space="preserve"> </w:t>
            </w:r>
            <w:proofErr w:type="spellStart"/>
            <w:r w:rsidRPr="008A2D08">
              <w:rPr>
                <w:b/>
              </w:rPr>
              <w:t>заходів</w:t>
            </w:r>
            <w:proofErr w:type="spellEnd"/>
            <w:r w:rsidRPr="008A2D08">
              <w:rPr>
                <w:b/>
              </w:rPr>
              <w:t xml:space="preserve"> </w:t>
            </w:r>
            <w:proofErr w:type="spellStart"/>
            <w:r w:rsidRPr="008A2D08">
              <w:rPr>
                <w:b/>
              </w:rPr>
              <w:t>завдання</w:t>
            </w:r>
            <w:proofErr w:type="spellEnd"/>
            <w:r w:rsidRPr="008A2D08">
              <w:rPr>
                <w:b/>
              </w:rPr>
              <w:t xml:space="preserve"> </w:t>
            </w:r>
          </w:p>
        </w:tc>
        <w:tc>
          <w:tcPr>
            <w:tcW w:w="2585" w:type="dxa"/>
            <w:vMerge w:val="restart"/>
            <w:vAlign w:val="center"/>
          </w:tcPr>
          <w:p w:rsidR="00F44C59" w:rsidRDefault="00F44C59" w:rsidP="000F4CBC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proofErr w:type="spellStart"/>
            <w:r w:rsidRPr="008A2D08">
              <w:rPr>
                <w:b/>
              </w:rPr>
              <w:t>Показники</w:t>
            </w:r>
            <w:proofErr w:type="spellEnd"/>
            <w:r w:rsidRPr="008A2D08">
              <w:rPr>
                <w:b/>
              </w:rPr>
              <w:t xml:space="preserve"> </w:t>
            </w:r>
            <w:proofErr w:type="spellStart"/>
            <w:r w:rsidRPr="008A2D08">
              <w:rPr>
                <w:b/>
              </w:rPr>
              <w:t>виконання</w:t>
            </w:r>
            <w:proofErr w:type="spellEnd"/>
            <w:r w:rsidRPr="008A2D08">
              <w:rPr>
                <w:b/>
              </w:rPr>
              <w:t xml:space="preserve"> заходу, один</w:t>
            </w:r>
            <w:proofErr w:type="gramStart"/>
            <w:r w:rsidRPr="008A2D08">
              <w:rPr>
                <w:b/>
              </w:rPr>
              <w:t>.</w:t>
            </w:r>
            <w:proofErr w:type="gramEnd"/>
            <w:r w:rsidRPr="008A2D08">
              <w:rPr>
                <w:b/>
              </w:rPr>
              <w:t> </w:t>
            </w:r>
            <w:proofErr w:type="spellStart"/>
            <w:proofErr w:type="gramStart"/>
            <w:r w:rsidRPr="008A2D08">
              <w:rPr>
                <w:b/>
              </w:rPr>
              <w:t>в</w:t>
            </w:r>
            <w:proofErr w:type="gramEnd"/>
            <w:r w:rsidRPr="008A2D08">
              <w:rPr>
                <w:b/>
              </w:rPr>
              <w:t>иміру</w:t>
            </w:r>
            <w:proofErr w:type="spellEnd"/>
            <w:r w:rsidRPr="008A2D08">
              <w:rPr>
                <w:b/>
              </w:rPr>
              <w:t xml:space="preserve"> </w:t>
            </w:r>
          </w:p>
          <w:p w:rsidR="00F44C59" w:rsidRPr="008A2D08" w:rsidRDefault="00F44C59" w:rsidP="000F4CBC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</w:p>
        </w:tc>
        <w:tc>
          <w:tcPr>
            <w:tcW w:w="2195" w:type="dxa"/>
            <w:vMerge w:val="restart"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proofErr w:type="spellStart"/>
            <w:r w:rsidRPr="008A2D08">
              <w:rPr>
                <w:b/>
              </w:rPr>
              <w:t>Виконавець</w:t>
            </w:r>
            <w:proofErr w:type="spellEnd"/>
            <w:r w:rsidRPr="008A2D08">
              <w:rPr>
                <w:b/>
              </w:rPr>
              <w:t xml:space="preserve"> заходу, </w:t>
            </w:r>
            <w:proofErr w:type="spellStart"/>
            <w:r w:rsidRPr="008A2D08">
              <w:rPr>
                <w:b/>
              </w:rPr>
              <w:t>показника</w:t>
            </w:r>
            <w:proofErr w:type="spellEnd"/>
          </w:p>
        </w:tc>
        <w:tc>
          <w:tcPr>
            <w:tcW w:w="3475" w:type="dxa"/>
            <w:gridSpan w:val="2"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proofErr w:type="spellStart"/>
            <w:r w:rsidRPr="008A2D08">
              <w:rPr>
                <w:b/>
              </w:rPr>
              <w:t>Фінансування</w:t>
            </w:r>
            <w:proofErr w:type="spellEnd"/>
            <w:r w:rsidRPr="008A2D08">
              <w:rPr>
                <w:b/>
              </w:rPr>
              <w:t xml:space="preserve"> </w:t>
            </w:r>
          </w:p>
        </w:tc>
        <w:tc>
          <w:tcPr>
            <w:tcW w:w="2433" w:type="dxa"/>
            <w:vMerge w:val="restart"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proofErr w:type="spellStart"/>
            <w:r w:rsidRPr="008A2D08">
              <w:rPr>
                <w:b/>
              </w:rPr>
              <w:t>Очікуваний</w:t>
            </w:r>
            <w:proofErr w:type="spellEnd"/>
            <w:r w:rsidRPr="008A2D08">
              <w:rPr>
                <w:b/>
              </w:rPr>
              <w:t xml:space="preserve"> результат</w:t>
            </w:r>
          </w:p>
        </w:tc>
      </w:tr>
      <w:tr w:rsidR="00F44C59" w:rsidRPr="008A2D08" w:rsidTr="000F4CBC">
        <w:trPr>
          <w:cantSplit/>
          <w:trHeight w:val="283"/>
        </w:trPr>
        <w:tc>
          <w:tcPr>
            <w:tcW w:w="520" w:type="dxa"/>
            <w:vMerge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40" w:type="dxa"/>
            <w:vMerge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10" w:type="dxa"/>
            <w:vMerge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585" w:type="dxa"/>
            <w:vMerge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95" w:type="dxa"/>
            <w:vMerge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20" w:type="dxa"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Джерела</w:t>
            </w:r>
            <w:proofErr w:type="spellEnd"/>
            <w:r>
              <w:rPr>
                <w:b/>
              </w:rPr>
              <w:t>**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</w:rPr>
            </w:pPr>
            <w:proofErr w:type="spellStart"/>
            <w:r w:rsidRPr="008A2D08">
              <w:rPr>
                <w:b/>
              </w:rPr>
              <w:t>Обсяги</w:t>
            </w:r>
            <w:proofErr w:type="spellEnd"/>
            <w:r w:rsidRPr="008A2D08">
              <w:rPr>
                <w:b/>
              </w:rPr>
              <w:t>, тис</w:t>
            </w:r>
            <w:proofErr w:type="gramStart"/>
            <w:r w:rsidRPr="008A2D08">
              <w:rPr>
                <w:b/>
              </w:rPr>
              <w:t>.</w:t>
            </w:r>
            <w:proofErr w:type="gramEnd"/>
            <w:r w:rsidRPr="008A2D08">
              <w:rPr>
                <w:b/>
              </w:rPr>
              <w:t> </w:t>
            </w:r>
            <w:proofErr w:type="spellStart"/>
            <w:proofErr w:type="gramStart"/>
            <w:r w:rsidRPr="008A2D08">
              <w:rPr>
                <w:b/>
              </w:rPr>
              <w:t>г</w:t>
            </w:r>
            <w:proofErr w:type="gramEnd"/>
            <w:r w:rsidRPr="008A2D08">
              <w:rPr>
                <w:b/>
              </w:rPr>
              <w:t>рн</w:t>
            </w:r>
            <w:proofErr w:type="spellEnd"/>
            <w:r w:rsidRPr="008A2D08">
              <w:rPr>
                <w:b/>
              </w:rPr>
              <w:t>.</w:t>
            </w:r>
          </w:p>
        </w:tc>
        <w:tc>
          <w:tcPr>
            <w:tcW w:w="2433" w:type="dxa"/>
            <w:vMerge/>
            <w:vAlign w:val="center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44C59" w:rsidRPr="008A2D08" w:rsidTr="000F4CBC">
        <w:trPr>
          <w:cantSplit/>
          <w:trHeight w:val="331"/>
        </w:trPr>
        <w:tc>
          <w:tcPr>
            <w:tcW w:w="15758" w:type="dxa"/>
            <w:gridSpan w:val="8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jc w:val="center"/>
            </w:pPr>
            <w:r w:rsidRPr="008A2D08">
              <w:rPr>
                <w:b/>
              </w:rPr>
              <w:t>20</w:t>
            </w:r>
            <w:r>
              <w:rPr>
                <w:b/>
              </w:rPr>
              <w:t>23</w:t>
            </w:r>
            <w:r w:rsidRPr="008A2D08">
              <w:rPr>
                <w:b/>
              </w:rPr>
              <w:t xml:space="preserve"> </w:t>
            </w:r>
            <w:proofErr w:type="spellStart"/>
            <w:proofErr w:type="gramStart"/>
            <w:r w:rsidRPr="008A2D08">
              <w:rPr>
                <w:b/>
              </w:rPr>
              <w:t>р</w:t>
            </w:r>
            <w:proofErr w:type="gramEnd"/>
            <w:r w:rsidRPr="008A2D08">
              <w:rPr>
                <w:b/>
              </w:rPr>
              <w:t>ік</w:t>
            </w:r>
            <w:proofErr w:type="spellEnd"/>
            <w:r>
              <w:rPr>
                <w:b/>
              </w:rPr>
              <w:t>***</w:t>
            </w:r>
          </w:p>
        </w:tc>
      </w:tr>
      <w:tr w:rsidR="00F44C59" w:rsidRPr="008A2D08" w:rsidTr="000F4CBC">
        <w:trPr>
          <w:cantSplit/>
        </w:trPr>
        <w:tc>
          <w:tcPr>
            <w:tcW w:w="520" w:type="dxa"/>
            <w:vMerge w:val="restart"/>
          </w:tcPr>
          <w:p w:rsidR="00F44C59" w:rsidRPr="0050199D" w:rsidRDefault="00F44C59" w:rsidP="000F4CB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2340" w:type="dxa"/>
            <w:vMerge w:val="restart"/>
          </w:tcPr>
          <w:p w:rsidR="00F44C59" w:rsidRPr="00301DEF" w:rsidRDefault="00F44C59" w:rsidP="000F4CBC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proofErr w:type="spellStart"/>
            <w:r w:rsidRPr="0067236B">
              <w:rPr>
                <w:b/>
              </w:rPr>
              <w:t>Завдання</w:t>
            </w:r>
            <w:proofErr w:type="spellEnd"/>
            <w:r w:rsidRPr="00301DEF">
              <w:rPr>
                <w:b/>
                <w:lang w:val="en-US"/>
              </w:rPr>
              <w:t xml:space="preserve"> 1</w:t>
            </w:r>
          </w:p>
          <w:p w:rsidR="00F44C59" w:rsidRPr="0067236B" w:rsidRDefault="0067236B" w:rsidP="000F4CBC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rStyle w:val="a5"/>
                <w:b w:val="0"/>
                <w:color w:val="000000"/>
                <w:lang w:val="uk-UA"/>
              </w:rPr>
              <w:t>П</w:t>
            </w:r>
            <w:r w:rsidRPr="0067236B">
              <w:rPr>
                <w:rStyle w:val="a5"/>
                <w:b w:val="0"/>
                <w:color w:val="000000"/>
                <w:lang w:val="uk-UA"/>
              </w:rPr>
              <w:t xml:space="preserve">окращення матеріально-технічної бази </w:t>
            </w:r>
            <w:proofErr w:type="spellStart"/>
            <w:r w:rsidRPr="0067236B">
              <w:rPr>
                <w:rStyle w:val="a5"/>
                <w:b w:val="0"/>
                <w:color w:val="000000"/>
                <w:lang w:val="uk-UA"/>
              </w:rPr>
              <w:t>Радехівської</w:t>
            </w:r>
            <w:proofErr w:type="spellEnd"/>
            <w:r w:rsidRPr="0067236B">
              <w:rPr>
                <w:rStyle w:val="a5"/>
                <w:b w:val="0"/>
                <w:color w:val="000000"/>
                <w:lang w:val="uk-UA"/>
              </w:rPr>
              <w:t xml:space="preserve"> державної податкової інспекції  Головного у</w:t>
            </w:r>
            <w:r w:rsidRPr="0067236B">
              <w:rPr>
                <w:lang w:val="uk-UA"/>
              </w:rPr>
              <w:t>правління державної податкової служби</w:t>
            </w:r>
            <w:r w:rsidRPr="0067236B">
              <w:rPr>
                <w:b/>
                <w:lang w:val="uk-UA"/>
              </w:rPr>
              <w:t xml:space="preserve"> у</w:t>
            </w:r>
            <w:r w:rsidRPr="0067236B">
              <w:rPr>
                <w:lang w:val="uk-UA"/>
              </w:rPr>
              <w:t xml:space="preserve"> Львівській області</w:t>
            </w:r>
          </w:p>
        </w:tc>
        <w:tc>
          <w:tcPr>
            <w:tcW w:w="2210" w:type="dxa"/>
            <w:vMerge w:val="restart"/>
          </w:tcPr>
          <w:p w:rsidR="00F44C59" w:rsidRDefault="00F44C59" w:rsidP="000F4CBC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B10F86">
              <w:rPr>
                <w:b/>
              </w:rPr>
              <w:t>Захід</w:t>
            </w:r>
            <w:proofErr w:type="spellEnd"/>
            <w:r>
              <w:rPr>
                <w:b/>
              </w:rPr>
              <w:t xml:space="preserve"> </w:t>
            </w:r>
            <w:r w:rsidRPr="00B10F86">
              <w:rPr>
                <w:b/>
              </w:rPr>
              <w:t>1</w:t>
            </w:r>
          </w:p>
          <w:p w:rsidR="00F44C59" w:rsidRPr="00124131" w:rsidRDefault="00124131" w:rsidP="007F2C5C">
            <w:pPr>
              <w:autoSpaceDE w:val="0"/>
              <w:autoSpaceDN w:val="0"/>
              <w:adjustRightInd w:val="0"/>
            </w:pPr>
            <w:r>
              <w:rPr>
                <w:rStyle w:val="a5"/>
                <w:b w:val="0"/>
                <w:color w:val="000000"/>
                <w:lang w:val="uk-UA"/>
              </w:rPr>
              <w:t xml:space="preserve">Проведення ремонту </w:t>
            </w:r>
            <w:proofErr w:type="spellStart"/>
            <w:r>
              <w:rPr>
                <w:rStyle w:val="a5"/>
                <w:b w:val="0"/>
                <w:color w:val="000000"/>
                <w:lang w:val="uk-UA"/>
              </w:rPr>
              <w:t>Радехівської</w:t>
            </w:r>
            <w:proofErr w:type="spellEnd"/>
            <w:r>
              <w:rPr>
                <w:rStyle w:val="a5"/>
                <w:b w:val="0"/>
                <w:color w:val="000000"/>
                <w:lang w:val="uk-UA"/>
              </w:rPr>
              <w:t xml:space="preserve"> ДПІ ГУ ДПС у Львівській області</w:t>
            </w:r>
            <w:r w:rsidR="007F2C5C">
              <w:rPr>
                <w:rStyle w:val="a5"/>
                <w:b w:val="0"/>
                <w:color w:val="000000"/>
                <w:lang w:val="uk-UA"/>
              </w:rPr>
              <w:t xml:space="preserve"> (</w:t>
            </w:r>
            <w:r w:rsidRPr="00124131">
              <w:rPr>
                <w:rStyle w:val="a5"/>
                <w:b w:val="0"/>
                <w:color w:val="000000"/>
                <w:lang w:val="uk-UA"/>
              </w:rPr>
              <w:t>закупівл</w:t>
            </w:r>
            <w:r w:rsidR="007F2C5C">
              <w:rPr>
                <w:rStyle w:val="a5"/>
                <w:b w:val="0"/>
                <w:color w:val="000000"/>
                <w:lang w:val="uk-UA"/>
              </w:rPr>
              <w:t>я</w:t>
            </w:r>
            <w:r w:rsidRPr="00124131">
              <w:rPr>
                <w:rStyle w:val="a5"/>
                <w:b w:val="0"/>
                <w:color w:val="000000"/>
                <w:lang w:val="uk-UA"/>
              </w:rPr>
              <w:t xml:space="preserve"> необхідного </w:t>
            </w:r>
            <w:proofErr w:type="spellStart"/>
            <w:r w:rsidRPr="00124131">
              <w:rPr>
                <w:rStyle w:val="a5"/>
                <w:b w:val="0"/>
                <w:color w:val="000000"/>
                <w:lang w:val="uk-UA"/>
              </w:rPr>
              <w:t>інвентаря</w:t>
            </w:r>
            <w:proofErr w:type="spellEnd"/>
            <w:r w:rsidRPr="00124131">
              <w:rPr>
                <w:rStyle w:val="a5"/>
                <w:b w:val="0"/>
                <w:color w:val="000000"/>
                <w:lang w:val="uk-UA"/>
              </w:rPr>
              <w:t xml:space="preserve"> для облаштування сходових кліток та встановлення пандусів</w:t>
            </w:r>
            <w:r w:rsidR="007F2C5C">
              <w:rPr>
                <w:rStyle w:val="a5"/>
                <w:b w:val="0"/>
                <w:color w:val="000000"/>
                <w:lang w:val="uk-UA"/>
              </w:rPr>
              <w:t>)</w:t>
            </w:r>
          </w:p>
        </w:tc>
        <w:tc>
          <w:tcPr>
            <w:tcW w:w="2585" w:type="dxa"/>
          </w:tcPr>
          <w:p w:rsidR="00F44C59" w:rsidRPr="00357B86" w:rsidRDefault="00F44C59" w:rsidP="000F4CBC">
            <w:pPr>
              <w:autoSpaceDE w:val="0"/>
              <w:autoSpaceDN w:val="0"/>
              <w:adjustRightInd w:val="0"/>
              <w:rPr>
                <w:b/>
              </w:rPr>
            </w:pPr>
            <w:r w:rsidRPr="00357B86">
              <w:rPr>
                <w:b/>
              </w:rPr>
              <w:t>затрат:</w:t>
            </w:r>
          </w:p>
          <w:p w:rsidR="00F44C59" w:rsidRPr="00687036" w:rsidRDefault="00F44C59" w:rsidP="00301DEF">
            <w:pPr>
              <w:autoSpaceDE w:val="0"/>
              <w:autoSpaceDN w:val="0"/>
              <w:adjustRightInd w:val="0"/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витрат</w:t>
            </w:r>
            <w:proofErr w:type="spellEnd"/>
            <w:r>
              <w:t xml:space="preserve"> на </w:t>
            </w:r>
            <w:r w:rsidR="00124131">
              <w:rPr>
                <w:lang w:val="uk-UA"/>
              </w:rPr>
              <w:t>пр</w:t>
            </w:r>
            <w:r w:rsidR="00301DEF">
              <w:rPr>
                <w:lang w:val="uk-UA"/>
              </w:rPr>
              <w:t xml:space="preserve">идбання матеріалів для </w:t>
            </w:r>
            <w:r w:rsidR="00124131">
              <w:rPr>
                <w:lang w:val="uk-UA"/>
              </w:rPr>
              <w:t xml:space="preserve"> ремонту</w:t>
            </w:r>
            <w:r>
              <w:t>– 1</w:t>
            </w:r>
            <w:r w:rsidR="007F2C5C">
              <w:rPr>
                <w:lang w:val="uk-UA"/>
              </w:rPr>
              <w:t>76,3</w:t>
            </w:r>
            <w:r>
              <w:t xml:space="preserve">,0 </w:t>
            </w: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 xml:space="preserve">. </w:t>
            </w:r>
          </w:p>
        </w:tc>
        <w:tc>
          <w:tcPr>
            <w:tcW w:w="2195" w:type="dxa"/>
            <w:vMerge w:val="restart"/>
          </w:tcPr>
          <w:p w:rsidR="00F44C59" w:rsidRDefault="0067236B" w:rsidP="000F4CBC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67236B">
              <w:rPr>
                <w:lang w:val="uk-UA"/>
              </w:rPr>
              <w:t>ГУ ДПС у Львівській області</w:t>
            </w:r>
          </w:p>
          <w:p w:rsidR="002C0D01" w:rsidRDefault="002C0D01" w:rsidP="000F4CBC">
            <w:pPr>
              <w:autoSpaceDE w:val="0"/>
              <w:autoSpaceDN w:val="0"/>
              <w:adjustRightInd w:val="0"/>
              <w:rPr>
                <w:rStyle w:val="a5"/>
                <w:b w:val="0"/>
                <w:color w:val="000000"/>
                <w:lang w:val="uk-UA"/>
              </w:rPr>
            </w:pPr>
          </w:p>
          <w:p w:rsidR="002C0D01" w:rsidRDefault="002C0D01" w:rsidP="000F4CBC">
            <w:pPr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>
              <w:rPr>
                <w:rStyle w:val="a5"/>
                <w:b w:val="0"/>
                <w:color w:val="000000"/>
                <w:lang w:val="uk-UA"/>
              </w:rPr>
              <w:t>Радехівська</w:t>
            </w:r>
            <w:proofErr w:type="spellEnd"/>
            <w:r>
              <w:rPr>
                <w:rStyle w:val="a5"/>
                <w:b w:val="0"/>
                <w:color w:val="000000"/>
                <w:lang w:val="uk-UA"/>
              </w:rPr>
              <w:t xml:space="preserve"> ДПІ ГУ ДПС у Львівській області</w:t>
            </w:r>
          </w:p>
          <w:p w:rsidR="002C0D01" w:rsidRPr="0067236B" w:rsidRDefault="002C0D01" w:rsidP="000F4CBC">
            <w:pPr>
              <w:autoSpaceDE w:val="0"/>
              <w:autoSpaceDN w:val="0"/>
              <w:adjustRightInd w:val="0"/>
            </w:pPr>
          </w:p>
        </w:tc>
        <w:tc>
          <w:tcPr>
            <w:tcW w:w="1820" w:type="dxa"/>
            <w:vMerge w:val="restart"/>
          </w:tcPr>
          <w:p w:rsidR="00F44C59" w:rsidRPr="00EF03EA" w:rsidRDefault="00F44C59" w:rsidP="000F4CBC">
            <w:r w:rsidRPr="00EF03EA">
              <w:t>Бюджет</w:t>
            </w:r>
            <w:r>
              <w:t xml:space="preserve"> </w:t>
            </w:r>
            <w:proofErr w:type="spellStart"/>
            <w:r>
              <w:t>Радехівської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  <w:tc>
          <w:tcPr>
            <w:tcW w:w="1655" w:type="dxa"/>
            <w:vMerge w:val="restart"/>
          </w:tcPr>
          <w:p w:rsidR="00F44C59" w:rsidRPr="007F2C5C" w:rsidRDefault="007F2C5C" w:rsidP="000F4CB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176,3</w:t>
            </w:r>
          </w:p>
        </w:tc>
        <w:tc>
          <w:tcPr>
            <w:tcW w:w="2433" w:type="dxa"/>
            <w:vMerge w:val="restart"/>
          </w:tcPr>
          <w:p w:rsidR="00F44C59" w:rsidRPr="00124131" w:rsidRDefault="00F44C59" w:rsidP="00124131">
            <w:pPr>
              <w:rPr>
                <w:b/>
                <w:color w:val="000000"/>
              </w:rPr>
            </w:pPr>
            <w:proofErr w:type="spellStart"/>
            <w:r w:rsidRPr="00124131">
              <w:rPr>
                <w:b/>
                <w:color w:val="000000"/>
              </w:rPr>
              <w:t>Забезпечення</w:t>
            </w:r>
            <w:proofErr w:type="spellEnd"/>
            <w:r w:rsidRPr="00124131">
              <w:rPr>
                <w:b/>
                <w:color w:val="000000"/>
              </w:rPr>
              <w:t xml:space="preserve"> </w:t>
            </w:r>
            <w:r w:rsidR="00124131" w:rsidRPr="00124131">
              <w:rPr>
                <w:rStyle w:val="FontStyle20"/>
                <w:b/>
                <w:sz w:val="24"/>
                <w:szCs w:val="24"/>
                <w:lang w:val="uk-UA" w:eastAsia="uk-UA"/>
              </w:rPr>
              <w:t xml:space="preserve">ефективного надання </w:t>
            </w:r>
            <w:proofErr w:type="spellStart"/>
            <w:r w:rsidR="00124131" w:rsidRPr="00124131">
              <w:rPr>
                <w:b/>
              </w:rPr>
              <w:t>працівниками</w:t>
            </w:r>
            <w:proofErr w:type="spellEnd"/>
            <w:r w:rsidR="00124131" w:rsidRPr="00124131">
              <w:rPr>
                <w:b/>
              </w:rPr>
              <w:t xml:space="preserve"> </w:t>
            </w:r>
            <w:proofErr w:type="spellStart"/>
            <w:r w:rsidR="00124131" w:rsidRPr="007F2C5C">
              <w:rPr>
                <w:rStyle w:val="a5"/>
                <w:color w:val="000000"/>
                <w:lang w:val="uk-UA"/>
              </w:rPr>
              <w:t>Радехівської</w:t>
            </w:r>
            <w:proofErr w:type="spellEnd"/>
            <w:r w:rsidR="00124131" w:rsidRPr="007F2C5C">
              <w:rPr>
                <w:rStyle w:val="a5"/>
                <w:color w:val="000000"/>
                <w:lang w:val="uk-UA"/>
              </w:rPr>
              <w:t xml:space="preserve"> ДПІ ГУ ДПС</w:t>
            </w:r>
            <w:r w:rsidR="00124131" w:rsidRPr="00124131">
              <w:rPr>
                <w:b/>
                <w:lang w:val="uk-UA"/>
              </w:rPr>
              <w:t xml:space="preserve"> у Львівській області</w:t>
            </w:r>
            <w:r w:rsidR="00124131" w:rsidRPr="00124131">
              <w:rPr>
                <w:b/>
              </w:rPr>
              <w:t xml:space="preserve"> </w:t>
            </w:r>
            <w:r w:rsidR="00124131" w:rsidRPr="00124131">
              <w:rPr>
                <w:rStyle w:val="FontStyle20"/>
                <w:b/>
                <w:sz w:val="24"/>
                <w:szCs w:val="24"/>
                <w:lang w:val="uk-UA" w:eastAsia="uk-UA"/>
              </w:rPr>
              <w:t>адміністративних послуг населенню громади</w:t>
            </w:r>
          </w:p>
        </w:tc>
      </w:tr>
      <w:tr w:rsidR="00F44C59" w:rsidRPr="008A2D08" w:rsidTr="000F4CBC">
        <w:trPr>
          <w:cantSplit/>
        </w:trPr>
        <w:tc>
          <w:tcPr>
            <w:tcW w:w="520" w:type="dxa"/>
            <w:vMerge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40" w:type="dxa"/>
            <w:vMerge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10" w:type="dxa"/>
            <w:vMerge/>
          </w:tcPr>
          <w:p w:rsidR="00F44C59" w:rsidRDefault="00F44C59" w:rsidP="000F4CBC">
            <w:pPr>
              <w:autoSpaceDE w:val="0"/>
              <w:autoSpaceDN w:val="0"/>
              <w:adjustRightInd w:val="0"/>
            </w:pPr>
          </w:p>
        </w:tc>
        <w:tc>
          <w:tcPr>
            <w:tcW w:w="2585" w:type="dxa"/>
          </w:tcPr>
          <w:p w:rsidR="00F44C59" w:rsidRDefault="00F44C59" w:rsidP="000F4CBC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Продукту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  <w:p w:rsidR="00F44C59" w:rsidRDefault="00F44C59" w:rsidP="000F4CBC">
            <w:pPr>
              <w:autoSpaceDE w:val="0"/>
              <w:autoSpaceDN w:val="0"/>
              <w:adjustRightInd w:val="0"/>
            </w:pPr>
            <w:proofErr w:type="spellStart"/>
            <w:r w:rsidRPr="00537CE8">
              <w:t>кількість</w:t>
            </w:r>
            <w:proofErr w:type="spellEnd"/>
            <w:r w:rsidRPr="00537CE8">
              <w:t xml:space="preserve"> </w:t>
            </w:r>
            <w:r w:rsidR="00301DEF">
              <w:rPr>
                <w:lang w:val="uk-UA"/>
              </w:rPr>
              <w:t>об’єктів</w:t>
            </w:r>
            <w:proofErr w:type="gramStart"/>
            <w:r w:rsidR="00301DEF">
              <w:rPr>
                <w:lang w:val="uk-UA"/>
              </w:rPr>
              <w:t xml:space="preserve"> ,</w:t>
            </w:r>
            <w:proofErr w:type="gramEnd"/>
            <w:r w:rsidR="00301DEF">
              <w:rPr>
                <w:lang w:val="uk-UA"/>
              </w:rPr>
              <w:t>які потребують ремонту</w:t>
            </w:r>
          </w:p>
          <w:p w:rsidR="00F44C59" w:rsidRPr="00537CE8" w:rsidRDefault="00F44C59" w:rsidP="00301DEF">
            <w:pPr>
              <w:autoSpaceDE w:val="0"/>
              <w:autoSpaceDN w:val="0"/>
              <w:adjustRightInd w:val="0"/>
            </w:pPr>
            <w:r>
              <w:t>2 од</w:t>
            </w:r>
          </w:p>
        </w:tc>
        <w:tc>
          <w:tcPr>
            <w:tcW w:w="2195" w:type="dxa"/>
            <w:vMerge/>
          </w:tcPr>
          <w:p w:rsidR="00F44C59" w:rsidRPr="00084F6B" w:rsidRDefault="00F44C59" w:rsidP="000F4CBC">
            <w:pPr>
              <w:autoSpaceDE w:val="0"/>
              <w:autoSpaceDN w:val="0"/>
              <w:adjustRightInd w:val="0"/>
            </w:pPr>
          </w:p>
        </w:tc>
        <w:tc>
          <w:tcPr>
            <w:tcW w:w="1820" w:type="dxa"/>
            <w:vMerge/>
          </w:tcPr>
          <w:p w:rsidR="00F44C59" w:rsidRPr="00EF03EA" w:rsidRDefault="00F44C59" w:rsidP="000F4CBC"/>
        </w:tc>
        <w:tc>
          <w:tcPr>
            <w:tcW w:w="1655" w:type="dxa"/>
            <w:vMerge/>
          </w:tcPr>
          <w:p w:rsidR="00F44C59" w:rsidRPr="00336C7E" w:rsidRDefault="00F44C59" w:rsidP="000F4CB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2433" w:type="dxa"/>
            <w:vMerge/>
          </w:tcPr>
          <w:p w:rsidR="00F44C59" w:rsidRPr="00336C7E" w:rsidRDefault="00F44C59" w:rsidP="000F4CBC">
            <w:pPr>
              <w:rPr>
                <w:b/>
                <w:color w:val="000000"/>
              </w:rPr>
            </w:pPr>
          </w:p>
        </w:tc>
      </w:tr>
      <w:tr w:rsidR="00F44C59" w:rsidRPr="008A2D08" w:rsidTr="000F4CBC">
        <w:trPr>
          <w:cantSplit/>
        </w:trPr>
        <w:tc>
          <w:tcPr>
            <w:tcW w:w="520" w:type="dxa"/>
            <w:vMerge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40" w:type="dxa"/>
            <w:vMerge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10" w:type="dxa"/>
            <w:vMerge/>
          </w:tcPr>
          <w:p w:rsidR="00F44C59" w:rsidRDefault="00F44C59" w:rsidP="000F4CBC">
            <w:pPr>
              <w:autoSpaceDE w:val="0"/>
              <w:autoSpaceDN w:val="0"/>
              <w:adjustRightInd w:val="0"/>
            </w:pPr>
          </w:p>
        </w:tc>
        <w:tc>
          <w:tcPr>
            <w:tcW w:w="2585" w:type="dxa"/>
          </w:tcPr>
          <w:p w:rsidR="00F44C59" w:rsidRPr="00537CE8" w:rsidRDefault="00F44C59" w:rsidP="000F4CBC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537CE8">
              <w:rPr>
                <w:b/>
              </w:rPr>
              <w:t>Ефективності</w:t>
            </w:r>
            <w:proofErr w:type="spellEnd"/>
            <w:r w:rsidRPr="00537CE8">
              <w:rPr>
                <w:b/>
              </w:rPr>
              <w:t>:</w:t>
            </w:r>
          </w:p>
          <w:p w:rsidR="00F44C59" w:rsidRPr="00301DEF" w:rsidRDefault="00F44C59" w:rsidP="000F4CBC">
            <w:pPr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>
              <w:t>Середня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  <w:r>
              <w:t xml:space="preserve"> </w:t>
            </w:r>
            <w:r w:rsidR="00301DEF">
              <w:rPr>
                <w:lang w:val="uk-UA"/>
              </w:rPr>
              <w:t xml:space="preserve">витрат на 1 об’єкт </w:t>
            </w:r>
          </w:p>
          <w:p w:rsidR="00F44C59" w:rsidRPr="00F50C6F" w:rsidRDefault="00301DEF" w:rsidP="000F4CBC">
            <w:pPr>
              <w:autoSpaceDE w:val="0"/>
              <w:autoSpaceDN w:val="0"/>
              <w:adjustRightInd w:val="0"/>
            </w:pPr>
            <w:r>
              <w:rPr>
                <w:lang w:val="uk-UA"/>
              </w:rPr>
              <w:t>88 150,0</w:t>
            </w:r>
            <w:r w:rsidR="00F44C59">
              <w:t xml:space="preserve"> </w:t>
            </w:r>
            <w:proofErr w:type="spellStart"/>
            <w:r w:rsidR="00F44C59">
              <w:t>грн</w:t>
            </w:r>
            <w:proofErr w:type="spellEnd"/>
            <w:r w:rsidR="00F44C59">
              <w:t>.</w:t>
            </w:r>
          </w:p>
        </w:tc>
        <w:tc>
          <w:tcPr>
            <w:tcW w:w="2195" w:type="dxa"/>
            <w:vMerge/>
          </w:tcPr>
          <w:p w:rsidR="00F44C59" w:rsidRPr="00084F6B" w:rsidRDefault="00F44C59" w:rsidP="000F4CBC">
            <w:pPr>
              <w:autoSpaceDE w:val="0"/>
              <w:autoSpaceDN w:val="0"/>
              <w:adjustRightInd w:val="0"/>
            </w:pPr>
          </w:p>
        </w:tc>
        <w:tc>
          <w:tcPr>
            <w:tcW w:w="1820" w:type="dxa"/>
            <w:vMerge/>
          </w:tcPr>
          <w:p w:rsidR="00F44C59" w:rsidRPr="00EF03EA" w:rsidRDefault="00F44C59" w:rsidP="000F4CBC"/>
        </w:tc>
        <w:tc>
          <w:tcPr>
            <w:tcW w:w="1655" w:type="dxa"/>
            <w:vMerge/>
          </w:tcPr>
          <w:p w:rsidR="00F44C59" w:rsidRPr="00336C7E" w:rsidRDefault="00F44C59" w:rsidP="000F4CB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2433" w:type="dxa"/>
            <w:vMerge/>
          </w:tcPr>
          <w:p w:rsidR="00F44C59" w:rsidRPr="00336C7E" w:rsidRDefault="00F44C59" w:rsidP="000F4CBC">
            <w:pPr>
              <w:rPr>
                <w:b/>
                <w:color w:val="000000"/>
              </w:rPr>
            </w:pPr>
          </w:p>
        </w:tc>
      </w:tr>
      <w:tr w:rsidR="00F44C59" w:rsidRPr="008A2D08" w:rsidTr="000F4CBC">
        <w:trPr>
          <w:cantSplit/>
        </w:trPr>
        <w:tc>
          <w:tcPr>
            <w:tcW w:w="520" w:type="dxa"/>
            <w:vMerge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40" w:type="dxa"/>
            <w:vMerge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10" w:type="dxa"/>
            <w:vMerge/>
          </w:tcPr>
          <w:p w:rsidR="00F44C59" w:rsidRDefault="00F44C59" w:rsidP="000F4CBC">
            <w:pPr>
              <w:autoSpaceDE w:val="0"/>
              <w:autoSpaceDN w:val="0"/>
              <w:adjustRightInd w:val="0"/>
            </w:pPr>
          </w:p>
        </w:tc>
        <w:tc>
          <w:tcPr>
            <w:tcW w:w="2585" w:type="dxa"/>
          </w:tcPr>
          <w:p w:rsidR="00F44C59" w:rsidRDefault="00F44C59" w:rsidP="000F4CBC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537CE8">
              <w:rPr>
                <w:b/>
              </w:rPr>
              <w:t>Якості</w:t>
            </w:r>
            <w:proofErr w:type="spellEnd"/>
            <w:r w:rsidRPr="00537CE8">
              <w:rPr>
                <w:b/>
              </w:rPr>
              <w:t xml:space="preserve"> </w:t>
            </w:r>
          </w:p>
          <w:p w:rsidR="00F44C59" w:rsidRPr="00537CE8" w:rsidRDefault="00F44C59" w:rsidP="000F4CBC">
            <w:pPr>
              <w:autoSpaceDE w:val="0"/>
              <w:autoSpaceDN w:val="0"/>
              <w:adjustRightInd w:val="0"/>
            </w:pPr>
            <w:proofErr w:type="spellStart"/>
            <w:r w:rsidRPr="00537CE8">
              <w:t>Відсоток</w:t>
            </w:r>
            <w:proofErr w:type="spellEnd"/>
            <w:r w:rsidRPr="00537CE8">
              <w:t xml:space="preserve"> </w:t>
            </w:r>
            <w:proofErr w:type="spellStart"/>
            <w:r w:rsidRPr="00537CE8">
              <w:t>забезпечення</w:t>
            </w:r>
            <w:proofErr w:type="spellEnd"/>
            <w:r w:rsidRPr="00537CE8">
              <w:t xml:space="preserve"> </w:t>
            </w:r>
            <w:proofErr w:type="gramStart"/>
            <w:r w:rsidR="00301DEF">
              <w:rPr>
                <w:lang w:val="uk-UA"/>
              </w:rPr>
              <w:t>матер</w:t>
            </w:r>
            <w:proofErr w:type="gramEnd"/>
            <w:r w:rsidR="00301DEF">
              <w:rPr>
                <w:lang w:val="uk-UA"/>
              </w:rPr>
              <w:t>іалами для ремонту д</w:t>
            </w:r>
            <w:r w:rsidRPr="00537CE8">
              <w:t>о потреби – 100 %</w:t>
            </w:r>
          </w:p>
          <w:p w:rsidR="00F44C59" w:rsidRPr="008A2D08" w:rsidRDefault="00F44C59" w:rsidP="000F4CBC">
            <w:pPr>
              <w:autoSpaceDE w:val="0"/>
              <w:autoSpaceDN w:val="0"/>
              <w:adjustRightInd w:val="0"/>
            </w:pPr>
          </w:p>
        </w:tc>
        <w:tc>
          <w:tcPr>
            <w:tcW w:w="2195" w:type="dxa"/>
            <w:vMerge/>
          </w:tcPr>
          <w:p w:rsidR="00F44C59" w:rsidRPr="00084F6B" w:rsidRDefault="00F44C59" w:rsidP="000F4CBC">
            <w:pPr>
              <w:autoSpaceDE w:val="0"/>
              <w:autoSpaceDN w:val="0"/>
              <w:adjustRightInd w:val="0"/>
            </w:pPr>
          </w:p>
        </w:tc>
        <w:tc>
          <w:tcPr>
            <w:tcW w:w="1820" w:type="dxa"/>
            <w:vMerge/>
          </w:tcPr>
          <w:p w:rsidR="00F44C59" w:rsidRPr="00EF03EA" w:rsidRDefault="00F44C59" w:rsidP="000F4CBC"/>
        </w:tc>
        <w:tc>
          <w:tcPr>
            <w:tcW w:w="1655" w:type="dxa"/>
            <w:vMerge/>
          </w:tcPr>
          <w:p w:rsidR="00F44C59" w:rsidRPr="00336C7E" w:rsidRDefault="00F44C59" w:rsidP="000F4CB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</w:tc>
        <w:tc>
          <w:tcPr>
            <w:tcW w:w="2433" w:type="dxa"/>
            <w:vMerge/>
          </w:tcPr>
          <w:p w:rsidR="00F44C59" w:rsidRPr="00336C7E" w:rsidRDefault="00F44C59" w:rsidP="000F4CBC">
            <w:pPr>
              <w:rPr>
                <w:b/>
                <w:color w:val="000000"/>
              </w:rPr>
            </w:pPr>
          </w:p>
        </w:tc>
      </w:tr>
      <w:tr w:rsidR="00F44C59" w:rsidRPr="008A2D08" w:rsidTr="000F4CBC">
        <w:trPr>
          <w:cantSplit/>
          <w:trHeight w:val="70"/>
        </w:trPr>
        <w:tc>
          <w:tcPr>
            <w:tcW w:w="9850" w:type="dxa"/>
            <w:gridSpan w:val="5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ind w:firstLine="542"/>
              <w:rPr>
                <w:b/>
              </w:rPr>
            </w:pPr>
            <w:proofErr w:type="spellStart"/>
            <w:r w:rsidRPr="008A2D08">
              <w:rPr>
                <w:b/>
              </w:rPr>
              <w:t>Усього</w:t>
            </w:r>
            <w:proofErr w:type="spellEnd"/>
            <w:r w:rsidRPr="008A2D08">
              <w:rPr>
                <w:b/>
              </w:rPr>
              <w:t xml:space="preserve"> на </w:t>
            </w:r>
            <w:proofErr w:type="spellStart"/>
            <w:r w:rsidRPr="008A2D08">
              <w:rPr>
                <w:b/>
              </w:rPr>
              <w:t>етап</w:t>
            </w:r>
            <w:proofErr w:type="spellEnd"/>
            <w:r w:rsidRPr="008A2D08">
              <w:rPr>
                <w:b/>
              </w:rPr>
              <w:t xml:space="preserve"> </w:t>
            </w:r>
            <w:proofErr w:type="spellStart"/>
            <w:r w:rsidRPr="008A2D08">
              <w:rPr>
                <w:b/>
              </w:rPr>
              <w:t>або</w:t>
            </w:r>
            <w:proofErr w:type="spellEnd"/>
            <w:r w:rsidRPr="008A2D08">
              <w:rPr>
                <w:b/>
              </w:rPr>
              <w:t xml:space="preserve"> на </w:t>
            </w:r>
            <w:proofErr w:type="spellStart"/>
            <w:r w:rsidRPr="008A2D08">
              <w:rPr>
                <w:b/>
              </w:rPr>
              <w:t>програму</w:t>
            </w:r>
            <w:proofErr w:type="spellEnd"/>
            <w:r w:rsidRPr="008A2D08">
              <w:rPr>
                <w:b/>
              </w:rPr>
              <w:t xml:space="preserve">: </w:t>
            </w:r>
          </w:p>
        </w:tc>
        <w:tc>
          <w:tcPr>
            <w:tcW w:w="1820" w:type="dxa"/>
          </w:tcPr>
          <w:p w:rsidR="00F44C59" w:rsidRPr="008A2D08" w:rsidRDefault="00F44C59" w:rsidP="000F4CB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55" w:type="dxa"/>
          </w:tcPr>
          <w:p w:rsidR="00F44C59" w:rsidRPr="007F2C5C" w:rsidRDefault="007F2C5C" w:rsidP="000F4CBC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176,3</w:t>
            </w:r>
          </w:p>
        </w:tc>
        <w:tc>
          <w:tcPr>
            <w:tcW w:w="2433" w:type="dxa"/>
          </w:tcPr>
          <w:p w:rsidR="00F44C59" w:rsidRPr="00336C7E" w:rsidRDefault="00F44C59" w:rsidP="000F4CBC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</w:tbl>
    <w:p w:rsidR="00F44C59" w:rsidRDefault="00F44C59" w:rsidP="00F44C59">
      <w:pPr>
        <w:autoSpaceDE w:val="0"/>
        <w:autoSpaceDN w:val="0"/>
        <w:adjustRightInd w:val="0"/>
        <w:spacing w:line="192" w:lineRule="auto"/>
        <w:ind w:left="650"/>
        <w:rPr>
          <w:sz w:val="10"/>
          <w:szCs w:val="10"/>
        </w:rPr>
      </w:pPr>
    </w:p>
    <w:p w:rsidR="00F44C59" w:rsidRDefault="00F44C59" w:rsidP="00F44C59"/>
    <w:p w:rsidR="00F44C59" w:rsidRDefault="00F44C59" w:rsidP="00F44C59">
      <w:pPr>
        <w:rPr>
          <w:b/>
          <w:sz w:val="28"/>
          <w:szCs w:val="28"/>
          <w:lang w:val="uk-UA"/>
        </w:rPr>
      </w:pPr>
      <w:proofErr w:type="spellStart"/>
      <w:r w:rsidRPr="007F2C5C">
        <w:rPr>
          <w:b/>
          <w:sz w:val="28"/>
          <w:szCs w:val="28"/>
        </w:rPr>
        <w:t>Секретар</w:t>
      </w:r>
      <w:proofErr w:type="spellEnd"/>
      <w:r w:rsidRPr="007F2C5C">
        <w:rPr>
          <w:b/>
          <w:sz w:val="28"/>
          <w:szCs w:val="28"/>
        </w:rPr>
        <w:t xml:space="preserve"> </w:t>
      </w:r>
      <w:proofErr w:type="spellStart"/>
      <w:r w:rsidRPr="007F2C5C">
        <w:rPr>
          <w:b/>
          <w:sz w:val="28"/>
          <w:szCs w:val="28"/>
        </w:rPr>
        <w:t>міської</w:t>
      </w:r>
      <w:proofErr w:type="spellEnd"/>
      <w:r w:rsidRPr="007F2C5C">
        <w:rPr>
          <w:b/>
          <w:sz w:val="28"/>
          <w:szCs w:val="28"/>
        </w:rPr>
        <w:t xml:space="preserve"> ради </w:t>
      </w:r>
      <w:r w:rsidRPr="007F2C5C">
        <w:rPr>
          <w:b/>
          <w:sz w:val="28"/>
          <w:szCs w:val="28"/>
        </w:rPr>
        <w:tab/>
      </w:r>
      <w:r w:rsidRPr="007F2C5C">
        <w:rPr>
          <w:b/>
          <w:sz w:val="28"/>
          <w:szCs w:val="28"/>
        </w:rPr>
        <w:tab/>
      </w:r>
      <w:r w:rsidRPr="007F2C5C">
        <w:rPr>
          <w:b/>
          <w:sz w:val="28"/>
          <w:szCs w:val="28"/>
        </w:rPr>
        <w:tab/>
      </w:r>
      <w:r w:rsidRPr="007F2C5C">
        <w:rPr>
          <w:b/>
          <w:sz w:val="28"/>
          <w:szCs w:val="28"/>
        </w:rPr>
        <w:tab/>
      </w:r>
      <w:r w:rsidRPr="007F2C5C">
        <w:rPr>
          <w:b/>
          <w:sz w:val="28"/>
          <w:szCs w:val="28"/>
        </w:rPr>
        <w:tab/>
      </w:r>
      <w:r w:rsidRPr="007F2C5C">
        <w:rPr>
          <w:b/>
          <w:sz w:val="28"/>
          <w:szCs w:val="28"/>
        </w:rPr>
        <w:tab/>
      </w:r>
      <w:r w:rsidRPr="007F2C5C">
        <w:rPr>
          <w:b/>
          <w:sz w:val="28"/>
          <w:szCs w:val="28"/>
        </w:rPr>
        <w:tab/>
      </w:r>
      <w:r w:rsidRPr="007F2C5C">
        <w:rPr>
          <w:b/>
          <w:sz w:val="28"/>
          <w:szCs w:val="28"/>
        </w:rPr>
        <w:tab/>
      </w:r>
      <w:r w:rsidRPr="007F2C5C">
        <w:rPr>
          <w:b/>
          <w:sz w:val="28"/>
          <w:szCs w:val="28"/>
        </w:rPr>
        <w:tab/>
      </w:r>
      <w:r w:rsidRPr="007F2C5C">
        <w:rPr>
          <w:b/>
          <w:sz w:val="28"/>
          <w:szCs w:val="28"/>
        </w:rPr>
        <w:tab/>
      </w:r>
      <w:r w:rsidRPr="007F2C5C">
        <w:rPr>
          <w:b/>
          <w:sz w:val="28"/>
          <w:szCs w:val="28"/>
        </w:rPr>
        <w:tab/>
      </w:r>
      <w:r w:rsidRPr="007F2C5C">
        <w:rPr>
          <w:b/>
          <w:sz w:val="28"/>
          <w:szCs w:val="28"/>
        </w:rPr>
        <w:tab/>
      </w:r>
      <w:r w:rsidR="007F2C5C" w:rsidRPr="007F2C5C">
        <w:rPr>
          <w:b/>
          <w:sz w:val="28"/>
          <w:szCs w:val="28"/>
          <w:lang w:val="uk-UA"/>
        </w:rPr>
        <w:t>Марія КЛИМОЧКО</w:t>
      </w:r>
      <w:r w:rsidRPr="007F2C5C">
        <w:rPr>
          <w:b/>
          <w:sz w:val="28"/>
          <w:szCs w:val="28"/>
        </w:rPr>
        <w:t xml:space="preserve"> </w:t>
      </w:r>
    </w:p>
    <w:p w:rsidR="002C0D01" w:rsidRDefault="002C0D01" w:rsidP="002C0D01">
      <w:pPr>
        <w:rPr>
          <w:b/>
          <w:sz w:val="28"/>
          <w:szCs w:val="28"/>
          <w:lang w:val="uk-UA"/>
        </w:rPr>
      </w:pPr>
    </w:p>
    <w:p w:rsidR="002C0D01" w:rsidRPr="003B1168" w:rsidRDefault="002C0D01" w:rsidP="002C0D01">
      <w:pPr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 xml:space="preserve">Начальник </w:t>
      </w:r>
      <w:proofErr w:type="spellStart"/>
      <w:r>
        <w:rPr>
          <w:b/>
          <w:sz w:val="28"/>
          <w:szCs w:val="28"/>
          <w:lang w:val="uk-UA"/>
        </w:rPr>
        <w:t>Радехівської</w:t>
      </w:r>
      <w:proofErr w:type="spellEnd"/>
      <w:r>
        <w:rPr>
          <w:b/>
          <w:sz w:val="28"/>
          <w:szCs w:val="28"/>
          <w:lang w:val="uk-UA"/>
        </w:rPr>
        <w:t xml:space="preserve"> ДПІ</w:t>
      </w:r>
    </w:p>
    <w:p w:rsidR="002C0D01" w:rsidRDefault="002C0D01" w:rsidP="002C0D01">
      <w:pPr>
        <w:rPr>
          <w:sz w:val="28"/>
          <w:szCs w:val="28"/>
        </w:rPr>
      </w:pPr>
      <w:r w:rsidRPr="003B1168">
        <w:rPr>
          <w:b/>
          <w:sz w:val="28"/>
          <w:szCs w:val="28"/>
          <w:lang w:val="uk-UA"/>
        </w:rPr>
        <w:t>ГУ Д</w:t>
      </w:r>
      <w:r>
        <w:rPr>
          <w:b/>
          <w:sz w:val="28"/>
          <w:szCs w:val="28"/>
          <w:lang w:val="uk-UA"/>
        </w:rPr>
        <w:t>ПС</w:t>
      </w:r>
      <w:r w:rsidRPr="003B1168">
        <w:rPr>
          <w:b/>
          <w:sz w:val="28"/>
          <w:szCs w:val="28"/>
          <w:lang w:val="uk-UA"/>
        </w:rPr>
        <w:t xml:space="preserve"> у Львівській області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Руслана МУЛЯВКА</w:t>
      </w:r>
    </w:p>
    <w:sectPr w:rsidR="002C0D01" w:rsidSect="00301DEF">
      <w:pgSz w:w="16838" w:h="11906" w:orient="landscape"/>
      <w:pgMar w:top="709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80CE80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5B29"/>
    <w:rsid w:val="00007B2D"/>
    <w:rsid w:val="0004653F"/>
    <w:rsid w:val="0006773C"/>
    <w:rsid w:val="000B40D6"/>
    <w:rsid w:val="000D0E95"/>
    <w:rsid w:val="00106B69"/>
    <w:rsid w:val="001131F0"/>
    <w:rsid w:val="00124131"/>
    <w:rsid w:val="001C30AF"/>
    <w:rsid w:val="001C4D68"/>
    <w:rsid w:val="001F2C6D"/>
    <w:rsid w:val="0020077F"/>
    <w:rsid w:val="00263326"/>
    <w:rsid w:val="00282DB8"/>
    <w:rsid w:val="00296E4A"/>
    <w:rsid w:val="002C0D01"/>
    <w:rsid w:val="002D4334"/>
    <w:rsid w:val="002E0F59"/>
    <w:rsid w:val="00301DEF"/>
    <w:rsid w:val="00370AA8"/>
    <w:rsid w:val="00384BD6"/>
    <w:rsid w:val="00391506"/>
    <w:rsid w:val="003957D0"/>
    <w:rsid w:val="003B1168"/>
    <w:rsid w:val="003D0084"/>
    <w:rsid w:val="00471571"/>
    <w:rsid w:val="00487432"/>
    <w:rsid w:val="004B530D"/>
    <w:rsid w:val="004E4D18"/>
    <w:rsid w:val="0052009C"/>
    <w:rsid w:val="00522DFD"/>
    <w:rsid w:val="005343EC"/>
    <w:rsid w:val="005415AC"/>
    <w:rsid w:val="00567A5B"/>
    <w:rsid w:val="00583A49"/>
    <w:rsid w:val="00590232"/>
    <w:rsid w:val="0062563D"/>
    <w:rsid w:val="006673B0"/>
    <w:rsid w:val="0067236B"/>
    <w:rsid w:val="006C184E"/>
    <w:rsid w:val="006C6025"/>
    <w:rsid w:val="006D53A3"/>
    <w:rsid w:val="006E2049"/>
    <w:rsid w:val="00715566"/>
    <w:rsid w:val="00715B29"/>
    <w:rsid w:val="00717C89"/>
    <w:rsid w:val="00754A8F"/>
    <w:rsid w:val="00754F96"/>
    <w:rsid w:val="007B4C7F"/>
    <w:rsid w:val="007B68A8"/>
    <w:rsid w:val="007F2C5C"/>
    <w:rsid w:val="008147E7"/>
    <w:rsid w:val="00823903"/>
    <w:rsid w:val="008618CB"/>
    <w:rsid w:val="00892E62"/>
    <w:rsid w:val="00900C29"/>
    <w:rsid w:val="0090310C"/>
    <w:rsid w:val="00976F4A"/>
    <w:rsid w:val="009F77D8"/>
    <w:rsid w:val="00A17F8C"/>
    <w:rsid w:val="00AA33F0"/>
    <w:rsid w:val="00AE0632"/>
    <w:rsid w:val="00AF1DC3"/>
    <w:rsid w:val="00AF7AB8"/>
    <w:rsid w:val="00B06EBC"/>
    <w:rsid w:val="00B71CA4"/>
    <w:rsid w:val="00C16F67"/>
    <w:rsid w:val="00C55E42"/>
    <w:rsid w:val="00C63914"/>
    <w:rsid w:val="00C65485"/>
    <w:rsid w:val="00D20B53"/>
    <w:rsid w:val="00D25399"/>
    <w:rsid w:val="00D34699"/>
    <w:rsid w:val="00E27443"/>
    <w:rsid w:val="00EB35BA"/>
    <w:rsid w:val="00F44C59"/>
    <w:rsid w:val="00F7455A"/>
    <w:rsid w:val="00F75F59"/>
    <w:rsid w:val="00F83360"/>
    <w:rsid w:val="00F92713"/>
    <w:rsid w:val="00F9608C"/>
    <w:rsid w:val="00FA31FC"/>
    <w:rsid w:val="00FB358B"/>
    <w:rsid w:val="00FD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715B2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aliases w:val="Знак2"/>
    <w:basedOn w:val="a"/>
    <w:link w:val="HTML"/>
    <w:semiHidden/>
    <w:unhideWhenUsed/>
    <w:rsid w:val="00715B29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715B29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15B2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15B2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List Paragraph"/>
    <w:basedOn w:val="a"/>
    <w:link w:val="a4"/>
    <w:qFormat/>
    <w:rsid w:val="00715B29"/>
    <w:pPr>
      <w:ind w:left="720"/>
      <w:contextualSpacing/>
    </w:pPr>
    <w:rPr>
      <w:lang w:val="uk-UA"/>
    </w:rPr>
  </w:style>
  <w:style w:type="paragraph" w:customStyle="1" w:styleId="Style1">
    <w:name w:val="Style1"/>
    <w:basedOn w:val="a"/>
    <w:rsid w:val="00715B29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715B29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8">
    <w:name w:val="Style8"/>
    <w:basedOn w:val="a"/>
    <w:rsid w:val="00715B29"/>
    <w:pPr>
      <w:widowControl w:val="0"/>
      <w:autoSpaceDE w:val="0"/>
      <w:autoSpaceDN w:val="0"/>
      <w:adjustRightInd w:val="0"/>
      <w:spacing w:line="319" w:lineRule="exact"/>
      <w:ind w:hanging="365"/>
    </w:pPr>
  </w:style>
  <w:style w:type="character" w:customStyle="1" w:styleId="FontStyle16">
    <w:name w:val="Font Style16"/>
    <w:rsid w:val="00715B29"/>
    <w:rPr>
      <w:rFonts w:ascii="Times New Roman" w:hAnsi="Times New Roman" w:cs="Times New Roman" w:hint="default"/>
      <w:sz w:val="46"/>
      <w:szCs w:val="46"/>
    </w:rPr>
  </w:style>
  <w:style w:type="character" w:customStyle="1" w:styleId="FontStyle18">
    <w:name w:val="Font Style18"/>
    <w:rsid w:val="00715B2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0">
    <w:name w:val="Font Style20"/>
    <w:rsid w:val="00715B29"/>
    <w:rPr>
      <w:rFonts w:ascii="Times New Roman" w:hAnsi="Times New Roman" w:cs="Times New Roman" w:hint="default"/>
      <w:sz w:val="26"/>
      <w:szCs w:val="26"/>
    </w:rPr>
  </w:style>
  <w:style w:type="character" w:customStyle="1" w:styleId="st">
    <w:name w:val="st"/>
    <w:basedOn w:val="a0"/>
    <w:rsid w:val="00715B29"/>
  </w:style>
  <w:style w:type="character" w:styleId="a5">
    <w:name w:val="Strong"/>
    <w:basedOn w:val="a0"/>
    <w:uiPriority w:val="22"/>
    <w:qFormat/>
    <w:rsid w:val="00715B29"/>
    <w:rPr>
      <w:b/>
      <w:bCs/>
    </w:rPr>
  </w:style>
  <w:style w:type="character" w:styleId="a6">
    <w:name w:val="Emphasis"/>
    <w:basedOn w:val="a0"/>
    <w:uiPriority w:val="20"/>
    <w:qFormat/>
    <w:rsid w:val="00715B2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D00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08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F8336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8336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F833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715B2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aliases w:val="Знак2"/>
    <w:basedOn w:val="a"/>
    <w:link w:val="HTML"/>
    <w:semiHidden/>
    <w:unhideWhenUsed/>
    <w:rsid w:val="00715B29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715B29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15B2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15B2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List Paragraph"/>
    <w:basedOn w:val="a"/>
    <w:uiPriority w:val="34"/>
    <w:qFormat/>
    <w:rsid w:val="00715B29"/>
    <w:pPr>
      <w:ind w:left="720"/>
      <w:contextualSpacing/>
    </w:pPr>
    <w:rPr>
      <w:lang w:val="uk-UA"/>
    </w:rPr>
  </w:style>
  <w:style w:type="paragraph" w:customStyle="1" w:styleId="Style1">
    <w:name w:val="Style1"/>
    <w:basedOn w:val="a"/>
    <w:rsid w:val="00715B29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715B29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8">
    <w:name w:val="Style8"/>
    <w:basedOn w:val="a"/>
    <w:rsid w:val="00715B29"/>
    <w:pPr>
      <w:widowControl w:val="0"/>
      <w:autoSpaceDE w:val="0"/>
      <w:autoSpaceDN w:val="0"/>
      <w:adjustRightInd w:val="0"/>
      <w:spacing w:line="319" w:lineRule="exact"/>
      <w:ind w:hanging="365"/>
    </w:pPr>
  </w:style>
  <w:style w:type="character" w:customStyle="1" w:styleId="FontStyle16">
    <w:name w:val="Font Style16"/>
    <w:rsid w:val="00715B29"/>
    <w:rPr>
      <w:rFonts w:ascii="Times New Roman" w:hAnsi="Times New Roman" w:cs="Times New Roman" w:hint="default"/>
      <w:sz w:val="46"/>
      <w:szCs w:val="46"/>
    </w:rPr>
  </w:style>
  <w:style w:type="character" w:customStyle="1" w:styleId="FontStyle18">
    <w:name w:val="Font Style18"/>
    <w:rsid w:val="00715B2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0">
    <w:name w:val="Font Style20"/>
    <w:rsid w:val="00715B29"/>
    <w:rPr>
      <w:rFonts w:ascii="Times New Roman" w:hAnsi="Times New Roman" w:cs="Times New Roman" w:hint="default"/>
      <w:sz w:val="26"/>
      <w:szCs w:val="26"/>
    </w:rPr>
  </w:style>
  <w:style w:type="character" w:customStyle="1" w:styleId="st">
    <w:name w:val="st"/>
    <w:basedOn w:val="a0"/>
    <w:rsid w:val="00715B29"/>
  </w:style>
  <w:style w:type="character" w:styleId="a4">
    <w:name w:val="Strong"/>
    <w:basedOn w:val="a0"/>
    <w:uiPriority w:val="22"/>
    <w:qFormat/>
    <w:rsid w:val="00715B29"/>
    <w:rPr>
      <w:b/>
      <w:bCs/>
    </w:rPr>
  </w:style>
  <w:style w:type="character" w:styleId="a5">
    <w:name w:val="Emphasis"/>
    <w:basedOn w:val="a0"/>
    <w:uiPriority w:val="20"/>
    <w:qFormat/>
    <w:rsid w:val="00715B2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D00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08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8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6814</Words>
  <Characters>3884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Mis'kaRada</cp:lastModifiedBy>
  <cp:revision>28</cp:revision>
  <cp:lastPrinted>2023-05-12T09:47:00Z</cp:lastPrinted>
  <dcterms:created xsi:type="dcterms:W3CDTF">2023-03-23T11:13:00Z</dcterms:created>
  <dcterms:modified xsi:type="dcterms:W3CDTF">2023-05-12T09:51:00Z</dcterms:modified>
</cp:coreProperties>
</file>