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AB0" w:rsidRDefault="00737AB0" w:rsidP="003F1A85">
      <w:pPr>
        <w:jc w:val="center"/>
        <w:rPr>
          <w:b/>
          <w:caps/>
          <w:sz w:val="28"/>
          <w:szCs w:val="28"/>
        </w:rPr>
      </w:pPr>
    </w:p>
    <w:p w:rsidR="009634E7" w:rsidRPr="00513325" w:rsidRDefault="00737AB0" w:rsidP="003F1A85">
      <w:pPr>
        <w:jc w:val="center"/>
        <w:rPr>
          <w:b/>
          <w:bCs/>
        </w:rPr>
      </w:pPr>
      <w:r>
        <w:rPr>
          <w:b/>
          <w:i/>
          <w:noProof/>
          <w:sz w:val="28"/>
          <w:szCs w:val="28"/>
        </w:rPr>
        <w:drawing>
          <wp:inline distT="0" distB="0" distL="0" distR="0">
            <wp:extent cx="505460" cy="570230"/>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05460" cy="570230"/>
                    </a:xfrm>
                    <a:prstGeom prst="rect">
                      <a:avLst/>
                    </a:prstGeom>
                    <a:noFill/>
                    <a:ln w="9525">
                      <a:noFill/>
                      <a:miter lim="800000"/>
                      <a:headEnd/>
                      <a:tailEnd/>
                    </a:ln>
                  </pic:spPr>
                </pic:pic>
              </a:graphicData>
            </a:graphic>
          </wp:inline>
        </w:drawing>
      </w:r>
      <w:r w:rsidR="009634E7" w:rsidRPr="00513325">
        <w:rPr>
          <w:b/>
          <w:caps/>
          <w:sz w:val="28"/>
          <w:szCs w:val="28"/>
        </w:rPr>
        <w:t xml:space="preserve"> </w:t>
      </w:r>
    </w:p>
    <w:p w:rsidR="009634E7" w:rsidRPr="00513325" w:rsidRDefault="009634E7" w:rsidP="009634E7">
      <w:pPr>
        <w:jc w:val="center"/>
        <w:rPr>
          <w:b/>
          <w:sz w:val="28"/>
          <w:szCs w:val="28"/>
        </w:rPr>
      </w:pPr>
      <w:r w:rsidRPr="00513325">
        <w:rPr>
          <w:b/>
          <w:sz w:val="28"/>
          <w:szCs w:val="28"/>
        </w:rPr>
        <w:t>РАДЕХІВСЬКА   МІСЬКА    РАДА</w:t>
      </w:r>
    </w:p>
    <w:p w:rsidR="009634E7" w:rsidRPr="00513325" w:rsidRDefault="009634E7" w:rsidP="009634E7">
      <w:pPr>
        <w:jc w:val="center"/>
        <w:rPr>
          <w:b/>
          <w:bCs/>
          <w:sz w:val="28"/>
          <w:szCs w:val="28"/>
        </w:rPr>
      </w:pPr>
      <w:r w:rsidRPr="00513325">
        <w:rPr>
          <w:b/>
          <w:bCs/>
          <w:sz w:val="28"/>
          <w:szCs w:val="28"/>
        </w:rPr>
        <w:t>ЛЬВІВСЬКОЇ   ОБЛАСТІ</w:t>
      </w:r>
    </w:p>
    <w:p w:rsidR="009634E7" w:rsidRPr="00513325" w:rsidRDefault="007859DF" w:rsidP="009634E7">
      <w:pPr>
        <w:jc w:val="center"/>
        <w:rPr>
          <w:b/>
          <w:bCs/>
          <w:sz w:val="28"/>
          <w:szCs w:val="28"/>
        </w:rPr>
      </w:pPr>
      <w:r>
        <w:rPr>
          <w:b/>
          <w:bCs/>
          <w:sz w:val="28"/>
          <w:szCs w:val="28"/>
        </w:rPr>
        <w:t>44</w:t>
      </w:r>
      <w:r w:rsidR="007B7419">
        <w:rPr>
          <w:b/>
          <w:bCs/>
          <w:sz w:val="28"/>
          <w:szCs w:val="28"/>
        </w:rPr>
        <w:t xml:space="preserve"> </w:t>
      </w:r>
      <w:r w:rsidR="009634E7">
        <w:rPr>
          <w:b/>
          <w:bCs/>
          <w:sz w:val="28"/>
          <w:szCs w:val="28"/>
        </w:rPr>
        <w:t xml:space="preserve"> </w:t>
      </w:r>
      <w:r w:rsidR="009634E7" w:rsidRPr="00513325">
        <w:rPr>
          <w:b/>
          <w:bCs/>
          <w:sz w:val="28"/>
          <w:szCs w:val="28"/>
        </w:rPr>
        <w:t xml:space="preserve">СЕСІЯ  </w:t>
      </w:r>
      <w:r w:rsidR="00A914CA">
        <w:rPr>
          <w:b/>
          <w:bCs/>
          <w:sz w:val="28"/>
          <w:szCs w:val="28"/>
        </w:rPr>
        <w:t>8</w:t>
      </w:r>
      <w:r w:rsidR="009634E7" w:rsidRPr="00513325">
        <w:rPr>
          <w:b/>
          <w:bCs/>
          <w:sz w:val="28"/>
          <w:szCs w:val="28"/>
        </w:rPr>
        <w:t xml:space="preserve">  СКЛИКАННЯ</w:t>
      </w:r>
    </w:p>
    <w:p w:rsidR="009634E7" w:rsidRDefault="009634E7" w:rsidP="009634E7">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p>
    <w:p w:rsidR="005463DA" w:rsidRDefault="005463DA" w:rsidP="009634E7">
      <w:pPr>
        <w:spacing w:after="240"/>
        <w:rPr>
          <w:sz w:val="28"/>
          <w:szCs w:val="28"/>
        </w:rPr>
      </w:pPr>
    </w:p>
    <w:p w:rsidR="00720A5C" w:rsidRPr="009B159A" w:rsidRDefault="009634E7" w:rsidP="009634E7">
      <w:pPr>
        <w:spacing w:after="240"/>
        <w:rPr>
          <w:sz w:val="24"/>
          <w:szCs w:val="24"/>
        </w:rPr>
      </w:pPr>
      <w:r>
        <w:rPr>
          <w:sz w:val="28"/>
          <w:szCs w:val="28"/>
        </w:rPr>
        <w:t xml:space="preserve">від </w:t>
      </w:r>
      <w:r w:rsidR="007859DF">
        <w:rPr>
          <w:sz w:val="28"/>
          <w:szCs w:val="28"/>
        </w:rPr>
        <w:t>24 липня</w:t>
      </w:r>
      <w:r w:rsidR="001C4A40">
        <w:rPr>
          <w:sz w:val="28"/>
          <w:szCs w:val="28"/>
        </w:rPr>
        <w:t xml:space="preserve"> </w:t>
      </w:r>
      <w:r w:rsidR="006218C5">
        <w:rPr>
          <w:sz w:val="28"/>
          <w:szCs w:val="28"/>
        </w:rPr>
        <w:t xml:space="preserve"> </w:t>
      </w:r>
      <w:r>
        <w:rPr>
          <w:sz w:val="28"/>
          <w:szCs w:val="28"/>
        </w:rPr>
        <w:t xml:space="preserve"> 202</w:t>
      </w:r>
      <w:r w:rsidR="006218C5">
        <w:rPr>
          <w:sz w:val="28"/>
          <w:szCs w:val="28"/>
        </w:rPr>
        <w:t>4</w:t>
      </w:r>
      <w:r w:rsidR="009B159A">
        <w:rPr>
          <w:sz w:val="28"/>
          <w:szCs w:val="28"/>
        </w:rPr>
        <w:t xml:space="preserve"> року    </w:t>
      </w:r>
      <w:r w:rsidR="009B159A">
        <w:rPr>
          <w:sz w:val="28"/>
          <w:szCs w:val="28"/>
        </w:rPr>
        <w:tab/>
      </w:r>
      <w:r w:rsidR="009B159A">
        <w:rPr>
          <w:sz w:val="28"/>
          <w:szCs w:val="28"/>
        </w:rPr>
        <w:tab/>
      </w:r>
      <w:r w:rsidR="009B159A">
        <w:rPr>
          <w:sz w:val="28"/>
          <w:szCs w:val="28"/>
        </w:rPr>
        <w:tab/>
      </w:r>
      <w:r>
        <w:rPr>
          <w:sz w:val="28"/>
          <w:szCs w:val="28"/>
        </w:rPr>
        <w:t xml:space="preserve">№ </w:t>
      </w:r>
      <w:r w:rsidR="00F25193">
        <w:rPr>
          <w:sz w:val="28"/>
          <w:szCs w:val="28"/>
        </w:rPr>
        <w:t>4</w:t>
      </w:r>
      <w:r w:rsidR="009B159A" w:rsidRPr="001C4A40">
        <w:rPr>
          <w:sz w:val="28"/>
          <w:szCs w:val="28"/>
        </w:rPr>
        <w:tab/>
      </w:r>
      <w:r w:rsidR="009B159A" w:rsidRPr="001C4A40">
        <w:rPr>
          <w:sz w:val="28"/>
          <w:szCs w:val="28"/>
        </w:rPr>
        <w:tab/>
      </w:r>
      <w:r w:rsidR="009B159A" w:rsidRPr="001C4A40">
        <w:rPr>
          <w:sz w:val="28"/>
          <w:szCs w:val="28"/>
        </w:rPr>
        <w:tab/>
      </w:r>
      <w:r w:rsidR="009B159A" w:rsidRPr="001C4A40">
        <w:rPr>
          <w:sz w:val="28"/>
          <w:szCs w:val="28"/>
        </w:rPr>
        <w:tab/>
      </w:r>
      <w:proofErr w:type="spellStart"/>
      <w:r w:rsidR="009B159A">
        <w:rPr>
          <w:sz w:val="28"/>
          <w:szCs w:val="28"/>
        </w:rPr>
        <w:t>м.Радехів</w:t>
      </w:r>
      <w:proofErr w:type="spellEnd"/>
    </w:p>
    <w:p w:rsidR="00720A5C" w:rsidRDefault="00720A5C" w:rsidP="00720A5C">
      <w:pPr>
        <w:pStyle w:val="40"/>
        <w:ind w:firstLine="0"/>
        <w:jc w:val="left"/>
        <w:outlineLvl w:val="3"/>
        <w:rPr>
          <w:rFonts w:ascii="Times New Roman" w:hAnsi="Times New Roman"/>
          <w:b/>
          <w:i/>
          <w:sz w:val="28"/>
          <w:szCs w:val="28"/>
          <w:lang w:val="uk-UA"/>
        </w:rPr>
      </w:pPr>
      <w:r w:rsidRPr="00332F31">
        <w:rPr>
          <w:rFonts w:ascii="Times New Roman" w:hAnsi="Times New Roman"/>
          <w:b/>
          <w:i/>
          <w:sz w:val="28"/>
          <w:szCs w:val="28"/>
          <w:lang w:val="uk-UA"/>
        </w:rPr>
        <w:t xml:space="preserve">Про </w:t>
      </w:r>
      <w:r>
        <w:rPr>
          <w:rFonts w:ascii="Times New Roman" w:hAnsi="Times New Roman"/>
          <w:b/>
          <w:i/>
          <w:sz w:val="28"/>
          <w:szCs w:val="28"/>
          <w:lang w:val="uk-UA"/>
        </w:rPr>
        <w:t xml:space="preserve">внесення змін </w:t>
      </w:r>
    </w:p>
    <w:p w:rsidR="00720A5C" w:rsidRDefault="00720A5C" w:rsidP="00720A5C">
      <w:pPr>
        <w:pStyle w:val="40"/>
        <w:ind w:firstLine="0"/>
        <w:jc w:val="left"/>
        <w:outlineLvl w:val="3"/>
        <w:rPr>
          <w:sz w:val="28"/>
          <w:szCs w:val="28"/>
          <w:lang w:val="uk-UA"/>
        </w:rPr>
      </w:pPr>
      <w:r>
        <w:rPr>
          <w:rFonts w:ascii="Times New Roman" w:hAnsi="Times New Roman"/>
          <w:b/>
          <w:i/>
          <w:sz w:val="28"/>
          <w:szCs w:val="28"/>
          <w:lang w:val="uk-UA"/>
        </w:rPr>
        <w:t xml:space="preserve">до місцевих програм </w:t>
      </w:r>
    </w:p>
    <w:p w:rsidR="005463DA" w:rsidRDefault="005463DA" w:rsidP="00720A5C">
      <w:pPr>
        <w:shd w:val="clear" w:color="auto" w:fill="FFFFFF"/>
        <w:ind w:right="-2" w:firstLine="993"/>
        <w:jc w:val="both"/>
        <w:rPr>
          <w:sz w:val="28"/>
          <w:szCs w:val="28"/>
        </w:rPr>
      </w:pPr>
    </w:p>
    <w:p w:rsidR="00720A5C" w:rsidRPr="00A3539B" w:rsidRDefault="00720A5C" w:rsidP="00064529">
      <w:pPr>
        <w:shd w:val="clear" w:color="auto" w:fill="FFFFFF"/>
        <w:ind w:right="-2" w:firstLine="993"/>
        <w:jc w:val="both"/>
        <w:rPr>
          <w:bCs/>
          <w:color w:val="000000"/>
          <w:sz w:val="28"/>
          <w:szCs w:val="28"/>
        </w:rPr>
      </w:pPr>
      <w:r w:rsidRPr="00A3539B">
        <w:rPr>
          <w:sz w:val="28"/>
          <w:szCs w:val="28"/>
        </w:rPr>
        <w:t xml:space="preserve">Відповідно до Закону України </w:t>
      </w:r>
      <w:proofErr w:type="spellStart"/>
      <w:r w:rsidRPr="00A3539B">
        <w:rPr>
          <w:sz w:val="28"/>
          <w:szCs w:val="28"/>
        </w:rPr>
        <w:t>“Про</w:t>
      </w:r>
      <w:proofErr w:type="spellEnd"/>
      <w:r w:rsidRPr="00A3539B">
        <w:rPr>
          <w:sz w:val="28"/>
          <w:szCs w:val="28"/>
        </w:rPr>
        <w:t xml:space="preserve"> мі</w:t>
      </w:r>
      <w:r w:rsidR="00F138BB">
        <w:rPr>
          <w:sz w:val="28"/>
          <w:szCs w:val="28"/>
        </w:rPr>
        <w:t xml:space="preserve">сцеве самоврядування в </w:t>
      </w:r>
      <w:proofErr w:type="spellStart"/>
      <w:r w:rsidR="00F138BB">
        <w:rPr>
          <w:sz w:val="28"/>
          <w:szCs w:val="28"/>
        </w:rPr>
        <w:t>Україні”</w:t>
      </w:r>
      <w:proofErr w:type="spellEnd"/>
      <w:r w:rsidRPr="00A3539B">
        <w:rPr>
          <w:sz w:val="28"/>
          <w:szCs w:val="28"/>
        </w:rPr>
        <w:t xml:space="preserve"> </w:t>
      </w:r>
      <w:r w:rsidR="00F138BB">
        <w:rPr>
          <w:sz w:val="28"/>
          <w:szCs w:val="28"/>
        </w:rPr>
        <w:t>та враховуючи висновки постійн</w:t>
      </w:r>
      <w:r w:rsidR="00064529">
        <w:rPr>
          <w:sz w:val="28"/>
          <w:szCs w:val="28"/>
        </w:rPr>
        <w:t>ої</w:t>
      </w:r>
      <w:r w:rsidR="00F138BB">
        <w:rPr>
          <w:sz w:val="28"/>
          <w:szCs w:val="28"/>
        </w:rPr>
        <w:t xml:space="preserve"> депутатськ</w:t>
      </w:r>
      <w:r w:rsidR="00064529">
        <w:rPr>
          <w:sz w:val="28"/>
          <w:szCs w:val="28"/>
        </w:rPr>
        <w:t>ої</w:t>
      </w:r>
      <w:r w:rsidR="00F138BB">
        <w:rPr>
          <w:sz w:val="28"/>
          <w:szCs w:val="28"/>
        </w:rPr>
        <w:t xml:space="preserve"> </w:t>
      </w:r>
      <w:r w:rsidR="00F138BB" w:rsidRPr="00874A97">
        <w:rPr>
          <w:sz w:val="28"/>
          <w:szCs w:val="28"/>
        </w:rPr>
        <w:t>комісі</w:t>
      </w:r>
      <w:r w:rsidR="00064529">
        <w:rPr>
          <w:sz w:val="28"/>
          <w:szCs w:val="28"/>
        </w:rPr>
        <w:t xml:space="preserve">ї </w:t>
      </w:r>
      <w:r w:rsidR="0025202D">
        <w:rPr>
          <w:sz w:val="28"/>
          <w:szCs w:val="28"/>
        </w:rPr>
        <w:t>з</w:t>
      </w:r>
      <w:r w:rsidR="0025202D" w:rsidRPr="00313764">
        <w:rPr>
          <w:sz w:val="28"/>
          <w:szCs w:val="28"/>
        </w:rPr>
        <w:t xml:space="preserve"> питань планування, бюджету, фінансів, енергозбереження, інвестицій та транспорту </w:t>
      </w:r>
      <w:proofErr w:type="spellStart"/>
      <w:r w:rsidR="0025202D" w:rsidRPr="00313764">
        <w:rPr>
          <w:sz w:val="28"/>
          <w:szCs w:val="28"/>
        </w:rPr>
        <w:t>Радехівська</w:t>
      </w:r>
      <w:proofErr w:type="spellEnd"/>
      <w:r w:rsidR="0025202D" w:rsidRPr="00313764">
        <w:rPr>
          <w:sz w:val="28"/>
          <w:szCs w:val="28"/>
        </w:rPr>
        <w:t xml:space="preserve"> міська рада</w:t>
      </w:r>
      <w:r w:rsidR="00F138BB">
        <w:rPr>
          <w:sz w:val="28"/>
          <w:szCs w:val="28"/>
        </w:rPr>
        <w:t>,</w:t>
      </w:r>
      <w:r w:rsidRPr="00A3539B">
        <w:rPr>
          <w:sz w:val="28"/>
          <w:szCs w:val="28"/>
        </w:rPr>
        <w:t xml:space="preserve"> </w:t>
      </w:r>
      <w:proofErr w:type="spellStart"/>
      <w:r w:rsidRPr="00A3539B">
        <w:rPr>
          <w:sz w:val="28"/>
          <w:szCs w:val="28"/>
        </w:rPr>
        <w:t>Радехівськ</w:t>
      </w:r>
      <w:r w:rsidR="0057176D">
        <w:rPr>
          <w:sz w:val="28"/>
          <w:szCs w:val="28"/>
        </w:rPr>
        <w:t>а</w:t>
      </w:r>
      <w:proofErr w:type="spellEnd"/>
      <w:r w:rsidR="0057176D">
        <w:rPr>
          <w:sz w:val="28"/>
          <w:szCs w:val="28"/>
        </w:rPr>
        <w:t xml:space="preserve"> </w:t>
      </w:r>
      <w:r w:rsidRPr="00A3539B">
        <w:rPr>
          <w:sz w:val="28"/>
          <w:szCs w:val="28"/>
        </w:rPr>
        <w:t xml:space="preserve"> міськ</w:t>
      </w:r>
      <w:r w:rsidR="0057176D">
        <w:rPr>
          <w:sz w:val="28"/>
          <w:szCs w:val="28"/>
        </w:rPr>
        <w:t>а рада</w:t>
      </w:r>
      <w:r w:rsidRPr="00A3539B">
        <w:rPr>
          <w:sz w:val="28"/>
          <w:szCs w:val="28"/>
        </w:rPr>
        <w:t xml:space="preserve"> –</w:t>
      </w:r>
    </w:p>
    <w:p w:rsidR="00720A5C" w:rsidRPr="00317978" w:rsidRDefault="00720A5C" w:rsidP="00064529">
      <w:pPr>
        <w:ind w:right="-2" w:firstLine="708"/>
        <w:jc w:val="center"/>
        <w:rPr>
          <w:b/>
          <w:sz w:val="28"/>
          <w:szCs w:val="28"/>
        </w:rPr>
      </w:pPr>
      <w:r w:rsidRPr="00317978">
        <w:rPr>
          <w:b/>
          <w:i/>
          <w:sz w:val="28"/>
          <w:szCs w:val="28"/>
        </w:rPr>
        <w:t>ВИРІШИ</w:t>
      </w:r>
      <w:r w:rsidR="0057176D">
        <w:rPr>
          <w:b/>
          <w:i/>
          <w:sz w:val="28"/>
          <w:szCs w:val="28"/>
        </w:rPr>
        <w:t>ЛА</w:t>
      </w:r>
      <w:r w:rsidRPr="00317978">
        <w:rPr>
          <w:b/>
          <w:sz w:val="28"/>
          <w:szCs w:val="28"/>
        </w:rPr>
        <w:t>:</w:t>
      </w:r>
    </w:p>
    <w:p w:rsidR="00720A5C" w:rsidRPr="002A7F3F" w:rsidRDefault="00720A5C" w:rsidP="00064529">
      <w:pPr>
        <w:ind w:left="-142" w:right="-2" w:firstLine="709"/>
        <w:jc w:val="both"/>
        <w:rPr>
          <w:sz w:val="28"/>
          <w:szCs w:val="28"/>
        </w:rPr>
      </w:pPr>
    </w:p>
    <w:p w:rsidR="00443FA9" w:rsidRDefault="00443FA9" w:rsidP="00443FA9">
      <w:pPr>
        <w:ind w:right="141" w:firstLine="851"/>
        <w:jc w:val="both"/>
        <w:rPr>
          <w:sz w:val="28"/>
          <w:szCs w:val="28"/>
        </w:rPr>
      </w:pPr>
      <w:r>
        <w:rPr>
          <w:sz w:val="28"/>
          <w:szCs w:val="28"/>
        </w:rPr>
        <w:t xml:space="preserve">1. </w:t>
      </w:r>
      <w:r w:rsidR="00CC5006" w:rsidRPr="00372D8B">
        <w:rPr>
          <w:sz w:val="28"/>
          <w:szCs w:val="28"/>
        </w:rPr>
        <w:t xml:space="preserve">Внести зміни до </w:t>
      </w:r>
      <w:r w:rsidRPr="00A51C90">
        <w:rPr>
          <w:b/>
          <w:sz w:val="28"/>
          <w:szCs w:val="28"/>
        </w:rPr>
        <w:t>Програм</w:t>
      </w:r>
      <w:r>
        <w:rPr>
          <w:b/>
          <w:sz w:val="28"/>
          <w:szCs w:val="28"/>
        </w:rPr>
        <w:t>и</w:t>
      </w:r>
      <w:r w:rsidRPr="00A51C90">
        <w:rPr>
          <w:b/>
          <w:sz w:val="28"/>
          <w:szCs w:val="28"/>
        </w:rPr>
        <w:t xml:space="preserve"> соціальної підтримки учасників АТО,ООС, учасників бойових дій під час відсічі збройної агресії проти України або ліквідації (нейтралізації) збройного конфлікту та членів їх сімей  на 2024-2026 роки </w:t>
      </w:r>
      <w:r w:rsidRPr="00A13A71">
        <w:rPr>
          <w:b/>
          <w:sz w:val="28"/>
          <w:szCs w:val="28"/>
        </w:rPr>
        <w:t xml:space="preserve"> (далі Програма </w:t>
      </w:r>
      <w:r w:rsidR="00BD762B">
        <w:rPr>
          <w:b/>
          <w:sz w:val="28"/>
          <w:szCs w:val="28"/>
        </w:rPr>
        <w:t>1</w:t>
      </w:r>
      <w:r w:rsidRPr="00A13A71">
        <w:rPr>
          <w:b/>
          <w:sz w:val="28"/>
          <w:szCs w:val="28"/>
        </w:rPr>
        <w:t>)</w:t>
      </w:r>
      <w:r w:rsidRPr="002A7F3F">
        <w:rPr>
          <w:sz w:val="28"/>
          <w:szCs w:val="28"/>
        </w:rPr>
        <w:t xml:space="preserve">, затвердженої рішенням сесії </w:t>
      </w:r>
      <w:proofErr w:type="spellStart"/>
      <w:r w:rsidRPr="002A7F3F">
        <w:rPr>
          <w:sz w:val="28"/>
          <w:szCs w:val="28"/>
        </w:rPr>
        <w:t>Радехівської</w:t>
      </w:r>
      <w:proofErr w:type="spellEnd"/>
      <w:r w:rsidRPr="002A7F3F">
        <w:rPr>
          <w:sz w:val="28"/>
          <w:szCs w:val="28"/>
        </w:rPr>
        <w:t xml:space="preserve"> місь</w:t>
      </w:r>
      <w:r>
        <w:rPr>
          <w:sz w:val="28"/>
          <w:szCs w:val="28"/>
        </w:rPr>
        <w:t xml:space="preserve">кої ради від 15.12.2023 року № 11 </w:t>
      </w:r>
      <w:r w:rsidR="004C36E9">
        <w:rPr>
          <w:sz w:val="28"/>
          <w:szCs w:val="28"/>
        </w:rPr>
        <w:t>із змінами</w:t>
      </w:r>
      <w:r>
        <w:rPr>
          <w:sz w:val="28"/>
          <w:szCs w:val="28"/>
        </w:rPr>
        <w:t>:</w:t>
      </w:r>
    </w:p>
    <w:p w:rsidR="00250290" w:rsidRDefault="00443FA9" w:rsidP="00443FA9">
      <w:pPr>
        <w:pStyle w:val="21"/>
        <w:shd w:val="clear" w:color="auto" w:fill="auto"/>
        <w:spacing w:after="0" w:line="240" w:lineRule="auto"/>
        <w:ind w:firstLine="851"/>
        <w:jc w:val="both"/>
        <w:rPr>
          <w:rStyle w:val="afd"/>
          <w:rFonts w:eastAsia="Arial Unicode MS"/>
          <w:b w:val="0"/>
          <w:sz w:val="28"/>
          <w:szCs w:val="28"/>
          <w:u w:val="none"/>
        </w:rPr>
      </w:pPr>
      <w:r>
        <w:rPr>
          <w:b w:val="0"/>
          <w:sz w:val="28"/>
          <w:szCs w:val="28"/>
        </w:rPr>
        <w:t>1</w:t>
      </w:r>
      <w:r w:rsidRPr="008D5083">
        <w:rPr>
          <w:b w:val="0"/>
          <w:sz w:val="28"/>
          <w:szCs w:val="28"/>
        </w:rPr>
        <w:t>.1.</w:t>
      </w:r>
      <w:r w:rsidRPr="008D5083">
        <w:rPr>
          <w:b w:val="0"/>
          <w:color w:val="000000"/>
          <w:sz w:val="28"/>
          <w:szCs w:val="28"/>
          <w:lang w:bidi="uk-UA"/>
        </w:rPr>
        <w:t xml:space="preserve"> У Додатку до </w:t>
      </w:r>
      <w:r w:rsidRPr="00AC10F9">
        <w:rPr>
          <w:color w:val="000000"/>
          <w:sz w:val="28"/>
          <w:szCs w:val="28"/>
          <w:lang w:bidi="uk-UA"/>
        </w:rPr>
        <w:t xml:space="preserve">Програми </w:t>
      </w:r>
      <w:r w:rsidR="00BD762B">
        <w:rPr>
          <w:color w:val="000000"/>
          <w:sz w:val="28"/>
          <w:szCs w:val="28"/>
          <w:lang w:bidi="uk-UA"/>
        </w:rPr>
        <w:t>1</w:t>
      </w:r>
      <w:r>
        <w:rPr>
          <w:color w:val="000000"/>
          <w:sz w:val="28"/>
          <w:szCs w:val="28"/>
          <w:lang w:bidi="uk-UA"/>
        </w:rPr>
        <w:t xml:space="preserve"> «</w:t>
      </w:r>
      <w:r w:rsidRPr="00496F3A">
        <w:rPr>
          <w:b w:val="0"/>
          <w:color w:val="000000"/>
          <w:sz w:val="28"/>
          <w:szCs w:val="28"/>
          <w:lang w:bidi="uk-UA"/>
        </w:rPr>
        <w:t xml:space="preserve">Завдання та заходи </w:t>
      </w:r>
      <w:r w:rsidRPr="00496F3A">
        <w:rPr>
          <w:rStyle w:val="afd"/>
          <w:rFonts w:eastAsia="Arial Unicode MS"/>
          <w:b w:val="0"/>
          <w:sz w:val="28"/>
          <w:szCs w:val="28"/>
          <w:u w:val="none"/>
        </w:rPr>
        <w:t>щодо виконання Програми соціальної підтримки учасників АТО,ООС,</w:t>
      </w:r>
      <w:r w:rsidRPr="00496F3A">
        <w:rPr>
          <w:b w:val="0"/>
          <w:sz w:val="28"/>
          <w:szCs w:val="28"/>
        </w:rPr>
        <w:t xml:space="preserve"> учасників бойових дій під час відсічі збройної агресії проти України або ліквідації (нейтралізації) збройного конфлікту </w:t>
      </w:r>
      <w:r w:rsidRPr="00496F3A">
        <w:rPr>
          <w:rStyle w:val="afd"/>
          <w:rFonts w:eastAsia="Arial Unicode MS"/>
          <w:b w:val="0"/>
          <w:sz w:val="28"/>
          <w:szCs w:val="28"/>
          <w:u w:val="none"/>
        </w:rPr>
        <w:t>та членів їх сімей на 2024-2026 роки</w:t>
      </w:r>
      <w:r>
        <w:rPr>
          <w:rStyle w:val="afd"/>
          <w:rFonts w:eastAsia="Arial Unicode MS"/>
          <w:b w:val="0"/>
          <w:sz w:val="28"/>
          <w:szCs w:val="28"/>
          <w:u w:val="none"/>
        </w:rPr>
        <w:t xml:space="preserve">» у </w:t>
      </w:r>
      <w:r w:rsidR="00BD762B">
        <w:rPr>
          <w:rStyle w:val="afd"/>
          <w:rFonts w:eastAsia="Arial Unicode MS"/>
          <w:b w:val="0"/>
          <w:sz w:val="28"/>
          <w:szCs w:val="28"/>
          <w:u w:val="none"/>
        </w:rPr>
        <w:t xml:space="preserve">пунктах </w:t>
      </w:r>
      <w:r>
        <w:rPr>
          <w:rStyle w:val="afd"/>
          <w:rFonts w:eastAsia="Arial Unicode MS"/>
          <w:b w:val="0"/>
          <w:sz w:val="28"/>
          <w:szCs w:val="28"/>
          <w:u w:val="none"/>
        </w:rPr>
        <w:t>1</w:t>
      </w:r>
      <w:r w:rsidR="00BD762B">
        <w:rPr>
          <w:rStyle w:val="afd"/>
          <w:rFonts w:eastAsia="Arial Unicode MS"/>
          <w:b w:val="0"/>
          <w:sz w:val="28"/>
          <w:szCs w:val="28"/>
          <w:u w:val="none"/>
        </w:rPr>
        <w:t xml:space="preserve">7, 18, 19 </w:t>
      </w:r>
      <w:r>
        <w:rPr>
          <w:rStyle w:val="afd"/>
          <w:rFonts w:eastAsia="Arial Unicode MS"/>
          <w:b w:val="0"/>
          <w:sz w:val="28"/>
          <w:szCs w:val="28"/>
          <w:u w:val="none"/>
        </w:rPr>
        <w:t xml:space="preserve"> </w:t>
      </w:r>
      <w:r w:rsidR="00BD762B">
        <w:rPr>
          <w:rStyle w:val="afd"/>
          <w:rFonts w:eastAsia="Arial Unicode MS"/>
          <w:b w:val="0"/>
          <w:sz w:val="28"/>
          <w:szCs w:val="28"/>
          <w:u w:val="none"/>
        </w:rPr>
        <w:t xml:space="preserve">у шостому стовбці «Обсяг фінансування, </w:t>
      </w:r>
      <w:proofErr w:type="spellStart"/>
      <w:r w:rsidR="00BD762B">
        <w:rPr>
          <w:rStyle w:val="afd"/>
          <w:rFonts w:eastAsia="Arial Unicode MS"/>
          <w:b w:val="0"/>
          <w:sz w:val="28"/>
          <w:szCs w:val="28"/>
          <w:u w:val="none"/>
        </w:rPr>
        <w:t>тис.грн</w:t>
      </w:r>
      <w:proofErr w:type="spellEnd"/>
      <w:r w:rsidR="00BD762B">
        <w:rPr>
          <w:rStyle w:val="afd"/>
          <w:rFonts w:eastAsia="Arial Unicode MS"/>
          <w:b w:val="0"/>
          <w:sz w:val="28"/>
          <w:szCs w:val="28"/>
          <w:u w:val="none"/>
        </w:rPr>
        <w:t xml:space="preserve">. 2024 р.» цифри «200» замінити на цифри «400» </w:t>
      </w:r>
      <w:r w:rsidR="00250290">
        <w:rPr>
          <w:rStyle w:val="afd"/>
          <w:rFonts w:eastAsia="Arial Unicode MS"/>
          <w:b w:val="0"/>
          <w:sz w:val="28"/>
          <w:szCs w:val="28"/>
          <w:u w:val="none"/>
        </w:rPr>
        <w:t xml:space="preserve">у кожному рядку відповідно. </w:t>
      </w:r>
    </w:p>
    <w:p w:rsidR="00250290" w:rsidRDefault="004C36E9" w:rsidP="00443FA9">
      <w:pPr>
        <w:pStyle w:val="21"/>
        <w:shd w:val="clear" w:color="auto" w:fill="auto"/>
        <w:spacing w:after="0" w:line="240" w:lineRule="auto"/>
        <w:ind w:firstLine="851"/>
        <w:jc w:val="both"/>
        <w:rPr>
          <w:rStyle w:val="afd"/>
          <w:rFonts w:eastAsia="Arial Unicode MS"/>
          <w:b w:val="0"/>
          <w:sz w:val="28"/>
          <w:szCs w:val="28"/>
          <w:u w:val="none"/>
        </w:rPr>
      </w:pPr>
      <w:r>
        <w:rPr>
          <w:rStyle w:val="afd"/>
          <w:rFonts w:eastAsia="Arial Unicode MS"/>
          <w:b w:val="0"/>
          <w:sz w:val="28"/>
          <w:szCs w:val="28"/>
          <w:u w:val="none"/>
        </w:rPr>
        <w:t xml:space="preserve">Доповнити </w:t>
      </w:r>
      <w:r w:rsidRPr="004C36E9">
        <w:rPr>
          <w:rStyle w:val="afd"/>
          <w:rFonts w:eastAsia="Arial Unicode MS"/>
          <w:sz w:val="28"/>
          <w:szCs w:val="28"/>
          <w:u w:val="none"/>
        </w:rPr>
        <w:t>З</w:t>
      </w:r>
      <w:r w:rsidR="00250290" w:rsidRPr="004C36E9">
        <w:rPr>
          <w:rStyle w:val="afd"/>
          <w:rFonts w:eastAsia="Arial Unicode MS"/>
          <w:sz w:val="28"/>
          <w:szCs w:val="28"/>
          <w:u w:val="none"/>
        </w:rPr>
        <w:t>авдання та заходи</w:t>
      </w:r>
      <w:r>
        <w:rPr>
          <w:rStyle w:val="afd"/>
          <w:rFonts w:eastAsia="Arial Unicode MS"/>
          <w:sz w:val="28"/>
          <w:szCs w:val="28"/>
          <w:u w:val="none"/>
        </w:rPr>
        <w:t xml:space="preserve"> Програми 1</w:t>
      </w:r>
      <w:r w:rsidR="00250290">
        <w:rPr>
          <w:rStyle w:val="afd"/>
          <w:rFonts w:eastAsia="Arial Unicode MS"/>
          <w:b w:val="0"/>
          <w:sz w:val="28"/>
          <w:szCs w:val="28"/>
          <w:u w:val="none"/>
        </w:rPr>
        <w:t xml:space="preserve"> пунктом 24 згідно таблиці.</w:t>
      </w:r>
    </w:p>
    <w:tbl>
      <w:tblPr>
        <w:tblW w:w="10634" w:type="dxa"/>
        <w:tblInd w:w="-416" w:type="dxa"/>
        <w:tblLayout w:type="fixed"/>
        <w:tblCellMar>
          <w:left w:w="10" w:type="dxa"/>
          <w:right w:w="10" w:type="dxa"/>
        </w:tblCellMar>
        <w:tblLook w:val="04A0"/>
      </w:tblPr>
      <w:tblGrid>
        <w:gridCol w:w="528"/>
        <w:gridCol w:w="3584"/>
        <w:gridCol w:w="1559"/>
        <w:gridCol w:w="1559"/>
        <w:gridCol w:w="1135"/>
        <w:gridCol w:w="992"/>
        <w:gridCol w:w="1277"/>
      </w:tblGrid>
      <w:tr w:rsidR="00250290" w:rsidTr="00510BA4">
        <w:trPr>
          <w:trHeight w:hRule="exact" w:val="850"/>
        </w:trPr>
        <w:tc>
          <w:tcPr>
            <w:tcW w:w="528" w:type="dxa"/>
            <w:vMerge w:val="restart"/>
            <w:tcBorders>
              <w:top w:val="single" w:sz="4" w:space="0" w:color="auto"/>
              <w:left w:val="single" w:sz="4" w:space="0" w:color="auto"/>
            </w:tcBorders>
            <w:shd w:val="clear" w:color="auto" w:fill="FFFFFF"/>
            <w:vAlign w:val="center"/>
          </w:tcPr>
          <w:p w:rsidR="00250290" w:rsidRDefault="00250290" w:rsidP="00F557FB">
            <w:pPr>
              <w:pStyle w:val="23"/>
              <w:shd w:val="clear" w:color="auto" w:fill="auto"/>
              <w:spacing w:after="60" w:line="240" w:lineRule="exact"/>
              <w:ind w:left="180"/>
              <w:jc w:val="center"/>
            </w:pPr>
            <w:r>
              <w:t>№</w:t>
            </w:r>
          </w:p>
          <w:p w:rsidR="00250290" w:rsidRDefault="00250290" w:rsidP="00F557FB">
            <w:pPr>
              <w:pStyle w:val="23"/>
              <w:shd w:val="clear" w:color="auto" w:fill="auto"/>
              <w:spacing w:before="60" w:line="240" w:lineRule="exact"/>
              <w:ind w:left="180"/>
              <w:jc w:val="center"/>
            </w:pPr>
            <w:r>
              <w:rPr>
                <w:rStyle w:val="24"/>
                <w:rFonts w:eastAsia="Trebuchet MS"/>
              </w:rPr>
              <w:t>з/п</w:t>
            </w:r>
          </w:p>
        </w:tc>
        <w:tc>
          <w:tcPr>
            <w:tcW w:w="3584" w:type="dxa"/>
            <w:vMerge w:val="restart"/>
            <w:tcBorders>
              <w:top w:val="single" w:sz="4" w:space="0" w:color="auto"/>
              <w:left w:val="single" w:sz="4" w:space="0" w:color="auto"/>
            </w:tcBorders>
            <w:shd w:val="clear" w:color="auto" w:fill="FFFFFF"/>
            <w:vAlign w:val="center"/>
          </w:tcPr>
          <w:p w:rsidR="00250290" w:rsidRDefault="00250290" w:rsidP="00F557FB">
            <w:pPr>
              <w:pStyle w:val="23"/>
              <w:shd w:val="clear" w:color="auto" w:fill="auto"/>
              <w:spacing w:line="240" w:lineRule="exact"/>
              <w:jc w:val="center"/>
            </w:pPr>
            <w:r>
              <w:rPr>
                <w:rStyle w:val="24"/>
                <w:rFonts w:eastAsia="Trebuchet MS"/>
              </w:rPr>
              <w:t>Зміст заходу</w:t>
            </w:r>
          </w:p>
        </w:tc>
        <w:tc>
          <w:tcPr>
            <w:tcW w:w="1559" w:type="dxa"/>
            <w:vMerge w:val="restart"/>
            <w:tcBorders>
              <w:top w:val="single" w:sz="4" w:space="0" w:color="auto"/>
              <w:left w:val="single" w:sz="4" w:space="0" w:color="auto"/>
            </w:tcBorders>
            <w:shd w:val="clear" w:color="auto" w:fill="FFFFFF"/>
            <w:vAlign w:val="center"/>
          </w:tcPr>
          <w:p w:rsidR="00250290" w:rsidRDefault="00250290" w:rsidP="00F557FB">
            <w:pPr>
              <w:pStyle w:val="23"/>
              <w:shd w:val="clear" w:color="auto" w:fill="auto"/>
              <w:spacing w:line="240" w:lineRule="exact"/>
              <w:jc w:val="center"/>
            </w:pPr>
            <w:r>
              <w:rPr>
                <w:rStyle w:val="24"/>
                <w:rFonts w:eastAsia="Trebuchet MS"/>
              </w:rPr>
              <w:t>Відповідальні виконавці</w:t>
            </w:r>
          </w:p>
        </w:tc>
        <w:tc>
          <w:tcPr>
            <w:tcW w:w="1559" w:type="dxa"/>
            <w:vMerge w:val="restart"/>
            <w:tcBorders>
              <w:top w:val="single" w:sz="4" w:space="0" w:color="auto"/>
              <w:left w:val="single" w:sz="4" w:space="0" w:color="auto"/>
            </w:tcBorders>
            <w:shd w:val="clear" w:color="auto" w:fill="FFFFFF"/>
            <w:vAlign w:val="center"/>
          </w:tcPr>
          <w:p w:rsidR="00250290" w:rsidRDefault="00250290" w:rsidP="00F557FB">
            <w:pPr>
              <w:pStyle w:val="23"/>
              <w:shd w:val="clear" w:color="auto" w:fill="auto"/>
              <w:ind w:left="131"/>
              <w:jc w:val="center"/>
            </w:pPr>
            <w:r>
              <w:rPr>
                <w:rStyle w:val="24"/>
                <w:rFonts w:eastAsia="Trebuchet MS"/>
              </w:rPr>
              <w:t>Джерело</w:t>
            </w:r>
          </w:p>
          <w:p w:rsidR="00250290" w:rsidRDefault="00250290" w:rsidP="00F557FB">
            <w:pPr>
              <w:pStyle w:val="23"/>
              <w:shd w:val="clear" w:color="auto" w:fill="auto"/>
              <w:jc w:val="center"/>
            </w:pPr>
            <w:r>
              <w:rPr>
                <w:rStyle w:val="24"/>
                <w:rFonts w:eastAsia="Trebuchet MS"/>
              </w:rPr>
              <w:t>фінансування</w:t>
            </w:r>
          </w:p>
        </w:tc>
        <w:tc>
          <w:tcPr>
            <w:tcW w:w="3404" w:type="dxa"/>
            <w:gridSpan w:val="3"/>
            <w:tcBorders>
              <w:top w:val="single" w:sz="4" w:space="0" w:color="auto"/>
              <w:left w:val="single" w:sz="4" w:space="0" w:color="auto"/>
              <w:right w:val="single" w:sz="4" w:space="0" w:color="auto"/>
            </w:tcBorders>
            <w:shd w:val="clear" w:color="auto" w:fill="FFFFFF"/>
          </w:tcPr>
          <w:p w:rsidR="00250290" w:rsidRDefault="00250290" w:rsidP="00F557FB">
            <w:pPr>
              <w:pStyle w:val="23"/>
              <w:shd w:val="clear" w:color="auto" w:fill="auto"/>
              <w:jc w:val="center"/>
            </w:pPr>
            <w:r>
              <w:rPr>
                <w:rStyle w:val="24"/>
                <w:rFonts w:eastAsia="Trebuchet MS"/>
              </w:rPr>
              <w:t>Обсяг</w:t>
            </w:r>
          </w:p>
          <w:p w:rsidR="00250290" w:rsidRDefault="00250290" w:rsidP="00F557FB">
            <w:pPr>
              <w:pStyle w:val="23"/>
              <w:shd w:val="clear" w:color="auto" w:fill="auto"/>
              <w:jc w:val="center"/>
            </w:pPr>
            <w:r>
              <w:rPr>
                <w:rStyle w:val="24"/>
                <w:rFonts w:eastAsia="Trebuchet MS"/>
              </w:rPr>
              <w:t>фінансування,</w:t>
            </w:r>
          </w:p>
          <w:p w:rsidR="00250290" w:rsidRDefault="00250290" w:rsidP="00F557FB">
            <w:pPr>
              <w:pStyle w:val="23"/>
              <w:shd w:val="clear" w:color="auto" w:fill="auto"/>
              <w:jc w:val="center"/>
            </w:pPr>
            <w:proofErr w:type="spellStart"/>
            <w:r>
              <w:rPr>
                <w:rStyle w:val="24"/>
                <w:rFonts w:eastAsia="Trebuchet MS"/>
              </w:rPr>
              <w:t>тис.грн</w:t>
            </w:r>
            <w:proofErr w:type="spellEnd"/>
            <w:r>
              <w:rPr>
                <w:rStyle w:val="24"/>
                <w:rFonts w:eastAsia="Trebuchet MS"/>
              </w:rPr>
              <w:t>.</w:t>
            </w:r>
          </w:p>
        </w:tc>
      </w:tr>
      <w:tr w:rsidR="00250290" w:rsidTr="00510BA4">
        <w:trPr>
          <w:trHeight w:hRule="exact" w:val="389"/>
        </w:trPr>
        <w:tc>
          <w:tcPr>
            <w:tcW w:w="528" w:type="dxa"/>
            <w:vMerge/>
            <w:tcBorders>
              <w:left w:val="single" w:sz="4" w:space="0" w:color="auto"/>
              <w:bottom w:val="single" w:sz="4" w:space="0" w:color="auto"/>
            </w:tcBorders>
            <w:shd w:val="clear" w:color="auto" w:fill="FFFFFF"/>
            <w:vAlign w:val="center"/>
          </w:tcPr>
          <w:p w:rsidR="00250290" w:rsidRDefault="00250290" w:rsidP="00F557FB">
            <w:pPr>
              <w:jc w:val="center"/>
              <w:rPr>
                <w:sz w:val="10"/>
                <w:szCs w:val="10"/>
              </w:rPr>
            </w:pPr>
          </w:p>
        </w:tc>
        <w:tc>
          <w:tcPr>
            <w:tcW w:w="3584" w:type="dxa"/>
            <w:vMerge/>
            <w:tcBorders>
              <w:left w:val="single" w:sz="4" w:space="0" w:color="auto"/>
              <w:bottom w:val="single" w:sz="4" w:space="0" w:color="auto"/>
            </w:tcBorders>
            <w:shd w:val="clear" w:color="auto" w:fill="FFFFFF"/>
            <w:vAlign w:val="center"/>
          </w:tcPr>
          <w:p w:rsidR="00250290" w:rsidRDefault="00250290" w:rsidP="00F557FB">
            <w:pPr>
              <w:jc w:val="center"/>
              <w:rPr>
                <w:sz w:val="10"/>
                <w:szCs w:val="10"/>
              </w:rPr>
            </w:pPr>
          </w:p>
        </w:tc>
        <w:tc>
          <w:tcPr>
            <w:tcW w:w="1559" w:type="dxa"/>
            <w:vMerge/>
            <w:tcBorders>
              <w:left w:val="single" w:sz="4" w:space="0" w:color="auto"/>
              <w:bottom w:val="single" w:sz="4" w:space="0" w:color="auto"/>
            </w:tcBorders>
            <w:shd w:val="clear" w:color="auto" w:fill="FFFFFF"/>
            <w:vAlign w:val="center"/>
          </w:tcPr>
          <w:p w:rsidR="00250290" w:rsidRDefault="00250290" w:rsidP="00F557FB">
            <w:pPr>
              <w:jc w:val="center"/>
              <w:rPr>
                <w:sz w:val="10"/>
                <w:szCs w:val="10"/>
              </w:rPr>
            </w:pPr>
          </w:p>
        </w:tc>
        <w:tc>
          <w:tcPr>
            <w:tcW w:w="1559" w:type="dxa"/>
            <w:vMerge/>
            <w:tcBorders>
              <w:left w:val="single" w:sz="4" w:space="0" w:color="auto"/>
              <w:bottom w:val="single" w:sz="4" w:space="0" w:color="auto"/>
            </w:tcBorders>
            <w:shd w:val="clear" w:color="auto" w:fill="FFFFFF"/>
            <w:vAlign w:val="center"/>
          </w:tcPr>
          <w:p w:rsidR="00250290" w:rsidRDefault="00250290" w:rsidP="00F557FB">
            <w:pPr>
              <w:jc w:val="center"/>
              <w:rPr>
                <w:sz w:val="10"/>
                <w:szCs w:val="10"/>
              </w:rPr>
            </w:pPr>
          </w:p>
        </w:tc>
        <w:tc>
          <w:tcPr>
            <w:tcW w:w="1135" w:type="dxa"/>
            <w:tcBorders>
              <w:top w:val="single" w:sz="4" w:space="0" w:color="auto"/>
              <w:left w:val="single" w:sz="4" w:space="0" w:color="auto"/>
              <w:bottom w:val="single" w:sz="4" w:space="0" w:color="auto"/>
            </w:tcBorders>
            <w:shd w:val="clear" w:color="auto" w:fill="FFFFFF"/>
            <w:vAlign w:val="center"/>
          </w:tcPr>
          <w:p w:rsidR="00250290" w:rsidRDefault="00250290" w:rsidP="00F557FB">
            <w:pPr>
              <w:pStyle w:val="23"/>
              <w:shd w:val="clear" w:color="auto" w:fill="auto"/>
              <w:spacing w:line="240" w:lineRule="exact"/>
              <w:ind w:left="220"/>
              <w:jc w:val="center"/>
              <w:rPr>
                <w:b/>
              </w:rPr>
            </w:pPr>
            <w:r w:rsidRPr="001B30BD">
              <w:rPr>
                <w:b/>
              </w:rPr>
              <w:t>202</w:t>
            </w:r>
            <w:r>
              <w:rPr>
                <w:b/>
              </w:rPr>
              <w:t>4</w:t>
            </w:r>
            <w:r w:rsidRPr="001B30BD">
              <w:rPr>
                <w:b/>
              </w:rPr>
              <w:t xml:space="preserve"> р.</w:t>
            </w:r>
          </w:p>
          <w:p w:rsidR="00250290" w:rsidRPr="001B30BD" w:rsidRDefault="00250290" w:rsidP="00F557FB">
            <w:pPr>
              <w:pStyle w:val="23"/>
              <w:shd w:val="clear" w:color="auto" w:fill="auto"/>
              <w:spacing w:line="240" w:lineRule="exact"/>
              <w:ind w:left="220"/>
              <w:jc w:val="center"/>
              <w:rPr>
                <w:b/>
              </w:rPr>
            </w:pPr>
          </w:p>
        </w:tc>
        <w:tc>
          <w:tcPr>
            <w:tcW w:w="992" w:type="dxa"/>
            <w:tcBorders>
              <w:top w:val="single" w:sz="4" w:space="0" w:color="auto"/>
              <w:left w:val="single" w:sz="4" w:space="0" w:color="auto"/>
              <w:bottom w:val="single" w:sz="4" w:space="0" w:color="auto"/>
            </w:tcBorders>
            <w:shd w:val="clear" w:color="auto" w:fill="FFFFFF"/>
          </w:tcPr>
          <w:p w:rsidR="00250290" w:rsidRPr="001B30BD" w:rsidRDefault="00250290" w:rsidP="00F557FB">
            <w:pPr>
              <w:pStyle w:val="23"/>
              <w:shd w:val="clear" w:color="auto" w:fill="auto"/>
              <w:spacing w:line="240" w:lineRule="exact"/>
              <w:ind w:left="220"/>
              <w:jc w:val="center"/>
              <w:rPr>
                <w:b/>
              </w:rPr>
            </w:pPr>
            <w:r>
              <w:rPr>
                <w:b/>
              </w:rPr>
              <w:t>2025 р.</w:t>
            </w:r>
          </w:p>
        </w:tc>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250290" w:rsidRDefault="00250290" w:rsidP="00F557FB">
            <w:pPr>
              <w:pStyle w:val="23"/>
              <w:shd w:val="clear" w:color="auto" w:fill="auto"/>
              <w:spacing w:line="240" w:lineRule="exact"/>
              <w:ind w:left="220"/>
              <w:jc w:val="center"/>
              <w:rPr>
                <w:b/>
              </w:rPr>
            </w:pPr>
            <w:r w:rsidRPr="001B30BD">
              <w:rPr>
                <w:b/>
              </w:rPr>
              <w:t>202</w:t>
            </w:r>
            <w:r>
              <w:rPr>
                <w:b/>
              </w:rPr>
              <w:t>6</w:t>
            </w:r>
            <w:r w:rsidRPr="001B30BD">
              <w:rPr>
                <w:b/>
              </w:rPr>
              <w:t xml:space="preserve"> р.</w:t>
            </w:r>
          </w:p>
          <w:p w:rsidR="00250290" w:rsidRDefault="00250290" w:rsidP="00F557FB">
            <w:pPr>
              <w:pStyle w:val="23"/>
              <w:shd w:val="clear" w:color="auto" w:fill="auto"/>
              <w:spacing w:line="240" w:lineRule="exact"/>
              <w:ind w:left="200"/>
              <w:jc w:val="center"/>
            </w:pPr>
          </w:p>
        </w:tc>
      </w:tr>
      <w:tr w:rsidR="00250290" w:rsidTr="00510BA4">
        <w:trPr>
          <w:trHeight w:hRule="exact" w:val="4126"/>
        </w:trPr>
        <w:tc>
          <w:tcPr>
            <w:tcW w:w="528" w:type="dxa"/>
            <w:tcBorders>
              <w:left w:val="single" w:sz="4" w:space="0" w:color="auto"/>
              <w:bottom w:val="single" w:sz="4" w:space="0" w:color="auto"/>
            </w:tcBorders>
            <w:shd w:val="clear" w:color="auto" w:fill="FFFFFF"/>
            <w:vAlign w:val="center"/>
          </w:tcPr>
          <w:p w:rsidR="00250290" w:rsidRPr="00250290" w:rsidRDefault="00250290" w:rsidP="00F557FB">
            <w:pPr>
              <w:jc w:val="center"/>
              <w:rPr>
                <w:sz w:val="24"/>
                <w:szCs w:val="24"/>
              </w:rPr>
            </w:pPr>
            <w:r w:rsidRPr="00250290">
              <w:rPr>
                <w:sz w:val="24"/>
                <w:szCs w:val="24"/>
              </w:rPr>
              <w:t>24.</w:t>
            </w:r>
          </w:p>
        </w:tc>
        <w:tc>
          <w:tcPr>
            <w:tcW w:w="3584" w:type="dxa"/>
            <w:tcBorders>
              <w:left w:val="single" w:sz="4" w:space="0" w:color="auto"/>
              <w:bottom w:val="single" w:sz="4" w:space="0" w:color="auto"/>
            </w:tcBorders>
            <w:shd w:val="clear" w:color="auto" w:fill="FFFFFF"/>
            <w:vAlign w:val="center"/>
          </w:tcPr>
          <w:p w:rsidR="00250290" w:rsidRPr="00267FDB" w:rsidRDefault="00250290" w:rsidP="00510BA4">
            <w:pPr>
              <w:jc w:val="center"/>
              <w:rPr>
                <w:sz w:val="24"/>
                <w:szCs w:val="24"/>
              </w:rPr>
            </w:pPr>
            <w:r w:rsidRPr="00267FDB">
              <w:rPr>
                <w:sz w:val="24"/>
                <w:szCs w:val="24"/>
              </w:rPr>
              <w:t>Надання матеріальної допомоги сім’ям померлих  учасників АТО, ООС,</w:t>
            </w:r>
            <w:r w:rsidRPr="00267FDB">
              <w:rPr>
                <w:b/>
                <w:sz w:val="24"/>
                <w:szCs w:val="24"/>
              </w:rPr>
              <w:t xml:space="preserve"> </w:t>
            </w:r>
            <w:r w:rsidR="00510BA4" w:rsidRPr="00510BA4">
              <w:rPr>
                <w:sz w:val="24"/>
                <w:szCs w:val="24"/>
              </w:rPr>
              <w:t>військовослужбовців,</w:t>
            </w:r>
            <w:r w:rsidR="00510BA4">
              <w:rPr>
                <w:b/>
                <w:sz w:val="24"/>
                <w:szCs w:val="24"/>
              </w:rPr>
              <w:t xml:space="preserve"> </w:t>
            </w:r>
            <w:r w:rsidRPr="00267FDB">
              <w:rPr>
                <w:sz w:val="24"/>
                <w:szCs w:val="24"/>
              </w:rPr>
              <w:t>учасників бойових дій під час відсічі збройної агресії проти України або ліквідації (нейтралізації) збройного конфлікту</w:t>
            </w:r>
            <w:r w:rsidR="00267FDB">
              <w:rPr>
                <w:sz w:val="24"/>
                <w:szCs w:val="24"/>
              </w:rPr>
              <w:t>, на встановлення пам’ятни</w:t>
            </w:r>
            <w:r w:rsidR="00FC2515">
              <w:rPr>
                <w:sz w:val="24"/>
                <w:szCs w:val="24"/>
              </w:rPr>
              <w:t>ків</w:t>
            </w:r>
            <w:r w:rsidR="00267FDB">
              <w:rPr>
                <w:sz w:val="24"/>
                <w:szCs w:val="24"/>
              </w:rPr>
              <w:t xml:space="preserve"> на могилах померлих (відповідно до заяви одного із членів сім’ї та довідки про смерть  </w:t>
            </w:r>
            <w:r w:rsidR="007E7922">
              <w:rPr>
                <w:sz w:val="24"/>
                <w:szCs w:val="24"/>
              </w:rPr>
              <w:t>військовослужбовця</w:t>
            </w:r>
            <w:r w:rsidR="00267FDB">
              <w:rPr>
                <w:sz w:val="24"/>
                <w:szCs w:val="24"/>
              </w:rPr>
              <w:t>).</w:t>
            </w:r>
            <w:r w:rsidR="009B24E5">
              <w:rPr>
                <w:rFonts w:ascii="e-Ukraine-Regular" w:hAnsi="e-Ukraine-Regular"/>
                <w:color w:val="000000"/>
                <w:sz w:val="19"/>
                <w:szCs w:val="19"/>
                <w:shd w:val="clear" w:color="auto" w:fill="FFFFFF"/>
              </w:rPr>
              <w:t xml:space="preserve"> </w:t>
            </w:r>
            <w:r w:rsidR="00510BA4">
              <w:rPr>
                <w:rFonts w:ascii="e-Ukraine-Regular" w:hAnsi="e-Ukraine-Regular"/>
                <w:color w:val="000000"/>
                <w:sz w:val="19"/>
                <w:szCs w:val="19"/>
                <w:shd w:val="clear" w:color="auto" w:fill="FFFFFF"/>
              </w:rPr>
              <w:t>Р</w:t>
            </w:r>
            <w:r w:rsidR="009B24E5" w:rsidRPr="009B24E5">
              <w:rPr>
                <w:rFonts w:ascii="e-Ukraine-Regular" w:hAnsi="e-Ukraine-Regular"/>
                <w:color w:val="000000"/>
                <w:sz w:val="24"/>
                <w:szCs w:val="24"/>
                <w:shd w:val="clear" w:color="auto" w:fill="FFFFFF"/>
              </w:rPr>
              <w:t>озмір  допомоги</w:t>
            </w:r>
            <w:r w:rsidR="00510BA4">
              <w:rPr>
                <w:rFonts w:ascii="e-Ukraine-Regular" w:hAnsi="e-Ukraine-Regular"/>
                <w:color w:val="000000"/>
                <w:sz w:val="24"/>
                <w:szCs w:val="24"/>
                <w:shd w:val="clear" w:color="auto" w:fill="FFFFFF"/>
              </w:rPr>
              <w:t xml:space="preserve"> на 1 пам</w:t>
            </w:r>
            <w:r w:rsidR="00510BA4">
              <w:rPr>
                <w:rFonts w:ascii="e-Ukraine-Regular" w:hAnsi="e-Ukraine-Regular" w:hint="eastAsia"/>
                <w:color w:val="000000"/>
                <w:sz w:val="24"/>
                <w:szCs w:val="24"/>
                <w:shd w:val="clear" w:color="auto" w:fill="FFFFFF"/>
              </w:rPr>
              <w:t>’</w:t>
            </w:r>
            <w:r w:rsidR="00510BA4">
              <w:rPr>
                <w:rFonts w:ascii="e-Ukraine-Regular" w:hAnsi="e-Ukraine-Regular"/>
                <w:color w:val="000000"/>
                <w:sz w:val="24"/>
                <w:szCs w:val="24"/>
                <w:shd w:val="clear" w:color="auto" w:fill="FFFFFF"/>
              </w:rPr>
              <w:t xml:space="preserve">ятник </w:t>
            </w:r>
            <w:r w:rsidR="009B24E5" w:rsidRPr="009B24E5">
              <w:rPr>
                <w:rFonts w:ascii="e-Ukraine-Regular" w:hAnsi="e-Ukraine-Regular"/>
                <w:color w:val="000000"/>
                <w:sz w:val="24"/>
                <w:szCs w:val="24"/>
                <w:shd w:val="clear" w:color="auto" w:fill="FFFFFF"/>
              </w:rPr>
              <w:t xml:space="preserve">– </w:t>
            </w:r>
            <w:r w:rsidR="009B24E5" w:rsidRPr="009B24E5">
              <w:rPr>
                <w:rFonts w:ascii="e-Ukraine-Regular" w:hAnsi="e-Ukraine-Regular"/>
                <w:b/>
                <w:color w:val="000000"/>
                <w:sz w:val="24"/>
                <w:szCs w:val="24"/>
                <w:shd w:val="clear" w:color="auto" w:fill="FFFFFF"/>
              </w:rPr>
              <w:t xml:space="preserve">81,7 тис. </w:t>
            </w:r>
            <w:proofErr w:type="spellStart"/>
            <w:r w:rsidR="009B24E5" w:rsidRPr="009B24E5">
              <w:rPr>
                <w:rFonts w:ascii="e-Ukraine-Regular" w:hAnsi="e-Ukraine-Regular"/>
                <w:b/>
                <w:color w:val="000000"/>
                <w:sz w:val="24"/>
                <w:szCs w:val="24"/>
                <w:shd w:val="clear" w:color="auto" w:fill="FFFFFF"/>
              </w:rPr>
              <w:t>грн</w:t>
            </w:r>
            <w:proofErr w:type="spellEnd"/>
          </w:p>
        </w:tc>
        <w:tc>
          <w:tcPr>
            <w:tcW w:w="1559" w:type="dxa"/>
            <w:tcBorders>
              <w:left w:val="single" w:sz="4" w:space="0" w:color="auto"/>
              <w:bottom w:val="single" w:sz="4" w:space="0" w:color="auto"/>
            </w:tcBorders>
            <w:shd w:val="clear" w:color="auto" w:fill="FFFFFF"/>
            <w:vAlign w:val="center"/>
          </w:tcPr>
          <w:p w:rsidR="00250290" w:rsidRPr="00267FDB" w:rsidRDefault="00267FDB" w:rsidP="00F557FB">
            <w:pPr>
              <w:jc w:val="center"/>
              <w:rPr>
                <w:sz w:val="24"/>
                <w:szCs w:val="24"/>
              </w:rPr>
            </w:pPr>
            <w:proofErr w:type="spellStart"/>
            <w:r w:rsidRPr="00267FDB">
              <w:rPr>
                <w:sz w:val="24"/>
                <w:szCs w:val="24"/>
              </w:rPr>
              <w:t>Радехівська</w:t>
            </w:r>
            <w:proofErr w:type="spellEnd"/>
            <w:r w:rsidRPr="00267FDB">
              <w:rPr>
                <w:sz w:val="24"/>
                <w:szCs w:val="24"/>
              </w:rPr>
              <w:t xml:space="preserve"> міська рада</w:t>
            </w:r>
          </w:p>
        </w:tc>
        <w:tc>
          <w:tcPr>
            <w:tcW w:w="1559" w:type="dxa"/>
            <w:tcBorders>
              <w:left w:val="single" w:sz="4" w:space="0" w:color="auto"/>
              <w:bottom w:val="single" w:sz="4" w:space="0" w:color="auto"/>
            </w:tcBorders>
            <w:shd w:val="clear" w:color="auto" w:fill="FFFFFF"/>
            <w:vAlign w:val="center"/>
          </w:tcPr>
          <w:p w:rsidR="00250290" w:rsidRPr="00267FDB" w:rsidRDefault="00A519ED" w:rsidP="00F557FB">
            <w:pPr>
              <w:jc w:val="center"/>
              <w:rPr>
                <w:sz w:val="24"/>
                <w:szCs w:val="24"/>
              </w:rPr>
            </w:pPr>
            <w:r>
              <w:rPr>
                <w:sz w:val="24"/>
                <w:szCs w:val="24"/>
              </w:rPr>
              <w:t>Місцевий бюджет</w:t>
            </w:r>
          </w:p>
        </w:tc>
        <w:tc>
          <w:tcPr>
            <w:tcW w:w="1135" w:type="dxa"/>
            <w:tcBorders>
              <w:top w:val="single" w:sz="4" w:space="0" w:color="auto"/>
              <w:left w:val="single" w:sz="4" w:space="0" w:color="auto"/>
              <w:bottom w:val="single" w:sz="4" w:space="0" w:color="auto"/>
            </w:tcBorders>
            <w:shd w:val="clear" w:color="auto" w:fill="FFFFFF"/>
            <w:vAlign w:val="center"/>
          </w:tcPr>
          <w:p w:rsidR="00250290" w:rsidRPr="009B24E5" w:rsidRDefault="002420FC" w:rsidP="00F557FB">
            <w:pPr>
              <w:pStyle w:val="23"/>
              <w:shd w:val="clear" w:color="auto" w:fill="auto"/>
              <w:spacing w:line="240" w:lineRule="exact"/>
              <w:ind w:left="220"/>
              <w:jc w:val="center"/>
              <w:rPr>
                <w:sz w:val="24"/>
                <w:szCs w:val="24"/>
              </w:rPr>
            </w:pPr>
            <w:r>
              <w:rPr>
                <w:sz w:val="24"/>
                <w:szCs w:val="24"/>
              </w:rPr>
              <w:t>1 225,5</w:t>
            </w:r>
          </w:p>
        </w:tc>
        <w:tc>
          <w:tcPr>
            <w:tcW w:w="992" w:type="dxa"/>
            <w:tcBorders>
              <w:top w:val="single" w:sz="4" w:space="0" w:color="auto"/>
              <w:left w:val="single" w:sz="4" w:space="0" w:color="auto"/>
              <w:bottom w:val="single" w:sz="4" w:space="0" w:color="auto"/>
            </w:tcBorders>
            <w:shd w:val="clear" w:color="auto" w:fill="FFFFFF"/>
          </w:tcPr>
          <w:p w:rsidR="009B24E5" w:rsidRDefault="009B24E5" w:rsidP="00A519ED">
            <w:pPr>
              <w:pStyle w:val="23"/>
              <w:shd w:val="clear" w:color="auto" w:fill="auto"/>
              <w:spacing w:line="240" w:lineRule="exact"/>
              <w:ind w:left="220"/>
              <w:jc w:val="center"/>
              <w:rPr>
                <w:sz w:val="24"/>
                <w:szCs w:val="24"/>
              </w:rPr>
            </w:pPr>
          </w:p>
          <w:p w:rsidR="009B24E5" w:rsidRDefault="009B24E5" w:rsidP="00A519ED">
            <w:pPr>
              <w:pStyle w:val="23"/>
              <w:shd w:val="clear" w:color="auto" w:fill="auto"/>
              <w:spacing w:line="240" w:lineRule="exact"/>
              <w:ind w:left="220"/>
              <w:jc w:val="center"/>
              <w:rPr>
                <w:sz w:val="24"/>
                <w:szCs w:val="24"/>
              </w:rPr>
            </w:pPr>
          </w:p>
          <w:p w:rsidR="009B24E5" w:rsidRDefault="009B24E5" w:rsidP="00A519ED">
            <w:pPr>
              <w:pStyle w:val="23"/>
              <w:shd w:val="clear" w:color="auto" w:fill="auto"/>
              <w:spacing w:line="240" w:lineRule="exact"/>
              <w:ind w:left="220"/>
              <w:jc w:val="center"/>
              <w:rPr>
                <w:sz w:val="24"/>
                <w:szCs w:val="24"/>
              </w:rPr>
            </w:pPr>
          </w:p>
          <w:p w:rsidR="009B24E5" w:rsidRDefault="009B24E5" w:rsidP="00A519ED">
            <w:pPr>
              <w:pStyle w:val="23"/>
              <w:shd w:val="clear" w:color="auto" w:fill="auto"/>
              <w:spacing w:line="240" w:lineRule="exact"/>
              <w:ind w:left="220"/>
              <w:jc w:val="center"/>
              <w:rPr>
                <w:sz w:val="24"/>
                <w:szCs w:val="24"/>
              </w:rPr>
            </w:pPr>
          </w:p>
          <w:p w:rsidR="00250290" w:rsidRPr="00A519ED" w:rsidRDefault="00A519ED" w:rsidP="00A519ED">
            <w:pPr>
              <w:pStyle w:val="23"/>
              <w:shd w:val="clear" w:color="auto" w:fill="auto"/>
              <w:spacing w:line="240" w:lineRule="exact"/>
              <w:ind w:left="220"/>
              <w:jc w:val="center"/>
              <w:rPr>
                <w:sz w:val="24"/>
                <w:szCs w:val="24"/>
              </w:rPr>
            </w:pPr>
            <w:r w:rsidRPr="00A519ED">
              <w:rPr>
                <w:sz w:val="24"/>
                <w:szCs w:val="24"/>
              </w:rPr>
              <w:t>В  межах наявного фінансового ресурсу</w:t>
            </w:r>
          </w:p>
        </w:tc>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250290" w:rsidRPr="00267FDB" w:rsidRDefault="00A519ED" w:rsidP="00A519ED">
            <w:pPr>
              <w:pStyle w:val="23"/>
              <w:shd w:val="clear" w:color="auto" w:fill="auto"/>
              <w:spacing w:line="240" w:lineRule="exact"/>
              <w:jc w:val="center"/>
              <w:rPr>
                <w:b/>
                <w:sz w:val="24"/>
                <w:szCs w:val="24"/>
              </w:rPr>
            </w:pPr>
            <w:r w:rsidRPr="00A519ED">
              <w:rPr>
                <w:sz w:val="24"/>
                <w:szCs w:val="24"/>
              </w:rPr>
              <w:t>В  межах наявного фінансового ресурсу</w:t>
            </w:r>
          </w:p>
        </w:tc>
      </w:tr>
    </w:tbl>
    <w:p w:rsidR="00250290" w:rsidRDefault="00250290" w:rsidP="00443FA9">
      <w:pPr>
        <w:pStyle w:val="21"/>
        <w:shd w:val="clear" w:color="auto" w:fill="auto"/>
        <w:spacing w:after="0" w:line="240" w:lineRule="auto"/>
        <w:ind w:firstLine="851"/>
        <w:jc w:val="both"/>
        <w:rPr>
          <w:rStyle w:val="afd"/>
          <w:rFonts w:eastAsia="Arial Unicode MS"/>
          <w:b w:val="0"/>
          <w:sz w:val="28"/>
          <w:szCs w:val="28"/>
          <w:u w:val="none"/>
        </w:rPr>
      </w:pPr>
    </w:p>
    <w:p w:rsidR="00443FA9" w:rsidRPr="007A151E" w:rsidRDefault="00A519ED" w:rsidP="00443FA9">
      <w:pPr>
        <w:pStyle w:val="21"/>
        <w:shd w:val="clear" w:color="auto" w:fill="auto"/>
        <w:spacing w:after="0" w:line="240" w:lineRule="auto"/>
        <w:ind w:firstLine="851"/>
        <w:jc w:val="both"/>
        <w:rPr>
          <w:rStyle w:val="afd"/>
          <w:rFonts w:eastAsia="Arial Unicode MS"/>
          <w:b w:val="0"/>
          <w:sz w:val="28"/>
          <w:szCs w:val="28"/>
          <w:u w:val="none"/>
        </w:rPr>
      </w:pPr>
      <w:r w:rsidRPr="007A151E">
        <w:rPr>
          <w:b w:val="0"/>
          <w:sz w:val="28"/>
          <w:szCs w:val="28"/>
        </w:rPr>
        <w:t>У</w:t>
      </w:r>
      <w:r w:rsidR="00443FA9" w:rsidRPr="007A151E">
        <w:rPr>
          <w:b w:val="0"/>
          <w:sz w:val="28"/>
          <w:szCs w:val="28"/>
        </w:rPr>
        <w:t xml:space="preserve"> стрічці «Всього»</w:t>
      </w:r>
      <w:r w:rsidRPr="007A151E">
        <w:rPr>
          <w:b w:val="0"/>
          <w:sz w:val="28"/>
          <w:szCs w:val="28"/>
        </w:rPr>
        <w:t xml:space="preserve"> Завдань та заходів </w:t>
      </w:r>
      <w:r w:rsidR="00443FA9" w:rsidRPr="007A151E">
        <w:rPr>
          <w:b w:val="0"/>
          <w:sz w:val="28"/>
          <w:szCs w:val="28"/>
        </w:rPr>
        <w:t xml:space="preserve"> у 5 стовбці цифру «7 </w:t>
      </w:r>
      <w:r w:rsidR="009B24E5" w:rsidRPr="007A151E">
        <w:rPr>
          <w:b w:val="0"/>
          <w:sz w:val="28"/>
          <w:szCs w:val="28"/>
        </w:rPr>
        <w:t>60</w:t>
      </w:r>
      <w:r w:rsidR="00443FA9" w:rsidRPr="007A151E">
        <w:rPr>
          <w:b w:val="0"/>
          <w:sz w:val="28"/>
          <w:szCs w:val="28"/>
        </w:rPr>
        <w:t>0,</w:t>
      </w:r>
      <w:r w:rsidR="009B24E5" w:rsidRPr="007A151E">
        <w:rPr>
          <w:b w:val="0"/>
          <w:sz w:val="28"/>
          <w:szCs w:val="28"/>
        </w:rPr>
        <w:t>0</w:t>
      </w:r>
      <w:r w:rsidR="00443FA9" w:rsidRPr="007A151E">
        <w:rPr>
          <w:b w:val="0"/>
          <w:sz w:val="28"/>
          <w:szCs w:val="28"/>
        </w:rPr>
        <w:t>0» замінити на цифру «</w:t>
      </w:r>
      <w:r w:rsidR="009B24E5" w:rsidRPr="007A151E">
        <w:rPr>
          <w:b w:val="0"/>
          <w:sz w:val="28"/>
          <w:szCs w:val="28"/>
        </w:rPr>
        <w:t>9</w:t>
      </w:r>
      <w:r w:rsidR="002420FC">
        <w:rPr>
          <w:b w:val="0"/>
          <w:sz w:val="28"/>
          <w:szCs w:val="28"/>
        </w:rPr>
        <w:t> 425</w:t>
      </w:r>
      <w:r w:rsidR="009B24E5" w:rsidRPr="007A151E">
        <w:rPr>
          <w:b w:val="0"/>
          <w:sz w:val="28"/>
          <w:szCs w:val="28"/>
        </w:rPr>
        <w:t>,</w:t>
      </w:r>
      <w:r w:rsidR="002420FC">
        <w:rPr>
          <w:b w:val="0"/>
          <w:sz w:val="28"/>
          <w:szCs w:val="28"/>
        </w:rPr>
        <w:t>5</w:t>
      </w:r>
      <w:r w:rsidR="00443FA9" w:rsidRPr="007A151E">
        <w:rPr>
          <w:b w:val="0"/>
          <w:sz w:val="28"/>
          <w:szCs w:val="28"/>
        </w:rPr>
        <w:t xml:space="preserve">» </w:t>
      </w:r>
      <w:r w:rsidR="00443FA9" w:rsidRPr="007A151E">
        <w:rPr>
          <w:rStyle w:val="afd"/>
          <w:rFonts w:eastAsia="Arial Unicode MS"/>
          <w:b w:val="0"/>
          <w:sz w:val="28"/>
          <w:szCs w:val="28"/>
          <w:u w:val="none"/>
        </w:rPr>
        <w:t>.</w:t>
      </w:r>
    </w:p>
    <w:p w:rsidR="00443FA9" w:rsidRPr="007A151E" w:rsidRDefault="00443FA9" w:rsidP="00443FA9">
      <w:pPr>
        <w:pStyle w:val="af1"/>
        <w:ind w:left="0" w:firstLine="851"/>
        <w:jc w:val="both"/>
        <w:rPr>
          <w:sz w:val="28"/>
          <w:szCs w:val="28"/>
          <w:lang w:eastAsia="en-GB"/>
        </w:rPr>
      </w:pPr>
      <w:r w:rsidRPr="007A151E">
        <w:rPr>
          <w:rStyle w:val="afd"/>
          <w:rFonts w:eastAsia="Arial Unicode MS"/>
          <w:sz w:val="28"/>
          <w:szCs w:val="28"/>
          <w:u w:val="none"/>
        </w:rPr>
        <w:t xml:space="preserve">1.2. У Паспорті </w:t>
      </w:r>
      <w:r w:rsidRPr="007A151E">
        <w:rPr>
          <w:rStyle w:val="afd"/>
          <w:rFonts w:eastAsia="Arial Unicode MS"/>
          <w:b/>
          <w:sz w:val="28"/>
          <w:szCs w:val="28"/>
          <w:u w:val="none"/>
        </w:rPr>
        <w:t xml:space="preserve">Програми </w:t>
      </w:r>
      <w:r w:rsidR="008258E8">
        <w:rPr>
          <w:rStyle w:val="afd"/>
          <w:rFonts w:eastAsia="Arial Unicode MS"/>
          <w:b/>
          <w:sz w:val="28"/>
          <w:szCs w:val="28"/>
          <w:u w:val="none"/>
        </w:rPr>
        <w:t>1</w:t>
      </w:r>
      <w:r w:rsidRPr="007A151E">
        <w:rPr>
          <w:rStyle w:val="afd"/>
          <w:rFonts w:eastAsia="Arial Unicode MS"/>
          <w:sz w:val="28"/>
          <w:szCs w:val="28"/>
          <w:u w:val="none"/>
        </w:rPr>
        <w:t xml:space="preserve"> у пункті 8 «</w:t>
      </w:r>
      <w:r w:rsidRPr="007A151E">
        <w:rPr>
          <w:sz w:val="28"/>
          <w:szCs w:val="28"/>
          <w:lang w:eastAsia="en-GB"/>
        </w:rPr>
        <w:t>Обсяг фінансового ресурсу Програми на 2024 рік» цифру «7 </w:t>
      </w:r>
      <w:r w:rsidR="009B24E5" w:rsidRPr="007A151E">
        <w:rPr>
          <w:sz w:val="28"/>
          <w:szCs w:val="28"/>
          <w:lang w:eastAsia="en-GB"/>
        </w:rPr>
        <w:t>60</w:t>
      </w:r>
      <w:r w:rsidRPr="007A151E">
        <w:rPr>
          <w:sz w:val="28"/>
          <w:szCs w:val="28"/>
          <w:lang w:eastAsia="en-GB"/>
        </w:rPr>
        <w:t>0 000,0» замінити на цифру «</w:t>
      </w:r>
      <w:r w:rsidR="009B24E5" w:rsidRPr="007A151E">
        <w:rPr>
          <w:sz w:val="28"/>
          <w:szCs w:val="28"/>
          <w:lang w:eastAsia="en-GB"/>
        </w:rPr>
        <w:t>9</w:t>
      </w:r>
      <w:r w:rsidR="002420FC">
        <w:rPr>
          <w:sz w:val="28"/>
          <w:szCs w:val="28"/>
          <w:lang w:eastAsia="en-GB"/>
        </w:rPr>
        <w:t> 425 500,0</w:t>
      </w:r>
      <w:r w:rsidRPr="007A151E">
        <w:rPr>
          <w:sz w:val="28"/>
          <w:szCs w:val="28"/>
          <w:lang w:eastAsia="en-GB"/>
        </w:rPr>
        <w:t>».</w:t>
      </w:r>
    </w:p>
    <w:p w:rsidR="00443FA9" w:rsidRPr="007A151E" w:rsidRDefault="00443FA9" w:rsidP="00443FA9">
      <w:pPr>
        <w:pStyle w:val="af1"/>
        <w:ind w:left="0" w:firstLine="851"/>
        <w:jc w:val="both"/>
        <w:rPr>
          <w:sz w:val="28"/>
          <w:szCs w:val="28"/>
        </w:rPr>
      </w:pPr>
      <w:r w:rsidRPr="007A151E">
        <w:rPr>
          <w:sz w:val="28"/>
          <w:szCs w:val="28"/>
          <w:lang w:eastAsia="en-GB"/>
        </w:rPr>
        <w:t xml:space="preserve">2. </w:t>
      </w:r>
      <w:r w:rsidR="00B1312A" w:rsidRPr="007A151E">
        <w:rPr>
          <w:sz w:val="28"/>
          <w:szCs w:val="28"/>
        </w:rPr>
        <w:t xml:space="preserve">Внести зміни до </w:t>
      </w:r>
      <w:r w:rsidR="00B1312A" w:rsidRPr="007A151E">
        <w:rPr>
          <w:b/>
          <w:sz w:val="28"/>
          <w:szCs w:val="28"/>
        </w:rPr>
        <w:t xml:space="preserve">Програми </w:t>
      </w:r>
      <w:r w:rsidR="00B1312A" w:rsidRPr="007A151E">
        <w:rPr>
          <w:b/>
          <w:bCs/>
          <w:sz w:val="28"/>
          <w:szCs w:val="28"/>
          <w:bdr w:val="none" w:sz="0" w:space="0" w:color="auto" w:frame="1"/>
        </w:rPr>
        <w:t>підтримки Головного управління Національної поліції у Львівській області в умовах воєнного стану на 2024 рік</w:t>
      </w:r>
      <w:r w:rsidR="00B1312A" w:rsidRPr="007A151E">
        <w:rPr>
          <w:b/>
          <w:sz w:val="28"/>
          <w:szCs w:val="28"/>
        </w:rPr>
        <w:t xml:space="preserve">  (далі Програма 2)</w:t>
      </w:r>
      <w:r w:rsidR="00B1312A" w:rsidRPr="007A151E">
        <w:rPr>
          <w:sz w:val="28"/>
          <w:szCs w:val="28"/>
        </w:rPr>
        <w:t xml:space="preserve">, затвердженої рішенням сесії </w:t>
      </w:r>
      <w:proofErr w:type="spellStart"/>
      <w:r w:rsidR="00B1312A" w:rsidRPr="007A151E">
        <w:rPr>
          <w:sz w:val="28"/>
          <w:szCs w:val="28"/>
        </w:rPr>
        <w:t>Радехівської</w:t>
      </w:r>
      <w:proofErr w:type="spellEnd"/>
      <w:r w:rsidR="00B1312A" w:rsidRPr="007A151E">
        <w:rPr>
          <w:sz w:val="28"/>
          <w:szCs w:val="28"/>
        </w:rPr>
        <w:t xml:space="preserve"> міської ради від 21.02.2024 року № 12:</w:t>
      </w:r>
    </w:p>
    <w:p w:rsidR="007A151E" w:rsidRDefault="007A151E" w:rsidP="00443FA9">
      <w:pPr>
        <w:pStyle w:val="af1"/>
        <w:ind w:left="0" w:firstLine="851"/>
        <w:jc w:val="both"/>
        <w:rPr>
          <w:sz w:val="28"/>
          <w:szCs w:val="28"/>
        </w:rPr>
      </w:pPr>
      <w:r w:rsidRPr="007A151E">
        <w:rPr>
          <w:sz w:val="28"/>
          <w:szCs w:val="28"/>
        </w:rPr>
        <w:t xml:space="preserve">2.1. </w:t>
      </w:r>
      <w:r w:rsidRPr="007A151E">
        <w:rPr>
          <w:color w:val="000000"/>
          <w:sz w:val="28"/>
          <w:szCs w:val="28"/>
          <w:lang w:bidi="uk-UA"/>
        </w:rPr>
        <w:t xml:space="preserve">У Додатку 2 до </w:t>
      </w:r>
      <w:r w:rsidRPr="008258E8">
        <w:rPr>
          <w:b/>
          <w:color w:val="000000"/>
          <w:sz w:val="28"/>
          <w:szCs w:val="28"/>
          <w:lang w:bidi="uk-UA"/>
        </w:rPr>
        <w:t>Програми 2</w:t>
      </w:r>
      <w:r w:rsidRPr="007A151E">
        <w:rPr>
          <w:color w:val="000000"/>
          <w:sz w:val="28"/>
          <w:szCs w:val="28"/>
          <w:lang w:bidi="uk-UA"/>
        </w:rPr>
        <w:t xml:space="preserve"> «Перелік завдань, заходів та показників </w:t>
      </w:r>
      <w:r w:rsidRPr="007A151E">
        <w:rPr>
          <w:sz w:val="28"/>
          <w:szCs w:val="28"/>
        </w:rPr>
        <w:t xml:space="preserve">Програми </w:t>
      </w:r>
      <w:r w:rsidRPr="007A151E">
        <w:rPr>
          <w:bCs/>
          <w:sz w:val="28"/>
          <w:szCs w:val="28"/>
          <w:bdr w:val="none" w:sz="0" w:space="0" w:color="auto" w:frame="1"/>
        </w:rPr>
        <w:t>підтримки Головного управління Національної поліції у Львівській області в умовах воєнного стану на 2024 рік</w:t>
      </w:r>
      <w:r w:rsidRPr="007A151E">
        <w:rPr>
          <w:b/>
          <w:sz w:val="28"/>
          <w:szCs w:val="28"/>
        </w:rPr>
        <w:t xml:space="preserve">  </w:t>
      </w:r>
      <w:r w:rsidRPr="007A151E">
        <w:rPr>
          <w:sz w:val="28"/>
          <w:szCs w:val="28"/>
        </w:rPr>
        <w:t>внести зміни у</w:t>
      </w:r>
      <w:r>
        <w:rPr>
          <w:b/>
          <w:sz w:val="28"/>
          <w:szCs w:val="28"/>
        </w:rPr>
        <w:t xml:space="preserve"> </w:t>
      </w:r>
      <w:r w:rsidRPr="007A151E">
        <w:rPr>
          <w:sz w:val="28"/>
          <w:szCs w:val="28"/>
        </w:rPr>
        <w:t>пункт 1</w:t>
      </w:r>
      <w:r>
        <w:rPr>
          <w:sz w:val="28"/>
          <w:szCs w:val="28"/>
        </w:rPr>
        <w:t xml:space="preserve"> та</w:t>
      </w:r>
      <w:r w:rsidRPr="007A151E">
        <w:rPr>
          <w:sz w:val="28"/>
          <w:szCs w:val="28"/>
        </w:rPr>
        <w:t xml:space="preserve"> викласти </w:t>
      </w:r>
      <w:r>
        <w:rPr>
          <w:sz w:val="28"/>
          <w:szCs w:val="28"/>
        </w:rPr>
        <w:t xml:space="preserve">його </w:t>
      </w:r>
      <w:r w:rsidRPr="007A151E">
        <w:rPr>
          <w:sz w:val="28"/>
          <w:szCs w:val="28"/>
        </w:rPr>
        <w:t xml:space="preserve">у новій редакції згідно додатку до цього рішення </w:t>
      </w:r>
      <w:r w:rsidR="008258E8">
        <w:rPr>
          <w:sz w:val="28"/>
          <w:szCs w:val="28"/>
        </w:rPr>
        <w:t>.</w:t>
      </w:r>
    </w:p>
    <w:p w:rsidR="008258E8" w:rsidRDefault="008258E8" w:rsidP="008258E8">
      <w:pPr>
        <w:pStyle w:val="af1"/>
        <w:ind w:left="0" w:firstLine="851"/>
        <w:jc w:val="both"/>
        <w:rPr>
          <w:sz w:val="28"/>
          <w:szCs w:val="28"/>
        </w:rPr>
      </w:pPr>
      <w:r>
        <w:rPr>
          <w:sz w:val="28"/>
          <w:szCs w:val="28"/>
        </w:rPr>
        <w:t>У стрічці «Усього на етап або на програму» цифру «300,0» замінити на цифру «700,0».</w:t>
      </w:r>
    </w:p>
    <w:p w:rsidR="008258E8" w:rsidRDefault="008258E8" w:rsidP="008258E8">
      <w:pPr>
        <w:shd w:val="clear" w:color="auto" w:fill="FFFFFF"/>
        <w:ind w:left="-81" w:firstLine="932"/>
        <w:jc w:val="both"/>
        <w:rPr>
          <w:sz w:val="28"/>
          <w:szCs w:val="28"/>
          <w:lang w:eastAsia="en-GB"/>
        </w:rPr>
      </w:pPr>
      <w:r>
        <w:rPr>
          <w:sz w:val="28"/>
          <w:szCs w:val="28"/>
        </w:rPr>
        <w:t>2.2.</w:t>
      </w:r>
      <w:r w:rsidRPr="008258E8">
        <w:rPr>
          <w:rStyle w:val="afd"/>
          <w:rFonts w:eastAsia="Arial Unicode MS"/>
          <w:sz w:val="28"/>
          <w:szCs w:val="28"/>
          <w:u w:val="none"/>
        </w:rPr>
        <w:t xml:space="preserve"> </w:t>
      </w:r>
      <w:r w:rsidRPr="007A151E">
        <w:rPr>
          <w:rStyle w:val="afd"/>
          <w:rFonts w:eastAsia="Arial Unicode MS"/>
          <w:sz w:val="28"/>
          <w:szCs w:val="28"/>
          <w:u w:val="none"/>
        </w:rPr>
        <w:t xml:space="preserve">У Паспорті </w:t>
      </w:r>
      <w:r w:rsidRPr="007A151E">
        <w:rPr>
          <w:rStyle w:val="afd"/>
          <w:rFonts w:eastAsia="Arial Unicode MS"/>
          <w:b/>
          <w:sz w:val="28"/>
          <w:szCs w:val="28"/>
          <w:u w:val="none"/>
        </w:rPr>
        <w:t xml:space="preserve">Програми </w:t>
      </w:r>
      <w:r>
        <w:rPr>
          <w:rStyle w:val="afd"/>
          <w:rFonts w:eastAsia="Arial Unicode MS"/>
          <w:b/>
          <w:sz w:val="28"/>
          <w:szCs w:val="28"/>
          <w:u w:val="none"/>
        </w:rPr>
        <w:t>2</w:t>
      </w:r>
      <w:r>
        <w:rPr>
          <w:rStyle w:val="afd"/>
          <w:rFonts w:eastAsia="Arial Unicode MS"/>
          <w:sz w:val="28"/>
          <w:szCs w:val="28"/>
          <w:u w:val="none"/>
        </w:rPr>
        <w:t xml:space="preserve"> у пункті 9</w:t>
      </w:r>
      <w:r w:rsidRPr="007A151E">
        <w:rPr>
          <w:rStyle w:val="afd"/>
          <w:rFonts w:eastAsia="Arial Unicode MS"/>
          <w:sz w:val="28"/>
          <w:szCs w:val="28"/>
          <w:u w:val="none"/>
        </w:rPr>
        <w:t xml:space="preserve"> «</w:t>
      </w:r>
      <w:r w:rsidRPr="0032374D">
        <w:rPr>
          <w:color w:val="000000"/>
          <w:spacing w:val="-9"/>
          <w:sz w:val="28"/>
          <w:szCs w:val="28"/>
        </w:rPr>
        <w:t>Загальний обсяг фінансових ресурсів, необхідних для реалізації   програми,</w:t>
      </w:r>
      <w:r w:rsidRPr="0032374D">
        <w:rPr>
          <w:sz w:val="28"/>
          <w:szCs w:val="28"/>
        </w:rPr>
        <w:t xml:space="preserve">- Бюджет </w:t>
      </w:r>
      <w:proofErr w:type="spellStart"/>
      <w:r w:rsidRPr="0032374D">
        <w:rPr>
          <w:sz w:val="28"/>
          <w:szCs w:val="28"/>
        </w:rPr>
        <w:t>Радехівської</w:t>
      </w:r>
      <w:proofErr w:type="spellEnd"/>
      <w:r w:rsidRPr="0032374D">
        <w:rPr>
          <w:sz w:val="28"/>
          <w:szCs w:val="28"/>
        </w:rPr>
        <w:t xml:space="preserve"> міської територіальної громади</w:t>
      </w:r>
      <w:r w:rsidRPr="0032374D">
        <w:rPr>
          <w:color w:val="000000"/>
          <w:spacing w:val="-9"/>
          <w:sz w:val="28"/>
          <w:szCs w:val="28"/>
        </w:rPr>
        <w:t xml:space="preserve"> </w:t>
      </w:r>
      <w:r w:rsidRPr="007A151E">
        <w:rPr>
          <w:sz w:val="28"/>
          <w:szCs w:val="28"/>
          <w:lang w:eastAsia="en-GB"/>
        </w:rPr>
        <w:t>»</w:t>
      </w:r>
      <w:r>
        <w:rPr>
          <w:sz w:val="28"/>
          <w:szCs w:val="28"/>
          <w:lang w:eastAsia="en-GB"/>
        </w:rPr>
        <w:t xml:space="preserve"> цифру «</w:t>
      </w:r>
      <w:r w:rsidRPr="007A151E">
        <w:rPr>
          <w:sz w:val="28"/>
          <w:szCs w:val="28"/>
          <w:lang w:eastAsia="en-GB"/>
        </w:rPr>
        <w:t> </w:t>
      </w:r>
      <w:r>
        <w:rPr>
          <w:sz w:val="28"/>
          <w:szCs w:val="28"/>
          <w:lang w:eastAsia="en-GB"/>
        </w:rPr>
        <w:t>3</w:t>
      </w:r>
      <w:r w:rsidRPr="007A151E">
        <w:rPr>
          <w:sz w:val="28"/>
          <w:szCs w:val="28"/>
          <w:lang w:eastAsia="en-GB"/>
        </w:rPr>
        <w:t>00 000,0» замінити на цифру «</w:t>
      </w:r>
      <w:r>
        <w:rPr>
          <w:sz w:val="28"/>
          <w:szCs w:val="28"/>
          <w:lang w:eastAsia="en-GB"/>
        </w:rPr>
        <w:t>700</w:t>
      </w:r>
      <w:r w:rsidRPr="007A151E">
        <w:rPr>
          <w:sz w:val="28"/>
          <w:szCs w:val="28"/>
          <w:lang w:eastAsia="en-GB"/>
        </w:rPr>
        <w:t> 000,0».</w:t>
      </w:r>
    </w:p>
    <w:p w:rsidR="008258E8" w:rsidRDefault="008258E8" w:rsidP="008258E8">
      <w:pPr>
        <w:shd w:val="clear" w:color="auto" w:fill="FFFFFF"/>
        <w:ind w:left="-81" w:firstLine="932"/>
        <w:jc w:val="both"/>
        <w:rPr>
          <w:sz w:val="28"/>
          <w:szCs w:val="28"/>
          <w:lang w:eastAsia="en-GB"/>
        </w:rPr>
      </w:pPr>
      <w:r>
        <w:rPr>
          <w:sz w:val="28"/>
          <w:szCs w:val="28"/>
          <w:lang w:eastAsia="en-GB"/>
        </w:rPr>
        <w:t xml:space="preserve">2.3. У Додатку 1 до Програми 2 </w:t>
      </w:r>
      <w:r w:rsidRPr="008258E8">
        <w:rPr>
          <w:sz w:val="28"/>
          <w:szCs w:val="28"/>
          <w:lang w:eastAsia="en-GB"/>
        </w:rPr>
        <w:t>«</w:t>
      </w:r>
      <w:r w:rsidRPr="008258E8">
        <w:rPr>
          <w:sz w:val="28"/>
          <w:szCs w:val="28"/>
        </w:rPr>
        <w:t xml:space="preserve">Ресурсне забезпечення Програми </w:t>
      </w:r>
      <w:r w:rsidRPr="008258E8">
        <w:rPr>
          <w:bCs/>
          <w:sz w:val="28"/>
          <w:szCs w:val="28"/>
          <w:bdr w:val="none" w:sz="0" w:space="0" w:color="auto" w:frame="1"/>
        </w:rPr>
        <w:t>підтримки Головного управління Національної поліції у Львівській області в умовах воєнного стану на 2024 рік»</w:t>
      </w:r>
      <w:r w:rsidRPr="008258E8">
        <w:rPr>
          <w:sz w:val="28"/>
          <w:szCs w:val="28"/>
          <w:lang w:eastAsia="en-GB"/>
        </w:rPr>
        <w:t xml:space="preserve"> </w:t>
      </w:r>
      <w:r>
        <w:rPr>
          <w:sz w:val="28"/>
          <w:szCs w:val="28"/>
          <w:lang w:eastAsia="en-GB"/>
        </w:rPr>
        <w:t>цифру «</w:t>
      </w:r>
      <w:r w:rsidRPr="007A151E">
        <w:rPr>
          <w:sz w:val="28"/>
          <w:szCs w:val="28"/>
          <w:lang w:eastAsia="en-GB"/>
        </w:rPr>
        <w:t> </w:t>
      </w:r>
      <w:r>
        <w:rPr>
          <w:sz w:val="28"/>
          <w:szCs w:val="28"/>
          <w:lang w:eastAsia="en-GB"/>
        </w:rPr>
        <w:t>3</w:t>
      </w:r>
      <w:r w:rsidRPr="007A151E">
        <w:rPr>
          <w:sz w:val="28"/>
          <w:szCs w:val="28"/>
          <w:lang w:eastAsia="en-GB"/>
        </w:rPr>
        <w:t>00 000,0» замінити на цифру «</w:t>
      </w:r>
      <w:r>
        <w:rPr>
          <w:sz w:val="28"/>
          <w:szCs w:val="28"/>
          <w:lang w:eastAsia="en-GB"/>
        </w:rPr>
        <w:t>700</w:t>
      </w:r>
      <w:r w:rsidRPr="007A151E">
        <w:rPr>
          <w:sz w:val="28"/>
          <w:szCs w:val="28"/>
          <w:lang w:eastAsia="en-GB"/>
        </w:rPr>
        <w:t> 000,0».</w:t>
      </w:r>
    </w:p>
    <w:p w:rsidR="008258E8" w:rsidRDefault="008258E8" w:rsidP="008258E8">
      <w:pPr>
        <w:shd w:val="clear" w:color="auto" w:fill="FFFFFF"/>
        <w:ind w:left="-81" w:firstLine="932"/>
        <w:jc w:val="both"/>
        <w:rPr>
          <w:sz w:val="28"/>
          <w:szCs w:val="28"/>
          <w:lang w:eastAsia="en-GB"/>
        </w:rPr>
      </w:pPr>
      <w:r>
        <w:rPr>
          <w:sz w:val="28"/>
          <w:szCs w:val="28"/>
          <w:lang w:eastAsia="en-GB"/>
        </w:rPr>
        <w:t>2.4. У розділі Програми 2 «</w:t>
      </w:r>
      <w:r w:rsidRPr="00D300F1">
        <w:rPr>
          <w:b/>
          <w:bCs/>
          <w:sz w:val="28"/>
          <w:szCs w:val="28"/>
          <w:bdr w:val="none" w:sz="0" w:space="0" w:color="auto" w:frame="1"/>
        </w:rPr>
        <w:t>Обґрунтування шляхів і засобів розв’язання проблеми, обсягів та джерел фінансування, строки виконання програми</w:t>
      </w:r>
      <w:r>
        <w:rPr>
          <w:b/>
          <w:bCs/>
          <w:sz w:val="28"/>
          <w:szCs w:val="28"/>
          <w:bdr w:val="none" w:sz="0" w:space="0" w:color="auto" w:frame="1"/>
        </w:rPr>
        <w:t>»</w:t>
      </w:r>
      <w:r w:rsidRPr="008258E8">
        <w:rPr>
          <w:sz w:val="28"/>
          <w:szCs w:val="28"/>
          <w:lang w:eastAsia="en-GB"/>
        </w:rPr>
        <w:t xml:space="preserve"> </w:t>
      </w:r>
      <w:r>
        <w:rPr>
          <w:sz w:val="28"/>
          <w:szCs w:val="28"/>
          <w:lang w:eastAsia="en-GB"/>
        </w:rPr>
        <w:t>по тексту цифру «</w:t>
      </w:r>
      <w:r w:rsidRPr="007A151E">
        <w:rPr>
          <w:sz w:val="28"/>
          <w:szCs w:val="28"/>
          <w:lang w:eastAsia="en-GB"/>
        </w:rPr>
        <w:t> </w:t>
      </w:r>
      <w:r>
        <w:rPr>
          <w:sz w:val="28"/>
          <w:szCs w:val="28"/>
          <w:lang w:eastAsia="en-GB"/>
        </w:rPr>
        <w:t>3</w:t>
      </w:r>
      <w:r w:rsidRPr="007A151E">
        <w:rPr>
          <w:sz w:val="28"/>
          <w:szCs w:val="28"/>
          <w:lang w:eastAsia="en-GB"/>
        </w:rPr>
        <w:t>00 000,0» замінити на цифру «</w:t>
      </w:r>
      <w:r>
        <w:rPr>
          <w:sz w:val="28"/>
          <w:szCs w:val="28"/>
          <w:lang w:eastAsia="en-GB"/>
        </w:rPr>
        <w:t>700</w:t>
      </w:r>
      <w:r w:rsidRPr="007A151E">
        <w:rPr>
          <w:sz w:val="28"/>
          <w:szCs w:val="28"/>
          <w:lang w:eastAsia="en-GB"/>
        </w:rPr>
        <w:t> 000,0»</w:t>
      </w:r>
      <w:r>
        <w:rPr>
          <w:sz w:val="28"/>
          <w:szCs w:val="28"/>
          <w:lang w:eastAsia="en-GB"/>
        </w:rPr>
        <w:t>.</w:t>
      </w:r>
    </w:p>
    <w:p w:rsidR="00B16A36" w:rsidRDefault="00B16A36" w:rsidP="008258E8">
      <w:pPr>
        <w:shd w:val="clear" w:color="auto" w:fill="FFFFFF"/>
        <w:ind w:left="-81" w:firstLine="932"/>
        <w:jc w:val="both"/>
        <w:rPr>
          <w:sz w:val="28"/>
          <w:szCs w:val="28"/>
        </w:rPr>
      </w:pPr>
      <w:r>
        <w:rPr>
          <w:sz w:val="28"/>
          <w:szCs w:val="28"/>
          <w:lang w:eastAsia="en-GB"/>
        </w:rPr>
        <w:t xml:space="preserve">3. </w:t>
      </w:r>
      <w:r w:rsidRPr="007A151E">
        <w:rPr>
          <w:sz w:val="28"/>
          <w:szCs w:val="28"/>
        </w:rPr>
        <w:t xml:space="preserve">Внести зміни до </w:t>
      </w:r>
      <w:r w:rsidRPr="007A151E">
        <w:rPr>
          <w:b/>
          <w:sz w:val="28"/>
          <w:szCs w:val="28"/>
        </w:rPr>
        <w:t xml:space="preserve">Програми </w:t>
      </w:r>
      <w:r w:rsidRPr="00B16A36">
        <w:rPr>
          <w:b/>
          <w:sz w:val="28"/>
          <w:szCs w:val="28"/>
        </w:rPr>
        <w:t>діяльності та фінансової підтримки Комунального підприємства «Телестудія «</w:t>
      </w:r>
      <w:proofErr w:type="spellStart"/>
      <w:r w:rsidRPr="00B16A36">
        <w:rPr>
          <w:b/>
          <w:sz w:val="28"/>
          <w:szCs w:val="28"/>
        </w:rPr>
        <w:t>Радехів</w:t>
      </w:r>
      <w:proofErr w:type="spellEnd"/>
      <w:r w:rsidRPr="00B16A36">
        <w:rPr>
          <w:b/>
          <w:sz w:val="28"/>
          <w:szCs w:val="28"/>
        </w:rPr>
        <w:t>» на 2024-2026 роки</w:t>
      </w:r>
      <w:r w:rsidRPr="007A151E">
        <w:rPr>
          <w:b/>
          <w:sz w:val="28"/>
          <w:szCs w:val="28"/>
        </w:rPr>
        <w:t xml:space="preserve"> (далі Програма </w:t>
      </w:r>
      <w:r>
        <w:rPr>
          <w:b/>
          <w:sz w:val="28"/>
          <w:szCs w:val="28"/>
        </w:rPr>
        <w:t>3</w:t>
      </w:r>
      <w:r w:rsidRPr="007A151E">
        <w:rPr>
          <w:b/>
          <w:sz w:val="28"/>
          <w:szCs w:val="28"/>
        </w:rPr>
        <w:t>)</w:t>
      </w:r>
      <w:r w:rsidRPr="007A151E">
        <w:rPr>
          <w:sz w:val="28"/>
          <w:szCs w:val="28"/>
        </w:rPr>
        <w:t>, затвердженої рішенням сесії</w:t>
      </w:r>
      <w:r>
        <w:rPr>
          <w:sz w:val="28"/>
          <w:szCs w:val="28"/>
        </w:rPr>
        <w:t xml:space="preserve"> </w:t>
      </w:r>
      <w:proofErr w:type="spellStart"/>
      <w:r>
        <w:rPr>
          <w:sz w:val="28"/>
          <w:szCs w:val="28"/>
        </w:rPr>
        <w:t>Радехівської</w:t>
      </w:r>
      <w:proofErr w:type="spellEnd"/>
      <w:r>
        <w:rPr>
          <w:sz w:val="28"/>
          <w:szCs w:val="28"/>
        </w:rPr>
        <w:t xml:space="preserve"> міської ради від </w:t>
      </w:r>
      <w:r w:rsidRPr="007A151E">
        <w:rPr>
          <w:sz w:val="28"/>
          <w:szCs w:val="28"/>
        </w:rPr>
        <w:t>1</w:t>
      </w:r>
      <w:r>
        <w:rPr>
          <w:sz w:val="28"/>
          <w:szCs w:val="28"/>
        </w:rPr>
        <w:t>5</w:t>
      </w:r>
      <w:r w:rsidRPr="007A151E">
        <w:rPr>
          <w:sz w:val="28"/>
          <w:szCs w:val="28"/>
        </w:rPr>
        <w:t>.</w:t>
      </w:r>
      <w:r>
        <w:rPr>
          <w:sz w:val="28"/>
          <w:szCs w:val="28"/>
        </w:rPr>
        <w:t>1</w:t>
      </w:r>
      <w:r w:rsidRPr="007A151E">
        <w:rPr>
          <w:sz w:val="28"/>
          <w:szCs w:val="28"/>
        </w:rPr>
        <w:t>2.202</w:t>
      </w:r>
      <w:r>
        <w:rPr>
          <w:sz w:val="28"/>
          <w:szCs w:val="28"/>
        </w:rPr>
        <w:t>3</w:t>
      </w:r>
      <w:r w:rsidRPr="007A151E">
        <w:rPr>
          <w:sz w:val="28"/>
          <w:szCs w:val="28"/>
        </w:rPr>
        <w:t xml:space="preserve"> року № 2</w:t>
      </w:r>
      <w:r>
        <w:rPr>
          <w:sz w:val="28"/>
          <w:szCs w:val="28"/>
        </w:rPr>
        <w:t>6:</w:t>
      </w:r>
    </w:p>
    <w:p w:rsidR="00B16A36" w:rsidRDefault="00B16A36" w:rsidP="00B16A36">
      <w:pPr>
        <w:ind w:firstLine="851"/>
        <w:jc w:val="both"/>
        <w:rPr>
          <w:sz w:val="28"/>
          <w:szCs w:val="28"/>
        </w:rPr>
      </w:pPr>
      <w:r>
        <w:rPr>
          <w:sz w:val="28"/>
          <w:szCs w:val="28"/>
        </w:rPr>
        <w:t>3.1. У Додатку 3 до Програми 3 «</w:t>
      </w:r>
      <w:r>
        <w:rPr>
          <w:b/>
          <w:sz w:val="28"/>
          <w:szCs w:val="28"/>
        </w:rPr>
        <w:t xml:space="preserve">РОЗРАХУНОК ВИДАТКІВ НА ВИКОНАННЯ ЗАХОДІВ </w:t>
      </w:r>
      <w:r w:rsidRPr="009E5D8D">
        <w:rPr>
          <w:b/>
          <w:sz w:val="28"/>
          <w:szCs w:val="28"/>
        </w:rPr>
        <w:t xml:space="preserve"> </w:t>
      </w:r>
      <w:r w:rsidRPr="00307FD7">
        <w:rPr>
          <w:b/>
          <w:sz w:val="28"/>
          <w:szCs w:val="28"/>
        </w:rPr>
        <w:t>Програми діяльності та фінансової підтримки</w:t>
      </w:r>
      <w:r>
        <w:rPr>
          <w:b/>
          <w:sz w:val="28"/>
          <w:szCs w:val="28"/>
        </w:rPr>
        <w:t xml:space="preserve"> </w:t>
      </w:r>
      <w:r w:rsidRPr="00307FD7">
        <w:rPr>
          <w:b/>
          <w:sz w:val="28"/>
          <w:szCs w:val="28"/>
        </w:rPr>
        <w:t>Комунального підприємства «Телестудія «</w:t>
      </w:r>
      <w:proofErr w:type="spellStart"/>
      <w:r w:rsidRPr="00307FD7">
        <w:rPr>
          <w:b/>
          <w:sz w:val="28"/>
          <w:szCs w:val="28"/>
        </w:rPr>
        <w:t>Радехів</w:t>
      </w:r>
      <w:proofErr w:type="spellEnd"/>
      <w:r w:rsidRPr="00307FD7">
        <w:rPr>
          <w:b/>
          <w:sz w:val="28"/>
          <w:szCs w:val="28"/>
        </w:rPr>
        <w:t>»</w:t>
      </w:r>
      <w:r>
        <w:rPr>
          <w:b/>
          <w:sz w:val="28"/>
          <w:szCs w:val="28"/>
        </w:rPr>
        <w:t xml:space="preserve"> на</w:t>
      </w:r>
      <w:r w:rsidRPr="00307FD7">
        <w:rPr>
          <w:b/>
          <w:sz w:val="28"/>
          <w:szCs w:val="28"/>
        </w:rPr>
        <w:t xml:space="preserve"> 202</w:t>
      </w:r>
      <w:r>
        <w:rPr>
          <w:b/>
          <w:sz w:val="28"/>
          <w:szCs w:val="28"/>
        </w:rPr>
        <w:t>4</w:t>
      </w:r>
      <w:r w:rsidRPr="00307FD7">
        <w:rPr>
          <w:b/>
          <w:sz w:val="28"/>
          <w:szCs w:val="28"/>
        </w:rPr>
        <w:t>-202</w:t>
      </w:r>
      <w:r>
        <w:rPr>
          <w:b/>
          <w:sz w:val="28"/>
          <w:szCs w:val="28"/>
        </w:rPr>
        <w:t>6</w:t>
      </w:r>
      <w:r w:rsidRPr="00307FD7">
        <w:rPr>
          <w:b/>
          <w:sz w:val="28"/>
          <w:szCs w:val="28"/>
        </w:rPr>
        <w:t xml:space="preserve"> </w:t>
      </w:r>
      <w:r>
        <w:rPr>
          <w:b/>
          <w:sz w:val="28"/>
          <w:szCs w:val="28"/>
        </w:rPr>
        <w:t>роки»</w:t>
      </w:r>
      <w:r w:rsidR="009E4299">
        <w:rPr>
          <w:b/>
          <w:sz w:val="28"/>
          <w:szCs w:val="28"/>
        </w:rPr>
        <w:t xml:space="preserve"> </w:t>
      </w:r>
      <w:r w:rsidR="009E4299" w:rsidRPr="009E4299">
        <w:rPr>
          <w:sz w:val="28"/>
          <w:szCs w:val="28"/>
        </w:rPr>
        <w:t>доповнити реченням наступного змісту</w:t>
      </w:r>
      <w:r w:rsidR="009E4299">
        <w:rPr>
          <w:b/>
          <w:sz w:val="28"/>
          <w:szCs w:val="28"/>
        </w:rPr>
        <w:t xml:space="preserve">: </w:t>
      </w:r>
      <w:r w:rsidRPr="00B16A36">
        <w:rPr>
          <w:sz w:val="28"/>
          <w:szCs w:val="28"/>
        </w:rPr>
        <w:t xml:space="preserve"> </w:t>
      </w:r>
      <w:r w:rsidR="009E4299">
        <w:rPr>
          <w:sz w:val="28"/>
          <w:szCs w:val="28"/>
        </w:rPr>
        <w:t xml:space="preserve">« Дозволити </w:t>
      </w:r>
      <w:proofErr w:type="spellStart"/>
      <w:r w:rsidRPr="009E5D8D">
        <w:rPr>
          <w:sz w:val="28"/>
          <w:szCs w:val="28"/>
        </w:rPr>
        <w:t>КП</w:t>
      </w:r>
      <w:proofErr w:type="spellEnd"/>
      <w:r w:rsidRPr="009E5D8D">
        <w:rPr>
          <w:sz w:val="28"/>
          <w:szCs w:val="28"/>
        </w:rPr>
        <w:t xml:space="preserve"> «Телестудія «</w:t>
      </w:r>
      <w:proofErr w:type="spellStart"/>
      <w:r w:rsidRPr="009E5D8D">
        <w:rPr>
          <w:sz w:val="28"/>
          <w:szCs w:val="28"/>
        </w:rPr>
        <w:t>Радехів</w:t>
      </w:r>
      <w:proofErr w:type="spellEnd"/>
      <w:r w:rsidRPr="009E5D8D">
        <w:rPr>
          <w:sz w:val="28"/>
          <w:szCs w:val="28"/>
        </w:rPr>
        <w:t>»</w:t>
      </w:r>
      <w:r w:rsidR="009E4299">
        <w:rPr>
          <w:sz w:val="28"/>
          <w:szCs w:val="28"/>
        </w:rPr>
        <w:t xml:space="preserve"> протягом року вносити зміни до плану використання коштів (розрахункових видатків згідно Програми), виходячи від фактичної потреби, але в межах загального обсягу виділених коштів». </w:t>
      </w:r>
    </w:p>
    <w:p w:rsidR="00AE28AF" w:rsidRDefault="00AE28AF" w:rsidP="00AE28AF">
      <w:pPr>
        <w:shd w:val="clear" w:color="auto" w:fill="FFFFFF"/>
        <w:ind w:left="-81" w:firstLine="932"/>
        <w:jc w:val="both"/>
        <w:rPr>
          <w:sz w:val="28"/>
          <w:szCs w:val="28"/>
        </w:rPr>
      </w:pPr>
      <w:r>
        <w:rPr>
          <w:sz w:val="28"/>
          <w:szCs w:val="28"/>
          <w:lang w:eastAsia="en-GB"/>
        </w:rPr>
        <w:t xml:space="preserve">4. </w:t>
      </w:r>
      <w:r w:rsidRPr="007A151E">
        <w:rPr>
          <w:sz w:val="28"/>
          <w:szCs w:val="28"/>
        </w:rPr>
        <w:t xml:space="preserve">Внести зміни до </w:t>
      </w:r>
      <w:r w:rsidRPr="000D134C">
        <w:rPr>
          <w:b/>
          <w:sz w:val="28"/>
          <w:szCs w:val="28"/>
        </w:rPr>
        <w:t>Комплексної програми підтримки галузі охорони здоров’я на 2024-2026 роки</w:t>
      </w:r>
      <w:r w:rsidRPr="007A151E">
        <w:rPr>
          <w:b/>
          <w:sz w:val="28"/>
          <w:szCs w:val="28"/>
        </w:rPr>
        <w:t xml:space="preserve"> (далі Програма </w:t>
      </w:r>
      <w:r>
        <w:rPr>
          <w:b/>
          <w:sz w:val="28"/>
          <w:szCs w:val="28"/>
        </w:rPr>
        <w:t>4</w:t>
      </w:r>
      <w:r w:rsidRPr="007A151E">
        <w:rPr>
          <w:b/>
          <w:sz w:val="28"/>
          <w:szCs w:val="28"/>
        </w:rPr>
        <w:t>)</w:t>
      </w:r>
      <w:r w:rsidRPr="007A151E">
        <w:rPr>
          <w:sz w:val="28"/>
          <w:szCs w:val="28"/>
        </w:rPr>
        <w:t>, затвердженої рішенням сесії</w:t>
      </w:r>
      <w:r>
        <w:rPr>
          <w:sz w:val="28"/>
          <w:szCs w:val="28"/>
        </w:rPr>
        <w:t xml:space="preserve"> </w:t>
      </w:r>
      <w:proofErr w:type="spellStart"/>
      <w:r>
        <w:rPr>
          <w:sz w:val="28"/>
          <w:szCs w:val="28"/>
        </w:rPr>
        <w:t>Радехівської</w:t>
      </w:r>
      <w:proofErr w:type="spellEnd"/>
      <w:r>
        <w:rPr>
          <w:sz w:val="28"/>
          <w:szCs w:val="28"/>
        </w:rPr>
        <w:t xml:space="preserve"> міської ради від </w:t>
      </w:r>
      <w:r w:rsidRPr="007A151E">
        <w:rPr>
          <w:sz w:val="28"/>
          <w:szCs w:val="28"/>
        </w:rPr>
        <w:t>1</w:t>
      </w:r>
      <w:r>
        <w:rPr>
          <w:sz w:val="28"/>
          <w:szCs w:val="28"/>
        </w:rPr>
        <w:t>5</w:t>
      </w:r>
      <w:r w:rsidRPr="007A151E">
        <w:rPr>
          <w:sz w:val="28"/>
          <w:szCs w:val="28"/>
        </w:rPr>
        <w:t>.</w:t>
      </w:r>
      <w:r>
        <w:rPr>
          <w:sz w:val="28"/>
          <w:szCs w:val="28"/>
        </w:rPr>
        <w:t>1</w:t>
      </w:r>
      <w:r w:rsidRPr="007A151E">
        <w:rPr>
          <w:sz w:val="28"/>
          <w:szCs w:val="28"/>
        </w:rPr>
        <w:t>2.202</w:t>
      </w:r>
      <w:r>
        <w:rPr>
          <w:sz w:val="28"/>
          <w:szCs w:val="28"/>
        </w:rPr>
        <w:t>3</w:t>
      </w:r>
      <w:r w:rsidRPr="007A151E">
        <w:rPr>
          <w:sz w:val="28"/>
          <w:szCs w:val="28"/>
        </w:rPr>
        <w:t xml:space="preserve"> року № </w:t>
      </w:r>
      <w:r>
        <w:rPr>
          <w:sz w:val="28"/>
          <w:szCs w:val="28"/>
        </w:rPr>
        <w:t>13:</w:t>
      </w:r>
    </w:p>
    <w:p w:rsidR="000D134C" w:rsidRDefault="000D134C" w:rsidP="000D134C">
      <w:pPr>
        <w:tabs>
          <w:tab w:val="left" w:pos="0"/>
        </w:tabs>
        <w:ind w:firstLine="851"/>
        <w:jc w:val="both"/>
        <w:rPr>
          <w:iCs/>
          <w:sz w:val="28"/>
          <w:szCs w:val="28"/>
        </w:rPr>
      </w:pPr>
      <w:r>
        <w:rPr>
          <w:sz w:val="28"/>
          <w:szCs w:val="28"/>
        </w:rPr>
        <w:t xml:space="preserve">4.1. У розділі  </w:t>
      </w:r>
      <w:r>
        <w:rPr>
          <w:b/>
          <w:iCs/>
          <w:sz w:val="28"/>
          <w:szCs w:val="28"/>
        </w:rPr>
        <w:t>4 «</w:t>
      </w:r>
      <w:r w:rsidRPr="003411E4">
        <w:rPr>
          <w:b/>
          <w:iCs/>
          <w:sz w:val="28"/>
          <w:szCs w:val="28"/>
        </w:rPr>
        <w:t>Перелік завдань і заходів програми</w:t>
      </w:r>
      <w:r>
        <w:rPr>
          <w:b/>
          <w:iCs/>
          <w:sz w:val="28"/>
          <w:szCs w:val="28"/>
        </w:rPr>
        <w:t xml:space="preserve">» </w:t>
      </w:r>
      <w:r w:rsidRPr="006E5561">
        <w:rPr>
          <w:iCs/>
          <w:sz w:val="28"/>
          <w:szCs w:val="28"/>
        </w:rPr>
        <w:t>Завдан</w:t>
      </w:r>
      <w:r>
        <w:rPr>
          <w:iCs/>
          <w:sz w:val="28"/>
          <w:szCs w:val="28"/>
        </w:rPr>
        <w:t>н</w:t>
      </w:r>
      <w:r w:rsidRPr="006E5561">
        <w:rPr>
          <w:iCs/>
          <w:sz w:val="28"/>
          <w:szCs w:val="28"/>
        </w:rPr>
        <w:t>я Програми</w:t>
      </w:r>
      <w:r>
        <w:rPr>
          <w:iCs/>
          <w:sz w:val="28"/>
          <w:szCs w:val="28"/>
        </w:rPr>
        <w:t xml:space="preserve"> доповнити пунктом 4.10. наступного змісту: «</w:t>
      </w:r>
      <w:r w:rsidR="005E0D58">
        <w:rPr>
          <w:iCs/>
          <w:sz w:val="28"/>
          <w:szCs w:val="28"/>
        </w:rPr>
        <w:t xml:space="preserve">Визначити замовником і виконавцем заходів згідно пунктів 4.1., 4.2., 4.4., 4.5., 4.6., 4.7., 4.8., 4.9. </w:t>
      </w:r>
      <w:r w:rsidR="005E0D58" w:rsidRPr="003411E4">
        <w:rPr>
          <w:sz w:val="28"/>
          <w:szCs w:val="28"/>
        </w:rPr>
        <w:t>К</w:t>
      </w:r>
      <w:r w:rsidR="005E0D58">
        <w:rPr>
          <w:sz w:val="28"/>
          <w:szCs w:val="28"/>
        </w:rPr>
        <w:t>Н</w:t>
      </w:r>
      <w:r w:rsidR="005E0D58" w:rsidRPr="003411E4">
        <w:rPr>
          <w:sz w:val="28"/>
          <w:szCs w:val="28"/>
        </w:rPr>
        <w:t>П «</w:t>
      </w:r>
      <w:proofErr w:type="spellStart"/>
      <w:r w:rsidR="005E0D58">
        <w:rPr>
          <w:sz w:val="28"/>
          <w:szCs w:val="28"/>
        </w:rPr>
        <w:t>Радехівська</w:t>
      </w:r>
      <w:proofErr w:type="spellEnd"/>
      <w:r w:rsidR="005E0D58">
        <w:rPr>
          <w:sz w:val="28"/>
          <w:szCs w:val="28"/>
        </w:rPr>
        <w:t xml:space="preserve"> ЦРЛ</w:t>
      </w:r>
      <w:r w:rsidR="005E0D58" w:rsidRPr="003411E4">
        <w:rPr>
          <w:sz w:val="28"/>
          <w:szCs w:val="28"/>
        </w:rPr>
        <w:t>»</w:t>
      </w:r>
      <w:r w:rsidR="005E0D58">
        <w:rPr>
          <w:sz w:val="28"/>
          <w:szCs w:val="28"/>
        </w:rPr>
        <w:t xml:space="preserve">, а  згідно пункту 4.3. – </w:t>
      </w:r>
      <w:proofErr w:type="spellStart"/>
      <w:r w:rsidR="005E0D58">
        <w:rPr>
          <w:sz w:val="28"/>
          <w:szCs w:val="28"/>
        </w:rPr>
        <w:t>Радехівську</w:t>
      </w:r>
      <w:proofErr w:type="spellEnd"/>
      <w:r w:rsidR="005E0D58">
        <w:rPr>
          <w:sz w:val="28"/>
          <w:szCs w:val="28"/>
        </w:rPr>
        <w:t xml:space="preserve"> міську раду.</w:t>
      </w:r>
      <w:r>
        <w:rPr>
          <w:iCs/>
          <w:sz w:val="28"/>
          <w:szCs w:val="28"/>
        </w:rPr>
        <w:t>»</w:t>
      </w:r>
      <w:r w:rsidR="005E0D58">
        <w:rPr>
          <w:iCs/>
          <w:sz w:val="28"/>
          <w:szCs w:val="28"/>
        </w:rPr>
        <w:t>.</w:t>
      </w:r>
    </w:p>
    <w:p w:rsidR="005E0D58" w:rsidRDefault="005E0D58" w:rsidP="000D134C">
      <w:pPr>
        <w:tabs>
          <w:tab w:val="left" w:pos="0"/>
        </w:tabs>
        <w:ind w:firstLine="851"/>
        <w:jc w:val="both"/>
        <w:rPr>
          <w:b/>
          <w:iCs/>
          <w:sz w:val="28"/>
          <w:szCs w:val="28"/>
        </w:rPr>
      </w:pPr>
      <w:r>
        <w:rPr>
          <w:iCs/>
          <w:sz w:val="28"/>
          <w:szCs w:val="28"/>
        </w:rPr>
        <w:t xml:space="preserve">4.2. У </w:t>
      </w:r>
      <w:r w:rsidRPr="007A151E">
        <w:rPr>
          <w:rStyle w:val="afd"/>
          <w:rFonts w:eastAsia="Arial Unicode MS"/>
          <w:sz w:val="28"/>
          <w:szCs w:val="28"/>
          <w:u w:val="none"/>
        </w:rPr>
        <w:t xml:space="preserve">Паспорті </w:t>
      </w:r>
      <w:r w:rsidRPr="007A151E">
        <w:rPr>
          <w:rStyle w:val="afd"/>
          <w:rFonts w:eastAsia="Arial Unicode MS"/>
          <w:b/>
          <w:sz w:val="28"/>
          <w:szCs w:val="28"/>
          <w:u w:val="none"/>
        </w:rPr>
        <w:t xml:space="preserve">Програми </w:t>
      </w:r>
      <w:r>
        <w:rPr>
          <w:rStyle w:val="afd"/>
          <w:rFonts w:eastAsia="Arial Unicode MS"/>
          <w:b/>
          <w:sz w:val="28"/>
          <w:szCs w:val="28"/>
          <w:u w:val="none"/>
        </w:rPr>
        <w:t>4</w:t>
      </w:r>
      <w:r w:rsidRPr="007A151E">
        <w:rPr>
          <w:rStyle w:val="afd"/>
          <w:rFonts w:eastAsia="Arial Unicode MS"/>
          <w:sz w:val="28"/>
          <w:szCs w:val="28"/>
          <w:u w:val="none"/>
        </w:rPr>
        <w:t xml:space="preserve"> у </w:t>
      </w:r>
      <w:r w:rsidR="00C838A7">
        <w:rPr>
          <w:rStyle w:val="afd"/>
          <w:rFonts w:eastAsia="Arial Unicode MS"/>
          <w:sz w:val="28"/>
          <w:szCs w:val="28"/>
          <w:u w:val="none"/>
        </w:rPr>
        <w:t>пункті 4 «</w:t>
      </w:r>
      <w:r w:rsidR="00C838A7">
        <w:rPr>
          <w:sz w:val="28"/>
          <w:szCs w:val="28"/>
          <w:lang w:eastAsia="en-GB"/>
        </w:rPr>
        <w:t>Відповідальний виконавець  П</w:t>
      </w:r>
      <w:r w:rsidR="00C838A7" w:rsidRPr="00C80C3F">
        <w:rPr>
          <w:sz w:val="28"/>
          <w:szCs w:val="28"/>
          <w:lang w:eastAsia="en-GB"/>
        </w:rPr>
        <w:t>рограми</w:t>
      </w:r>
      <w:r w:rsidR="00C838A7">
        <w:rPr>
          <w:rStyle w:val="afd"/>
          <w:rFonts w:eastAsia="Arial Unicode MS"/>
          <w:sz w:val="28"/>
          <w:szCs w:val="28"/>
          <w:u w:val="none"/>
        </w:rPr>
        <w:t>» доповнити словами «</w:t>
      </w:r>
      <w:proofErr w:type="spellStart"/>
      <w:r w:rsidR="00C838A7">
        <w:rPr>
          <w:rStyle w:val="afd"/>
          <w:rFonts w:eastAsia="Arial Unicode MS"/>
          <w:sz w:val="28"/>
          <w:szCs w:val="28"/>
          <w:u w:val="none"/>
        </w:rPr>
        <w:t>Радехівська</w:t>
      </w:r>
      <w:proofErr w:type="spellEnd"/>
      <w:r w:rsidR="00C838A7">
        <w:rPr>
          <w:rStyle w:val="afd"/>
          <w:rFonts w:eastAsia="Arial Unicode MS"/>
          <w:sz w:val="28"/>
          <w:szCs w:val="28"/>
          <w:u w:val="none"/>
        </w:rPr>
        <w:t xml:space="preserve"> міська рада», у </w:t>
      </w:r>
      <w:r w:rsidRPr="007A151E">
        <w:rPr>
          <w:rStyle w:val="afd"/>
          <w:rFonts w:eastAsia="Arial Unicode MS"/>
          <w:sz w:val="28"/>
          <w:szCs w:val="28"/>
          <w:u w:val="none"/>
        </w:rPr>
        <w:t xml:space="preserve">пункті </w:t>
      </w:r>
      <w:r>
        <w:rPr>
          <w:rStyle w:val="afd"/>
          <w:rFonts w:eastAsia="Arial Unicode MS"/>
          <w:sz w:val="28"/>
          <w:szCs w:val="28"/>
          <w:u w:val="none"/>
        </w:rPr>
        <w:t>7</w:t>
      </w:r>
      <w:r w:rsidRPr="007A151E">
        <w:rPr>
          <w:rStyle w:val="afd"/>
          <w:rFonts w:eastAsia="Arial Unicode MS"/>
          <w:sz w:val="28"/>
          <w:szCs w:val="28"/>
          <w:u w:val="none"/>
        </w:rPr>
        <w:t xml:space="preserve"> «</w:t>
      </w:r>
      <w:r w:rsidRPr="007A151E">
        <w:rPr>
          <w:sz w:val="28"/>
          <w:szCs w:val="28"/>
          <w:lang w:eastAsia="en-GB"/>
        </w:rPr>
        <w:t>Обсяг фінансового ресурсу Програми на 2024 рік» цифру «</w:t>
      </w:r>
      <w:r>
        <w:rPr>
          <w:sz w:val="28"/>
          <w:szCs w:val="28"/>
          <w:lang w:eastAsia="en-GB"/>
        </w:rPr>
        <w:t>2</w:t>
      </w:r>
      <w:r w:rsidRPr="007A151E">
        <w:rPr>
          <w:sz w:val="28"/>
          <w:szCs w:val="28"/>
          <w:lang w:eastAsia="en-GB"/>
        </w:rPr>
        <w:t> </w:t>
      </w:r>
      <w:r>
        <w:rPr>
          <w:sz w:val="28"/>
          <w:szCs w:val="28"/>
          <w:lang w:eastAsia="en-GB"/>
        </w:rPr>
        <w:t>5</w:t>
      </w:r>
      <w:r w:rsidRPr="007A151E">
        <w:rPr>
          <w:sz w:val="28"/>
          <w:szCs w:val="28"/>
          <w:lang w:eastAsia="en-GB"/>
        </w:rPr>
        <w:t>00 000,0» замінити на цифру «</w:t>
      </w:r>
      <w:r w:rsidR="00C838A7">
        <w:rPr>
          <w:sz w:val="28"/>
          <w:szCs w:val="28"/>
          <w:lang w:eastAsia="en-GB"/>
        </w:rPr>
        <w:t>3</w:t>
      </w:r>
      <w:r>
        <w:rPr>
          <w:sz w:val="28"/>
          <w:szCs w:val="28"/>
          <w:lang w:eastAsia="en-GB"/>
        </w:rPr>
        <w:t> </w:t>
      </w:r>
      <w:r w:rsidR="00C838A7">
        <w:rPr>
          <w:sz w:val="28"/>
          <w:szCs w:val="28"/>
          <w:lang w:eastAsia="en-GB"/>
        </w:rPr>
        <w:t>500</w:t>
      </w:r>
      <w:r>
        <w:rPr>
          <w:sz w:val="28"/>
          <w:szCs w:val="28"/>
          <w:lang w:eastAsia="en-GB"/>
        </w:rPr>
        <w:t> </w:t>
      </w:r>
      <w:r w:rsidR="00C838A7">
        <w:rPr>
          <w:sz w:val="28"/>
          <w:szCs w:val="28"/>
          <w:lang w:eastAsia="en-GB"/>
        </w:rPr>
        <w:t>0</w:t>
      </w:r>
      <w:r>
        <w:rPr>
          <w:sz w:val="28"/>
          <w:szCs w:val="28"/>
          <w:lang w:eastAsia="en-GB"/>
        </w:rPr>
        <w:t>0,0</w:t>
      </w:r>
      <w:r w:rsidRPr="007A151E">
        <w:rPr>
          <w:sz w:val="28"/>
          <w:szCs w:val="28"/>
          <w:lang w:eastAsia="en-GB"/>
        </w:rPr>
        <w:t>»</w:t>
      </w:r>
    </w:p>
    <w:p w:rsidR="000D134C" w:rsidRDefault="000D134C" w:rsidP="00AE28AF">
      <w:pPr>
        <w:shd w:val="clear" w:color="auto" w:fill="FFFFFF"/>
        <w:ind w:left="-81" w:firstLine="932"/>
        <w:jc w:val="both"/>
        <w:rPr>
          <w:sz w:val="28"/>
          <w:szCs w:val="28"/>
        </w:rPr>
      </w:pPr>
    </w:p>
    <w:p w:rsidR="00AE28AF" w:rsidRPr="008258E8" w:rsidRDefault="00AE28AF" w:rsidP="00B16A36">
      <w:pPr>
        <w:ind w:firstLine="851"/>
        <w:jc w:val="both"/>
        <w:rPr>
          <w:sz w:val="28"/>
          <w:szCs w:val="28"/>
          <w:lang w:eastAsia="en-GB"/>
        </w:rPr>
      </w:pPr>
    </w:p>
    <w:p w:rsidR="00561CAC" w:rsidRPr="007A151E" w:rsidRDefault="00561CAC" w:rsidP="00020BC1">
      <w:pPr>
        <w:pStyle w:val="af5"/>
        <w:numPr>
          <w:ilvl w:val="0"/>
          <w:numId w:val="38"/>
        </w:numPr>
        <w:spacing w:before="0" w:beforeAutospacing="0" w:after="40" w:afterAutospacing="0"/>
        <w:ind w:left="0" w:right="-1" w:firstLine="851"/>
        <w:jc w:val="both"/>
        <w:rPr>
          <w:sz w:val="28"/>
          <w:szCs w:val="28"/>
        </w:rPr>
      </w:pPr>
      <w:r w:rsidRPr="007A151E">
        <w:rPr>
          <w:sz w:val="28"/>
          <w:szCs w:val="28"/>
        </w:rPr>
        <w:lastRenderedPageBreak/>
        <w:t>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720A5C" w:rsidRPr="007A151E" w:rsidRDefault="00720A5C" w:rsidP="00020BC1">
      <w:pPr>
        <w:pStyle w:val="af1"/>
        <w:numPr>
          <w:ilvl w:val="0"/>
          <w:numId w:val="38"/>
        </w:numPr>
        <w:ind w:left="0" w:firstLine="851"/>
        <w:jc w:val="both"/>
        <w:rPr>
          <w:sz w:val="28"/>
          <w:szCs w:val="28"/>
        </w:rPr>
      </w:pPr>
      <w:r w:rsidRPr="007A151E">
        <w:rPr>
          <w:color w:val="000000"/>
          <w:sz w:val="28"/>
          <w:szCs w:val="28"/>
        </w:rPr>
        <w:t xml:space="preserve">Рішення набирає чинності з дня оприлюднення на офіційному </w:t>
      </w:r>
      <w:proofErr w:type="spellStart"/>
      <w:r w:rsidRPr="007A151E">
        <w:rPr>
          <w:color w:val="000000"/>
          <w:sz w:val="28"/>
          <w:szCs w:val="28"/>
        </w:rPr>
        <w:t>веб-сайті</w:t>
      </w:r>
      <w:proofErr w:type="spellEnd"/>
      <w:r w:rsidRPr="007A151E">
        <w:rPr>
          <w:color w:val="000000"/>
          <w:sz w:val="28"/>
          <w:szCs w:val="28"/>
        </w:rPr>
        <w:t xml:space="preserve"> </w:t>
      </w:r>
      <w:proofErr w:type="spellStart"/>
      <w:r w:rsidRPr="007A151E">
        <w:rPr>
          <w:color w:val="000000"/>
          <w:sz w:val="28"/>
          <w:szCs w:val="28"/>
        </w:rPr>
        <w:t>Радехівської</w:t>
      </w:r>
      <w:proofErr w:type="spellEnd"/>
      <w:r w:rsidRPr="007A151E">
        <w:rPr>
          <w:color w:val="000000"/>
          <w:sz w:val="28"/>
          <w:szCs w:val="28"/>
        </w:rPr>
        <w:t xml:space="preserve"> міської ради.</w:t>
      </w:r>
    </w:p>
    <w:p w:rsidR="008A566C" w:rsidRDefault="008A566C" w:rsidP="00064529">
      <w:pPr>
        <w:spacing w:line="360" w:lineRule="auto"/>
        <w:ind w:right="-2"/>
        <w:rPr>
          <w:b/>
          <w:sz w:val="28"/>
          <w:szCs w:val="28"/>
        </w:rPr>
      </w:pPr>
    </w:p>
    <w:p w:rsidR="008A566C" w:rsidRDefault="008A566C" w:rsidP="00064529">
      <w:pPr>
        <w:spacing w:line="360" w:lineRule="auto"/>
        <w:ind w:right="-2"/>
        <w:rPr>
          <w:b/>
          <w:sz w:val="28"/>
          <w:szCs w:val="28"/>
        </w:rPr>
      </w:pPr>
    </w:p>
    <w:p w:rsidR="00720A5C" w:rsidRDefault="00720A5C" w:rsidP="00064529">
      <w:pPr>
        <w:spacing w:line="360" w:lineRule="auto"/>
        <w:ind w:right="-2"/>
        <w:rPr>
          <w:b/>
          <w:sz w:val="28"/>
          <w:szCs w:val="28"/>
        </w:rPr>
      </w:pPr>
      <w:r w:rsidRPr="00B913E9">
        <w:rPr>
          <w:b/>
          <w:sz w:val="28"/>
          <w:szCs w:val="28"/>
        </w:rPr>
        <w:t xml:space="preserve">Міський голова                       </w:t>
      </w:r>
      <w:r w:rsidRPr="00B913E9">
        <w:rPr>
          <w:b/>
          <w:sz w:val="28"/>
          <w:szCs w:val="28"/>
        </w:rPr>
        <w:tab/>
      </w:r>
      <w:r w:rsidRPr="00B913E9">
        <w:rPr>
          <w:b/>
          <w:sz w:val="28"/>
          <w:szCs w:val="28"/>
        </w:rPr>
        <w:tab/>
      </w:r>
      <w:r w:rsidR="003638D9">
        <w:rPr>
          <w:b/>
          <w:sz w:val="28"/>
          <w:szCs w:val="28"/>
        </w:rPr>
        <w:tab/>
      </w:r>
      <w:r>
        <w:rPr>
          <w:b/>
          <w:sz w:val="28"/>
          <w:szCs w:val="28"/>
        </w:rPr>
        <w:tab/>
      </w:r>
      <w:r w:rsidRPr="00B913E9">
        <w:rPr>
          <w:b/>
          <w:sz w:val="28"/>
          <w:szCs w:val="28"/>
        </w:rPr>
        <w:tab/>
      </w:r>
      <w:r>
        <w:rPr>
          <w:b/>
          <w:sz w:val="28"/>
          <w:szCs w:val="28"/>
        </w:rPr>
        <w:t>Степан КОХАНЧУК</w:t>
      </w:r>
    </w:p>
    <w:p w:rsidR="003638D9" w:rsidRPr="005A7B84" w:rsidRDefault="003638D9" w:rsidP="003638D9">
      <w:pPr>
        <w:autoSpaceDE w:val="0"/>
        <w:autoSpaceDN w:val="0"/>
        <w:adjustRightInd w:val="0"/>
        <w:sectPr w:rsidR="003638D9" w:rsidRPr="005A7B84" w:rsidSect="00267FDB">
          <w:headerReference w:type="even" r:id="rId9"/>
          <w:pgSz w:w="11909" w:h="16834" w:code="9"/>
          <w:pgMar w:top="568" w:right="569" w:bottom="284" w:left="1276" w:header="576" w:footer="576" w:gutter="0"/>
          <w:pgNumType w:start="1"/>
          <w:cols w:space="25"/>
          <w:titlePg/>
          <w:docGrid w:linePitch="326"/>
        </w:sectPr>
      </w:pPr>
    </w:p>
    <w:tbl>
      <w:tblPr>
        <w:tblStyle w:val="af9"/>
        <w:tblW w:w="0" w:type="auto"/>
        <w:tblInd w:w="10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4"/>
      </w:tblGrid>
      <w:tr w:rsidR="003638D9" w:rsidTr="008A566C">
        <w:tc>
          <w:tcPr>
            <w:tcW w:w="15920" w:type="dxa"/>
          </w:tcPr>
          <w:p w:rsidR="003638D9" w:rsidRDefault="008258E8" w:rsidP="003638D9">
            <w:pPr>
              <w:spacing w:line="360" w:lineRule="auto"/>
              <w:ind w:right="-2"/>
              <w:rPr>
                <w:b/>
                <w:sz w:val="28"/>
                <w:szCs w:val="28"/>
              </w:rPr>
            </w:pPr>
            <w:r>
              <w:rPr>
                <w:b/>
                <w:sz w:val="28"/>
                <w:szCs w:val="28"/>
              </w:rPr>
              <w:lastRenderedPageBreak/>
              <w:t xml:space="preserve">Додаток </w:t>
            </w:r>
          </w:p>
          <w:p w:rsidR="008A566C" w:rsidRDefault="003638D9" w:rsidP="003638D9">
            <w:pPr>
              <w:autoSpaceDE w:val="0"/>
              <w:autoSpaceDN w:val="0"/>
              <w:adjustRightInd w:val="0"/>
              <w:spacing w:line="192" w:lineRule="auto"/>
              <w:rPr>
                <w:b/>
                <w:sz w:val="28"/>
                <w:szCs w:val="28"/>
              </w:rPr>
            </w:pPr>
            <w:r>
              <w:rPr>
                <w:b/>
                <w:sz w:val="28"/>
                <w:szCs w:val="28"/>
              </w:rPr>
              <w:t xml:space="preserve">до рішення сесії </w:t>
            </w:r>
            <w:proofErr w:type="spellStart"/>
            <w:r>
              <w:rPr>
                <w:b/>
                <w:sz w:val="28"/>
                <w:szCs w:val="28"/>
              </w:rPr>
              <w:t>Радехівської</w:t>
            </w:r>
            <w:proofErr w:type="spellEnd"/>
            <w:r>
              <w:rPr>
                <w:b/>
                <w:sz w:val="28"/>
                <w:szCs w:val="28"/>
              </w:rPr>
              <w:t xml:space="preserve"> міської </w:t>
            </w:r>
          </w:p>
          <w:p w:rsidR="003638D9" w:rsidRPr="003638D9" w:rsidRDefault="003638D9" w:rsidP="008258E8">
            <w:pPr>
              <w:autoSpaceDE w:val="0"/>
              <w:autoSpaceDN w:val="0"/>
              <w:adjustRightInd w:val="0"/>
              <w:spacing w:line="192" w:lineRule="auto"/>
              <w:rPr>
                <w:sz w:val="28"/>
                <w:szCs w:val="28"/>
              </w:rPr>
            </w:pPr>
            <w:r>
              <w:rPr>
                <w:b/>
                <w:sz w:val="28"/>
                <w:szCs w:val="28"/>
              </w:rPr>
              <w:t xml:space="preserve">ради від </w:t>
            </w:r>
            <w:r w:rsidR="008258E8">
              <w:rPr>
                <w:b/>
                <w:sz w:val="28"/>
                <w:szCs w:val="28"/>
              </w:rPr>
              <w:t>24</w:t>
            </w:r>
            <w:r>
              <w:rPr>
                <w:b/>
                <w:sz w:val="28"/>
                <w:szCs w:val="28"/>
              </w:rPr>
              <w:t>.0</w:t>
            </w:r>
            <w:r w:rsidR="008258E8">
              <w:rPr>
                <w:b/>
                <w:sz w:val="28"/>
                <w:szCs w:val="28"/>
              </w:rPr>
              <w:t>7</w:t>
            </w:r>
            <w:r>
              <w:rPr>
                <w:b/>
                <w:sz w:val="28"/>
                <w:szCs w:val="28"/>
              </w:rPr>
              <w:t>.2024 р. №</w:t>
            </w:r>
            <w:r w:rsidR="008258E8">
              <w:rPr>
                <w:b/>
                <w:sz w:val="28"/>
                <w:szCs w:val="28"/>
              </w:rPr>
              <w:t>_</w:t>
            </w:r>
            <w:r w:rsidR="00020BC1">
              <w:rPr>
                <w:b/>
                <w:sz w:val="28"/>
                <w:szCs w:val="28"/>
              </w:rPr>
              <w:t>4</w:t>
            </w:r>
            <w:r w:rsidR="008258E8">
              <w:rPr>
                <w:b/>
                <w:sz w:val="28"/>
                <w:szCs w:val="28"/>
              </w:rPr>
              <w:t>__</w:t>
            </w:r>
          </w:p>
        </w:tc>
      </w:tr>
    </w:tbl>
    <w:p w:rsidR="003638D9" w:rsidRPr="005A7B84" w:rsidRDefault="003638D9" w:rsidP="003638D9">
      <w:pPr>
        <w:autoSpaceDE w:val="0"/>
        <w:autoSpaceDN w:val="0"/>
        <w:adjustRightInd w:val="0"/>
        <w:spacing w:line="192" w:lineRule="auto"/>
        <w:ind w:left="10706"/>
        <w:jc w:val="right"/>
      </w:pPr>
    </w:p>
    <w:p w:rsidR="003638D9" w:rsidRPr="008A566C" w:rsidRDefault="003638D9" w:rsidP="003638D9">
      <w:pPr>
        <w:autoSpaceDE w:val="0"/>
        <w:autoSpaceDN w:val="0"/>
        <w:adjustRightInd w:val="0"/>
        <w:spacing w:line="192" w:lineRule="auto"/>
        <w:ind w:left="10706"/>
        <w:jc w:val="right"/>
        <w:rPr>
          <w:sz w:val="28"/>
          <w:szCs w:val="28"/>
        </w:rPr>
      </w:pPr>
      <w:r w:rsidRPr="008A566C">
        <w:rPr>
          <w:sz w:val="28"/>
          <w:szCs w:val="28"/>
        </w:rPr>
        <w:t>Додаток 2</w:t>
      </w:r>
    </w:p>
    <w:p w:rsidR="003638D9" w:rsidRPr="008A566C" w:rsidRDefault="003638D9" w:rsidP="003638D9">
      <w:pPr>
        <w:autoSpaceDE w:val="0"/>
        <w:autoSpaceDN w:val="0"/>
        <w:adjustRightInd w:val="0"/>
        <w:jc w:val="right"/>
        <w:rPr>
          <w:sz w:val="28"/>
          <w:szCs w:val="28"/>
        </w:rPr>
      </w:pPr>
      <w:r w:rsidRPr="008A566C">
        <w:rPr>
          <w:sz w:val="28"/>
          <w:szCs w:val="28"/>
        </w:rPr>
        <w:t>до Програми</w:t>
      </w:r>
    </w:p>
    <w:p w:rsidR="008258E8" w:rsidRPr="00F70ADA" w:rsidRDefault="008258E8" w:rsidP="008258E8">
      <w:pPr>
        <w:autoSpaceDE w:val="0"/>
        <w:autoSpaceDN w:val="0"/>
        <w:adjustRightInd w:val="0"/>
        <w:jc w:val="center"/>
        <w:rPr>
          <w:b/>
          <w:sz w:val="28"/>
          <w:szCs w:val="28"/>
        </w:rPr>
      </w:pPr>
      <w:r w:rsidRPr="00F70ADA">
        <w:rPr>
          <w:b/>
          <w:sz w:val="28"/>
          <w:szCs w:val="28"/>
        </w:rPr>
        <w:t xml:space="preserve">Перелік завдань, заходів та показників </w:t>
      </w:r>
    </w:p>
    <w:p w:rsidR="008258E8" w:rsidRPr="00146D0C" w:rsidRDefault="008258E8" w:rsidP="008258E8">
      <w:pPr>
        <w:autoSpaceDE w:val="0"/>
        <w:autoSpaceDN w:val="0"/>
        <w:adjustRightInd w:val="0"/>
        <w:jc w:val="center"/>
        <w:rPr>
          <w:b/>
        </w:rPr>
      </w:pPr>
      <w:r w:rsidRPr="00F70ADA">
        <w:rPr>
          <w:b/>
          <w:sz w:val="28"/>
          <w:szCs w:val="28"/>
        </w:rPr>
        <w:t xml:space="preserve">Програми </w:t>
      </w:r>
      <w:r w:rsidRPr="00F70ADA">
        <w:rPr>
          <w:b/>
          <w:bCs/>
          <w:sz w:val="28"/>
          <w:szCs w:val="28"/>
          <w:bdr w:val="none" w:sz="0" w:space="0" w:color="auto" w:frame="1"/>
        </w:rPr>
        <w:t>підтримки Головного управління Національної поліції у Львівській області</w:t>
      </w:r>
      <w:r>
        <w:rPr>
          <w:b/>
          <w:bCs/>
          <w:sz w:val="28"/>
          <w:szCs w:val="28"/>
          <w:bdr w:val="none" w:sz="0" w:space="0" w:color="auto" w:frame="1"/>
        </w:rPr>
        <w:t xml:space="preserve"> в умовах воєнного стану на 2024</w:t>
      </w:r>
      <w:r w:rsidRPr="00F70ADA">
        <w:rPr>
          <w:b/>
          <w:bCs/>
          <w:sz w:val="28"/>
          <w:szCs w:val="28"/>
          <w:bdr w:val="none" w:sz="0" w:space="0" w:color="auto" w:frame="1"/>
        </w:rPr>
        <w:t xml:space="preserve"> рік</w:t>
      </w:r>
      <w:r w:rsidRPr="00F70ADA">
        <w:rPr>
          <w:b/>
          <w:sz w:val="28"/>
          <w:szCs w:val="28"/>
        </w:rPr>
        <w:t xml:space="preserve"> </w:t>
      </w:r>
      <w:r w:rsidRPr="00F70ADA">
        <w:rPr>
          <w:b/>
        </w:rPr>
        <w:t xml:space="preserve">(назва програми) </w:t>
      </w:r>
    </w:p>
    <w:tbl>
      <w:tblPr>
        <w:tblW w:w="15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327"/>
        <w:gridCol w:w="2128"/>
        <w:gridCol w:w="2835"/>
        <w:gridCol w:w="1843"/>
        <w:gridCol w:w="2552"/>
        <w:gridCol w:w="1275"/>
        <w:gridCol w:w="1998"/>
      </w:tblGrid>
      <w:tr w:rsidR="008258E8" w:rsidRPr="00F70ADA" w:rsidTr="00F557FB">
        <w:trPr>
          <w:cantSplit/>
          <w:trHeight w:val="325"/>
        </w:trPr>
        <w:tc>
          <w:tcPr>
            <w:tcW w:w="648" w:type="dxa"/>
            <w:vMerge w:val="restart"/>
            <w:vAlign w:val="center"/>
          </w:tcPr>
          <w:p w:rsidR="008258E8" w:rsidRPr="00F70ADA" w:rsidRDefault="008258E8" w:rsidP="00F557FB">
            <w:pPr>
              <w:autoSpaceDE w:val="0"/>
              <w:autoSpaceDN w:val="0"/>
              <w:adjustRightInd w:val="0"/>
              <w:jc w:val="center"/>
              <w:rPr>
                <w:b/>
              </w:rPr>
            </w:pPr>
            <w:r w:rsidRPr="00F70ADA">
              <w:rPr>
                <w:b/>
              </w:rPr>
              <w:t>№ з/п</w:t>
            </w:r>
          </w:p>
        </w:tc>
        <w:tc>
          <w:tcPr>
            <w:tcW w:w="2327" w:type="dxa"/>
            <w:vMerge w:val="restart"/>
            <w:vAlign w:val="center"/>
          </w:tcPr>
          <w:p w:rsidR="008258E8" w:rsidRPr="00F70ADA" w:rsidRDefault="008258E8" w:rsidP="00F557FB">
            <w:pPr>
              <w:autoSpaceDE w:val="0"/>
              <w:autoSpaceDN w:val="0"/>
              <w:adjustRightInd w:val="0"/>
              <w:jc w:val="center"/>
              <w:rPr>
                <w:b/>
              </w:rPr>
            </w:pPr>
            <w:r w:rsidRPr="00F70ADA">
              <w:rPr>
                <w:b/>
              </w:rPr>
              <w:t xml:space="preserve">Назва завдання </w:t>
            </w:r>
          </w:p>
        </w:tc>
        <w:tc>
          <w:tcPr>
            <w:tcW w:w="2128" w:type="dxa"/>
            <w:vMerge w:val="restart"/>
            <w:vAlign w:val="center"/>
          </w:tcPr>
          <w:p w:rsidR="008258E8" w:rsidRPr="00F70ADA" w:rsidRDefault="008258E8" w:rsidP="00F557FB">
            <w:pPr>
              <w:autoSpaceDE w:val="0"/>
              <w:autoSpaceDN w:val="0"/>
              <w:adjustRightInd w:val="0"/>
              <w:jc w:val="center"/>
              <w:rPr>
                <w:b/>
              </w:rPr>
            </w:pPr>
            <w:r w:rsidRPr="00F70ADA">
              <w:rPr>
                <w:b/>
              </w:rPr>
              <w:t xml:space="preserve">Перелік заходів завдання </w:t>
            </w:r>
          </w:p>
        </w:tc>
        <w:tc>
          <w:tcPr>
            <w:tcW w:w="2835" w:type="dxa"/>
            <w:vMerge w:val="restart"/>
            <w:vAlign w:val="center"/>
          </w:tcPr>
          <w:p w:rsidR="008258E8" w:rsidRPr="00F70ADA" w:rsidRDefault="008258E8" w:rsidP="00F557FB">
            <w:pPr>
              <w:autoSpaceDE w:val="0"/>
              <w:autoSpaceDN w:val="0"/>
              <w:adjustRightInd w:val="0"/>
              <w:jc w:val="center"/>
              <w:rPr>
                <w:b/>
              </w:rPr>
            </w:pPr>
            <w:r w:rsidRPr="00F70ADA">
              <w:rPr>
                <w:b/>
              </w:rPr>
              <w:t xml:space="preserve">Показники виконання заходу, один. виміру </w:t>
            </w:r>
          </w:p>
        </w:tc>
        <w:tc>
          <w:tcPr>
            <w:tcW w:w="1843" w:type="dxa"/>
            <w:vMerge w:val="restart"/>
            <w:vAlign w:val="center"/>
          </w:tcPr>
          <w:p w:rsidR="008258E8" w:rsidRPr="00F70ADA" w:rsidRDefault="008258E8" w:rsidP="00F557FB">
            <w:pPr>
              <w:autoSpaceDE w:val="0"/>
              <w:autoSpaceDN w:val="0"/>
              <w:adjustRightInd w:val="0"/>
              <w:jc w:val="center"/>
              <w:rPr>
                <w:b/>
              </w:rPr>
            </w:pPr>
            <w:r w:rsidRPr="00F70ADA">
              <w:rPr>
                <w:b/>
              </w:rPr>
              <w:t>Виконавець заходу, показника</w:t>
            </w:r>
          </w:p>
        </w:tc>
        <w:tc>
          <w:tcPr>
            <w:tcW w:w="3827" w:type="dxa"/>
            <w:gridSpan w:val="2"/>
            <w:vAlign w:val="center"/>
          </w:tcPr>
          <w:p w:rsidR="008258E8" w:rsidRPr="00F70ADA" w:rsidRDefault="008258E8" w:rsidP="00F557FB">
            <w:pPr>
              <w:autoSpaceDE w:val="0"/>
              <w:autoSpaceDN w:val="0"/>
              <w:adjustRightInd w:val="0"/>
              <w:jc w:val="center"/>
              <w:rPr>
                <w:b/>
              </w:rPr>
            </w:pPr>
            <w:r w:rsidRPr="00F70ADA">
              <w:rPr>
                <w:b/>
              </w:rPr>
              <w:t xml:space="preserve">Фінансування </w:t>
            </w:r>
          </w:p>
        </w:tc>
        <w:tc>
          <w:tcPr>
            <w:tcW w:w="1998" w:type="dxa"/>
            <w:vMerge w:val="restart"/>
            <w:vAlign w:val="center"/>
          </w:tcPr>
          <w:p w:rsidR="008258E8" w:rsidRPr="00F70ADA" w:rsidRDefault="008258E8" w:rsidP="00F557FB">
            <w:pPr>
              <w:autoSpaceDE w:val="0"/>
              <w:autoSpaceDN w:val="0"/>
              <w:adjustRightInd w:val="0"/>
              <w:jc w:val="center"/>
              <w:rPr>
                <w:b/>
              </w:rPr>
            </w:pPr>
            <w:r w:rsidRPr="00F70ADA">
              <w:rPr>
                <w:b/>
              </w:rPr>
              <w:t>Очікуваний результат</w:t>
            </w:r>
          </w:p>
        </w:tc>
      </w:tr>
      <w:tr w:rsidR="008258E8" w:rsidRPr="00F70ADA" w:rsidTr="00F557FB">
        <w:trPr>
          <w:cantSplit/>
          <w:trHeight w:val="283"/>
        </w:trPr>
        <w:tc>
          <w:tcPr>
            <w:tcW w:w="648" w:type="dxa"/>
            <w:vMerge/>
            <w:vAlign w:val="center"/>
          </w:tcPr>
          <w:p w:rsidR="008258E8" w:rsidRPr="00F70ADA" w:rsidRDefault="008258E8" w:rsidP="00F557FB">
            <w:pPr>
              <w:autoSpaceDE w:val="0"/>
              <w:autoSpaceDN w:val="0"/>
              <w:adjustRightInd w:val="0"/>
              <w:jc w:val="center"/>
              <w:rPr>
                <w:b/>
              </w:rPr>
            </w:pPr>
          </w:p>
        </w:tc>
        <w:tc>
          <w:tcPr>
            <w:tcW w:w="2327" w:type="dxa"/>
            <w:vMerge/>
            <w:vAlign w:val="center"/>
          </w:tcPr>
          <w:p w:rsidR="008258E8" w:rsidRPr="00F70ADA" w:rsidRDefault="008258E8" w:rsidP="00F557FB">
            <w:pPr>
              <w:autoSpaceDE w:val="0"/>
              <w:autoSpaceDN w:val="0"/>
              <w:adjustRightInd w:val="0"/>
              <w:jc w:val="center"/>
              <w:rPr>
                <w:b/>
              </w:rPr>
            </w:pPr>
          </w:p>
        </w:tc>
        <w:tc>
          <w:tcPr>
            <w:tcW w:w="2128" w:type="dxa"/>
            <w:vMerge/>
            <w:vAlign w:val="center"/>
          </w:tcPr>
          <w:p w:rsidR="008258E8" w:rsidRPr="00F70ADA" w:rsidRDefault="008258E8" w:rsidP="00F557FB">
            <w:pPr>
              <w:autoSpaceDE w:val="0"/>
              <w:autoSpaceDN w:val="0"/>
              <w:adjustRightInd w:val="0"/>
              <w:jc w:val="center"/>
              <w:rPr>
                <w:b/>
              </w:rPr>
            </w:pPr>
          </w:p>
        </w:tc>
        <w:tc>
          <w:tcPr>
            <w:tcW w:w="2835" w:type="dxa"/>
            <w:vMerge/>
            <w:vAlign w:val="center"/>
          </w:tcPr>
          <w:p w:rsidR="008258E8" w:rsidRPr="00F70ADA" w:rsidRDefault="008258E8" w:rsidP="00F557FB">
            <w:pPr>
              <w:autoSpaceDE w:val="0"/>
              <w:autoSpaceDN w:val="0"/>
              <w:adjustRightInd w:val="0"/>
              <w:jc w:val="center"/>
              <w:rPr>
                <w:b/>
              </w:rPr>
            </w:pPr>
          </w:p>
        </w:tc>
        <w:tc>
          <w:tcPr>
            <w:tcW w:w="1843" w:type="dxa"/>
            <w:vMerge/>
            <w:vAlign w:val="center"/>
          </w:tcPr>
          <w:p w:rsidR="008258E8" w:rsidRPr="00F70ADA" w:rsidRDefault="008258E8" w:rsidP="00F557FB">
            <w:pPr>
              <w:autoSpaceDE w:val="0"/>
              <w:autoSpaceDN w:val="0"/>
              <w:adjustRightInd w:val="0"/>
              <w:jc w:val="center"/>
              <w:rPr>
                <w:b/>
              </w:rPr>
            </w:pPr>
          </w:p>
        </w:tc>
        <w:tc>
          <w:tcPr>
            <w:tcW w:w="2552" w:type="dxa"/>
            <w:vAlign w:val="center"/>
          </w:tcPr>
          <w:p w:rsidR="008258E8" w:rsidRPr="00F70ADA" w:rsidRDefault="008258E8" w:rsidP="00F557FB">
            <w:pPr>
              <w:autoSpaceDE w:val="0"/>
              <w:autoSpaceDN w:val="0"/>
              <w:adjustRightInd w:val="0"/>
              <w:jc w:val="center"/>
              <w:rPr>
                <w:b/>
              </w:rPr>
            </w:pPr>
            <w:r w:rsidRPr="00F70ADA">
              <w:rPr>
                <w:b/>
              </w:rPr>
              <w:t xml:space="preserve">Джерела** </w:t>
            </w:r>
          </w:p>
        </w:tc>
        <w:tc>
          <w:tcPr>
            <w:tcW w:w="1275" w:type="dxa"/>
            <w:tcBorders>
              <w:bottom w:val="single" w:sz="4" w:space="0" w:color="auto"/>
            </w:tcBorders>
            <w:vAlign w:val="center"/>
          </w:tcPr>
          <w:p w:rsidR="008258E8" w:rsidRPr="00F70ADA" w:rsidRDefault="008258E8" w:rsidP="00F557FB">
            <w:pPr>
              <w:autoSpaceDE w:val="0"/>
              <w:autoSpaceDN w:val="0"/>
              <w:adjustRightInd w:val="0"/>
              <w:ind w:left="-110" w:right="-108"/>
              <w:jc w:val="center"/>
              <w:rPr>
                <w:b/>
              </w:rPr>
            </w:pPr>
            <w:r w:rsidRPr="00F70ADA">
              <w:rPr>
                <w:b/>
              </w:rPr>
              <w:t>Обсяги, тис. грн.</w:t>
            </w:r>
          </w:p>
        </w:tc>
        <w:tc>
          <w:tcPr>
            <w:tcW w:w="1998" w:type="dxa"/>
            <w:vMerge/>
            <w:vAlign w:val="center"/>
          </w:tcPr>
          <w:p w:rsidR="008258E8" w:rsidRPr="00F70ADA" w:rsidRDefault="008258E8" w:rsidP="00F557FB">
            <w:pPr>
              <w:autoSpaceDE w:val="0"/>
              <w:autoSpaceDN w:val="0"/>
              <w:adjustRightInd w:val="0"/>
              <w:jc w:val="center"/>
              <w:rPr>
                <w:b/>
              </w:rPr>
            </w:pPr>
          </w:p>
        </w:tc>
      </w:tr>
      <w:tr w:rsidR="008258E8" w:rsidRPr="00F70ADA" w:rsidTr="00F557FB">
        <w:trPr>
          <w:cantSplit/>
        </w:trPr>
        <w:tc>
          <w:tcPr>
            <w:tcW w:w="15606" w:type="dxa"/>
            <w:gridSpan w:val="8"/>
          </w:tcPr>
          <w:p w:rsidR="008258E8" w:rsidRPr="00F70ADA" w:rsidRDefault="008258E8" w:rsidP="00F557FB">
            <w:pPr>
              <w:autoSpaceDE w:val="0"/>
              <w:autoSpaceDN w:val="0"/>
              <w:adjustRightInd w:val="0"/>
              <w:jc w:val="center"/>
            </w:pPr>
            <w:r>
              <w:rPr>
                <w:b/>
              </w:rPr>
              <w:t>2024</w:t>
            </w:r>
            <w:r w:rsidRPr="00F70ADA">
              <w:rPr>
                <w:b/>
              </w:rPr>
              <w:t xml:space="preserve"> рік***</w:t>
            </w:r>
          </w:p>
        </w:tc>
      </w:tr>
      <w:tr w:rsidR="008258E8" w:rsidRPr="00CC5FCD" w:rsidTr="008258E8">
        <w:trPr>
          <w:cantSplit/>
          <w:trHeight w:val="4364"/>
        </w:trPr>
        <w:tc>
          <w:tcPr>
            <w:tcW w:w="648" w:type="dxa"/>
          </w:tcPr>
          <w:p w:rsidR="008258E8" w:rsidRPr="00CC5FCD" w:rsidRDefault="008258E8" w:rsidP="00F557FB">
            <w:pPr>
              <w:autoSpaceDE w:val="0"/>
              <w:autoSpaceDN w:val="0"/>
              <w:adjustRightInd w:val="0"/>
              <w:jc w:val="center"/>
              <w:rPr>
                <w:sz w:val="24"/>
                <w:szCs w:val="24"/>
              </w:rPr>
            </w:pPr>
            <w:r w:rsidRPr="00CC5FCD">
              <w:rPr>
                <w:sz w:val="24"/>
                <w:szCs w:val="24"/>
              </w:rPr>
              <w:t>1.</w:t>
            </w:r>
          </w:p>
        </w:tc>
        <w:tc>
          <w:tcPr>
            <w:tcW w:w="2327" w:type="dxa"/>
          </w:tcPr>
          <w:p w:rsidR="008258E8" w:rsidRDefault="008258E8" w:rsidP="00F557FB">
            <w:pPr>
              <w:autoSpaceDE w:val="0"/>
              <w:autoSpaceDN w:val="0"/>
              <w:adjustRightInd w:val="0"/>
              <w:rPr>
                <w:sz w:val="24"/>
                <w:szCs w:val="24"/>
                <w:bdr w:val="none" w:sz="0" w:space="0" w:color="auto" w:frame="1"/>
              </w:rPr>
            </w:pPr>
            <w:r w:rsidRPr="00CC5FCD">
              <w:rPr>
                <w:sz w:val="24"/>
                <w:szCs w:val="24"/>
                <w:bdr w:val="none" w:sz="0" w:space="0" w:color="auto" w:frame="1"/>
                <w:shd w:val="clear" w:color="auto" w:fill="FFFFFF"/>
              </w:rPr>
              <w:t>Забезпечення належного в</w:t>
            </w:r>
            <w:r w:rsidRPr="00CC5FCD">
              <w:rPr>
                <w:sz w:val="24"/>
                <w:szCs w:val="24"/>
                <w:bdr w:val="none" w:sz="0" w:space="0" w:color="auto" w:frame="1"/>
              </w:rPr>
              <w:t>иконан</w:t>
            </w:r>
            <w:r>
              <w:rPr>
                <w:sz w:val="24"/>
                <w:szCs w:val="24"/>
                <w:bdr w:val="none" w:sz="0" w:space="0" w:color="auto" w:frame="1"/>
              </w:rPr>
              <w:t>ня службово-бойових завдань на території</w:t>
            </w:r>
            <w:r w:rsidRPr="00CC5FCD">
              <w:rPr>
                <w:sz w:val="24"/>
                <w:szCs w:val="24"/>
                <w:bdr w:val="none" w:sz="0" w:space="0" w:color="auto" w:frame="1"/>
              </w:rPr>
              <w:t xml:space="preserve"> країни працівниками підрозділів Головного управління Національної поліції у Львівській області</w:t>
            </w:r>
          </w:p>
          <w:p w:rsidR="008258E8" w:rsidRPr="00CC5FCD" w:rsidRDefault="008258E8" w:rsidP="00F557FB">
            <w:pPr>
              <w:autoSpaceDE w:val="0"/>
              <w:autoSpaceDN w:val="0"/>
              <w:adjustRightInd w:val="0"/>
              <w:rPr>
                <w:b/>
                <w:sz w:val="24"/>
                <w:szCs w:val="24"/>
              </w:rPr>
            </w:pPr>
          </w:p>
        </w:tc>
        <w:tc>
          <w:tcPr>
            <w:tcW w:w="2128" w:type="dxa"/>
          </w:tcPr>
          <w:p w:rsidR="008258E8" w:rsidRDefault="008258E8" w:rsidP="00F557FB">
            <w:pPr>
              <w:autoSpaceDE w:val="0"/>
              <w:autoSpaceDN w:val="0"/>
              <w:adjustRightInd w:val="0"/>
              <w:rPr>
                <w:sz w:val="24"/>
                <w:szCs w:val="24"/>
                <w:bdr w:val="none" w:sz="0" w:space="0" w:color="auto" w:frame="1"/>
                <w:shd w:val="clear" w:color="auto" w:fill="FFFFFF"/>
              </w:rPr>
            </w:pPr>
            <w:r>
              <w:rPr>
                <w:sz w:val="24"/>
                <w:szCs w:val="24"/>
                <w:bdr w:val="none" w:sz="0" w:space="0" w:color="auto" w:frame="1"/>
                <w:shd w:val="clear" w:color="auto" w:fill="FFFFFF"/>
              </w:rPr>
              <w:t>1.</w:t>
            </w:r>
            <w:r w:rsidRPr="00CC5FCD">
              <w:rPr>
                <w:sz w:val="24"/>
                <w:szCs w:val="24"/>
                <w:bdr w:val="none" w:sz="0" w:space="0" w:color="auto" w:frame="1"/>
                <w:shd w:val="clear" w:color="auto" w:fill="FFFFFF"/>
              </w:rPr>
              <w:t>Придбання паливо</w:t>
            </w:r>
            <w:r>
              <w:rPr>
                <w:sz w:val="24"/>
                <w:szCs w:val="24"/>
                <w:bdr w:val="none" w:sz="0" w:space="0" w:color="auto" w:frame="1"/>
                <w:shd w:val="clear" w:color="auto" w:fill="FFFFFF"/>
              </w:rPr>
              <w:t>-мастильних матеріалів, зокрема:</w:t>
            </w:r>
          </w:p>
          <w:p w:rsidR="008258E8" w:rsidRPr="00CC5FCD" w:rsidRDefault="008258E8" w:rsidP="00F557FB">
            <w:pPr>
              <w:autoSpaceDE w:val="0"/>
              <w:autoSpaceDN w:val="0"/>
              <w:adjustRightInd w:val="0"/>
              <w:rPr>
                <w:sz w:val="24"/>
                <w:szCs w:val="24"/>
              </w:rPr>
            </w:pPr>
            <w:r>
              <w:rPr>
                <w:sz w:val="24"/>
                <w:szCs w:val="24"/>
              </w:rPr>
              <w:t>1) дизельне паливо</w:t>
            </w:r>
            <w:r w:rsidRPr="00CC5FCD">
              <w:rPr>
                <w:sz w:val="24"/>
                <w:szCs w:val="24"/>
              </w:rPr>
              <w:t xml:space="preserve"> </w:t>
            </w:r>
          </w:p>
          <w:p w:rsidR="008258E8" w:rsidRPr="008C0E8D" w:rsidRDefault="008258E8" w:rsidP="00F557FB">
            <w:pPr>
              <w:autoSpaceDE w:val="0"/>
              <w:autoSpaceDN w:val="0"/>
              <w:adjustRightInd w:val="0"/>
              <w:rPr>
                <w:b/>
                <w:sz w:val="24"/>
                <w:szCs w:val="24"/>
              </w:rPr>
            </w:pPr>
            <w:r>
              <w:rPr>
                <w:b/>
                <w:sz w:val="24"/>
                <w:szCs w:val="24"/>
              </w:rPr>
              <w:t>1500</w:t>
            </w:r>
            <w:r w:rsidRPr="006E0AAF">
              <w:rPr>
                <w:b/>
                <w:sz w:val="24"/>
                <w:szCs w:val="24"/>
              </w:rPr>
              <w:t xml:space="preserve"> літрів</w:t>
            </w:r>
            <w:r>
              <w:rPr>
                <w:b/>
                <w:sz w:val="24"/>
                <w:szCs w:val="24"/>
              </w:rPr>
              <w:t xml:space="preserve"> ;</w:t>
            </w:r>
          </w:p>
          <w:p w:rsidR="008258E8" w:rsidRPr="00CC5FCD" w:rsidRDefault="008258E8" w:rsidP="00F557FB">
            <w:pPr>
              <w:autoSpaceDE w:val="0"/>
              <w:autoSpaceDN w:val="0"/>
              <w:adjustRightInd w:val="0"/>
              <w:rPr>
                <w:sz w:val="24"/>
                <w:szCs w:val="24"/>
              </w:rPr>
            </w:pPr>
            <w:r>
              <w:rPr>
                <w:sz w:val="24"/>
                <w:szCs w:val="24"/>
              </w:rPr>
              <w:t>2) бензин А-95</w:t>
            </w:r>
          </w:p>
          <w:p w:rsidR="008258E8" w:rsidRPr="006E0AAF" w:rsidRDefault="008258E8" w:rsidP="00F557FB">
            <w:pPr>
              <w:autoSpaceDE w:val="0"/>
              <w:autoSpaceDN w:val="0"/>
              <w:adjustRightInd w:val="0"/>
              <w:rPr>
                <w:b/>
                <w:sz w:val="24"/>
                <w:szCs w:val="24"/>
              </w:rPr>
            </w:pPr>
            <w:r>
              <w:rPr>
                <w:b/>
                <w:sz w:val="24"/>
                <w:szCs w:val="24"/>
              </w:rPr>
              <w:t>1500</w:t>
            </w:r>
            <w:r w:rsidRPr="006E0AAF">
              <w:rPr>
                <w:b/>
                <w:sz w:val="24"/>
                <w:szCs w:val="24"/>
              </w:rPr>
              <w:t xml:space="preserve"> літрів</w:t>
            </w:r>
            <w:r>
              <w:rPr>
                <w:b/>
                <w:sz w:val="24"/>
                <w:szCs w:val="24"/>
              </w:rPr>
              <w:t xml:space="preserve">; </w:t>
            </w:r>
          </w:p>
          <w:p w:rsidR="008258E8" w:rsidRDefault="008258E8" w:rsidP="008258E8">
            <w:pPr>
              <w:autoSpaceDE w:val="0"/>
              <w:autoSpaceDN w:val="0"/>
              <w:adjustRightInd w:val="0"/>
              <w:rPr>
                <w:sz w:val="24"/>
                <w:szCs w:val="24"/>
              </w:rPr>
            </w:pPr>
          </w:p>
          <w:p w:rsidR="008258E8" w:rsidRPr="008258E8" w:rsidRDefault="008258E8" w:rsidP="008258E8">
            <w:pPr>
              <w:autoSpaceDE w:val="0"/>
              <w:autoSpaceDN w:val="0"/>
              <w:adjustRightInd w:val="0"/>
              <w:rPr>
                <w:sz w:val="24"/>
                <w:szCs w:val="24"/>
              </w:rPr>
            </w:pPr>
            <w:r>
              <w:rPr>
                <w:sz w:val="24"/>
                <w:szCs w:val="24"/>
              </w:rPr>
              <w:t>2.Придбання обладнання, амуніції, транспортних засобів</w:t>
            </w:r>
          </w:p>
        </w:tc>
        <w:tc>
          <w:tcPr>
            <w:tcW w:w="2835" w:type="dxa"/>
          </w:tcPr>
          <w:p w:rsidR="008258E8" w:rsidRDefault="008258E8" w:rsidP="00F557FB">
            <w:pPr>
              <w:autoSpaceDE w:val="0"/>
              <w:autoSpaceDN w:val="0"/>
              <w:adjustRightInd w:val="0"/>
              <w:rPr>
                <w:b/>
                <w:sz w:val="24"/>
                <w:szCs w:val="24"/>
              </w:rPr>
            </w:pPr>
            <w:r w:rsidRPr="00CC5FCD">
              <w:rPr>
                <w:b/>
                <w:sz w:val="24"/>
                <w:szCs w:val="24"/>
              </w:rPr>
              <w:t>Затрат:</w:t>
            </w:r>
          </w:p>
          <w:p w:rsidR="008258E8" w:rsidRDefault="008258E8" w:rsidP="00F557FB">
            <w:pPr>
              <w:autoSpaceDE w:val="0"/>
              <w:autoSpaceDN w:val="0"/>
              <w:adjustRightInd w:val="0"/>
              <w:rPr>
                <w:sz w:val="24"/>
                <w:szCs w:val="24"/>
              </w:rPr>
            </w:pPr>
            <w:r w:rsidRPr="00CC5FCD">
              <w:rPr>
                <w:b/>
                <w:sz w:val="24"/>
                <w:szCs w:val="24"/>
              </w:rPr>
              <w:t xml:space="preserve"> </w:t>
            </w:r>
            <w:r>
              <w:rPr>
                <w:b/>
                <w:sz w:val="24"/>
                <w:szCs w:val="24"/>
              </w:rPr>
              <w:t>1.</w:t>
            </w:r>
            <w:r w:rsidRPr="00CC5FCD">
              <w:rPr>
                <w:sz w:val="24"/>
                <w:szCs w:val="24"/>
              </w:rPr>
              <w:t>Обсяги витрат н</w:t>
            </w:r>
            <w:r>
              <w:rPr>
                <w:sz w:val="24"/>
                <w:szCs w:val="24"/>
              </w:rPr>
              <w:t xml:space="preserve">а придбання дизельного палива та бензину А-95 </w:t>
            </w:r>
          </w:p>
          <w:p w:rsidR="008258E8" w:rsidRPr="004137DA" w:rsidRDefault="008258E8" w:rsidP="00F557FB">
            <w:pPr>
              <w:autoSpaceDE w:val="0"/>
              <w:autoSpaceDN w:val="0"/>
              <w:adjustRightInd w:val="0"/>
              <w:rPr>
                <w:b/>
                <w:sz w:val="24"/>
                <w:szCs w:val="24"/>
              </w:rPr>
            </w:pPr>
            <w:r>
              <w:rPr>
                <w:sz w:val="24"/>
                <w:szCs w:val="24"/>
              </w:rPr>
              <w:t xml:space="preserve">150 000 </w:t>
            </w:r>
            <w:r w:rsidRPr="00CC5FCD">
              <w:rPr>
                <w:sz w:val="24"/>
                <w:szCs w:val="24"/>
              </w:rPr>
              <w:t>грн.</w:t>
            </w:r>
          </w:p>
          <w:p w:rsidR="008258E8" w:rsidRDefault="008258E8" w:rsidP="00F557FB">
            <w:pPr>
              <w:autoSpaceDE w:val="0"/>
              <w:autoSpaceDN w:val="0"/>
              <w:adjustRightInd w:val="0"/>
              <w:rPr>
                <w:b/>
                <w:sz w:val="24"/>
                <w:szCs w:val="24"/>
              </w:rPr>
            </w:pPr>
          </w:p>
          <w:p w:rsidR="008258E8" w:rsidRDefault="008258E8" w:rsidP="00F557FB">
            <w:pPr>
              <w:autoSpaceDE w:val="0"/>
              <w:autoSpaceDN w:val="0"/>
              <w:adjustRightInd w:val="0"/>
              <w:rPr>
                <w:b/>
                <w:sz w:val="24"/>
                <w:szCs w:val="24"/>
              </w:rPr>
            </w:pPr>
            <w:r>
              <w:rPr>
                <w:sz w:val="24"/>
                <w:szCs w:val="24"/>
              </w:rPr>
              <w:t>2.</w:t>
            </w:r>
            <w:r w:rsidRPr="00CC5FCD">
              <w:rPr>
                <w:sz w:val="24"/>
                <w:szCs w:val="24"/>
              </w:rPr>
              <w:t>Обсяги витрат</w:t>
            </w:r>
            <w:r>
              <w:rPr>
                <w:sz w:val="24"/>
                <w:szCs w:val="24"/>
              </w:rPr>
              <w:t xml:space="preserve"> Придбання обладнання, амуніції, транспортних засобів 400 000,0 грн.</w:t>
            </w:r>
          </w:p>
          <w:p w:rsidR="008258E8" w:rsidRDefault="008258E8" w:rsidP="00F557FB">
            <w:pPr>
              <w:autoSpaceDE w:val="0"/>
              <w:autoSpaceDN w:val="0"/>
              <w:adjustRightInd w:val="0"/>
              <w:rPr>
                <w:b/>
                <w:sz w:val="24"/>
                <w:szCs w:val="24"/>
              </w:rPr>
            </w:pPr>
          </w:p>
          <w:p w:rsidR="008258E8" w:rsidRDefault="008258E8" w:rsidP="00F557FB">
            <w:pPr>
              <w:autoSpaceDE w:val="0"/>
              <w:autoSpaceDN w:val="0"/>
              <w:adjustRightInd w:val="0"/>
              <w:rPr>
                <w:b/>
                <w:sz w:val="24"/>
                <w:szCs w:val="24"/>
              </w:rPr>
            </w:pPr>
          </w:p>
          <w:p w:rsidR="008258E8" w:rsidRDefault="008258E8" w:rsidP="00F557FB">
            <w:pPr>
              <w:autoSpaceDE w:val="0"/>
              <w:autoSpaceDN w:val="0"/>
              <w:adjustRightInd w:val="0"/>
              <w:rPr>
                <w:b/>
                <w:sz w:val="24"/>
                <w:szCs w:val="24"/>
              </w:rPr>
            </w:pPr>
          </w:p>
          <w:p w:rsidR="008258E8" w:rsidRDefault="008258E8" w:rsidP="00F557FB">
            <w:pPr>
              <w:autoSpaceDE w:val="0"/>
              <w:autoSpaceDN w:val="0"/>
              <w:adjustRightInd w:val="0"/>
              <w:rPr>
                <w:b/>
                <w:sz w:val="24"/>
                <w:szCs w:val="24"/>
              </w:rPr>
            </w:pPr>
          </w:p>
          <w:p w:rsidR="008258E8" w:rsidRPr="00CC5FCD" w:rsidRDefault="008258E8" w:rsidP="00F557FB">
            <w:pPr>
              <w:autoSpaceDE w:val="0"/>
              <w:autoSpaceDN w:val="0"/>
              <w:adjustRightInd w:val="0"/>
              <w:rPr>
                <w:sz w:val="24"/>
                <w:szCs w:val="24"/>
              </w:rPr>
            </w:pPr>
          </w:p>
        </w:tc>
        <w:tc>
          <w:tcPr>
            <w:tcW w:w="1843" w:type="dxa"/>
            <w:vMerge w:val="restart"/>
          </w:tcPr>
          <w:p w:rsidR="008258E8" w:rsidRPr="00CC5FCD" w:rsidRDefault="008258E8" w:rsidP="00F557FB">
            <w:pPr>
              <w:tabs>
                <w:tab w:val="left" w:pos="1134"/>
                <w:tab w:val="left" w:pos="2835"/>
                <w:tab w:val="left" w:pos="7513"/>
              </w:tabs>
              <w:jc w:val="both"/>
              <w:rPr>
                <w:sz w:val="24"/>
                <w:szCs w:val="24"/>
              </w:rPr>
            </w:pPr>
            <w:r w:rsidRPr="00CC5FCD">
              <w:rPr>
                <w:sz w:val="24"/>
                <w:szCs w:val="24"/>
                <w:bdr w:val="none" w:sz="0" w:space="0" w:color="auto" w:frame="1"/>
                <w:shd w:val="clear" w:color="auto" w:fill="FFFFFF"/>
              </w:rPr>
              <w:t>Головне управління Національної поліції у Львівській області</w:t>
            </w:r>
            <w:r w:rsidRPr="00CC5FCD">
              <w:rPr>
                <w:bCs/>
                <w:sz w:val="24"/>
                <w:szCs w:val="24"/>
              </w:rPr>
              <w:t xml:space="preserve"> </w:t>
            </w:r>
          </w:p>
        </w:tc>
        <w:tc>
          <w:tcPr>
            <w:tcW w:w="2552" w:type="dxa"/>
            <w:vMerge w:val="restart"/>
          </w:tcPr>
          <w:p w:rsidR="008258E8" w:rsidRPr="00CC5FCD" w:rsidRDefault="008258E8" w:rsidP="00F557FB">
            <w:pPr>
              <w:autoSpaceDE w:val="0"/>
              <w:autoSpaceDN w:val="0"/>
              <w:adjustRightInd w:val="0"/>
              <w:rPr>
                <w:sz w:val="24"/>
                <w:szCs w:val="24"/>
              </w:rPr>
            </w:pPr>
            <w:r w:rsidRPr="00CC5FCD">
              <w:rPr>
                <w:sz w:val="24"/>
                <w:szCs w:val="24"/>
              </w:rPr>
              <w:t xml:space="preserve">Бюджет </w:t>
            </w:r>
            <w:proofErr w:type="spellStart"/>
            <w:r w:rsidRPr="00CC5FCD">
              <w:rPr>
                <w:sz w:val="24"/>
                <w:szCs w:val="24"/>
              </w:rPr>
              <w:t>Радехівської</w:t>
            </w:r>
            <w:proofErr w:type="spellEnd"/>
            <w:r w:rsidRPr="00CC5FCD">
              <w:rPr>
                <w:sz w:val="24"/>
                <w:szCs w:val="24"/>
              </w:rPr>
              <w:t xml:space="preserve"> міської територіальної громади</w:t>
            </w:r>
          </w:p>
          <w:p w:rsidR="008258E8" w:rsidRPr="00CC5FCD" w:rsidRDefault="008258E8" w:rsidP="00F557FB">
            <w:pPr>
              <w:autoSpaceDE w:val="0"/>
              <w:autoSpaceDN w:val="0"/>
              <w:adjustRightInd w:val="0"/>
              <w:ind w:right="-134"/>
              <w:rPr>
                <w:sz w:val="24"/>
                <w:szCs w:val="24"/>
              </w:rPr>
            </w:pPr>
          </w:p>
          <w:p w:rsidR="008258E8" w:rsidRPr="00CC5FCD" w:rsidRDefault="008258E8" w:rsidP="00F557FB">
            <w:pPr>
              <w:autoSpaceDE w:val="0"/>
              <w:autoSpaceDN w:val="0"/>
              <w:adjustRightInd w:val="0"/>
              <w:ind w:right="-134"/>
              <w:rPr>
                <w:sz w:val="24"/>
                <w:szCs w:val="24"/>
              </w:rPr>
            </w:pPr>
          </w:p>
          <w:p w:rsidR="008258E8" w:rsidRPr="00CC5FCD" w:rsidRDefault="008258E8" w:rsidP="00F557FB">
            <w:pPr>
              <w:autoSpaceDE w:val="0"/>
              <w:autoSpaceDN w:val="0"/>
              <w:adjustRightInd w:val="0"/>
              <w:ind w:right="-134"/>
              <w:rPr>
                <w:sz w:val="24"/>
                <w:szCs w:val="24"/>
              </w:rPr>
            </w:pPr>
          </w:p>
          <w:p w:rsidR="008258E8" w:rsidRPr="00CC5FCD" w:rsidRDefault="008258E8" w:rsidP="00F557FB">
            <w:pPr>
              <w:autoSpaceDE w:val="0"/>
              <w:autoSpaceDN w:val="0"/>
              <w:adjustRightInd w:val="0"/>
              <w:ind w:right="-134"/>
              <w:rPr>
                <w:sz w:val="24"/>
                <w:szCs w:val="24"/>
              </w:rPr>
            </w:pPr>
          </w:p>
        </w:tc>
        <w:tc>
          <w:tcPr>
            <w:tcW w:w="1275" w:type="dxa"/>
          </w:tcPr>
          <w:p w:rsidR="008258E8" w:rsidRPr="00CC5FCD" w:rsidRDefault="008258E8" w:rsidP="00F557FB">
            <w:pPr>
              <w:autoSpaceDE w:val="0"/>
              <w:autoSpaceDN w:val="0"/>
              <w:adjustRightInd w:val="0"/>
              <w:jc w:val="right"/>
              <w:rPr>
                <w:sz w:val="24"/>
                <w:szCs w:val="24"/>
              </w:rPr>
            </w:pPr>
            <w:r>
              <w:rPr>
                <w:sz w:val="24"/>
                <w:szCs w:val="24"/>
              </w:rPr>
              <w:t xml:space="preserve">550,0 </w:t>
            </w:r>
          </w:p>
          <w:p w:rsidR="008258E8" w:rsidRPr="00CC5FCD" w:rsidRDefault="008258E8" w:rsidP="00F557FB">
            <w:pPr>
              <w:autoSpaceDE w:val="0"/>
              <w:autoSpaceDN w:val="0"/>
              <w:adjustRightInd w:val="0"/>
              <w:rPr>
                <w:sz w:val="24"/>
                <w:szCs w:val="24"/>
              </w:rPr>
            </w:pPr>
          </w:p>
          <w:p w:rsidR="008258E8" w:rsidRPr="00CC5FCD" w:rsidRDefault="008258E8" w:rsidP="00F557FB">
            <w:pPr>
              <w:autoSpaceDE w:val="0"/>
              <w:autoSpaceDN w:val="0"/>
              <w:adjustRightInd w:val="0"/>
              <w:rPr>
                <w:sz w:val="24"/>
                <w:szCs w:val="24"/>
              </w:rPr>
            </w:pPr>
          </w:p>
          <w:p w:rsidR="008258E8" w:rsidRPr="00CC5FCD" w:rsidRDefault="008258E8" w:rsidP="00F557FB">
            <w:pPr>
              <w:autoSpaceDE w:val="0"/>
              <w:autoSpaceDN w:val="0"/>
              <w:adjustRightInd w:val="0"/>
              <w:rPr>
                <w:sz w:val="24"/>
                <w:szCs w:val="24"/>
              </w:rPr>
            </w:pPr>
          </w:p>
          <w:p w:rsidR="008258E8" w:rsidRPr="00CC5FCD" w:rsidRDefault="008258E8" w:rsidP="00F557FB">
            <w:pPr>
              <w:autoSpaceDE w:val="0"/>
              <w:autoSpaceDN w:val="0"/>
              <w:adjustRightInd w:val="0"/>
              <w:rPr>
                <w:sz w:val="24"/>
                <w:szCs w:val="24"/>
              </w:rPr>
            </w:pPr>
          </w:p>
          <w:p w:rsidR="008258E8" w:rsidRPr="00CC5FCD" w:rsidRDefault="008258E8" w:rsidP="00F557FB">
            <w:pPr>
              <w:autoSpaceDE w:val="0"/>
              <w:autoSpaceDN w:val="0"/>
              <w:adjustRightInd w:val="0"/>
              <w:rPr>
                <w:sz w:val="24"/>
                <w:szCs w:val="24"/>
              </w:rPr>
            </w:pPr>
          </w:p>
          <w:p w:rsidR="008258E8" w:rsidRPr="00CC5FCD" w:rsidRDefault="008258E8" w:rsidP="00F557FB">
            <w:pPr>
              <w:autoSpaceDE w:val="0"/>
              <w:autoSpaceDN w:val="0"/>
              <w:adjustRightInd w:val="0"/>
              <w:rPr>
                <w:sz w:val="24"/>
                <w:szCs w:val="24"/>
                <w:lang w:val="en-US"/>
              </w:rPr>
            </w:pPr>
          </w:p>
          <w:p w:rsidR="008258E8" w:rsidRPr="00CC5FCD" w:rsidRDefault="008258E8" w:rsidP="00F557FB">
            <w:pPr>
              <w:autoSpaceDE w:val="0"/>
              <w:autoSpaceDN w:val="0"/>
              <w:adjustRightInd w:val="0"/>
              <w:rPr>
                <w:sz w:val="24"/>
                <w:szCs w:val="24"/>
              </w:rPr>
            </w:pPr>
          </w:p>
        </w:tc>
        <w:tc>
          <w:tcPr>
            <w:tcW w:w="1998" w:type="dxa"/>
            <w:vMerge w:val="restart"/>
          </w:tcPr>
          <w:p w:rsidR="008258E8" w:rsidRPr="00CC5FCD" w:rsidRDefault="008258E8" w:rsidP="00F557FB">
            <w:pPr>
              <w:autoSpaceDE w:val="0"/>
              <w:autoSpaceDN w:val="0"/>
              <w:adjustRightInd w:val="0"/>
              <w:rPr>
                <w:sz w:val="24"/>
                <w:szCs w:val="24"/>
              </w:rPr>
            </w:pPr>
            <w:r>
              <w:rPr>
                <w:sz w:val="24"/>
                <w:szCs w:val="24"/>
                <w:bdr w:val="none" w:sz="0" w:space="0" w:color="auto" w:frame="1"/>
                <w:shd w:val="clear" w:color="auto" w:fill="FFFFFF"/>
              </w:rPr>
              <w:t>Р</w:t>
            </w:r>
            <w:r w:rsidRPr="00CC5FCD">
              <w:rPr>
                <w:sz w:val="24"/>
                <w:szCs w:val="24"/>
                <w:bdr w:val="none" w:sz="0" w:space="0" w:color="auto" w:frame="1"/>
                <w:shd w:val="clear" w:color="auto" w:fill="FFFFFF"/>
              </w:rPr>
              <w:t>озв’язання проблем матеріально-технічного забезпечення Головного управління Національної поліції у Львівській області з метою виконання в повному обсязі покладених на них завдань</w:t>
            </w:r>
          </w:p>
        </w:tc>
      </w:tr>
    </w:tbl>
    <w:p w:rsidR="003638D9" w:rsidRPr="005A7B84" w:rsidRDefault="003638D9" w:rsidP="003638D9">
      <w:pPr>
        <w:autoSpaceDE w:val="0"/>
        <w:autoSpaceDN w:val="0"/>
        <w:adjustRightInd w:val="0"/>
        <w:spacing w:line="192" w:lineRule="auto"/>
        <w:ind w:left="650"/>
      </w:pPr>
    </w:p>
    <w:p w:rsidR="003638D9" w:rsidRPr="005A7B84" w:rsidRDefault="003638D9" w:rsidP="003638D9">
      <w:pPr>
        <w:autoSpaceDE w:val="0"/>
        <w:autoSpaceDN w:val="0"/>
        <w:adjustRightInd w:val="0"/>
        <w:spacing w:line="192" w:lineRule="auto"/>
      </w:pPr>
      <w:r w:rsidRPr="005A7B84">
        <w:t xml:space="preserve">*** завдання, заходи та показники вказуються на кожний рік програми. </w:t>
      </w:r>
    </w:p>
    <w:p w:rsidR="003638D9" w:rsidRPr="005A7B84" w:rsidRDefault="003638D9" w:rsidP="003638D9">
      <w:pPr>
        <w:tabs>
          <w:tab w:val="left" w:pos="1134"/>
          <w:tab w:val="left" w:pos="2835"/>
          <w:tab w:val="left" w:pos="7513"/>
        </w:tabs>
        <w:jc w:val="both"/>
        <w:rPr>
          <w:b/>
          <w:bCs/>
        </w:rPr>
      </w:pPr>
    </w:p>
    <w:p w:rsidR="008258E8" w:rsidRDefault="008258E8" w:rsidP="003638D9">
      <w:pPr>
        <w:tabs>
          <w:tab w:val="left" w:pos="1134"/>
          <w:tab w:val="left" w:pos="2835"/>
          <w:tab w:val="left" w:pos="7513"/>
        </w:tabs>
        <w:jc w:val="both"/>
        <w:rPr>
          <w:sz w:val="28"/>
          <w:szCs w:val="28"/>
        </w:rPr>
      </w:pPr>
    </w:p>
    <w:p w:rsidR="008258E8" w:rsidRDefault="008258E8" w:rsidP="003638D9">
      <w:pPr>
        <w:tabs>
          <w:tab w:val="left" w:pos="1134"/>
          <w:tab w:val="left" w:pos="2835"/>
          <w:tab w:val="left" w:pos="7513"/>
        </w:tabs>
        <w:jc w:val="both"/>
        <w:rPr>
          <w:sz w:val="28"/>
          <w:szCs w:val="28"/>
        </w:rPr>
      </w:pPr>
    </w:p>
    <w:p w:rsidR="003638D9" w:rsidRDefault="003638D9" w:rsidP="003638D9">
      <w:pPr>
        <w:tabs>
          <w:tab w:val="left" w:pos="1134"/>
          <w:tab w:val="left" w:pos="2835"/>
          <w:tab w:val="left" w:pos="7513"/>
        </w:tabs>
        <w:jc w:val="both"/>
        <w:rPr>
          <w:sz w:val="28"/>
          <w:szCs w:val="28"/>
        </w:rPr>
      </w:pPr>
      <w:r w:rsidRPr="005A7B84">
        <w:rPr>
          <w:sz w:val="28"/>
          <w:szCs w:val="28"/>
        </w:rPr>
        <w:t>Секретар міської ради</w:t>
      </w:r>
      <w:r w:rsidRPr="005A7B84">
        <w:rPr>
          <w:sz w:val="28"/>
          <w:szCs w:val="28"/>
        </w:rPr>
        <w:tab/>
        <w:t xml:space="preserve">                                                                _________________ Марія </w:t>
      </w:r>
      <w:r>
        <w:rPr>
          <w:sz w:val="28"/>
          <w:szCs w:val="28"/>
        </w:rPr>
        <w:t>КЛИМОЧКО</w:t>
      </w:r>
    </w:p>
    <w:p w:rsidR="003638D9" w:rsidRDefault="003638D9" w:rsidP="003638D9">
      <w:pPr>
        <w:spacing w:line="360" w:lineRule="auto"/>
        <w:ind w:right="-2"/>
        <w:rPr>
          <w:b/>
          <w:sz w:val="28"/>
          <w:szCs w:val="28"/>
        </w:rPr>
        <w:sectPr w:rsidR="003638D9" w:rsidSect="008258E8">
          <w:headerReference w:type="default" r:id="rId10"/>
          <w:pgSz w:w="16838" w:h="11906" w:orient="landscape"/>
          <w:pgMar w:top="709" w:right="425" w:bottom="709" w:left="709" w:header="454" w:footer="709" w:gutter="0"/>
          <w:cols w:space="720"/>
          <w:docGrid w:linePitch="272"/>
        </w:sectPr>
      </w:pPr>
    </w:p>
    <w:p w:rsidR="003638D9" w:rsidRPr="005A7B84" w:rsidRDefault="003638D9" w:rsidP="00092128">
      <w:pPr>
        <w:spacing w:line="360" w:lineRule="auto"/>
        <w:rPr>
          <w:b/>
          <w:sz w:val="28"/>
          <w:szCs w:val="28"/>
        </w:rPr>
      </w:pPr>
    </w:p>
    <w:sectPr w:rsidR="003638D9" w:rsidRPr="005A7B84" w:rsidSect="008A566C">
      <w:pgSz w:w="11906" w:h="16838"/>
      <w:pgMar w:top="425" w:right="709" w:bottom="426" w:left="992" w:header="454" w:footer="70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3D4" w:rsidRDefault="00DB03D4">
      <w:r>
        <w:separator/>
      </w:r>
    </w:p>
  </w:endnote>
  <w:endnote w:type="continuationSeparator" w:id="0">
    <w:p w:rsidR="00DB03D4" w:rsidRDefault="00DB0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swiss"/>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orbel">
    <w:panose1 w:val="020B0503020204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e-Ukraine-Regular">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3D4" w:rsidRDefault="00DB03D4">
      <w:r>
        <w:separator/>
      </w:r>
    </w:p>
  </w:footnote>
  <w:footnote w:type="continuationSeparator" w:id="0">
    <w:p w:rsidR="00DB03D4" w:rsidRDefault="00DB0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8D9" w:rsidRDefault="002B78F3">
    <w:pPr>
      <w:pStyle w:val="ac"/>
      <w:framePr w:wrap="around" w:vAnchor="text" w:hAnchor="margin" w:xAlign="center" w:y="1"/>
      <w:rPr>
        <w:rStyle w:val="aff1"/>
      </w:rPr>
    </w:pPr>
    <w:r>
      <w:rPr>
        <w:rStyle w:val="aff1"/>
      </w:rPr>
      <w:fldChar w:fldCharType="begin"/>
    </w:r>
    <w:r w:rsidR="003638D9">
      <w:rPr>
        <w:rStyle w:val="aff1"/>
      </w:rPr>
      <w:instrText xml:space="preserve">PAGE  </w:instrText>
    </w:r>
    <w:r>
      <w:rPr>
        <w:rStyle w:val="aff1"/>
      </w:rPr>
      <w:fldChar w:fldCharType="end"/>
    </w:r>
  </w:p>
  <w:p w:rsidR="003638D9" w:rsidRDefault="003638D9">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BE1" w:rsidRDefault="001D7BE1">
    <w:pPr>
      <w:pBdr>
        <w:top w:val="nil"/>
        <w:left w:val="nil"/>
        <w:bottom w:val="nil"/>
        <w:right w:val="nil"/>
        <w:between w:val="nil"/>
      </w:pBdr>
      <w:tabs>
        <w:tab w:val="center" w:pos="4677"/>
        <w:tab w:val="right" w:pos="9355"/>
      </w:tabs>
      <w:jc w:val="center"/>
      <w:rPr>
        <w:color w:val="000000"/>
        <w:sz w:val="24"/>
        <w:szCs w:val="24"/>
      </w:rPr>
    </w:pPr>
  </w:p>
  <w:p w:rsidR="001D7BE1" w:rsidRDefault="001D7BE1">
    <w:pPr>
      <w:widowControl w:val="0"/>
      <w:pBdr>
        <w:top w:val="nil"/>
        <w:left w:val="nil"/>
        <w:bottom w:val="nil"/>
        <w:right w:val="nil"/>
        <w:between w:val="nil"/>
      </w:pBdr>
      <w:spacing w:line="276" w:lineRule="auto"/>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401"/>
    <w:multiLevelType w:val="hybridMultilevel"/>
    <w:tmpl w:val="1A9E5EE2"/>
    <w:lvl w:ilvl="0" w:tplc="AE72B79A">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684095A"/>
    <w:multiLevelType w:val="hybridMultilevel"/>
    <w:tmpl w:val="3A4035C6"/>
    <w:lvl w:ilvl="0" w:tplc="31E6B6D2">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1F9C58E2"/>
    <w:multiLevelType w:val="hybridMultilevel"/>
    <w:tmpl w:val="76063F72"/>
    <w:lvl w:ilvl="0" w:tplc="BFCC8E2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nsid w:val="213C3F75"/>
    <w:multiLevelType w:val="hybridMultilevel"/>
    <w:tmpl w:val="00866A5C"/>
    <w:lvl w:ilvl="0" w:tplc="9DBCC604">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nsid w:val="21543F6B"/>
    <w:multiLevelType w:val="hybridMultilevel"/>
    <w:tmpl w:val="E8A6DBDE"/>
    <w:lvl w:ilvl="0" w:tplc="D48EEEDA">
      <w:start w:val="2"/>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nsid w:val="23D86106"/>
    <w:multiLevelType w:val="hybridMultilevel"/>
    <w:tmpl w:val="79BA5D94"/>
    <w:lvl w:ilvl="0" w:tplc="48427DDA">
      <w:start w:val="5"/>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nsid w:val="25FF5679"/>
    <w:multiLevelType w:val="hybridMultilevel"/>
    <w:tmpl w:val="1FD0F88E"/>
    <w:lvl w:ilvl="0" w:tplc="4E5ECB2E">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6">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8">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9">
    <w:nsid w:val="3A7F4FB9"/>
    <w:multiLevelType w:val="hybridMultilevel"/>
    <w:tmpl w:val="570C022A"/>
    <w:lvl w:ilvl="0" w:tplc="562A05AE">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nsid w:val="3FA84354"/>
    <w:multiLevelType w:val="hybridMultilevel"/>
    <w:tmpl w:val="9738D0B2"/>
    <w:lvl w:ilvl="0" w:tplc="E834D6C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1A375F"/>
    <w:multiLevelType w:val="hybridMultilevel"/>
    <w:tmpl w:val="F5CA0B8A"/>
    <w:lvl w:ilvl="0" w:tplc="4508BB60">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4">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5">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53482F6C"/>
    <w:multiLevelType w:val="multilevel"/>
    <w:tmpl w:val="14D0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4A03A8"/>
    <w:multiLevelType w:val="hybridMultilevel"/>
    <w:tmpl w:val="42E842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5C713756"/>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9">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0">
    <w:nsid w:val="5F31210B"/>
    <w:multiLevelType w:val="hybridMultilevel"/>
    <w:tmpl w:val="61C2EC9A"/>
    <w:lvl w:ilvl="0" w:tplc="07A2490A">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685E1EEC"/>
    <w:multiLevelType w:val="hybridMultilevel"/>
    <w:tmpl w:val="7D9C304E"/>
    <w:lvl w:ilvl="0" w:tplc="3E6ABD80">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3">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5">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7">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17"/>
  </w:num>
  <w:num w:numId="2">
    <w:abstractNumId w:val="3"/>
  </w:num>
  <w:num w:numId="3">
    <w:abstractNumId w:val="15"/>
  </w:num>
  <w:num w:numId="4">
    <w:abstractNumId w:val="20"/>
  </w:num>
  <w:num w:numId="5">
    <w:abstractNumId w:val="2"/>
  </w:num>
  <w:num w:numId="6">
    <w:abstractNumId w:val="13"/>
  </w:num>
  <w:num w:numId="7">
    <w:abstractNumId w:val="16"/>
  </w:num>
  <w:num w:numId="8">
    <w:abstractNumId w:val="24"/>
  </w:num>
  <w:num w:numId="9">
    <w:abstractNumId w:val="29"/>
  </w:num>
  <w:num w:numId="10">
    <w:abstractNumId w:val="22"/>
  </w:num>
  <w:num w:numId="11">
    <w:abstractNumId w:val="34"/>
  </w:num>
  <w:num w:numId="12">
    <w:abstractNumId w:val="14"/>
  </w:num>
  <w:num w:numId="13">
    <w:abstractNumId w:val="4"/>
  </w:num>
  <w:num w:numId="14">
    <w:abstractNumId w:val="36"/>
  </w:num>
  <w:num w:numId="15">
    <w:abstractNumId w:val="6"/>
  </w:num>
  <w:num w:numId="16">
    <w:abstractNumId w:val="25"/>
  </w:num>
  <w:num w:numId="17">
    <w:abstractNumId w:val="1"/>
  </w:num>
  <w:num w:numId="18">
    <w:abstractNumId w:val="37"/>
  </w:num>
  <w:num w:numId="19">
    <w:abstractNumId w:val="31"/>
  </w:num>
  <w:num w:numId="20">
    <w:abstractNumId w:val="35"/>
  </w:num>
  <w:num w:numId="21">
    <w:abstractNumId w:val="10"/>
  </w:num>
  <w:num w:numId="22">
    <w:abstractNumId w:val="18"/>
  </w:num>
  <w:num w:numId="23">
    <w:abstractNumId w:val="33"/>
  </w:num>
  <w:num w:numId="24">
    <w:abstractNumId w:val="32"/>
  </w:num>
  <w:num w:numId="25">
    <w:abstractNumId w:val="8"/>
  </w:num>
  <w:num w:numId="26">
    <w:abstractNumId w:val="12"/>
  </w:num>
  <w:num w:numId="27">
    <w:abstractNumId w:val="0"/>
  </w:num>
  <w:num w:numId="28">
    <w:abstractNumId w:val="30"/>
  </w:num>
  <w:num w:numId="29">
    <w:abstractNumId w:val="27"/>
  </w:num>
  <w:num w:numId="30">
    <w:abstractNumId w:val="23"/>
  </w:num>
  <w:num w:numId="31">
    <w:abstractNumId w:val="5"/>
  </w:num>
  <w:num w:numId="32">
    <w:abstractNumId w:val="26"/>
  </w:num>
  <w:num w:numId="33">
    <w:abstractNumId w:val="28"/>
  </w:num>
  <w:num w:numId="34">
    <w:abstractNumId w:val="21"/>
  </w:num>
  <w:num w:numId="35">
    <w:abstractNumId w:val="9"/>
  </w:num>
  <w:num w:numId="36">
    <w:abstractNumId w:val="19"/>
  </w:num>
  <w:num w:numId="37">
    <w:abstractNumId w:val="7"/>
  </w:num>
  <w:num w:numId="3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D47427"/>
    <w:rsid w:val="000038F6"/>
    <w:rsid w:val="00007BCC"/>
    <w:rsid w:val="00020BC1"/>
    <w:rsid w:val="00025F8F"/>
    <w:rsid w:val="00032ED4"/>
    <w:rsid w:val="00035310"/>
    <w:rsid w:val="00042B31"/>
    <w:rsid w:val="00045487"/>
    <w:rsid w:val="000470DD"/>
    <w:rsid w:val="00052725"/>
    <w:rsid w:val="000607F5"/>
    <w:rsid w:val="0006106E"/>
    <w:rsid w:val="00064529"/>
    <w:rsid w:val="00074379"/>
    <w:rsid w:val="00080977"/>
    <w:rsid w:val="000905D4"/>
    <w:rsid w:val="00092128"/>
    <w:rsid w:val="000A331E"/>
    <w:rsid w:val="000A73B5"/>
    <w:rsid w:val="000B07DB"/>
    <w:rsid w:val="000B2E65"/>
    <w:rsid w:val="000C24AF"/>
    <w:rsid w:val="000C2B95"/>
    <w:rsid w:val="000C3CF9"/>
    <w:rsid w:val="000C3FF5"/>
    <w:rsid w:val="000C6DF3"/>
    <w:rsid w:val="000D134C"/>
    <w:rsid w:val="000E0BB1"/>
    <w:rsid w:val="000E2B2F"/>
    <w:rsid w:val="000E431F"/>
    <w:rsid w:val="000E539F"/>
    <w:rsid w:val="000F044B"/>
    <w:rsid w:val="000F7098"/>
    <w:rsid w:val="001044C9"/>
    <w:rsid w:val="00105A7E"/>
    <w:rsid w:val="00110BAA"/>
    <w:rsid w:val="00111184"/>
    <w:rsid w:val="00112C67"/>
    <w:rsid w:val="00113E95"/>
    <w:rsid w:val="0012005C"/>
    <w:rsid w:val="00125676"/>
    <w:rsid w:val="0012584B"/>
    <w:rsid w:val="00127AB3"/>
    <w:rsid w:val="00133757"/>
    <w:rsid w:val="001467BF"/>
    <w:rsid w:val="001575B3"/>
    <w:rsid w:val="00163042"/>
    <w:rsid w:val="00175121"/>
    <w:rsid w:val="0017585B"/>
    <w:rsid w:val="00180E55"/>
    <w:rsid w:val="0018106E"/>
    <w:rsid w:val="00181AC1"/>
    <w:rsid w:val="001856B7"/>
    <w:rsid w:val="00186F2F"/>
    <w:rsid w:val="001901B1"/>
    <w:rsid w:val="001A2791"/>
    <w:rsid w:val="001A3BE6"/>
    <w:rsid w:val="001B024E"/>
    <w:rsid w:val="001B5CAA"/>
    <w:rsid w:val="001B70E3"/>
    <w:rsid w:val="001C4765"/>
    <w:rsid w:val="001C4A40"/>
    <w:rsid w:val="001C700E"/>
    <w:rsid w:val="001D0A2A"/>
    <w:rsid w:val="001D2E9A"/>
    <w:rsid w:val="001D7BE1"/>
    <w:rsid w:val="001D7ED5"/>
    <w:rsid w:val="001E37FE"/>
    <w:rsid w:val="001F5DC3"/>
    <w:rsid w:val="001F688F"/>
    <w:rsid w:val="001F6CF0"/>
    <w:rsid w:val="0020226B"/>
    <w:rsid w:val="00204EFC"/>
    <w:rsid w:val="00220CB8"/>
    <w:rsid w:val="002341A5"/>
    <w:rsid w:val="00237178"/>
    <w:rsid w:val="002420FC"/>
    <w:rsid w:val="00250290"/>
    <w:rsid w:val="0025202D"/>
    <w:rsid w:val="002520DA"/>
    <w:rsid w:val="00256E18"/>
    <w:rsid w:val="00257C26"/>
    <w:rsid w:val="00260787"/>
    <w:rsid w:val="00260ED0"/>
    <w:rsid w:val="00263300"/>
    <w:rsid w:val="00267FDB"/>
    <w:rsid w:val="0027236A"/>
    <w:rsid w:val="00274D02"/>
    <w:rsid w:val="00276CEC"/>
    <w:rsid w:val="0027772F"/>
    <w:rsid w:val="0028553F"/>
    <w:rsid w:val="002878AD"/>
    <w:rsid w:val="002907C5"/>
    <w:rsid w:val="00291DA2"/>
    <w:rsid w:val="002A1DB1"/>
    <w:rsid w:val="002B09BC"/>
    <w:rsid w:val="002B2F17"/>
    <w:rsid w:val="002B5808"/>
    <w:rsid w:val="002B78F3"/>
    <w:rsid w:val="002C1445"/>
    <w:rsid w:val="002C402C"/>
    <w:rsid w:val="002D1395"/>
    <w:rsid w:val="002D7A21"/>
    <w:rsid w:val="002E4D0A"/>
    <w:rsid w:val="002F3D1C"/>
    <w:rsid w:val="00331924"/>
    <w:rsid w:val="00344B3F"/>
    <w:rsid w:val="00344BB1"/>
    <w:rsid w:val="003470E4"/>
    <w:rsid w:val="00351533"/>
    <w:rsid w:val="00352325"/>
    <w:rsid w:val="00361FE7"/>
    <w:rsid w:val="003638D9"/>
    <w:rsid w:val="00366515"/>
    <w:rsid w:val="00375374"/>
    <w:rsid w:val="00376C20"/>
    <w:rsid w:val="003806D6"/>
    <w:rsid w:val="0038086C"/>
    <w:rsid w:val="00380ABF"/>
    <w:rsid w:val="00383CB6"/>
    <w:rsid w:val="00383FB0"/>
    <w:rsid w:val="003924DC"/>
    <w:rsid w:val="003A20CB"/>
    <w:rsid w:val="003A5A29"/>
    <w:rsid w:val="003D5DB3"/>
    <w:rsid w:val="003D675D"/>
    <w:rsid w:val="003F1A85"/>
    <w:rsid w:val="0040751F"/>
    <w:rsid w:val="004178C0"/>
    <w:rsid w:val="00432D20"/>
    <w:rsid w:val="0043473E"/>
    <w:rsid w:val="00443FA9"/>
    <w:rsid w:val="004509C0"/>
    <w:rsid w:val="00451179"/>
    <w:rsid w:val="00451A57"/>
    <w:rsid w:val="00453A39"/>
    <w:rsid w:val="0045424A"/>
    <w:rsid w:val="00457BD8"/>
    <w:rsid w:val="00465493"/>
    <w:rsid w:val="004662CC"/>
    <w:rsid w:val="00467D5D"/>
    <w:rsid w:val="00471D2C"/>
    <w:rsid w:val="004720F4"/>
    <w:rsid w:val="00472DED"/>
    <w:rsid w:val="00473EB0"/>
    <w:rsid w:val="00475EDD"/>
    <w:rsid w:val="00476608"/>
    <w:rsid w:val="00477283"/>
    <w:rsid w:val="0047782A"/>
    <w:rsid w:val="0049067E"/>
    <w:rsid w:val="0049394D"/>
    <w:rsid w:val="004959DD"/>
    <w:rsid w:val="004961F3"/>
    <w:rsid w:val="00496EB6"/>
    <w:rsid w:val="00496F3A"/>
    <w:rsid w:val="004B0DF0"/>
    <w:rsid w:val="004B3ECA"/>
    <w:rsid w:val="004B7168"/>
    <w:rsid w:val="004C00AD"/>
    <w:rsid w:val="004C2B83"/>
    <w:rsid w:val="004C36E9"/>
    <w:rsid w:val="004C5115"/>
    <w:rsid w:val="004D0460"/>
    <w:rsid w:val="004D4A1A"/>
    <w:rsid w:val="004D612B"/>
    <w:rsid w:val="004E6528"/>
    <w:rsid w:val="00510BA4"/>
    <w:rsid w:val="00510FDD"/>
    <w:rsid w:val="005329EF"/>
    <w:rsid w:val="00541ADD"/>
    <w:rsid w:val="0054232C"/>
    <w:rsid w:val="00542C77"/>
    <w:rsid w:val="005438AF"/>
    <w:rsid w:val="005458F9"/>
    <w:rsid w:val="005463DA"/>
    <w:rsid w:val="00550C5A"/>
    <w:rsid w:val="00561CAC"/>
    <w:rsid w:val="0057176D"/>
    <w:rsid w:val="00574B13"/>
    <w:rsid w:val="00585845"/>
    <w:rsid w:val="00590C47"/>
    <w:rsid w:val="005A0CE9"/>
    <w:rsid w:val="005B2D2F"/>
    <w:rsid w:val="005C351E"/>
    <w:rsid w:val="005C5F76"/>
    <w:rsid w:val="005E0D58"/>
    <w:rsid w:val="005E1E57"/>
    <w:rsid w:val="005E2B03"/>
    <w:rsid w:val="005E3A59"/>
    <w:rsid w:val="005F7128"/>
    <w:rsid w:val="006039F9"/>
    <w:rsid w:val="006218C5"/>
    <w:rsid w:val="00633CCC"/>
    <w:rsid w:val="00640FB9"/>
    <w:rsid w:val="00642262"/>
    <w:rsid w:val="0065193C"/>
    <w:rsid w:val="00656206"/>
    <w:rsid w:val="006600D8"/>
    <w:rsid w:val="00663EDE"/>
    <w:rsid w:val="00682029"/>
    <w:rsid w:val="00682807"/>
    <w:rsid w:val="00682FF2"/>
    <w:rsid w:val="00687C6E"/>
    <w:rsid w:val="00691668"/>
    <w:rsid w:val="006924BC"/>
    <w:rsid w:val="00693A4E"/>
    <w:rsid w:val="0069741C"/>
    <w:rsid w:val="006A0E9E"/>
    <w:rsid w:val="006A279B"/>
    <w:rsid w:val="006A311B"/>
    <w:rsid w:val="006A6738"/>
    <w:rsid w:val="006B00B9"/>
    <w:rsid w:val="006B6E72"/>
    <w:rsid w:val="006C1262"/>
    <w:rsid w:val="006C2C40"/>
    <w:rsid w:val="006C55CC"/>
    <w:rsid w:val="006C6D3F"/>
    <w:rsid w:val="006D56A0"/>
    <w:rsid w:val="006E5744"/>
    <w:rsid w:val="006F063F"/>
    <w:rsid w:val="006F32CC"/>
    <w:rsid w:val="006F5104"/>
    <w:rsid w:val="007005AD"/>
    <w:rsid w:val="007022BB"/>
    <w:rsid w:val="00713F00"/>
    <w:rsid w:val="007175BA"/>
    <w:rsid w:val="00720A5C"/>
    <w:rsid w:val="00720E25"/>
    <w:rsid w:val="007350B7"/>
    <w:rsid w:val="00737AB0"/>
    <w:rsid w:val="0074794C"/>
    <w:rsid w:val="00755B1C"/>
    <w:rsid w:val="007859DF"/>
    <w:rsid w:val="007917D7"/>
    <w:rsid w:val="007A0BC5"/>
    <w:rsid w:val="007A151E"/>
    <w:rsid w:val="007A4344"/>
    <w:rsid w:val="007A7433"/>
    <w:rsid w:val="007A7BE7"/>
    <w:rsid w:val="007B7419"/>
    <w:rsid w:val="007C293C"/>
    <w:rsid w:val="007C3312"/>
    <w:rsid w:val="007C3787"/>
    <w:rsid w:val="007C63EF"/>
    <w:rsid w:val="007C6DA8"/>
    <w:rsid w:val="007D4564"/>
    <w:rsid w:val="007D761A"/>
    <w:rsid w:val="007D7959"/>
    <w:rsid w:val="007E7756"/>
    <w:rsid w:val="007E7922"/>
    <w:rsid w:val="007F0A88"/>
    <w:rsid w:val="007F0DA3"/>
    <w:rsid w:val="007F5D73"/>
    <w:rsid w:val="00806BC1"/>
    <w:rsid w:val="008249B5"/>
    <w:rsid w:val="008258E8"/>
    <w:rsid w:val="00825A0C"/>
    <w:rsid w:val="00827C9E"/>
    <w:rsid w:val="00831614"/>
    <w:rsid w:val="008524B1"/>
    <w:rsid w:val="00854291"/>
    <w:rsid w:val="008568FE"/>
    <w:rsid w:val="00870623"/>
    <w:rsid w:val="00871D41"/>
    <w:rsid w:val="00880CA1"/>
    <w:rsid w:val="00894043"/>
    <w:rsid w:val="008A2152"/>
    <w:rsid w:val="008A24EF"/>
    <w:rsid w:val="008A566C"/>
    <w:rsid w:val="008B5371"/>
    <w:rsid w:val="008B5DA9"/>
    <w:rsid w:val="008B7DDC"/>
    <w:rsid w:val="008D5083"/>
    <w:rsid w:val="008D7927"/>
    <w:rsid w:val="008E1A0A"/>
    <w:rsid w:val="008E3D8F"/>
    <w:rsid w:val="008F4564"/>
    <w:rsid w:val="0090146C"/>
    <w:rsid w:val="0090459D"/>
    <w:rsid w:val="0090600D"/>
    <w:rsid w:val="009076B1"/>
    <w:rsid w:val="00912286"/>
    <w:rsid w:val="00926D9E"/>
    <w:rsid w:val="00927711"/>
    <w:rsid w:val="00931010"/>
    <w:rsid w:val="0095151E"/>
    <w:rsid w:val="009531C9"/>
    <w:rsid w:val="00955350"/>
    <w:rsid w:val="009573A6"/>
    <w:rsid w:val="009634E7"/>
    <w:rsid w:val="009762F6"/>
    <w:rsid w:val="0097772F"/>
    <w:rsid w:val="009824E6"/>
    <w:rsid w:val="009849C8"/>
    <w:rsid w:val="00990163"/>
    <w:rsid w:val="009908CB"/>
    <w:rsid w:val="009969E3"/>
    <w:rsid w:val="00996F82"/>
    <w:rsid w:val="009A50C9"/>
    <w:rsid w:val="009A60A1"/>
    <w:rsid w:val="009B159A"/>
    <w:rsid w:val="009B1E05"/>
    <w:rsid w:val="009B24E5"/>
    <w:rsid w:val="009C5041"/>
    <w:rsid w:val="009C63ED"/>
    <w:rsid w:val="009C722E"/>
    <w:rsid w:val="009D4FE8"/>
    <w:rsid w:val="009E06FE"/>
    <w:rsid w:val="009E1FC4"/>
    <w:rsid w:val="009E4299"/>
    <w:rsid w:val="009E604B"/>
    <w:rsid w:val="00A04153"/>
    <w:rsid w:val="00A13A71"/>
    <w:rsid w:val="00A13B1C"/>
    <w:rsid w:val="00A17BA6"/>
    <w:rsid w:val="00A2619C"/>
    <w:rsid w:val="00A26450"/>
    <w:rsid w:val="00A30646"/>
    <w:rsid w:val="00A321E6"/>
    <w:rsid w:val="00A3658F"/>
    <w:rsid w:val="00A40882"/>
    <w:rsid w:val="00A43887"/>
    <w:rsid w:val="00A44914"/>
    <w:rsid w:val="00A519ED"/>
    <w:rsid w:val="00A51C90"/>
    <w:rsid w:val="00A55C0F"/>
    <w:rsid w:val="00A57347"/>
    <w:rsid w:val="00A70E91"/>
    <w:rsid w:val="00A75ED5"/>
    <w:rsid w:val="00A828D6"/>
    <w:rsid w:val="00A82E30"/>
    <w:rsid w:val="00A84BC2"/>
    <w:rsid w:val="00A903F0"/>
    <w:rsid w:val="00A914CA"/>
    <w:rsid w:val="00A96EA0"/>
    <w:rsid w:val="00AA42C2"/>
    <w:rsid w:val="00AA5F36"/>
    <w:rsid w:val="00AA7483"/>
    <w:rsid w:val="00AC10F9"/>
    <w:rsid w:val="00AC4620"/>
    <w:rsid w:val="00AC64C2"/>
    <w:rsid w:val="00AD6D84"/>
    <w:rsid w:val="00AE28AF"/>
    <w:rsid w:val="00AE39A7"/>
    <w:rsid w:val="00AF791D"/>
    <w:rsid w:val="00B00971"/>
    <w:rsid w:val="00B067FC"/>
    <w:rsid w:val="00B07745"/>
    <w:rsid w:val="00B1312A"/>
    <w:rsid w:val="00B16A36"/>
    <w:rsid w:val="00B23DA2"/>
    <w:rsid w:val="00B355DE"/>
    <w:rsid w:val="00B4579C"/>
    <w:rsid w:val="00B544A2"/>
    <w:rsid w:val="00B6430E"/>
    <w:rsid w:val="00B75E1F"/>
    <w:rsid w:val="00B76E35"/>
    <w:rsid w:val="00B97258"/>
    <w:rsid w:val="00BA7C7D"/>
    <w:rsid w:val="00BB5887"/>
    <w:rsid w:val="00BC2DB3"/>
    <w:rsid w:val="00BC3886"/>
    <w:rsid w:val="00BD0712"/>
    <w:rsid w:val="00BD11C1"/>
    <w:rsid w:val="00BD762B"/>
    <w:rsid w:val="00BD7CAA"/>
    <w:rsid w:val="00BE1362"/>
    <w:rsid w:val="00BE3C83"/>
    <w:rsid w:val="00BE564D"/>
    <w:rsid w:val="00BE5762"/>
    <w:rsid w:val="00BF5462"/>
    <w:rsid w:val="00C00447"/>
    <w:rsid w:val="00C04CBD"/>
    <w:rsid w:val="00C1042F"/>
    <w:rsid w:val="00C108C9"/>
    <w:rsid w:val="00C1095F"/>
    <w:rsid w:val="00C265C8"/>
    <w:rsid w:val="00C40518"/>
    <w:rsid w:val="00C4687D"/>
    <w:rsid w:val="00C56DA3"/>
    <w:rsid w:val="00C63A77"/>
    <w:rsid w:val="00C704BD"/>
    <w:rsid w:val="00C721D2"/>
    <w:rsid w:val="00C772B9"/>
    <w:rsid w:val="00C838A7"/>
    <w:rsid w:val="00C86E15"/>
    <w:rsid w:val="00C91F02"/>
    <w:rsid w:val="00C92406"/>
    <w:rsid w:val="00C93E5B"/>
    <w:rsid w:val="00C96A0B"/>
    <w:rsid w:val="00CA0C8E"/>
    <w:rsid w:val="00CA1655"/>
    <w:rsid w:val="00CA23CC"/>
    <w:rsid w:val="00CA5A79"/>
    <w:rsid w:val="00CA7530"/>
    <w:rsid w:val="00CA7BD6"/>
    <w:rsid w:val="00CB1483"/>
    <w:rsid w:val="00CB430B"/>
    <w:rsid w:val="00CB7FAD"/>
    <w:rsid w:val="00CC224D"/>
    <w:rsid w:val="00CC5006"/>
    <w:rsid w:val="00CE5B36"/>
    <w:rsid w:val="00CF0A86"/>
    <w:rsid w:val="00CF485F"/>
    <w:rsid w:val="00D048B1"/>
    <w:rsid w:val="00D060FA"/>
    <w:rsid w:val="00D07BF6"/>
    <w:rsid w:val="00D15D40"/>
    <w:rsid w:val="00D16B38"/>
    <w:rsid w:val="00D30711"/>
    <w:rsid w:val="00D367DC"/>
    <w:rsid w:val="00D44DB8"/>
    <w:rsid w:val="00D47427"/>
    <w:rsid w:val="00D515FC"/>
    <w:rsid w:val="00D52F10"/>
    <w:rsid w:val="00D62BEB"/>
    <w:rsid w:val="00D67B54"/>
    <w:rsid w:val="00D76A6E"/>
    <w:rsid w:val="00D8414C"/>
    <w:rsid w:val="00D939A4"/>
    <w:rsid w:val="00D944FD"/>
    <w:rsid w:val="00D9733A"/>
    <w:rsid w:val="00DA0362"/>
    <w:rsid w:val="00DA4879"/>
    <w:rsid w:val="00DB03D4"/>
    <w:rsid w:val="00DB17B7"/>
    <w:rsid w:val="00DB1CCE"/>
    <w:rsid w:val="00DB66E4"/>
    <w:rsid w:val="00DD1395"/>
    <w:rsid w:val="00DD3349"/>
    <w:rsid w:val="00DD5026"/>
    <w:rsid w:val="00DE2F86"/>
    <w:rsid w:val="00DF207A"/>
    <w:rsid w:val="00DF3961"/>
    <w:rsid w:val="00DF6A11"/>
    <w:rsid w:val="00DF7B87"/>
    <w:rsid w:val="00E0028B"/>
    <w:rsid w:val="00E0266B"/>
    <w:rsid w:val="00E0444B"/>
    <w:rsid w:val="00E04705"/>
    <w:rsid w:val="00E103F0"/>
    <w:rsid w:val="00E17909"/>
    <w:rsid w:val="00E30099"/>
    <w:rsid w:val="00E30539"/>
    <w:rsid w:val="00E3205A"/>
    <w:rsid w:val="00E527A7"/>
    <w:rsid w:val="00E55772"/>
    <w:rsid w:val="00E64135"/>
    <w:rsid w:val="00E6573E"/>
    <w:rsid w:val="00E7546B"/>
    <w:rsid w:val="00E75CF5"/>
    <w:rsid w:val="00E85198"/>
    <w:rsid w:val="00E91ADB"/>
    <w:rsid w:val="00E9597A"/>
    <w:rsid w:val="00E96E19"/>
    <w:rsid w:val="00EA2C6D"/>
    <w:rsid w:val="00EB0B09"/>
    <w:rsid w:val="00EC40A3"/>
    <w:rsid w:val="00EC48E4"/>
    <w:rsid w:val="00EC5891"/>
    <w:rsid w:val="00ED05E0"/>
    <w:rsid w:val="00ED48CE"/>
    <w:rsid w:val="00F12E4D"/>
    <w:rsid w:val="00F131D4"/>
    <w:rsid w:val="00F138BB"/>
    <w:rsid w:val="00F25193"/>
    <w:rsid w:val="00F26F00"/>
    <w:rsid w:val="00F33121"/>
    <w:rsid w:val="00F420C3"/>
    <w:rsid w:val="00F442DC"/>
    <w:rsid w:val="00F529E9"/>
    <w:rsid w:val="00F550AC"/>
    <w:rsid w:val="00F559B1"/>
    <w:rsid w:val="00F55D65"/>
    <w:rsid w:val="00F60298"/>
    <w:rsid w:val="00F65353"/>
    <w:rsid w:val="00F70AA7"/>
    <w:rsid w:val="00F735D9"/>
    <w:rsid w:val="00F765E7"/>
    <w:rsid w:val="00F866D1"/>
    <w:rsid w:val="00F9489F"/>
    <w:rsid w:val="00FA1E07"/>
    <w:rsid w:val="00FA6A75"/>
    <w:rsid w:val="00FB09C7"/>
    <w:rsid w:val="00FB4CD0"/>
    <w:rsid w:val="00FB7998"/>
    <w:rsid w:val="00FC2515"/>
    <w:rsid w:val="00FC2E11"/>
    <w:rsid w:val="00FE73FE"/>
    <w:rsid w:val="00FF11FC"/>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nhideWhenUsed/>
    <w:rsid w:val="00585845"/>
    <w:pPr>
      <w:tabs>
        <w:tab w:val="center" w:pos="4819"/>
        <w:tab w:val="right" w:pos="9639"/>
      </w:tabs>
    </w:pPr>
  </w:style>
  <w:style w:type="character" w:customStyle="1" w:styleId="ad">
    <w:name w:val="Верхний колонтитул Знак"/>
    <w:basedOn w:val="a0"/>
    <w:link w:val="ac"/>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link w:val="af2"/>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3">
    <w:name w:val="Hyperlink"/>
    <w:basedOn w:val="a0"/>
    <w:unhideWhenUsed/>
    <w:rsid w:val="001044C9"/>
    <w:rPr>
      <w:color w:val="0000FF"/>
      <w:u w:val="single"/>
    </w:rPr>
  </w:style>
  <w:style w:type="paragraph" w:customStyle="1" w:styleId="af4">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iPriority w:val="99"/>
    <w:unhideWhenUsed/>
    <w:rsid w:val="00720A5C"/>
    <w:pPr>
      <w:spacing w:before="100" w:beforeAutospacing="1" w:after="100" w:afterAutospacing="1"/>
    </w:pPr>
    <w:rPr>
      <w:sz w:val="24"/>
      <w:szCs w:val="24"/>
    </w:rPr>
  </w:style>
  <w:style w:type="character" w:customStyle="1" w:styleId="af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720A5C"/>
    <w:rPr>
      <w:sz w:val="24"/>
      <w:szCs w:val="24"/>
    </w:rPr>
  </w:style>
  <w:style w:type="paragraph" w:styleId="af7">
    <w:name w:val="Body Text"/>
    <w:basedOn w:val="a"/>
    <w:link w:val="af8"/>
    <w:rsid w:val="00DA4879"/>
    <w:pPr>
      <w:jc w:val="both"/>
    </w:pPr>
    <w:rPr>
      <w:sz w:val="26"/>
      <w:szCs w:val="24"/>
    </w:rPr>
  </w:style>
  <w:style w:type="character" w:customStyle="1" w:styleId="af8">
    <w:name w:val="Основной текст Знак"/>
    <w:basedOn w:val="a0"/>
    <w:link w:val="af7"/>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9">
    <w:name w:val="Table Grid"/>
    <w:basedOn w:val="a1"/>
    <w:uiPriority w:val="3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ody Text Indent"/>
    <w:basedOn w:val="a"/>
    <w:link w:val="afb"/>
    <w:uiPriority w:val="99"/>
    <w:semiHidden/>
    <w:unhideWhenUsed/>
    <w:rsid w:val="006B00B9"/>
    <w:pPr>
      <w:spacing w:after="120"/>
      <w:ind w:left="283"/>
    </w:pPr>
  </w:style>
  <w:style w:type="character" w:customStyle="1" w:styleId="afb">
    <w:name w:val="Основной текст с отступом Знак"/>
    <w:basedOn w:val="a0"/>
    <w:link w:val="afa"/>
    <w:uiPriority w:val="99"/>
    <w:semiHidden/>
    <w:rsid w:val="006B00B9"/>
  </w:style>
  <w:style w:type="character" w:customStyle="1" w:styleId="afc">
    <w:name w:val="Основний текст_"/>
    <w:link w:val="10"/>
    <w:uiPriority w:val="99"/>
    <w:locked/>
    <w:rsid w:val="00DD3349"/>
    <w:rPr>
      <w:shd w:val="clear" w:color="auto" w:fill="FFFFFF"/>
    </w:rPr>
  </w:style>
  <w:style w:type="paragraph" w:customStyle="1" w:styleId="10">
    <w:name w:val="Основний текст1"/>
    <w:basedOn w:val="a"/>
    <w:link w:val="afc"/>
    <w:uiPriority w:val="99"/>
    <w:rsid w:val="00DD3349"/>
    <w:pPr>
      <w:widowControl w:val="0"/>
      <w:shd w:val="clear" w:color="auto" w:fill="FFFFFF"/>
      <w:spacing w:before="6780" w:after="60" w:line="240" w:lineRule="atLeast"/>
      <w:ind w:hanging="1400"/>
      <w:jc w:val="center"/>
    </w:pPr>
  </w:style>
  <w:style w:type="character" w:customStyle="1" w:styleId="30">
    <w:name w:val="Основний текст3"/>
    <w:uiPriority w:val="99"/>
    <w:rsid w:val="00DD3349"/>
    <w:rPr>
      <w:rFonts w:ascii="Times New Roman" w:hAnsi="Times New Roman"/>
      <w:color w:val="000000"/>
      <w:spacing w:val="0"/>
      <w:w w:val="100"/>
      <w:position w:val="0"/>
      <w:sz w:val="24"/>
      <w:u w:val="none"/>
      <w:lang w:val="uk-UA" w:eastAsia="uk-UA"/>
    </w:rPr>
  </w:style>
  <w:style w:type="character" w:customStyle="1" w:styleId="60">
    <w:name w:val="Основний текст (6)_"/>
    <w:link w:val="61"/>
    <w:uiPriority w:val="99"/>
    <w:locked/>
    <w:rsid w:val="00DD3349"/>
    <w:rPr>
      <w:i/>
      <w:sz w:val="26"/>
      <w:shd w:val="clear" w:color="auto" w:fill="FFFFFF"/>
    </w:rPr>
  </w:style>
  <w:style w:type="paragraph" w:customStyle="1" w:styleId="61">
    <w:name w:val="Основний текст (6)"/>
    <w:basedOn w:val="a"/>
    <w:link w:val="60"/>
    <w:uiPriority w:val="99"/>
    <w:rsid w:val="00DD3349"/>
    <w:pPr>
      <w:widowControl w:val="0"/>
      <w:shd w:val="clear" w:color="auto" w:fill="FFFFFF"/>
      <w:spacing w:after="360" w:line="240" w:lineRule="atLeast"/>
      <w:jc w:val="center"/>
    </w:pPr>
    <w:rPr>
      <w:i/>
      <w:sz w:val="26"/>
    </w:rPr>
  </w:style>
  <w:style w:type="character" w:customStyle="1" w:styleId="FontStyle16">
    <w:name w:val="Font Style16"/>
    <w:rsid w:val="00AC4620"/>
    <w:rPr>
      <w:rFonts w:ascii="Times New Roman" w:hAnsi="Times New Roman" w:cs="Times New Roman" w:hint="default"/>
      <w:sz w:val="46"/>
      <w:szCs w:val="46"/>
    </w:rPr>
  </w:style>
  <w:style w:type="character" w:customStyle="1" w:styleId="af2">
    <w:name w:val="Абзац списка Знак"/>
    <w:link w:val="af1"/>
    <w:uiPriority w:val="34"/>
    <w:locked/>
    <w:rsid w:val="0038086C"/>
  </w:style>
  <w:style w:type="character" w:customStyle="1" w:styleId="docdata">
    <w:name w:val="docdata"/>
    <w:aliases w:val="docy,v5,3482,baiaagaaboqcaaaduqqaaaw6cqaaaaaaaaaaaaaaaaaaaaaaaaaaaaaaaaaaaaaaaaaaaaaaaaaaaaaaaaaaaaaaaaaaaaaaaaaaaaaaaaaaaaaaaaaaaaaaaaaaaaaaaaaaaaaaaaaaaaaaaaaaaaaaaaaaaaaaaaaaaaaaaaaaaaaaaaaaaaaaaaaaaaaaaaaaaaaaaaaaaaaaaaaaaaaaaaaaaaaaaaaaaaaa"/>
    <w:basedOn w:val="a0"/>
    <w:rsid w:val="00640FB9"/>
  </w:style>
  <w:style w:type="character" w:customStyle="1" w:styleId="20">
    <w:name w:val="Підпис до таблиці (2)_"/>
    <w:basedOn w:val="a0"/>
    <w:link w:val="21"/>
    <w:rsid w:val="00CC5006"/>
    <w:rPr>
      <w:b/>
      <w:bCs/>
      <w:shd w:val="clear" w:color="auto" w:fill="FFFFFF"/>
    </w:rPr>
  </w:style>
  <w:style w:type="character" w:customStyle="1" w:styleId="afd">
    <w:name w:val="Підпис до таблиці"/>
    <w:basedOn w:val="a0"/>
    <w:rsid w:val="00CC500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paragraph" w:customStyle="1" w:styleId="21">
    <w:name w:val="Підпис до таблиці (2)"/>
    <w:basedOn w:val="a"/>
    <w:link w:val="20"/>
    <w:rsid w:val="00CC5006"/>
    <w:pPr>
      <w:widowControl w:val="0"/>
      <w:shd w:val="clear" w:color="auto" w:fill="FFFFFF"/>
      <w:spacing w:after="60" w:line="0" w:lineRule="atLeast"/>
      <w:jc w:val="center"/>
    </w:pPr>
    <w:rPr>
      <w:b/>
      <w:bCs/>
    </w:rPr>
  </w:style>
  <w:style w:type="character" w:customStyle="1" w:styleId="22">
    <w:name w:val="Основний текст (2)_"/>
    <w:basedOn w:val="a0"/>
    <w:link w:val="23"/>
    <w:rsid w:val="00CC5006"/>
    <w:rPr>
      <w:shd w:val="clear" w:color="auto" w:fill="FFFFFF"/>
    </w:rPr>
  </w:style>
  <w:style w:type="paragraph" w:customStyle="1" w:styleId="23">
    <w:name w:val="Основний текст (2)"/>
    <w:basedOn w:val="a"/>
    <w:link w:val="22"/>
    <w:rsid w:val="00CC5006"/>
    <w:pPr>
      <w:widowControl w:val="0"/>
      <w:shd w:val="clear" w:color="auto" w:fill="FFFFFF"/>
      <w:spacing w:line="274" w:lineRule="exact"/>
      <w:jc w:val="both"/>
    </w:pPr>
  </w:style>
  <w:style w:type="character" w:customStyle="1" w:styleId="24">
    <w:name w:val="Основний текст (2) + Напівжирний"/>
    <w:basedOn w:val="22"/>
    <w:rsid w:val="00CC500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TrebuchetMS11pt">
    <w:name w:val="Основний текст (2) + Trebuchet MS;11 pt"/>
    <w:basedOn w:val="22"/>
    <w:rsid w:val="00CC5006"/>
    <w:rPr>
      <w:rFonts w:ascii="Trebuchet MS" w:eastAsia="Trebuchet MS" w:hAnsi="Trebuchet MS" w:cs="Trebuchet MS"/>
      <w:b w:val="0"/>
      <w:bCs w:val="0"/>
      <w:i w:val="0"/>
      <w:iCs w:val="0"/>
      <w:smallCaps w:val="0"/>
      <w:strike w:val="0"/>
      <w:color w:val="000000"/>
      <w:spacing w:val="0"/>
      <w:w w:val="100"/>
      <w:position w:val="0"/>
      <w:sz w:val="22"/>
      <w:szCs w:val="22"/>
      <w:u w:val="none"/>
      <w:lang w:val="uk-UA" w:eastAsia="uk-UA" w:bidi="uk-UA"/>
    </w:rPr>
  </w:style>
  <w:style w:type="character" w:customStyle="1" w:styleId="2Corbel75pt">
    <w:name w:val="Основний текст (2) + Corbel;7;5 pt;Напівжирний"/>
    <w:basedOn w:val="22"/>
    <w:rsid w:val="00CC5006"/>
    <w:rPr>
      <w:rFonts w:ascii="Corbel" w:eastAsia="Corbel" w:hAnsi="Corbel" w:cs="Corbel"/>
      <w:b/>
      <w:bCs/>
      <w:i w:val="0"/>
      <w:iCs w:val="0"/>
      <w:smallCaps w:val="0"/>
      <w:strike w:val="0"/>
      <w:color w:val="000000"/>
      <w:spacing w:val="0"/>
      <w:w w:val="100"/>
      <w:position w:val="0"/>
      <w:sz w:val="15"/>
      <w:szCs w:val="15"/>
      <w:u w:val="none"/>
      <w:lang w:val="uk-UA" w:eastAsia="uk-UA" w:bidi="uk-UA"/>
    </w:rPr>
  </w:style>
  <w:style w:type="paragraph" w:styleId="afe">
    <w:name w:val="Plain Text"/>
    <w:basedOn w:val="a"/>
    <w:link w:val="aff"/>
    <w:uiPriority w:val="99"/>
    <w:rsid w:val="007D7959"/>
    <w:pPr>
      <w:suppressAutoHyphens/>
      <w:autoSpaceDE w:val="0"/>
      <w:autoSpaceDN w:val="0"/>
      <w:adjustRightInd w:val="0"/>
    </w:pPr>
    <w:rPr>
      <w:rFonts w:ascii="Courier New" w:cs="Courier New"/>
      <w:color w:val="000000"/>
      <w:kern w:val="1"/>
    </w:rPr>
  </w:style>
  <w:style w:type="character" w:customStyle="1" w:styleId="aff">
    <w:name w:val="Текст Знак"/>
    <w:basedOn w:val="a0"/>
    <w:link w:val="afe"/>
    <w:uiPriority w:val="99"/>
    <w:rsid w:val="007D7959"/>
    <w:rPr>
      <w:rFonts w:ascii="Courier New" w:cs="Courier New"/>
      <w:color w:val="000000"/>
      <w:kern w:val="1"/>
    </w:rPr>
  </w:style>
  <w:style w:type="character" w:styleId="aff0">
    <w:name w:val="Emphasis"/>
    <w:uiPriority w:val="20"/>
    <w:qFormat/>
    <w:rsid w:val="003638D9"/>
    <w:rPr>
      <w:i/>
      <w:iCs/>
    </w:rPr>
  </w:style>
  <w:style w:type="character" w:styleId="aff1">
    <w:name w:val="page number"/>
    <w:rsid w:val="003638D9"/>
    <w:rPr>
      <w:rFonts w:ascii="Times New Roman" w:hAnsi="Times New Roman"/>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F0E60-8068-4EFC-B8DF-9B7046AEF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TotalTime>
  <Pages>5</Pages>
  <Words>4221</Words>
  <Characters>2407</Characters>
  <Application>Microsoft Office Word</Application>
  <DocSecurity>0</DocSecurity>
  <Lines>20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Mis'kaRada</cp:lastModifiedBy>
  <cp:revision>44</cp:revision>
  <cp:lastPrinted>2024-07-16T12:01:00Z</cp:lastPrinted>
  <dcterms:created xsi:type="dcterms:W3CDTF">2023-10-16T16:37:00Z</dcterms:created>
  <dcterms:modified xsi:type="dcterms:W3CDTF">2024-07-25T06:51:00Z</dcterms:modified>
</cp:coreProperties>
</file>