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6E7D28" w:rsidTr="00D617DA">
        <w:trPr>
          <w:trHeight w:val="1566"/>
          <w:tblCellSpacing w:w="0" w:type="dxa"/>
        </w:trPr>
        <w:tc>
          <w:tcPr>
            <w:tcW w:w="5000" w:type="pct"/>
            <w:vAlign w:val="center"/>
          </w:tcPr>
          <w:p w:rsidR="006E7D28" w:rsidRDefault="006E7D28" w:rsidP="000A0EB6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О</w:t>
            </w:r>
          </w:p>
          <w:p w:rsidR="006E7D28" w:rsidRDefault="006E7D28" w:rsidP="000A0EB6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</w:p>
          <w:p w:rsidR="006E7D28" w:rsidRDefault="006E7D28" w:rsidP="000A0EB6">
            <w:pPr>
              <w:jc w:val="right"/>
            </w:pPr>
          </w:p>
        </w:tc>
      </w:tr>
      <w:tr w:rsidR="006E7D28" w:rsidRPr="00ED761A" w:rsidTr="00D617DA">
        <w:trPr>
          <w:trHeight w:val="13776"/>
          <w:tblCellSpacing w:w="0" w:type="dxa"/>
        </w:trPr>
        <w:tc>
          <w:tcPr>
            <w:tcW w:w="5000" w:type="pct"/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8A2312" w:rsidRPr="001D0616" w:rsidTr="00AF2FB9">
              <w:tc>
                <w:tcPr>
                  <w:tcW w:w="4362" w:type="dxa"/>
                  <w:shd w:val="clear" w:color="auto" w:fill="auto"/>
                </w:tcPr>
                <w:p w:rsidR="008A2312" w:rsidRPr="001D0616" w:rsidRDefault="008A2312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</w:pPr>
                  <w:bookmarkStart w:id="0" w:name="_Hlk182388765"/>
                  <w:proofErr w:type="spellStart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t>Радехівська</w:t>
                  </w:r>
                  <w:proofErr w:type="spellEnd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t xml:space="preserve">    міська рада</w:t>
                  </w:r>
                </w:p>
                <w:p w:rsidR="008A2312" w:rsidRPr="001D0616" w:rsidRDefault="008A2312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</w:p>
                <w:p w:rsidR="008A2312" w:rsidRPr="001D0616" w:rsidRDefault="008A2312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8A2312" w:rsidRPr="001D0616" w:rsidRDefault="008A2312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 xml:space="preserve">Центр надання адміністративних послуг </w:t>
                  </w:r>
                  <w:proofErr w:type="spellStart"/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Радехівської</w:t>
                  </w:r>
                  <w:proofErr w:type="spellEnd"/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 xml:space="preserve"> міської ради</w:t>
                  </w:r>
                </w:p>
                <w:p w:rsidR="008A2312" w:rsidRPr="001D0616" w:rsidRDefault="008A2312" w:rsidP="008A231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8A2312" w:rsidRPr="001D0616" w:rsidRDefault="008A2312" w:rsidP="008A231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 w:eastAsia="en-US"/>
                    </w:rPr>
                    <w:t>e</w:t>
                  </w:r>
                  <w:r w:rsidRPr="001D0616">
                    <w:rPr>
                      <w:rFonts w:eastAsia="Calibri"/>
                      <w:lang w:eastAsia="en-US"/>
                    </w:rPr>
                    <w:t>-</w:t>
                  </w:r>
                  <w:r w:rsidRPr="001D0616">
                    <w:rPr>
                      <w:rFonts w:eastAsia="Calibri"/>
                      <w:lang w:val="en-US" w:eastAsia="en-US"/>
                    </w:rPr>
                    <w:t>mail</w:t>
                  </w:r>
                  <w:r w:rsidRPr="001D0616">
                    <w:rPr>
                      <w:rFonts w:eastAsia="Calibri"/>
                      <w:lang w:eastAsia="en-US"/>
                    </w:rPr>
                    <w:t>: radekhiv-miskrada@ukr.net</w:t>
                  </w:r>
                </w:p>
              </w:tc>
            </w:tr>
          </w:tbl>
          <w:p w:rsidR="00D26A8E" w:rsidRDefault="00D26A8E" w:rsidP="00D26A8E">
            <w:pPr>
              <w:ind w:left="6237"/>
              <w:rPr>
                <w:b/>
                <w:bCs/>
              </w:rPr>
            </w:pPr>
            <w:r>
              <w:rPr>
                <w:b/>
                <w:bCs/>
              </w:rPr>
              <w:t xml:space="preserve">ЗАТВЕРДЖЕНО </w:t>
            </w:r>
          </w:p>
          <w:p w:rsidR="00D26A8E" w:rsidRDefault="00D26A8E" w:rsidP="00D26A8E">
            <w:pPr>
              <w:ind w:left="6237"/>
            </w:pPr>
            <w:r>
              <w:t>Розпорядження</w:t>
            </w:r>
            <w:r w:rsidR="00990FD8">
              <w:t>м</w:t>
            </w:r>
            <w:r>
              <w:t xml:space="preserve"> </w:t>
            </w:r>
            <w:proofErr w:type="spellStart"/>
            <w:r>
              <w:t>Радехівського</w:t>
            </w:r>
            <w:proofErr w:type="spellEnd"/>
            <w:r>
              <w:t xml:space="preserve"> міського голови</w:t>
            </w:r>
          </w:p>
          <w:p w:rsidR="00D26A8E" w:rsidRDefault="00D26A8E" w:rsidP="00D26A8E">
            <w:pPr>
              <w:tabs>
                <w:tab w:val="left" w:pos="4305"/>
              </w:tabs>
              <w:ind w:left="6237"/>
            </w:pPr>
            <w:r>
              <w:t>Від</w:t>
            </w:r>
            <w:r w:rsidR="009D4CA5">
              <w:t xml:space="preserve"> </w:t>
            </w:r>
            <w:r w:rsidR="00867F02">
              <w:t>12.12.2024 р. №1019</w:t>
            </w:r>
          </w:p>
          <w:p w:rsidR="00D26A8E" w:rsidRDefault="00D26A8E" w:rsidP="00D26A8E">
            <w:pPr>
              <w:tabs>
                <w:tab w:val="left" w:pos="4305"/>
              </w:tabs>
              <w:ind w:left="6237"/>
            </w:pPr>
            <w:r>
              <w:t>Додаток 1</w:t>
            </w:r>
          </w:p>
          <w:bookmarkEnd w:id="0"/>
          <w:p w:rsidR="006E7D28" w:rsidRPr="00ED761A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6E7D28" w:rsidRPr="00ED761A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627967">
              <w:rPr>
                <w:b/>
                <w:caps/>
                <w:sz w:val="20"/>
              </w:rPr>
              <w:t xml:space="preserve"> №111</w:t>
            </w:r>
          </w:p>
          <w:p w:rsidR="008B4BD5" w:rsidRPr="008B4BD5" w:rsidRDefault="008B4BD5" w:rsidP="008B4BD5">
            <w:pPr>
              <w:pStyle w:val="docdata"/>
              <w:spacing w:before="120" w:beforeAutospacing="0" w:after="0" w:afterAutospacing="0" w:line="228" w:lineRule="auto"/>
              <w:jc w:val="center"/>
              <w:rPr>
                <w:b/>
                <w:bCs/>
                <w:u w:val="single"/>
              </w:rPr>
            </w:pPr>
            <w:r w:rsidRPr="008B4BD5">
              <w:rPr>
                <w:b/>
                <w:bCs/>
                <w:color w:val="000000"/>
                <w:u w:val="single"/>
                <w:shd w:val="clear" w:color="auto" w:fill="FFFFFF"/>
              </w:rPr>
              <w:t>Надання допомоги на поховання деяких категорій осіб виконавцю волевиявлення померлого або особі, яка зобов’язалася похоронити померлого</w:t>
            </w:r>
          </w:p>
          <w:p w:rsidR="006E7D28" w:rsidRPr="00ED761A" w:rsidRDefault="006E7D28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8B4BD5" w:rsidRPr="00195FC3" w:rsidRDefault="00867F02" w:rsidP="008B4BD5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195FC3">
              <w:rPr>
                <w:b/>
                <w:szCs w:val="24"/>
                <w:u w:val="single"/>
              </w:rPr>
              <w:t>Виконавчий комітет</w:t>
            </w:r>
          </w:p>
          <w:p w:rsidR="006E7D28" w:rsidRPr="00195FC3" w:rsidRDefault="006E7D28" w:rsidP="000A0EB6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  <w:r w:rsidRPr="00195FC3">
              <w:rPr>
                <w:caps/>
                <w:szCs w:val="24"/>
                <w:vertAlign w:val="superscript"/>
              </w:rPr>
              <w:t>(</w:t>
            </w:r>
            <w:r w:rsidRPr="00195FC3">
              <w:rPr>
                <w:szCs w:val="24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6E7D28" w:rsidRPr="00195FC3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195FC3">
                    <w:rPr>
                      <w:b/>
                      <w:szCs w:val="24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E7D28" w:rsidRPr="00195FC3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Cs w:val="24"/>
                    </w:rPr>
                  </w:pPr>
                  <w:r w:rsidRPr="00195FC3">
                    <w:rPr>
                      <w:b/>
                      <w:szCs w:val="24"/>
                    </w:rPr>
                    <w:t xml:space="preserve">Центр надання адміністративних послуг </w:t>
                  </w:r>
                  <w:proofErr w:type="spellStart"/>
                  <w:r w:rsidRPr="00195FC3">
                    <w:rPr>
                      <w:b/>
                      <w:szCs w:val="24"/>
                    </w:rPr>
                    <w:t>Радехівської</w:t>
                  </w:r>
                  <w:proofErr w:type="spellEnd"/>
                  <w:r w:rsidRPr="00195FC3">
                    <w:rPr>
                      <w:b/>
                      <w:szCs w:val="24"/>
                    </w:rPr>
                    <w:t xml:space="preserve"> міської ради</w:t>
                  </w:r>
                </w:p>
              </w:tc>
            </w:tr>
            <w:tr w:rsidR="009D4CA5" w:rsidRPr="00195FC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before="60" w:after="60" w:line="276" w:lineRule="auto"/>
                    <w:rPr>
                      <w:b/>
                      <w:szCs w:val="24"/>
                    </w:rPr>
                  </w:pPr>
                  <w:r w:rsidRPr="00195FC3">
                    <w:rPr>
                      <w:b/>
                      <w:szCs w:val="24"/>
                    </w:rPr>
                    <w:t xml:space="preserve">Центр надання адміністративних послуг </w:t>
                  </w:r>
                  <w:proofErr w:type="spellStart"/>
                  <w:r w:rsidRPr="00195FC3">
                    <w:rPr>
                      <w:b/>
                      <w:szCs w:val="24"/>
                    </w:rPr>
                    <w:t>Радехівської</w:t>
                  </w:r>
                  <w:proofErr w:type="spellEnd"/>
                  <w:r w:rsidRPr="00195FC3">
                    <w:rPr>
                      <w:b/>
                      <w:szCs w:val="24"/>
                    </w:rPr>
                    <w:t xml:space="preserve"> міської ради  Львівської області</w:t>
                  </w:r>
                </w:p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before="60" w:after="60" w:line="276" w:lineRule="auto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 xml:space="preserve">80200, </w:t>
                  </w:r>
                  <w:proofErr w:type="spellStart"/>
                  <w:r w:rsidRPr="00195FC3">
                    <w:rPr>
                      <w:szCs w:val="24"/>
                    </w:rPr>
                    <w:t>пр.Відродження</w:t>
                  </w:r>
                  <w:proofErr w:type="spellEnd"/>
                  <w:r w:rsidRPr="00195FC3">
                    <w:rPr>
                      <w:szCs w:val="24"/>
                    </w:rPr>
                    <w:t xml:space="preserve">,3, м. </w:t>
                  </w:r>
                  <w:proofErr w:type="spellStart"/>
                  <w:r w:rsidRPr="00195FC3">
                    <w:rPr>
                      <w:szCs w:val="24"/>
                    </w:rPr>
                    <w:t>Радехів</w:t>
                  </w:r>
                  <w:proofErr w:type="spellEnd"/>
                  <w:r w:rsidRPr="00195FC3">
                    <w:rPr>
                      <w:szCs w:val="24"/>
                    </w:rPr>
                    <w:t>, Шептицького району,  Львівської області</w:t>
                  </w:r>
                </w:p>
              </w:tc>
            </w:tr>
            <w:tr w:rsidR="009D4CA5" w:rsidRPr="00195FC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Інформація щодо режиму роботи</w:t>
                  </w:r>
                </w:p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Центру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line="276" w:lineRule="auto"/>
                    <w:jc w:val="both"/>
                    <w:rPr>
                      <w:b/>
                      <w:szCs w:val="24"/>
                    </w:rPr>
                  </w:pPr>
                  <w:r w:rsidRPr="00195FC3">
                    <w:rPr>
                      <w:b/>
                      <w:szCs w:val="24"/>
                    </w:rPr>
                    <w:t xml:space="preserve">ЦНАП </w:t>
                  </w:r>
                  <w:proofErr w:type="spellStart"/>
                  <w:r w:rsidRPr="00195FC3">
                    <w:rPr>
                      <w:b/>
                      <w:szCs w:val="24"/>
                    </w:rPr>
                    <w:t>Радехівської</w:t>
                  </w:r>
                  <w:proofErr w:type="spellEnd"/>
                  <w:r w:rsidRPr="00195FC3">
                    <w:rPr>
                      <w:b/>
                      <w:szCs w:val="24"/>
                    </w:rPr>
                    <w:t xml:space="preserve"> міської ради</w:t>
                  </w:r>
                </w:p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line="276" w:lineRule="auto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 xml:space="preserve">80200, </w:t>
                  </w:r>
                  <w:proofErr w:type="spellStart"/>
                  <w:r w:rsidRPr="00195FC3">
                    <w:rPr>
                      <w:szCs w:val="24"/>
                    </w:rPr>
                    <w:t>пр.Відродження</w:t>
                  </w:r>
                  <w:proofErr w:type="spellEnd"/>
                  <w:r w:rsidRPr="00195FC3">
                    <w:rPr>
                      <w:szCs w:val="24"/>
                    </w:rPr>
                    <w:t xml:space="preserve">,3, м. </w:t>
                  </w:r>
                  <w:proofErr w:type="spellStart"/>
                  <w:r w:rsidRPr="00195FC3">
                    <w:rPr>
                      <w:szCs w:val="24"/>
                    </w:rPr>
                    <w:t>Радехів</w:t>
                  </w:r>
                  <w:proofErr w:type="spellEnd"/>
                  <w:r w:rsidRPr="00195FC3">
                    <w:rPr>
                      <w:szCs w:val="24"/>
                    </w:rPr>
                    <w:t>,  Шептицького району,  Львівської області</w:t>
                  </w:r>
                </w:p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line="276" w:lineRule="auto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 xml:space="preserve">Понеділок, вівторок,середа  з 9.00 до 18.00 год. </w:t>
                  </w:r>
                </w:p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line="276" w:lineRule="auto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 xml:space="preserve"> четвер з 09.00 до 20.00 год.</w:t>
                  </w:r>
                </w:p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line="276" w:lineRule="auto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П’ятниця  з 09.00 до 16.00</w:t>
                  </w:r>
                </w:p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line="276" w:lineRule="auto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 xml:space="preserve">Субота з 09.00 год. до 13.00 год. </w:t>
                  </w:r>
                </w:p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line="276" w:lineRule="auto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Без обідньої перерви</w:t>
                  </w:r>
                </w:p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line="276" w:lineRule="auto"/>
                    <w:rPr>
                      <w:szCs w:val="24"/>
                    </w:rPr>
                  </w:pPr>
                  <w:proofErr w:type="spellStart"/>
                  <w:r w:rsidRPr="00195FC3">
                    <w:rPr>
                      <w:szCs w:val="24"/>
                    </w:rPr>
                    <w:t>Неділя-</w:t>
                  </w:r>
                  <w:proofErr w:type="spellEnd"/>
                  <w:r w:rsidRPr="00195FC3">
                    <w:rPr>
                      <w:szCs w:val="24"/>
                    </w:rPr>
                    <w:t xml:space="preserve"> вихідний день</w:t>
                  </w:r>
                </w:p>
              </w:tc>
            </w:tr>
            <w:tr w:rsidR="009D4CA5" w:rsidRPr="00195FC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 xml:space="preserve">Телефон / факс, електронна адреса, офіційний </w:t>
                  </w:r>
                  <w:proofErr w:type="spellStart"/>
                  <w:r w:rsidRPr="00195FC3">
                    <w:rPr>
                      <w:rStyle w:val="spelle"/>
                      <w:szCs w:val="24"/>
                    </w:rPr>
                    <w:t>веб-сайт</w:t>
                  </w:r>
                  <w:proofErr w:type="spellEnd"/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before="60" w:after="60" w:line="276" w:lineRule="auto"/>
                    <w:jc w:val="both"/>
                    <w:rPr>
                      <w:color w:val="000000"/>
                      <w:szCs w:val="24"/>
                      <w:shd w:val="clear" w:color="auto" w:fill="FFFFFF"/>
                    </w:rPr>
                  </w:pPr>
                  <w:r w:rsidRPr="00195FC3">
                    <w:rPr>
                      <w:b/>
                      <w:color w:val="000000"/>
                      <w:szCs w:val="24"/>
                      <w:shd w:val="clear" w:color="auto" w:fill="FFFFFF"/>
                    </w:rPr>
                    <w:t>тел</w:t>
                  </w:r>
                  <w:r w:rsidRPr="00195FC3">
                    <w:rPr>
                      <w:color w:val="000000"/>
                      <w:szCs w:val="24"/>
                      <w:shd w:val="clear" w:color="auto" w:fill="FFFFFF"/>
                    </w:rPr>
                    <w:t>.  (03255) 4-10-84</w:t>
                  </w:r>
                </w:p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before="60" w:after="60" w:line="276" w:lineRule="auto"/>
                    <w:jc w:val="both"/>
                    <w:rPr>
                      <w:szCs w:val="24"/>
                      <w:lang w:val="ru-RU"/>
                    </w:rPr>
                  </w:pPr>
                  <w:proofErr w:type="spellStart"/>
                  <w:r w:rsidRPr="00195FC3">
                    <w:rPr>
                      <w:b/>
                      <w:color w:val="000000"/>
                      <w:szCs w:val="24"/>
                      <w:shd w:val="clear" w:color="auto" w:fill="FFFFFF"/>
                    </w:rPr>
                    <w:t>ел.пошта</w:t>
                  </w:r>
                  <w:proofErr w:type="spellEnd"/>
                  <w:r w:rsidRPr="00195FC3">
                    <w:rPr>
                      <w:color w:val="000000"/>
                      <w:szCs w:val="24"/>
                      <w:shd w:val="clear" w:color="auto" w:fill="FFFFFF"/>
                    </w:rPr>
                    <w:t xml:space="preserve">: </w:t>
                  </w:r>
                  <w:hyperlink r:id="rId6" w:history="1">
                    <w:r w:rsidRPr="00195FC3">
                      <w:rPr>
                        <w:rStyle w:val="a3"/>
                        <w:szCs w:val="24"/>
                      </w:rPr>
                      <w:t>cnap.</w:t>
                    </w:r>
                    <w:r w:rsidRPr="00195FC3">
                      <w:rPr>
                        <w:rStyle w:val="a3"/>
                        <w:szCs w:val="24"/>
                        <w:lang w:val="en-US"/>
                      </w:rPr>
                      <w:t>radekhiv</w:t>
                    </w:r>
                    <w:r w:rsidRPr="00195FC3">
                      <w:rPr>
                        <w:rStyle w:val="a3"/>
                        <w:szCs w:val="24"/>
                      </w:rPr>
                      <w:t>@ukr.net</w:t>
                    </w:r>
                  </w:hyperlink>
                  <w:r w:rsidRPr="00195FC3">
                    <w:rPr>
                      <w:color w:val="000000"/>
                      <w:szCs w:val="24"/>
                      <w:shd w:val="clear" w:color="auto" w:fill="FFFFFF"/>
                    </w:rPr>
                    <w:t xml:space="preserve"> </w:t>
                  </w:r>
                  <w:hyperlink r:id="rId7" w:history="1">
                    <w:r w:rsidRPr="00195FC3">
                      <w:rPr>
                        <w:rStyle w:val="a3"/>
                        <w:szCs w:val="24"/>
                      </w:rPr>
                      <w:t>radekhiv-miskrada@ukr.net</w:t>
                    </w:r>
                  </w:hyperlink>
                  <w:r w:rsidRPr="00195FC3">
                    <w:rPr>
                      <w:color w:val="000000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9D4CA5" w:rsidRPr="00195FC3" w:rsidRDefault="009D4CA5" w:rsidP="009D4CA5">
                  <w:pPr>
                    <w:framePr w:hSpace="180" w:wrap="around" w:vAnchor="text" w:hAnchor="margin" w:x="1" w:y="-727"/>
                    <w:spacing w:before="60" w:after="60" w:line="276" w:lineRule="auto"/>
                    <w:jc w:val="both"/>
                    <w:rPr>
                      <w:szCs w:val="24"/>
                      <w:lang w:val="ru-RU"/>
                    </w:rPr>
                  </w:pPr>
                  <w:proofErr w:type="spellStart"/>
                  <w:r w:rsidRPr="00195FC3">
                    <w:rPr>
                      <w:b/>
                      <w:szCs w:val="24"/>
                    </w:rPr>
                    <w:t>веб-сайт</w:t>
                  </w:r>
                  <w:proofErr w:type="spellEnd"/>
                  <w:r w:rsidRPr="00195FC3">
                    <w:rPr>
                      <w:szCs w:val="24"/>
                    </w:rPr>
                    <w:t xml:space="preserve">: </w:t>
                  </w:r>
                  <w:hyperlink r:id="rId8" w:history="1">
                    <w:r w:rsidRPr="00195FC3">
                      <w:rPr>
                        <w:rStyle w:val="a3"/>
                        <w:szCs w:val="24"/>
                        <w:lang w:val="en-US"/>
                      </w:rPr>
                      <w:t>www</w:t>
                    </w:r>
                    <w:r w:rsidRPr="00195FC3">
                      <w:rPr>
                        <w:rStyle w:val="a3"/>
                        <w:szCs w:val="24"/>
                      </w:rPr>
                      <w:t>.</w:t>
                    </w:r>
                    <w:proofErr w:type="spellStart"/>
                    <w:r w:rsidRPr="00195FC3">
                      <w:rPr>
                        <w:rStyle w:val="a3"/>
                        <w:szCs w:val="24"/>
                        <w:lang w:val="en-US"/>
                      </w:rPr>
                      <w:t>miskrada</w:t>
                    </w:r>
                    <w:proofErr w:type="spellEnd"/>
                    <w:r w:rsidRPr="00195FC3">
                      <w:rPr>
                        <w:rStyle w:val="a3"/>
                        <w:szCs w:val="24"/>
                      </w:rPr>
                      <w:t>-</w:t>
                    </w:r>
                    <w:proofErr w:type="spellStart"/>
                    <w:r w:rsidRPr="00195FC3">
                      <w:rPr>
                        <w:rStyle w:val="a3"/>
                        <w:szCs w:val="24"/>
                        <w:lang w:val="en-US"/>
                      </w:rPr>
                      <w:t>radekhiv</w:t>
                    </w:r>
                    <w:proofErr w:type="spellEnd"/>
                    <w:r w:rsidRPr="00195FC3">
                      <w:rPr>
                        <w:rStyle w:val="a3"/>
                        <w:szCs w:val="24"/>
                      </w:rPr>
                      <w:t>.</w:t>
                    </w:r>
                    <w:proofErr w:type="spellStart"/>
                    <w:r w:rsidRPr="00195FC3">
                      <w:rPr>
                        <w:rStyle w:val="a3"/>
                        <w:szCs w:val="24"/>
                        <w:lang w:val="en-US"/>
                      </w:rPr>
                      <w:t>gov</w:t>
                    </w:r>
                    <w:proofErr w:type="spellEnd"/>
                    <w:r w:rsidRPr="00195FC3">
                      <w:rPr>
                        <w:rStyle w:val="a3"/>
                        <w:szCs w:val="24"/>
                      </w:rPr>
                      <w:t>.</w:t>
                    </w:r>
                    <w:proofErr w:type="spellStart"/>
                    <w:r w:rsidRPr="00195FC3">
                      <w:rPr>
                        <w:rStyle w:val="a3"/>
                        <w:szCs w:val="24"/>
                        <w:lang w:val="en-US"/>
                      </w:rPr>
                      <w:t>ua</w:t>
                    </w:r>
                    <w:proofErr w:type="spellEnd"/>
                  </w:hyperlink>
                  <w:r w:rsidRPr="00195FC3">
                    <w:rPr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6E7D28" w:rsidRPr="00195FC3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195FC3">
                    <w:rPr>
                      <w:b/>
                      <w:szCs w:val="24"/>
                    </w:rPr>
                    <w:lastRenderedPageBreak/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6E7D28" w:rsidRPr="00195FC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Закони України та нормативні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BD5" w:rsidRPr="00195FC3" w:rsidRDefault="008B4BD5" w:rsidP="008A2312">
                  <w:pPr>
                    <w:pStyle w:val="Default"/>
                    <w:framePr w:hSpace="180" w:wrap="around" w:vAnchor="text" w:hAnchor="margin" w:x="1" w:y="-727"/>
                    <w:rPr>
                      <w:spacing w:val="-8"/>
                    </w:rPr>
                  </w:pPr>
                  <w:r w:rsidRPr="00195FC3">
                    <w:rPr>
                      <w:spacing w:val="-8"/>
                    </w:rPr>
                    <w:t xml:space="preserve">Закон </w:t>
                  </w:r>
                  <w:proofErr w:type="spellStart"/>
                  <w:r w:rsidRPr="00195FC3">
                    <w:rPr>
                      <w:spacing w:val="-8"/>
                    </w:rPr>
                    <w:t>України</w:t>
                  </w:r>
                  <w:proofErr w:type="spellEnd"/>
                  <w:r w:rsidRPr="00195FC3">
                    <w:rPr>
                      <w:spacing w:val="-8"/>
                    </w:rPr>
                    <w:t xml:space="preserve"> «Про </w:t>
                  </w:r>
                  <w:proofErr w:type="spellStart"/>
                  <w:r w:rsidRPr="00195FC3">
                    <w:rPr>
                      <w:spacing w:val="-8"/>
                    </w:rPr>
                    <w:t>адміністративні</w:t>
                  </w:r>
                  <w:proofErr w:type="spellEnd"/>
                  <w:r w:rsidR="00990FD8" w:rsidRPr="00195FC3">
                    <w:rPr>
                      <w:spacing w:val="-8"/>
                      <w:lang w:val="uk-UA"/>
                    </w:rPr>
                    <w:t xml:space="preserve"> </w:t>
                  </w:r>
                  <w:proofErr w:type="spellStart"/>
                  <w:r w:rsidRPr="00195FC3">
                    <w:rPr>
                      <w:spacing w:val="-8"/>
                    </w:rPr>
                    <w:t>послуги</w:t>
                  </w:r>
                  <w:proofErr w:type="spellEnd"/>
                  <w:r w:rsidRPr="00195FC3">
                    <w:rPr>
                      <w:spacing w:val="-8"/>
                    </w:rPr>
                    <w:t xml:space="preserve">»  </w:t>
                  </w:r>
                  <w:proofErr w:type="spellStart"/>
                  <w:r w:rsidRPr="00195FC3">
                    <w:rPr>
                      <w:spacing w:val="-8"/>
                    </w:rPr>
                    <w:t>від</w:t>
                  </w:r>
                  <w:proofErr w:type="spellEnd"/>
                  <w:r w:rsidRPr="00195FC3">
                    <w:rPr>
                      <w:spacing w:val="-8"/>
                    </w:rPr>
                    <w:t xml:space="preserve"> 06.09.2012 р. № 5203-VI; </w:t>
                  </w:r>
                </w:p>
                <w:p w:rsidR="006E7D28" w:rsidRPr="00195FC3" w:rsidRDefault="008B4BD5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pacing w:val="-8"/>
                      <w:szCs w:val="24"/>
                    </w:rPr>
                  </w:pPr>
                  <w:r w:rsidRPr="00195FC3">
                    <w:rPr>
                      <w:spacing w:val="-8"/>
                      <w:szCs w:val="24"/>
                    </w:rPr>
                    <w:t>Закон України «Про адміністративну процедуру» від 17.02.2022 р. № 2073-IX</w:t>
                  </w:r>
                </w:p>
                <w:p w:rsidR="008B4BD5" w:rsidRPr="00195FC3" w:rsidRDefault="008B4BD5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Постанова Кабінету Міністрів України від 31.01.2007 року №99 «Про затвердження Порядку надання допомоги на поховання деяких категорій осіб виконавцю волевиявлення померлого або особі, яка зобов’язалась поховати померлого» зі змінами.</w:t>
                  </w:r>
                </w:p>
                <w:p w:rsidR="008B4BD5" w:rsidRPr="00195FC3" w:rsidRDefault="008B4BD5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</w:p>
              </w:tc>
            </w:tr>
            <w:tr w:rsidR="006E7D28" w:rsidRPr="00195FC3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195FC3">
                    <w:rPr>
                      <w:b/>
                      <w:szCs w:val="24"/>
                    </w:rPr>
                    <w:t>Умови отримання адміністративної послуги</w:t>
                  </w:r>
                </w:p>
              </w:tc>
            </w:tr>
            <w:tr w:rsidR="006E7D28" w:rsidRPr="00195FC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8B4BD5" w:rsidP="008A2312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Звернення заявника</w:t>
                  </w:r>
                </w:p>
              </w:tc>
            </w:tr>
            <w:tr w:rsidR="006E7D28" w:rsidRPr="00195FC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BD5" w:rsidRPr="00195FC3" w:rsidRDefault="008B4BD5" w:rsidP="008A2312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Для отримання допомоги на поховання виконавець волевиявлення померлого або особа, яка зобов'язалась поховати померлого, подає за останнім місцем реєс</w:t>
                  </w:r>
                  <w:r w:rsidR="00CF74F2">
                    <w:rPr>
                      <w:szCs w:val="24"/>
                    </w:rPr>
                    <w:t>трації померлого до виконавчого комітету</w:t>
                  </w:r>
                  <w:r w:rsidRPr="00195FC3">
                    <w:rPr>
                      <w:szCs w:val="24"/>
                    </w:rPr>
                    <w:t xml:space="preserve"> міської ради наступні документи: </w:t>
                  </w:r>
                </w:p>
                <w:p w:rsidR="008B4BD5" w:rsidRPr="00195FC3" w:rsidRDefault="008B4BD5" w:rsidP="008A231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4"/>
                    </w:numPr>
                    <w:ind w:left="0" w:firstLine="420"/>
                    <w:jc w:val="both"/>
                    <w:rPr>
                      <w:spacing w:val="-8"/>
                      <w:szCs w:val="24"/>
                    </w:rPr>
                  </w:pPr>
                  <w:r w:rsidRPr="00195FC3">
                    <w:rPr>
                      <w:szCs w:val="24"/>
                    </w:rPr>
                    <w:t xml:space="preserve">заяву на ім’я міського голови про надання допомоги на поховання; </w:t>
                  </w:r>
                </w:p>
                <w:p w:rsidR="008B4BD5" w:rsidRPr="00195FC3" w:rsidRDefault="008B4BD5" w:rsidP="008A231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4"/>
                    </w:numPr>
                    <w:ind w:left="0" w:firstLine="420"/>
                    <w:jc w:val="both"/>
                    <w:rPr>
                      <w:spacing w:val="-8"/>
                      <w:szCs w:val="24"/>
                    </w:rPr>
                  </w:pPr>
                  <w:r w:rsidRPr="00195FC3">
                    <w:rPr>
                      <w:szCs w:val="24"/>
                    </w:rPr>
                    <w:t>згоду на обробку персональних даних;</w:t>
                  </w:r>
                </w:p>
                <w:p w:rsidR="008B4BD5" w:rsidRPr="00195FC3" w:rsidRDefault="008B4BD5" w:rsidP="008A231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4"/>
                    </w:numPr>
                    <w:ind w:left="0" w:firstLine="420"/>
                    <w:jc w:val="both"/>
                    <w:rPr>
                      <w:spacing w:val="-8"/>
                      <w:szCs w:val="24"/>
                    </w:rPr>
                  </w:pPr>
                  <w:r w:rsidRPr="00195FC3">
                    <w:rPr>
                      <w:szCs w:val="24"/>
                    </w:rPr>
                    <w:t>копію паспорта заявника (сторінки 1 і 2, а також сторінка з відміткою про реєстрацію місця проживання);</w:t>
                  </w:r>
                </w:p>
                <w:p w:rsidR="008B4BD5" w:rsidRPr="00195FC3" w:rsidRDefault="008B4BD5" w:rsidP="008A231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4"/>
                    </w:numPr>
                    <w:ind w:left="0" w:firstLine="420"/>
                    <w:jc w:val="both"/>
                    <w:rPr>
                      <w:spacing w:val="-8"/>
                      <w:szCs w:val="24"/>
                    </w:rPr>
                  </w:pPr>
                  <w:r w:rsidRPr="00195FC3">
                    <w:rPr>
                      <w:szCs w:val="24"/>
                    </w:rPr>
                    <w:t xml:space="preserve">копію ідентифікаційного номера заявника; </w:t>
                  </w:r>
                </w:p>
                <w:p w:rsidR="008B4BD5" w:rsidRPr="00195FC3" w:rsidRDefault="008B4BD5" w:rsidP="008A231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4"/>
                    </w:numPr>
                    <w:ind w:left="0" w:firstLine="420"/>
                    <w:jc w:val="both"/>
                    <w:rPr>
                      <w:spacing w:val="-8"/>
                      <w:szCs w:val="24"/>
                    </w:rPr>
                  </w:pPr>
                  <w:r w:rsidRPr="00195FC3">
                    <w:rPr>
                      <w:szCs w:val="24"/>
                    </w:rPr>
                    <w:t xml:space="preserve">копію свідоцтва про смерть; </w:t>
                  </w:r>
                </w:p>
                <w:p w:rsidR="008B4BD5" w:rsidRPr="00195FC3" w:rsidRDefault="008B4BD5" w:rsidP="008A231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4"/>
                    </w:numPr>
                    <w:ind w:left="31" w:firstLine="389"/>
                    <w:jc w:val="both"/>
                    <w:rPr>
                      <w:spacing w:val="-8"/>
                      <w:szCs w:val="24"/>
                    </w:rPr>
                  </w:pPr>
                  <w:r w:rsidRPr="00195FC3">
                    <w:rPr>
                      <w:szCs w:val="24"/>
                    </w:rPr>
                    <w:t>витяг з Державного реєстру актів цивільного стану громадян про смерть для отримання допомоги на поховання або, в разі державної реєстрації смерті виконавчим органом міської ради, довідку для отримання допомоги на поховання, у якій зазначено прізвище, власне ім'я, по батькові померлої особи; дату смерті; місце смерті; номер та дату складання актового запису про смерть; найменування органу, що здійснив державну реєстрацію акту цивільного стану</w:t>
                  </w:r>
                  <w:r w:rsidR="00195FC3">
                    <w:rPr>
                      <w:szCs w:val="24"/>
                    </w:rPr>
                    <w:t xml:space="preserve"> </w:t>
                  </w:r>
                  <w:r w:rsidRPr="00195FC3">
                    <w:rPr>
                      <w:szCs w:val="24"/>
                    </w:rPr>
                    <w:t>довідку з центру зайнятості про наявність або відсутність реєстрації померлого у центрі зайнятості та отримання або неотримання допомоги по безробіттю;</w:t>
                  </w:r>
                </w:p>
                <w:p w:rsidR="008B4BD5" w:rsidRPr="00195FC3" w:rsidRDefault="008B4BD5" w:rsidP="008A231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4"/>
                    </w:numPr>
                    <w:ind w:left="0" w:firstLine="420"/>
                    <w:jc w:val="both"/>
                    <w:rPr>
                      <w:spacing w:val="-8"/>
                      <w:szCs w:val="24"/>
                    </w:rPr>
                  </w:pPr>
                  <w:r w:rsidRPr="00195FC3">
                    <w:rPr>
                      <w:szCs w:val="24"/>
                    </w:rPr>
                    <w:t xml:space="preserve">довідку з фонду соціального страхування з тимчасової втрати працездатності про наявність або відсутність реєстрації померлого в системі загальнообов’язкового державного соціального страхування; </w:t>
                  </w:r>
                </w:p>
                <w:p w:rsidR="008B4BD5" w:rsidRPr="00195FC3" w:rsidRDefault="008B4BD5" w:rsidP="008A231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4"/>
                    </w:numPr>
                    <w:ind w:left="0" w:firstLine="420"/>
                    <w:jc w:val="both"/>
                    <w:rPr>
                      <w:spacing w:val="-8"/>
                      <w:szCs w:val="24"/>
                    </w:rPr>
                  </w:pPr>
                  <w:r w:rsidRPr="00195FC3">
                    <w:rPr>
                      <w:szCs w:val="24"/>
                    </w:rPr>
                    <w:t xml:space="preserve">довідку з Пенсійного фонду про наявність або відсутність на обліку померлої особи і отримання або неотримання нею пенсії; </w:t>
                  </w:r>
                </w:p>
                <w:p w:rsidR="008B4BD5" w:rsidRPr="00195FC3" w:rsidRDefault="008B4BD5" w:rsidP="008A231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4"/>
                    </w:numPr>
                    <w:ind w:left="0" w:firstLine="420"/>
                    <w:jc w:val="both"/>
                    <w:rPr>
                      <w:spacing w:val="-8"/>
                      <w:szCs w:val="24"/>
                    </w:rPr>
                  </w:pPr>
                  <w:r w:rsidRPr="00195FC3">
                    <w:rPr>
                      <w:szCs w:val="24"/>
                    </w:rPr>
                    <w:t xml:space="preserve">довідку з реєстру </w:t>
                  </w:r>
                  <w:proofErr w:type="spellStart"/>
                  <w:r w:rsidRPr="00195FC3">
                    <w:rPr>
                      <w:szCs w:val="24"/>
                    </w:rPr>
                    <w:t>Радехівської</w:t>
                  </w:r>
                  <w:proofErr w:type="spellEnd"/>
                  <w:r w:rsidRPr="00195FC3">
                    <w:rPr>
                      <w:szCs w:val="24"/>
                    </w:rPr>
                    <w:t xml:space="preserve"> міської територіальної громади про зняття з місця реєстрації померлого, або Довідку про взяття на облік внутрішньо переміщеної особи, видану управлінням соціального захисту населення Департаменту соціальної політики </w:t>
                  </w:r>
                  <w:proofErr w:type="spellStart"/>
                  <w:r w:rsidRPr="00195FC3">
                    <w:rPr>
                      <w:szCs w:val="24"/>
                    </w:rPr>
                    <w:t>Радехівської</w:t>
                  </w:r>
                  <w:proofErr w:type="spellEnd"/>
                  <w:r w:rsidRPr="00195FC3">
                    <w:rPr>
                      <w:szCs w:val="24"/>
                    </w:rPr>
                    <w:t xml:space="preserve"> міської ради за </w:t>
                  </w:r>
                  <w:r w:rsidRPr="00195FC3">
                    <w:rPr>
                      <w:szCs w:val="24"/>
                    </w:rPr>
                    <w:lastRenderedPageBreak/>
                    <w:t>місцем реєстрації померлого;</w:t>
                  </w:r>
                </w:p>
                <w:p w:rsidR="006E7D28" w:rsidRPr="00195FC3" w:rsidRDefault="008B4BD5" w:rsidP="008A2312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копію довідки про відкриття особового рахунку в установі одного з державних банків України (АТ «Державний ощадний банк», АТ КБ «Приватбанк», АБ «</w:t>
                  </w:r>
                  <w:proofErr w:type="spellStart"/>
                  <w:r w:rsidRPr="00195FC3">
                    <w:rPr>
                      <w:szCs w:val="24"/>
                    </w:rPr>
                    <w:t>Укргазбанк</w:t>
                  </w:r>
                  <w:proofErr w:type="spellEnd"/>
                  <w:r w:rsidRPr="00195FC3">
                    <w:rPr>
                      <w:szCs w:val="24"/>
                    </w:rPr>
                    <w:t>», АТ «Укрексімбанк»)</w:t>
                  </w:r>
                </w:p>
              </w:tc>
            </w:tr>
            <w:tr w:rsidR="006E7D28" w:rsidRPr="00195FC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4004C8" w:rsidP="008A2312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Документи подаються особисто виконавцем волевиявлення померлого громадянина.</w:t>
                  </w:r>
                </w:p>
              </w:tc>
            </w:tr>
            <w:tr w:rsidR="006E7D28" w:rsidRPr="00195FC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безоплатно </w:t>
                  </w:r>
                </w:p>
              </w:tc>
            </w:tr>
            <w:tr w:rsidR="006E7D28" w:rsidRPr="00195FC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4C8" w:rsidRPr="00195FC3" w:rsidRDefault="004004C8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Після надходження фінансування.</w:t>
                  </w:r>
                </w:p>
                <w:p w:rsidR="006E7D28" w:rsidRPr="00195FC3" w:rsidRDefault="004004C8" w:rsidP="00CF74F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 xml:space="preserve"> </w:t>
                  </w:r>
                </w:p>
              </w:tc>
            </w:tr>
            <w:tr w:rsidR="006E7D28" w:rsidRPr="00195FC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4C8" w:rsidRPr="00195FC3" w:rsidRDefault="004004C8" w:rsidP="008A2312">
                  <w:pPr>
                    <w:pStyle w:val="Style13"/>
                    <w:framePr w:hSpace="180" w:wrap="around" w:vAnchor="text" w:hAnchor="margin" w:x="1" w:y="-727"/>
                    <w:widowControl/>
                    <w:numPr>
                      <w:ilvl w:val="0"/>
                      <w:numId w:val="5"/>
                    </w:numPr>
                    <w:tabs>
                      <w:tab w:val="left" w:pos="154"/>
                    </w:tabs>
                    <w:spacing w:line="240" w:lineRule="auto"/>
                    <w:ind w:firstLine="304"/>
                    <w:rPr>
                      <w:rStyle w:val="FontStyle15"/>
                    </w:rPr>
                  </w:pPr>
                  <w:r w:rsidRPr="00195FC3">
                    <w:rPr>
                      <w:rStyle w:val="FontStyle15"/>
                    </w:rPr>
                    <w:t>подання не повного переліку документів визначених Порядком надання допомоги на поховання деяких категорій осіб виконавцю волевиявлення померлого або особі, яка зобов'язалась поховати померлого;</w:t>
                  </w:r>
                </w:p>
                <w:p w:rsidR="004004C8" w:rsidRPr="00195FC3" w:rsidRDefault="004004C8" w:rsidP="008A2312">
                  <w:pPr>
                    <w:pStyle w:val="Style13"/>
                    <w:framePr w:hSpace="180" w:wrap="around" w:vAnchor="text" w:hAnchor="margin" w:x="1" w:y="-727"/>
                    <w:widowControl/>
                    <w:numPr>
                      <w:ilvl w:val="0"/>
                      <w:numId w:val="5"/>
                    </w:numPr>
                    <w:tabs>
                      <w:tab w:val="left" w:pos="154"/>
                    </w:tabs>
                    <w:spacing w:line="240" w:lineRule="auto"/>
                    <w:ind w:firstLine="304"/>
                    <w:rPr>
                      <w:rStyle w:val="FontStyle15"/>
                    </w:rPr>
                  </w:pPr>
                  <w:r w:rsidRPr="00195FC3">
                    <w:rPr>
                      <w:rStyle w:val="FontStyle15"/>
                    </w:rPr>
                    <w:t>останнє місце проживання  померлої особи не відповідає підпорядкованій території;</w:t>
                  </w:r>
                </w:p>
                <w:p w:rsidR="004004C8" w:rsidRPr="00195FC3" w:rsidRDefault="004004C8" w:rsidP="008A2312">
                  <w:pPr>
                    <w:pStyle w:val="Style13"/>
                    <w:framePr w:hSpace="180" w:wrap="around" w:vAnchor="text" w:hAnchor="margin" w:x="1" w:y="-727"/>
                    <w:widowControl/>
                    <w:numPr>
                      <w:ilvl w:val="0"/>
                      <w:numId w:val="5"/>
                    </w:numPr>
                    <w:tabs>
                      <w:tab w:val="left" w:pos="154"/>
                    </w:tabs>
                    <w:spacing w:line="240" w:lineRule="auto"/>
                    <w:ind w:firstLine="304"/>
                    <w:rPr>
                      <w:rStyle w:val="FontStyle15"/>
                    </w:rPr>
                  </w:pPr>
                  <w:r w:rsidRPr="00195FC3">
                    <w:rPr>
                      <w:rStyle w:val="FontStyle15"/>
                    </w:rPr>
                    <w:t>померла особа перебувала на обліку в Пенсійному фонді та отримувала пенсію;</w:t>
                  </w:r>
                </w:p>
                <w:p w:rsidR="004004C8" w:rsidRPr="00195FC3" w:rsidRDefault="004004C8" w:rsidP="008A2312">
                  <w:pPr>
                    <w:pStyle w:val="Style13"/>
                    <w:framePr w:hSpace="180" w:wrap="around" w:vAnchor="text" w:hAnchor="margin" w:x="1" w:y="-727"/>
                    <w:widowControl/>
                    <w:numPr>
                      <w:ilvl w:val="0"/>
                      <w:numId w:val="5"/>
                    </w:numPr>
                    <w:tabs>
                      <w:tab w:val="left" w:pos="154"/>
                    </w:tabs>
                    <w:spacing w:line="240" w:lineRule="auto"/>
                    <w:ind w:firstLine="304"/>
                    <w:rPr>
                      <w:rStyle w:val="FontStyle15"/>
                    </w:rPr>
                  </w:pPr>
                  <w:r w:rsidRPr="00195FC3">
                    <w:rPr>
                      <w:rStyle w:val="FontStyle15"/>
                    </w:rPr>
                    <w:t>померла особа перебувала на обліку в центрі зайнятості та отримувала допомогу по безробіттю;</w:t>
                  </w:r>
                </w:p>
                <w:p w:rsidR="004004C8" w:rsidRPr="00195FC3" w:rsidRDefault="004004C8" w:rsidP="008A2312">
                  <w:pPr>
                    <w:pStyle w:val="Style13"/>
                    <w:framePr w:hSpace="180" w:wrap="around" w:vAnchor="text" w:hAnchor="margin" w:x="1" w:y="-727"/>
                    <w:widowControl/>
                    <w:numPr>
                      <w:ilvl w:val="0"/>
                      <w:numId w:val="5"/>
                    </w:numPr>
                    <w:tabs>
                      <w:tab w:val="left" w:pos="154"/>
                    </w:tabs>
                    <w:spacing w:line="240" w:lineRule="auto"/>
                    <w:ind w:firstLine="304"/>
                    <w:rPr>
                      <w:rStyle w:val="FontStyle15"/>
                    </w:rPr>
                  </w:pPr>
                  <w:r w:rsidRPr="00195FC3">
                    <w:rPr>
                      <w:rStyle w:val="FontStyle15"/>
                    </w:rPr>
                    <w:t>померла особа була зареєстрована в системі загальнообов'язкового державного страхування;</w:t>
                  </w:r>
                </w:p>
                <w:p w:rsidR="004004C8" w:rsidRPr="00195FC3" w:rsidRDefault="004004C8" w:rsidP="008A2312">
                  <w:pPr>
                    <w:pStyle w:val="Style13"/>
                    <w:framePr w:hSpace="180" w:wrap="around" w:vAnchor="text" w:hAnchor="margin" w:x="1" w:y="-727"/>
                    <w:widowControl/>
                    <w:numPr>
                      <w:ilvl w:val="0"/>
                      <w:numId w:val="6"/>
                    </w:numPr>
                    <w:tabs>
                      <w:tab w:val="left" w:pos="158"/>
                    </w:tabs>
                    <w:spacing w:line="240" w:lineRule="auto"/>
                    <w:ind w:firstLine="304"/>
                    <w:rPr>
                      <w:rStyle w:val="FontStyle15"/>
                    </w:rPr>
                  </w:pPr>
                  <w:r w:rsidRPr="00195FC3">
                    <w:rPr>
                      <w:rStyle w:val="FontStyle15"/>
                    </w:rPr>
                    <w:t>померла особа на момент смерті працювала на підприємстві, установі, організації або зареєстрована у Єдиному державному реєстрі юридичних осіб та фізичних осіб-підприємців;</w:t>
                  </w:r>
                </w:p>
                <w:p w:rsidR="004004C8" w:rsidRPr="00195FC3" w:rsidRDefault="004004C8" w:rsidP="008A2312">
                  <w:pPr>
                    <w:pStyle w:val="Style13"/>
                    <w:framePr w:hSpace="180" w:wrap="around" w:vAnchor="text" w:hAnchor="margin" w:x="1" w:y="-727"/>
                    <w:widowControl/>
                    <w:numPr>
                      <w:ilvl w:val="0"/>
                      <w:numId w:val="6"/>
                    </w:numPr>
                    <w:tabs>
                      <w:tab w:val="left" w:pos="158"/>
                    </w:tabs>
                    <w:spacing w:line="240" w:lineRule="auto"/>
                    <w:ind w:right="10" w:firstLine="304"/>
                    <w:rPr>
                      <w:rStyle w:val="FontStyle15"/>
                    </w:rPr>
                  </w:pPr>
                  <w:r w:rsidRPr="00195FC3">
                    <w:rPr>
                      <w:rStyle w:val="FontStyle15"/>
                    </w:rPr>
                    <w:t>подання звернення про надання допомоги на поховання після шестимісячного терміну з дня смерті померлого.</w:t>
                  </w:r>
                </w:p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</w:p>
              </w:tc>
            </w:tr>
            <w:tr w:rsidR="006E7D28" w:rsidRPr="00195FC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4004C8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bCs/>
                      <w:spacing w:val="-8"/>
                      <w:szCs w:val="24"/>
                    </w:rPr>
                    <w:t>Отримання заявником грошової</w:t>
                  </w:r>
                  <w:r w:rsidRPr="00195FC3">
                    <w:rPr>
                      <w:szCs w:val="24"/>
                    </w:rPr>
                    <w:t xml:space="preserve"> допомоги на поховання деяких категорій осіб.</w:t>
                  </w:r>
                </w:p>
              </w:tc>
            </w:tr>
            <w:tr w:rsidR="006E7D28" w:rsidRPr="00195FC3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4004C8" w:rsidP="008A231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Виплата грошової допомоги на поховання здійснюється шляхом перерахування коштів на відкритий особовий рахунок такої особи в установі одного з державних банків України (АТ «Державний ощадний банк», АТ КБ «Приватбанк», АБ «</w:t>
                  </w:r>
                  <w:proofErr w:type="spellStart"/>
                  <w:r w:rsidRPr="00195FC3">
                    <w:rPr>
                      <w:szCs w:val="24"/>
                    </w:rPr>
                    <w:t>Укргазбанк</w:t>
                  </w:r>
                  <w:proofErr w:type="spellEnd"/>
                  <w:r w:rsidRPr="00195FC3">
                    <w:rPr>
                      <w:szCs w:val="24"/>
                    </w:rPr>
                    <w:t>», АТ «Укрексімбанк»)</w:t>
                  </w:r>
                </w:p>
              </w:tc>
            </w:tr>
            <w:tr w:rsidR="006E7D28" w:rsidRPr="00195FC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195FC3">
                    <w:rPr>
                      <w:szCs w:val="24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95FC3" w:rsidRDefault="006E7D28" w:rsidP="008A231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195FC3">
                    <w:rPr>
                      <w:i/>
                      <w:szCs w:val="24"/>
                    </w:rPr>
                    <w:t> </w:t>
                  </w:r>
                </w:p>
              </w:tc>
            </w:tr>
          </w:tbl>
          <w:p w:rsidR="006E7D28" w:rsidRPr="00195FC3" w:rsidRDefault="006E7D28" w:rsidP="000A0EB6">
            <w:pPr>
              <w:spacing w:before="60" w:after="60"/>
              <w:ind w:firstLine="567"/>
              <w:rPr>
                <w:szCs w:val="24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8A2312" w:rsidRDefault="008A2312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8A2312" w:rsidRDefault="008A2312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100DA" w:rsidRDefault="00F100DA" w:rsidP="00FD465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8A2312" w:rsidRPr="001D0616" w:rsidTr="00AF2FB9">
              <w:tc>
                <w:tcPr>
                  <w:tcW w:w="4362" w:type="dxa"/>
                  <w:shd w:val="clear" w:color="auto" w:fill="auto"/>
                </w:tcPr>
                <w:p w:rsidR="008A2312" w:rsidRPr="001D0616" w:rsidRDefault="008A2312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</w:pPr>
                  <w:proofErr w:type="spellStart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lastRenderedPageBreak/>
                    <w:t>Радехівська</w:t>
                  </w:r>
                  <w:proofErr w:type="spellEnd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t xml:space="preserve">    міська рада</w:t>
                  </w:r>
                </w:p>
                <w:p w:rsidR="008A2312" w:rsidRPr="001D0616" w:rsidRDefault="008A2312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</w:p>
                <w:p w:rsidR="008A2312" w:rsidRPr="001D0616" w:rsidRDefault="008A2312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8A2312" w:rsidRPr="001D0616" w:rsidRDefault="008A2312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 xml:space="preserve">Центр надання адміністративних послуг </w:t>
                  </w:r>
                  <w:proofErr w:type="spellStart"/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Радехівської</w:t>
                  </w:r>
                  <w:proofErr w:type="spellEnd"/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 xml:space="preserve"> міської ради</w:t>
                  </w:r>
                </w:p>
                <w:p w:rsidR="008A2312" w:rsidRPr="001D0616" w:rsidRDefault="008A2312" w:rsidP="008A231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8A2312" w:rsidRPr="001D0616" w:rsidRDefault="008A2312" w:rsidP="008A231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 w:eastAsia="en-US"/>
                    </w:rPr>
                    <w:t>e</w:t>
                  </w:r>
                  <w:r w:rsidRPr="001D0616">
                    <w:rPr>
                      <w:rFonts w:eastAsia="Calibri"/>
                      <w:lang w:eastAsia="en-US"/>
                    </w:rPr>
                    <w:t>-</w:t>
                  </w:r>
                  <w:r w:rsidRPr="001D0616">
                    <w:rPr>
                      <w:rFonts w:eastAsia="Calibri"/>
                      <w:lang w:val="en-US" w:eastAsia="en-US"/>
                    </w:rPr>
                    <w:t>mail</w:t>
                  </w:r>
                  <w:r w:rsidRPr="001D0616">
                    <w:rPr>
                      <w:rFonts w:eastAsia="Calibri"/>
                      <w:lang w:eastAsia="en-US"/>
                    </w:rPr>
                    <w:t>: radekhiv-miskrada@ukr.net</w:t>
                  </w:r>
                </w:p>
              </w:tc>
            </w:tr>
          </w:tbl>
          <w:p w:rsidR="00D26A8E" w:rsidRDefault="00D26A8E" w:rsidP="00D26A8E">
            <w:pPr>
              <w:ind w:left="6237"/>
              <w:rPr>
                <w:b/>
                <w:bCs/>
              </w:rPr>
            </w:pPr>
            <w:r>
              <w:rPr>
                <w:b/>
                <w:bCs/>
              </w:rPr>
              <w:t xml:space="preserve">ЗАТВЕРДЖЕНО </w:t>
            </w:r>
          </w:p>
          <w:p w:rsidR="00D26A8E" w:rsidRDefault="00D26A8E" w:rsidP="00D26A8E">
            <w:pPr>
              <w:ind w:left="6237"/>
            </w:pPr>
            <w:r>
              <w:t>Розпорядження</w:t>
            </w:r>
            <w:r w:rsidR="00990FD8">
              <w:t>м</w:t>
            </w:r>
            <w:r>
              <w:t xml:space="preserve"> </w:t>
            </w:r>
            <w:proofErr w:type="spellStart"/>
            <w:r>
              <w:t>Радехівського</w:t>
            </w:r>
            <w:proofErr w:type="spellEnd"/>
            <w:r>
              <w:t xml:space="preserve"> міського голови</w:t>
            </w:r>
          </w:p>
          <w:p w:rsidR="00867F02" w:rsidRDefault="00867F02" w:rsidP="00867F02">
            <w:pPr>
              <w:tabs>
                <w:tab w:val="left" w:pos="4305"/>
              </w:tabs>
              <w:ind w:left="6237"/>
            </w:pPr>
            <w:r>
              <w:t>Від 12.12.2024 р. №1019</w:t>
            </w:r>
          </w:p>
          <w:p w:rsidR="00D26A8E" w:rsidRDefault="00D26A8E" w:rsidP="00D26A8E">
            <w:pPr>
              <w:tabs>
                <w:tab w:val="left" w:pos="4305"/>
              </w:tabs>
              <w:ind w:left="6237"/>
            </w:pPr>
            <w:r>
              <w:t>Додаток 2</w:t>
            </w:r>
          </w:p>
          <w:p w:rsidR="00FD4653" w:rsidRDefault="00FD4653" w:rsidP="00FD465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FD4653" w:rsidRPr="00532BED" w:rsidRDefault="00FD4653" w:rsidP="00FD465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FD4653" w:rsidRPr="00ED761A" w:rsidRDefault="00FD4653" w:rsidP="00FD4653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:rsidR="00FD4653" w:rsidRPr="00ED761A" w:rsidRDefault="00FD4653" w:rsidP="00FD4653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</w:p>
          <w:p w:rsidR="00FD4653" w:rsidRPr="004004C8" w:rsidRDefault="004004C8" w:rsidP="004004C8">
            <w:pPr>
              <w:pStyle w:val="docdata"/>
              <w:spacing w:before="120" w:beforeAutospacing="0" w:after="0" w:afterAutospacing="0" w:line="228" w:lineRule="auto"/>
              <w:jc w:val="center"/>
              <w:rPr>
                <w:b/>
                <w:bCs/>
                <w:u w:val="single"/>
              </w:rPr>
            </w:pPr>
            <w:r w:rsidRPr="008B4BD5">
              <w:rPr>
                <w:b/>
                <w:bCs/>
                <w:color w:val="000000"/>
                <w:u w:val="single"/>
                <w:shd w:val="clear" w:color="auto" w:fill="FFFFFF"/>
              </w:rPr>
              <w:t>Надання допомоги на поховання деяких категорій осіб виконавцю волевиявлення померлого або особі, яка зобов’язалася похоронити померлого</w:t>
            </w:r>
          </w:p>
          <w:p w:rsidR="00FD4653" w:rsidRPr="00ED761A" w:rsidRDefault="00FD4653" w:rsidP="00FD4653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D761A">
              <w:rPr>
                <w:rFonts w:eastAsia="Calibri"/>
                <w:szCs w:val="24"/>
                <w:lang w:eastAsia="ru-RU"/>
              </w:rPr>
              <w:t xml:space="preserve">(назва адміністративної послуги) </w:t>
            </w:r>
          </w:p>
          <w:p w:rsidR="004004C8" w:rsidRPr="00867F02" w:rsidRDefault="00867F02" w:rsidP="004004C8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867F02">
              <w:rPr>
                <w:b/>
                <w:szCs w:val="24"/>
                <w:u w:val="single"/>
              </w:rPr>
              <w:t>Виконавчий комітет</w:t>
            </w:r>
          </w:p>
          <w:p w:rsidR="00FD4653" w:rsidRDefault="00FD4653" w:rsidP="00FD4653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FD4653" w:rsidRPr="0033404E" w:rsidRDefault="00FD4653" w:rsidP="00FD4653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8"/>
              <w:gridCol w:w="2912"/>
              <w:gridCol w:w="2020"/>
              <w:gridCol w:w="1669"/>
              <w:gridCol w:w="1995"/>
            </w:tblGrid>
            <w:tr w:rsidR="00FD4653" w:rsidRPr="00532BED" w:rsidTr="00195FC3">
              <w:trPr>
                <w:trHeight w:val="2117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:rsidR="00FD4653" w:rsidRPr="001336E4" w:rsidRDefault="00FD4653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8A2312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:rsidR="00FD4653" w:rsidRPr="001336E4" w:rsidRDefault="00FD4653" w:rsidP="008A2312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:rsidR="00FD4653" w:rsidRPr="001336E4" w:rsidRDefault="00FD4653" w:rsidP="008A2312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:rsidR="00FD4653" w:rsidRPr="001336E4" w:rsidRDefault="00FD4653" w:rsidP="008A2312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4004C8" w:rsidRPr="00867F02" w:rsidTr="00195FC3">
              <w:trPr>
                <w:trHeight w:val="470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867F02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867F02">
                    <w:rPr>
                      <w:color w:val="000000"/>
                      <w:szCs w:val="24"/>
                    </w:rPr>
                    <w:t>Прийом і перевірка повноти пакету документів, реєстрація заяви, повідомлення замовника про орієнтовний термін виконання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867F02">
                    <w:rPr>
                      <w:rFonts w:eastAsia="Calibri"/>
                      <w:szCs w:val="24"/>
                      <w:lang w:eastAsia="ru-RU"/>
                    </w:rPr>
                    <w:t>Адміністратор центру надання адміністративних послуг (ЦНАП)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867F02">
                    <w:rPr>
                      <w:color w:val="000000"/>
                      <w:szCs w:val="24"/>
                    </w:rPr>
                    <w:t>В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4C8" w:rsidRPr="00867F02" w:rsidRDefault="004004C8" w:rsidP="00195FC3">
                  <w:pPr>
                    <w:framePr w:hSpace="180" w:wrap="around" w:vAnchor="text" w:hAnchor="margin" w:x="1" w:y="-727"/>
                    <w:widowControl w:val="0"/>
                    <w:shd w:val="clear" w:color="auto" w:fill="FFFFFF"/>
                    <w:spacing w:before="60" w:after="60"/>
                    <w:rPr>
                      <w:color w:val="000000"/>
                      <w:szCs w:val="24"/>
                      <w:lang w:val="en-US"/>
                    </w:rPr>
                  </w:pPr>
                  <w:r w:rsidRPr="00867F02">
                    <w:rPr>
                      <w:color w:val="000000"/>
                      <w:szCs w:val="24"/>
                    </w:rPr>
                    <w:t>Протягом</w:t>
                  </w:r>
                </w:p>
                <w:p w:rsidR="004004C8" w:rsidRPr="00867F02" w:rsidRDefault="004004C8" w:rsidP="008A2312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867F02">
                    <w:rPr>
                      <w:color w:val="000000"/>
                      <w:szCs w:val="24"/>
                    </w:rPr>
                    <w:t>1 дня</w:t>
                  </w:r>
                </w:p>
              </w:tc>
            </w:tr>
            <w:tr w:rsidR="004004C8" w:rsidRPr="00867F02" w:rsidTr="00195FC3">
              <w:trPr>
                <w:trHeight w:val="470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867F02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867F02">
                    <w:rPr>
                      <w:color w:val="000000"/>
                      <w:szCs w:val="24"/>
                    </w:rPr>
                    <w:t xml:space="preserve">Формування особової справи заявника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867F02">
                    <w:rPr>
                      <w:rFonts w:eastAsia="Calibri"/>
                      <w:szCs w:val="24"/>
                      <w:lang w:eastAsia="ru-RU"/>
                    </w:rPr>
                    <w:t>Адміністратор центру надання адміністративних послуг (ЦНАП)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867F02">
                    <w:rPr>
                      <w:color w:val="000000"/>
                      <w:szCs w:val="24"/>
                    </w:rPr>
                    <w:t>В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867F02">
                    <w:rPr>
                      <w:color w:val="000000"/>
                      <w:szCs w:val="24"/>
                    </w:rPr>
                    <w:t>Протягом</w:t>
                  </w:r>
                  <w:r w:rsidRPr="00867F02">
                    <w:rPr>
                      <w:color w:val="000000"/>
                      <w:szCs w:val="24"/>
                    </w:rPr>
                    <w:br/>
                    <w:t>1 дня</w:t>
                  </w:r>
                </w:p>
              </w:tc>
            </w:tr>
            <w:tr w:rsidR="004004C8" w:rsidRPr="00867F02" w:rsidTr="00195FC3">
              <w:trPr>
                <w:trHeight w:val="470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4C8" w:rsidRPr="00867F02" w:rsidRDefault="00CF74F2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  <w:r w:rsidRPr="00867F02">
                    <w:rPr>
                      <w:color w:val="000000"/>
                      <w:szCs w:val="24"/>
                    </w:rPr>
                    <w:t xml:space="preserve">Передача пакету документів виконавцю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4C8" w:rsidRPr="00867F02" w:rsidRDefault="00CE70A5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867F02">
                    <w:rPr>
                      <w:rFonts w:eastAsia="Calibri"/>
                      <w:szCs w:val="24"/>
                      <w:lang w:eastAsia="ru-RU"/>
                    </w:rPr>
                    <w:t>Адміністратор центру надання адміністративних послуг (ЦНАП)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867F02">
                    <w:rPr>
                      <w:color w:val="000000"/>
                      <w:szCs w:val="24"/>
                    </w:rPr>
                    <w:t>В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04C8" w:rsidRPr="00867F02" w:rsidRDefault="004004C8" w:rsidP="00195FC3">
                  <w:pPr>
                    <w:framePr w:hSpace="180" w:wrap="around" w:vAnchor="text" w:hAnchor="margin" w:x="1" w:y="-727"/>
                    <w:widowControl w:val="0"/>
                    <w:shd w:val="clear" w:color="auto" w:fill="FFFFFF"/>
                    <w:spacing w:before="60" w:after="60"/>
                    <w:rPr>
                      <w:color w:val="000000"/>
                      <w:szCs w:val="24"/>
                    </w:rPr>
                  </w:pPr>
                  <w:r w:rsidRPr="00867F02">
                    <w:rPr>
                      <w:color w:val="000000"/>
                      <w:szCs w:val="24"/>
                    </w:rPr>
                    <w:t xml:space="preserve">Протягом </w:t>
                  </w:r>
                </w:p>
                <w:p w:rsidR="004004C8" w:rsidRPr="00867F02" w:rsidRDefault="00195FC3" w:rsidP="008A2312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 днів</w:t>
                  </w:r>
                </w:p>
              </w:tc>
            </w:tr>
            <w:tr w:rsidR="004004C8" w:rsidRPr="00867F02" w:rsidTr="00195FC3">
              <w:trPr>
                <w:trHeight w:val="470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4C8" w:rsidRPr="00867F02" w:rsidRDefault="00D617DA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4C8" w:rsidRPr="00867F02" w:rsidRDefault="00CF74F2" w:rsidP="008A2312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 xml:space="preserve">Підготовка проекту </w:t>
                  </w:r>
                  <w:proofErr w:type="spellStart"/>
                  <w:r>
                    <w:rPr>
                      <w:rFonts w:eastAsia="Calibri"/>
                      <w:szCs w:val="24"/>
                      <w:lang w:eastAsia="ru-RU"/>
                    </w:rPr>
                    <w:t>рвшення</w:t>
                  </w:r>
                  <w:proofErr w:type="spellEnd"/>
                  <w:r>
                    <w:rPr>
                      <w:rFonts w:eastAsia="Calibri"/>
                      <w:szCs w:val="24"/>
                      <w:lang w:eastAsia="ru-RU"/>
                    </w:rPr>
                    <w:t xml:space="preserve"> виконавчого комітету</w:t>
                  </w:r>
                  <w:r>
                    <w:rPr>
                      <w:szCs w:val="24"/>
                    </w:rPr>
                    <w:t xml:space="preserve"> </w:t>
                  </w:r>
                  <w:r w:rsidR="004004C8" w:rsidRPr="00867F02">
                    <w:rPr>
                      <w:szCs w:val="24"/>
                    </w:rPr>
                    <w:t xml:space="preserve"> на виплату </w:t>
                  </w:r>
                  <w:r w:rsidR="004004C8" w:rsidRPr="00867F02">
                    <w:rPr>
                      <w:color w:val="000000"/>
                      <w:szCs w:val="24"/>
                    </w:rPr>
                    <w:t xml:space="preserve">допомоги на поховання </w:t>
                  </w:r>
                  <w:r w:rsidR="004004C8" w:rsidRPr="00867F02">
                    <w:rPr>
                      <w:color w:val="000000"/>
                      <w:szCs w:val="24"/>
                    </w:rPr>
                    <w:lastRenderedPageBreak/>
                    <w:t>деяких категорій осіб виконавцю волевиявлення померлого або особі, яка зобов’язалася поховати померлого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4C8" w:rsidRPr="00867F02" w:rsidRDefault="00297B8F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Виконавець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867F02">
                    <w:rPr>
                      <w:color w:val="000000"/>
                      <w:szCs w:val="24"/>
                    </w:rPr>
                    <w:t>В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867F02">
                    <w:rPr>
                      <w:color w:val="000000"/>
                      <w:szCs w:val="24"/>
                    </w:rPr>
                    <w:t>Протягом</w:t>
                  </w:r>
                  <w:r w:rsidRPr="00867F02">
                    <w:rPr>
                      <w:color w:val="000000"/>
                      <w:szCs w:val="24"/>
                    </w:rPr>
                    <w:br/>
                    <w:t>1-10 днів</w:t>
                  </w:r>
                </w:p>
              </w:tc>
            </w:tr>
            <w:tr w:rsidR="004004C8" w:rsidRPr="00867F02" w:rsidTr="00195FC3">
              <w:trPr>
                <w:trHeight w:val="470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4C8" w:rsidRPr="00867F02" w:rsidRDefault="00D617DA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4C8" w:rsidRDefault="00297B8F" w:rsidP="008A2312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Прийняття рішення</w:t>
                  </w:r>
                  <w:r w:rsidR="004004C8" w:rsidRPr="00867F02">
                    <w:rPr>
                      <w:color w:val="000000"/>
                      <w:szCs w:val="24"/>
                    </w:rPr>
                    <w:t xml:space="preserve">  про призначення (відмову) соціальної допомоги</w:t>
                  </w:r>
                  <w:r>
                    <w:rPr>
                      <w:color w:val="000000"/>
                      <w:szCs w:val="24"/>
                    </w:rPr>
                    <w:t>.</w:t>
                  </w:r>
                </w:p>
                <w:p w:rsidR="00297B8F" w:rsidRPr="00867F02" w:rsidRDefault="00297B8F" w:rsidP="008A2312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Cs w:val="24"/>
                    </w:rPr>
                    <w:t>Передача в Центру надання адміністративних послуг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4C8" w:rsidRPr="00867F02" w:rsidRDefault="00297B8F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Виконавець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4C8" w:rsidRPr="00867F02" w:rsidRDefault="004004C8" w:rsidP="008A2312">
                  <w:pPr>
                    <w:framePr w:hSpace="180" w:wrap="around" w:vAnchor="text" w:hAnchor="margin" w:x="1" w:y="-727"/>
                    <w:widowControl w:val="0"/>
                    <w:shd w:val="clear" w:color="auto" w:fill="FFFFFF"/>
                    <w:spacing w:before="60" w:after="60"/>
                    <w:ind w:firstLine="567"/>
                    <w:jc w:val="both"/>
                    <w:rPr>
                      <w:color w:val="000000"/>
                      <w:szCs w:val="24"/>
                    </w:rPr>
                  </w:pPr>
                  <w:r w:rsidRPr="00867F02">
                    <w:rPr>
                      <w:color w:val="000000"/>
                      <w:szCs w:val="24"/>
                    </w:rPr>
                    <w:t>В</w:t>
                  </w:r>
                </w:p>
                <w:p w:rsidR="004004C8" w:rsidRPr="00867F02" w:rsidRDefault="004004C8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4C8" w:rsidRPr="00867F02" w:rsidRDefault="00195FC3" w:rsidP="00D617DA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До 10-и днів</w:t>
                  </w:r>
                </w:p>
              </w:tc>
            </w:tr>
            <w:tr w:rsidR="00E304BF" w:rsidRPr="00867F02" w:rsidTr="00D2145E">
              <w:trPr>
                <w:trHeight w:val="470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4BF" w:rsidRDefault="00E304BF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</w:tc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4BF" w:rsidRPr="00867F02" w:rsidRDefault="00E304BF" w:rsidP="00E304BF">
                  <w:pPr>
                    <w:framePr w:hSpace="180" w:wrap="around" w:vAnchor="text" w:hAnchor="margin" w:x="1" w:y="-727"/>
                    <w:widowControl w:val="0"/>
                    <w:shd w:val="clear" w:color="auto" w:fill="FFFFFF"/>
                    <w:jc w:val="both"/>
                    <w:rPr>
                      <w:color w:val="000000"/>
                      <w:szCs w:val="24"/>
                    </w:rPr>
                  </w:pPr>
                  <w:r w:rsidRPr="00867F02">
                    <w:rPr>
                      <w:b/>
                      <w:color w:val="000000"/>
                      <w:szCs w:val="24"/>
                    </w:rPr>
                    <w:t>Загальна кількість днів надання послуги</w:t>
                  </w:r>
                  <w:r w:rsidRPr="00867F02">
                    <w:rPr>
                      <w:b/>
                      <w:color w:val="000000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4BF" w:rsidRDefault="00E304BF" w:rsidP="00D617DA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b/>
                      <w:color w:val="000000"/>
                      <w:szCs w:val="24"/>
                    </w:rPr>
                    <w:t>3</w:t>
                  </w:r>
                  <w:r w:rsidRPr="00867F02">
                    <w:rPr>
                      <w:b/>
                      <w:color w:val="000000"/>
                      <w:szCs w:val="24"/>
                    </w:rPr>
                    <w:t>0</w:t>
                  </w:r>
                </w:p>
              </w:tc>
            </w:tr>
            <w:tr w:rsidR="00E304BF" w:rsidRPr="00867F02" w:rsidTr="00590D6F">
              <w:trPr>
                <w:trHeight w:val="470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4BF" w:rsidRDefault="00E304BF" w:rsidP="008A231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</w:tc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4BF" w:rsidRPr="00867F02" w:rsidRDefault="00E304BF" w:rsidP="00E304BF">
                  <w:pPr>
                    <w:framePr w:hSpace="180" w:wrap="around" w:vAnchor="text" w:hAnchor="margin" w:x="1" w:y="-727"/>
                    <w:widowControl w:val="0"/>
                    <w:shd w:val="clear" w:color="auto" w:fill="FFFFFF"/>
                    <w:jc w:val="both"/>
                    <w:rPr>
                      <w:color w:val="000000"/>
                      <w:szCs w:val="24"/>
                    </w:rPr>
                  </w:pPr>
                  <w:r w:rsidRPr="00867F02">
                    <w:rPr>
                      <w:b/>
                      <w:color w:val="000000"/>
                      <w:szCs w:val="24"/>
                    </w:rPr>
                    <w:t>Загальна кількість днів (передбачена з</w:t>
                  </w:r>
                  <w:r>
                    <w:rPr>
                      <w:b/>
                      <w:color w:val="000000"/>
                      <w:szCs w:val="24"/>
                    </w:rPr>
                    <w:t>а</w:t>
                  </w:r>
                  <w:r w:rsidRPr="00867F02">
                    <w:rPr>
                      <w:b/>
                      <w:color w:val="000000"/>
                      <w:szCs w:val="24"/>
                    </w:rPr>
                    <w:t>конодавством)</w:t>
                  </w:r>
                  <w:r w:rsidRPr="00867F02">
                    <w:rPr>
                      <w:b/>
                      <w:color w:val="000000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4BF" w:rsidRDefault="00E304BF" w:rsidP="00D617DA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color w:val="000000"/>
                      <w:szCs w:val="24"/>
                    </w:rPr>
                  </w:pPr>
                  <w:r w:rsidRPr="00867F02">
                    <w:rPr>
                      <w:b/>
                      <w:color w:val="000000"/>
                      <w:szCs w:val="24"/>
                    </w:rPr>
                    <w:t>30</w:t>
                  </w:r>
                </w:p>
              </w:tc>
            </w:tr>
          </w:tbl>
          <w:p w:rsidR="00165939" w:rsidRDefault="00165939" w:rsidP="0016593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165939" w:rsidRPr="00532BED" w:rsidRDefault="00165939" w:rsidP="0016593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165939" w:rsidRPr="00ED761A" w:rsidRDefault="00165939" w:rsidP="00165939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</w:p>
          <w:p w:rsidR="00165939" w:rsidRDefault="00165939" w:rsidP="004004C8">
            <w:pPr>
              <w:jc w:val="center"/>
              <w:rPr>
                <w:sz w:val="20"/>
                <w:vertAlign w:val="superscript"/>
              </w:rPr>
            </w:pPr>
          </w:p>
          <w:p w:rsidR="00165939" w:rsidRPr="0033404E" w:rsidRDefault="00165939" w:rsidP="00165939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p w:rsidR="006E7D28" w:rsidRDefault="006E7D28" w:rsidP="000A0EB6">
            <w:pPr>
              <w:spacing w:before="60" w:after="60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rPr>
                <w:sz w:val="20"/>
              </w:rPr>
            </w:pPr>
          </w:p>
          <w:p w:rsidR="006E7D28" w:rsidRPr="00ED761A" w:rsidRDefault="006E7D28" w:rsidP="000A0EB6">
            <w:pPr>
              <w:spacing w:before="60" w:after="60"/>
              <w:rPr>
                <w:sz w:val="20"/>
              </w:rPr>
            </w:pPr>
          </w:p>
        </w:tc>
      </w:tr>
    </w:tbl>
    <w:p w:rsidR="006E7D28" w:rsidRPr="00532BED" w:rsidRDefault="006E7D28" w:rsidP="006E7D28">
      <w:pPr>
        <w:jc w:val="center"/>
        <w:rPr>
          <w:rFonts w:ascii="Calibri" w:hAnsi="Calibri"/>
          <w:sz w:val="22"/>
          <w:szCs w:val="22"/>
        </w:rPr>
      </w:pPr>
    </w:p>
    <w:p w:rsidR="006E7D28" w:rsidRDefault="006E7D28" w:rsidP="006E7D28">
      <w:pPr>
        <w:rPr>
          <w:b/>
          <w:sz w:val="28"/>
          <w:szCs w:val="28"/>
        </w:rPr>
      </w:pPr>
    </w:p>
    <w:p w:rsidR="006E7D28" w:rsidRPr="00FD304F" w:rsidRDefault="006E7D28" w:rsidP="006E7D28">
      <w:pPr>
        <w:rPr>
          <w:b/>
          <w:sz w:val="28"/>
          <w:szCs w:val="28"/>
        </w:rPr>
      </w:pPr>
    </w:p>
    <w:p w:rsidR="006E7D28" w:rsidRDefault="006E7D28" w:rsidP="006E7D28"/>
    <w:sectPr w:rsidR="006E7D28" w:rsidSect="00F100DA">
      <w:pgSz w:w="11906" w:h="16838" w:code="9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8A3F0C"/>
    <w:lvl w:ilvl="0">
      <w:numFmt w:val="bullet"/>
      <w:lvlText w:val="*"/>
      <w:lvlJc w:val="left"/>
    </w:lvl>
  </w:abstractNum>
  <w:abstractNum w:abstractNumId="1">
    <w:nsid w:val="201865FF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3774992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D386826"/>
    <w:multiLevelType w:val="hybridMultilevel"/>
    <w:tmpl w:val="56486752"/>
    <w:lvl w:ilvl="0" w:tplc="72EC50F0">
      <w:start w:val="1"/>
      <w:numFmt w:val="bullet"/>
      <w:lvlText w:val="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D0351B6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D28"/>
    <w:rsid w:val="000B4A91"/>
    <w:rsid w:val="00145785"/>
    <w:rsid w:val="00165939"/>
    <w:rsid w:val="00195FC3"/>
    <w:rsid w:val="0020456F"/>
    <w:rsid w:val="00297B8F"/>
    <w:rsid w:val="00314820"/>
    <w:rsid w:val="004004C8"/>
    <w:rsid w:val="00627967"/>
    <w:rsid w:val="006806E0"/>
    <w:rsid w:val="006E7D28"/>
    <w:rsid w:val="0070198A"/>
    <w:rsid w:val="00755796"/>
    <w:rsid w:val="00867F02"/>
    <w:rsid w:val="008A2312"/>
    <w:rsid w:val="008B4BD5"/>
    <w:rsid w:val="00990FD8"/>
    <w:rsid w:val="009B3A5C"/>
    <w:rsid w:val="009D4CA5"/>
    <w:rsid w:val="00C676F0"/>
    <w:rsid w:val="00C73768"/>
    <w:rsid w:val="00CE70A5"/>
    <w:rsid w:val="00CF74F2"/>
    <w:rsid w:val="00D26A8E"/>
    <w:rsid w:val="00D617DA"/>
    <w:rsid w:val="00E15A8D"/>
    <w:rsid w:val="00E304BF"/>
    <w:rsid w:val="00E462E7"/>
    <w:rsid w:val="00E90D2B"/>
    <w:rsid w:val="00F100DA"/>
    <w:rsid w:val="00F527A8"/>
    <w:rsid w:val="00FD4653"/>
    <w:rsid w:val="00FF4FAD"/>
    <w:rsid w:val="00FF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E7D2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D2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6E7D28"/>
    <w:rPr>
      <w:color w:val="0000FF"/>
      <w:u w:val="single"/>
    </w:rPr>
  </w:style>
  <w:style w:type="character" w:customStyle="1" w:styleId="spelle">
    <w:name w:val="spelle"/>
    <w:basedOn w:val="a0"/>
    <w:rsid w:val="006E7D28"/>
  </w:style>
  <w:style w:type="paragraph" w:styleId="a4">
    <w:name w:val="List Paragraph"/>
    <w:basedOn w:val="a"/>
    <w:uiPriority w:val="99"/>
    <w:qFormat/>
    <w:rsid w:val="006E7D28"/>
    <w:pPr>
      <w:ind w:left="720"/>
      <w:contextualSpacing/>
    </w:pPr>
  </w:style>
  <w:style w:type="paragraph" w:customStyle="1" w:styleId="docdata">
    <w:name w:val="docdata"/>
    <w:aliases w:val="docy,v5,1573,baiaagaaboqcaaadxgqaaavsbaaaaaaaaaaaaaaaaaaaaaaaaaaaaaaaaaaaaaaaaaaaaaaaaaaaaaaaaaaaaaaaaaaaaaaaaaaaaaaaaaaaaaaaaaaaaaaaaaaaaaaaaaaaaaaaaaaaaaaaaaaaaaaaaaaaaaaaaaaaaaaaaaaaaaaaaaaaaaaaaaaaaaaaaaaaaaaaaaaaaaaaaaaaaaaaaaaaaaaaaaaaaaaa"/>
    <w:basedOn w:val="a"/>
    <w:rsid w:val="008B4BD5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8B4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15">
    <w:name w:val="Font Style15"/>
    <w:uiPriority w:val="99"/>
    <w:rsid w:val="004004C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004C8"/>
    <w:pPr>
      <w:widowControl w:val="0"/>
      <w:autoSpaceDE w:val="0"/>
      <w:autoSpaceDN w:val="0"/>
      <w:adjustRightInd w:val="0"/>
      <w:spacing w:line="312" w:lineRule="exact"/>
      <w:jc w:val="both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6A8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26A8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krada-radekhiv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ekhiv-misk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.radekhiv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4920</Words>
  <Characters>2805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Dmytro</cp:lastModifiedBy>
  <cp:revision>19</cp:revision>
  <cp:lastPrinted>2024-11-30T16:10:00Z</cp:lastPrinted>
  <dcterms:created xsi:type="dcterms:W3CDTF">2024-10-02T06:36:00Z</dcterms:created>
  <dcterms:modified xsi:type="dcterms:W3CDTF">2025-01-09T07:38:00Z</dcterms:modified>
</cp:coreProperties>
</file>