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AA0A0" w14:textId="77777777" w:rsidR="00790528" w:rsidRDefault="00790528" w:rsidP="00790528">
      <w:pPr>
        <w:tabs>
          <w:tab w:val="left" w:pos="3585"/>
        </w:tabs>
        <w:spacing w:after="0" w:line="240" w:lineRule="auto"/>
        <w:jc w:val="center"/>
        <w:rPr>
          <w:rFonts w:ascii="Times New Roman" w:hAnsi="Times New Roman"/>
          <w:sz w:val="28"/>
          <w:szCs w:val="28"/>
          <w:lang w:val="uk-UA"/>
        </w:rPr>
      </w:pPr>
    </w:p>
    <w:p w14:paraId="5A1C26CE" w14:textId="7AF22455" w:rsidR="00A8355D" w:rsidRDefault="00BD0BF6" w:rsidP="00A8355D">
      <w:pPr>
        <w:jc w:val="center"/>
        <w:rPr>
          <w:noProof/>
          <w:color w:val="000000"/>
          <w:sz w:val="26"/>
          <w:szCs w:val="26"/>
        </w:rPr>
      </w:pPr>
      <w:r w:rsidRPr="00A8355D">
        <w:rPr>
          <w:noProof/>
          <w:color w:val="000000"/>
          <w:sz w:val="26"/>
          <w:szCs w:val="26"/>
          <w:lang w:val="uk-UA" w:eastAsia="uk-UA"/>
        </w:rPr>
        <w:drawing>
          <wp:inline distT="0" distB="0" distL="0" distR="0" wp14:anchorId="2C5146EA" wp14:editId="38219231">
            <wp:extent cx="50482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0509888D" w14:textId="77777777" w:rsidR="00A43046" w:rsidRPr="00DE4B97" w:rsidRDefault="00A43046" w:rsidP="00A43046">
      <w:pPr>
        <w:spacing w:after="0"/>
        <w:jc w:val="center"/>
        <w:rPr>
          <w:rFonts w:ascii="Times New Roman" w:hAnsi="Times New Roman"/>
          <w:b/>
          <w:sz w:val="28"/>
          <w:szCs w:val="28"/>
          <w:lang w:val="uk-UA"/>
        </w:rPr>
      </w:pPr>
      <w:r w:rsidRPr="00DE4B97">
        <w:rPr>
          <w:rFonts w:ascii="Times New Roman" w:hAnsi="Times New Roman"/>
          <w:b/>
          <w:sz w:val="28"/>
          <w:szCs w:val="28"/>
          <w:lang w:val="uk-UA"/>
        </w:rPr>
        <w:t>РАДЕХІВСЬКА   МІСЬКА    РАДА</w:t>
      </w:r>
    </w:p>
    <w:p w14:paraId="59C84949" w14:textId="77777777" w:rsidR="00A43046" w:rsidRPr="00DE4B97" w:rsidRDefault="00A43046" w:rsidP="00A43046">
      <w:pPr>
        <w:spacing w:after="0"/>
        <w:jc w:val="center"/>
        <w:rPr>
          <w:rFonts w:ascii="Times New Roman" w:hAnsi="Times New Roman"/>
          <w:b/>
          <w:bCs/>
          <w:sz w:val="28"/>
          <w:szCs w:val="28"/>
          <w:lang w:val="uk-UA"/>
        </w:rPr>
      </w:pPr>
      <w:r w:rsidRPr="00DE4B97">
        <w:rPr>
          <w:rFonts w:ascii="Times New Roman" w:hAnsi="Times New Roman"/>
          <w:b/>
          <w:bCs/>
          <w:sz w:val="28"/>
          <w:szCs w:val="28"/>
          <w:lang w:val="uk-UA"/>
        </w:rPr>
        <w:t>ЛЬВІВСЬКОЇ   ОБЛАСТІ</w:t>
      </w:r>
    </w:p>
    <w:p w14:paraId="73B05AF8" w14:textId="77777777" w:rsidR="00A43046" w:rsidRPr="00DE4B97" w:rsidRDefault="00A43046" w:rsidP="00A43046">
      <w:pPr>
        <w:spacing w:after="0"/>
        <w:jc w:val="center"/>
        <w:rPr>
          <w:rFonts w:ascii="Times New Roman" w:hAnsi="Times New Roman"/>
          <w:b/>
          <w:bCs/>
          <w:sz w:val="28"/>
          <w:szCs w:val="28"/>
          <w:lang w:val="uk-UA"/>
        </w:rPr>
      </w:pPr>
      <w:r w:rsidRPr="00DE4B97">
        <w:rPr>
          <w:rFonts w:ascii="Times New Roman" w:hAnsi="Times New Roman"/>
          <w:b/>
          <w:bCs/>
          <w:sz w:val="28"/>
          <w:szCs w:val="28"/>
          <w:lang w:val="uk-UA"/>
        </w:rPr>
        <w:t>50  СЕСІЯ  8  СКЛИКАННЯ</w:t>
      </w:r>
    </w:p>
    <w:p w14:paraId="4F9EDA0C" w14:textId="77777777" w:rsidR="00A43046" w:rsidRPr="00DE4B97" w:rsidRDefault="00A43046" w:rsidP="00A43046">
      <w:pPr>
        <w:spacing w:after="0"/>
        <w:jc w:val="center"/>
        <w:rPr>
          <w:rFonts w:ascii="Times New Roman" w:hAnsi="Times New Roman"/>
          <w:b/>
          <w:sz w:val="28"/>
          <w:szCs w:val="28"/>
        </w:rPr>
      </w:pPr>
      <w:r w:rsidRPr="00DE4B97">
        <w:rPr>
          <w:rFonts w:ascii="Times New Roman" w:hAnsi="Times New Roman"/>
          <w:b/>
          <w:sz w:val="28"/>
          <w:szCs w:val="28"/>
        </w:rPr>
        <w:t xml:space="preserve">Р І Ш Е Н Н Я    </w:t>
      </w:r>
    </w:p>
    <w:p w14:paraId="1C1FE53D" w14:textId="77777777" w:rsidR="00A43046" w:rsidRPr="004067AB" w:rsidRDefault="00A43046" w:rsidP="00A43046">
      <w:pPr>
        <w:rPr>
          <w:rFonts w:ascii="Times New Roman" w:hAnsi="Times New Roman"/>
          <w:sz w:val="26"/>
          <w:szCs w:val="26"/>
        </w:rPr>
      </w:pPr>
    </w:p>
    <w:p w14:paraId="0EAA17B3" w14:textId="06DE9C36" w:rsidR="00A8355D" w:rsidRPr="00A43046" w:rsidRDefault="00A8355D" w:rsidP="00A8355D">
      <w:pPr>
        <w:rPr>
          <w:rFonts w:ascii="Times New Roman" w:hAnsi="Times New Roman"/>
          <w:sz w:val="28"/>
          <w:szCs w:val="28"/>
        </w:rPr>
      </w:pPr>
      <w:r w:rsidRPr="00A43046">
        <w:rPr>
          <w:rFonts w:ascii="Times New Roman" w:hAnsi="Times New Roman"/>
          <w:sz w:val="28"/>
          <w:szCs w:val="28"/>
        </w:rPr>
        <w:t>від  18 грудня 2024 року                           №</w:t>
      </w:r>
      <w:r w:rsidRPr="00A43046">
        <w:rPr>
          <w:rFonts w:ascii="Times New Roman" w:hAnsi="Times New Roman"/>
          <w:sz w:val="28"/>
          <w:szCs w:val="28"/>
          <w:lang w:val="uk-UA"/>
        </w:rPr>
        <w:t>12</w:t>
      </w:r>
      <w:r w:rsidRPr="00A43046">
        <w:rPr>
          <w:rFonts w:ascii="Times New Roman" w:hAnsi="Times New Roman"/>
          <w:sz w:val="28"/>
          <w:szCs w:val="28"/>
        </w:rPr>
        <w:t xml:space="preserve">                       м. Радехів </w:t>
      </w:r>
    </w:p>
    <w:p w14:paraId="2E5BECE5" w14:textId="77777777" w:rsidR="00A8355D" w:rsidRPr="0083687E" w:rsidRDefault="00A8355D" w:rsidP="00A8355D">
      <w:pPr>
        <w:pStyle w:val="a3"/>
        <w:spacing w:before="0" w:beforeAutospacing="0" w:after="200" w:afterAutospacing="0"/>
        <w:jc w:val="both"/>
        <w:rPr>
          <w:sz w:val="26"/>
          <w:szCs w:val="26"/>
        </w:rPr>
      </w:pPr>
      <w:r w:rsidRPr="0083687E">
        <w:rPr>
          <w:sz w:val="26"/>
          <w:szCs w:val="26"/>
        </w:rPr>
        <w:t> </w:t>
      </w:r>
    </w:p>
    <w:p w14:paraId="179BCFE1" w14:textId="77777777" w:rsidR="00A43046" w:rsidRDefault="00A8355D" w:rsidP="00A8355D">
      <w:pPr>
        <w:pStyle w:val="a8"/>
        <w:ind w:left="0"/>
        <w:rPr>
          <w:rFonts w:ascii="Times New Roman" w:hAnsi="Times New Roman"/>
          <w:b/>
          <w:bCs/>
          <w:sz w:val="28"/>
          <w:szCs w:val="28"/>
        </w:rPr>
      </w:pPr>
      <w:r w:rsidRPr="00A43046">
        <w:rPr>
          <w:rFonts w:ascii="Times New Roman" w:hAnsi="Times New Roman"/>
          <w:b/>
          <w:bCs/>
          <w:sz w:val="28"/>
          <w:szCs w:val="28"/>
        </w:rPr>
        <w:t>Про затвердження  Програми з проведення</w:t>
      </w:r>
    </w:p>
    <w:p w14:paraId="4F82B78A" w14:textId="77777777" w:rsidR="00A43046" w:rsidRDefault="00A8355D" w:rsidP="00A8355D">
      <w:pPr>
        <w:pStyle w:val="a8"/>
        <w:ind w:left="0"/>
        <w:rPr>
          <w:rFonts w:ascii="Times New Roman" w:hAnsi="Times New Roman"/>
          <w:b/>
          <w:bCs/>
          <w:sz w:val="28"/>
          <w:szCs w:val="28"/>
        </w:rPr>
      </w:pPr>
      <w:r w:rsidRPr="00A43046">
        <w:rPr>
          <w:rFonts w:ascii="Times New Roman" w:hAnsi="Times New Roman"/>
          <w:b/>
          <w:bCs/>
          <w:sz w:val="28"/>
          <w:szCs w:val="28"/>
        </w:rPr>
        <w:t xml:space="preserve">нормативної грошової оцінки земель населених пунктів, </w:t>
      </w:r>
    </w:p>
    <w:p w14:paraId="64C809F0" w14:textId="77777777" w:rsidR="00A43046" w:rsidRDefault="00A8355D" w:rsidP="00A8355D">
      <w:pPr>
        <w:pStyle w:val="a8"/>
        <w:ind w:left="0"/>
        <w:rPr>
          <w:rFonts w:ascii="Times New Roman" w:hAnsi="Times New Roman"/>
          <w:b/>
          <w:bCs/>
          <w:sz w:val="28"/>
          <w:szCs w:val="28"/>
        </w:rPr>
      </w:pPr>
      <w:r w:rsidRPr="00A43046">
        <w:rPr>
          <w:rFonts w:ascii="Times New Roman" w:hAnsi="Times New Roman"/>
          <w:b/>
          <w:bCs/>
          <w:sz w:val="28"/>
          <w:szCs w:val="28"/>
        </w:rPr>
        <w:t xml:space="preserve">що входять до Радехівської міської  територіальної </w:t>
      </w:r>
    </w:p>
    <w:p w14:paraId="69323019" w14:textId="77777777" w:rsidR="00A8355D" w:rsidRPr="00A43046" w:rsidRDefault="00A8355D" w:rsidP="00A8355D">
      <w:pPr>
        <w:pStyle w:val="a8"/>
        <w:ind w:left="0"/>
        <w:rPr>
          <w:rFonts w:ascii="Times New Roman" w:hAnsi="Times New Roman"/>
          <w:b/>
          <w:bCs/>
          <w:sz w:val="28"/>
          <w:szCs w:val="28"/>
        </w:rPr>
      </w:pPr>
      <w:r w:rsidRPr="00A43046">
        <w:rPr>
          <w:rFonts w:ascii="Times New Roman" w:hAnsi="Times New Roman"/>
          <w:b/>
          <w:bCs/>
          <w:sz w:val="28"/>
          <w:szCs w:val="28"/>
        </w:rPr>
        <w:t xml:space="preserve">громади на 2025 рік .  </w:t>
      </w:r>
    </w:p>
    <w:p w14:paraId="456C2F36" w14:textId="77777777" w:rsidR="00A8355D" w:rsidRPr="006D604B" w:rsidRDefault="00A8355D" w:rsidP="00A8355D">
      <w:pPr>
        <w:pStyle w:val="a3"/>
        <w:tabs>
          <w:tab w:val="left" w:pos="420"/>
        </w:tabs>
        <w:spacing w:before="0" w:beforeAutospacing="0" w:after="200" w:afterAutospacing="0"/>
        <w:ind w:left="284"/>
        <w:jc w:val="both"/>
        <w:rPr>
          <w:sz w:val="28"/>
          <w:szCs w:val="28"/>
          <w:lang w:val="uk-UA"/>
        </w:rPr>
      </w:pPr>
      <w:r w:rsidRPr="0083687E">
        <w:rPr>
          <w:sz w:val="26"/>
          <w:szCs w:val="26"/>
        </w:rPr>
        <w:t>         </w:t>
      </w:r>
      <w:r w:rsidRPr="0083687E">
        <w:rPr>
          <w:sz w:val="26"/>
          <w:szCs w:val="26"/>
          <w:lang w:val="uk-UA"/>
        </w:rPr>
        <w:t xml:space="preserve"> </w:t>
      </w:r>
      <w:r w:rsidRPr="006D604B">
        <w:rPr>
          <w:sz w:val="28"/>
          <w:szCs w:val="28"/>
          <w:lang w:val="uk-UA"/>
        </w:rPr>
        <w:tab/>
        <w:t>Керуючись</w:t>
      </w:r>
      <w:r w:rsidRPr="006D604B">
        <w:rPr>
          <w:sz w:val="28"/>
          <w:szCs w:val="28"/>
        </w:rPr>
        <w:t> </w:t>
      </w:r>
      <w:r w:rsidRPr="006D604B">
        <w:rPr>
          <w:sz w:val="28"/>
          <w:szCs w:val="28"/>
          <w:lang w:val="uk-UA"/>
        </w:rPr>
        <w:t xml:space="preserve"> ст.26 Закону України</w:t>
      </w:r>
      <w:r w:rsidRPr="006D604B">
        <w:rPr>
          <w:sz w:val="28"/>
          <w:szCs w:val="28"/>
        </w:rPr>
        <w:t> </w:t>
      </w:r>
      <w:r w:rsidRPr="006D604B">
        <w:rPr>
          <w:sz w:val="28"/>
          <w:szCs w:val="28"/>
          <w:lang w:val="uk-UA"/>
        </w:rPr>
        <w:t xml:space="preserve"> «Про місцеве самоврядування в Україні», враховуючи пропозиції постійної комісії з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 територій, інформаційного забезпечення, освіти, охорони здоров’я, культури, молоді і спорт та ЖКГ, постійної комісії з питань землекористування, архітектури, будівництва, екології та АПК,  Радехівська міська рада, -</w:t>
      </w:r>
      <w:r w:rsidRPr="006D604B">
        <w:rPr>
          <w:sz w:val="28"/>
          <w:szCs w:val="28"/>
        </w:rPr>
        <w:t> </w:t>
      </w:r>
    </w:p>
    <w:p w14:paraId="625BF552" w14:textId="77777777" w:rsidR="00A8355D" w:rsidRPr="006D604B" w:rsidRDefault="00A8355D" w:rsidP="00A43046">
      <w:pPr>
        <w:pStyle w:val="a3"/>
        <w:spacing w:before="0" w:beforeAutospacing="0" w:after="0" w:afterAutospacing="0"/>
        <w:ind w:left="284"/>
        <w:rPr>
          <w:sz w:val="28"/>
          <w:szCs w:val="28"/>
        </w:rPr>
      </w:pPr>
      <w:r w:rsidRPr="006D604B">
        <w:rPr>
          <w:b/>
          <w:bCs/>
          <w:sz w:val="28"/>
          <w:szCs w:val="28"/>
        </w:rPr>
        <w:t>В И Р І Ш И Л А :</w:t>
      </w:r>
    </w:p>
    <w:p w14:paraId="7CDF284C" w14:textId="77777777" w:rsidR="00A8355D" w:rsidRPr="00A43046" w:rsidRDefault="00A8355D" w:rsidP="00A43046">
      <w:pPr>
        <w:pStyle w:val="a8"/>
        <w:numPr>
          <w:ilvl w:val="0"/>
          <w:numId w:val="3"/>
        </w:numPr>
        <w:spacing w:after="0"/>
        <w:rPr>
          <w:rFonts w:ascii="Times New Roman" w:hAnsi="Times New Roman"/>
          <w:sz w:val="28"/>
          <w:szCs w:val="28"/>
        </w:rPr>
      </w:pPr>
      <w:r w:rsidRPr="00A43046">
        <w:rPr>
          <w:rFonts w:ascii="Times New Roman" w:hAnsi="Times New Roman"/>
          <w:sz w:val="28"/>
          <w:szCs w:val="28"/>
        </w:rPr>
        <w:t>Затвердити Програм</w:t>
      </w:r>
      <w:r w:rsidR="00A43046">
        <w:rPr>
          <w:rFonts w:ascii="Times New Roman" w:hAnsi="Times New Roman"/>
          <w:sz w:val="28"/>
          <w:szCs w:val="28"/>
        </w:rPr>
        <w:t>у</w:t>
      </w:r>
      <w:r w:rsidRPr="00A43046">
        <w:rPr>
          <w:rFonts w:ascii="Times New Roman" w:hAnsi="Times New Roman"/>
          <w:sz w:val="28"/>
          <w:szCs w:val="28"/>
        </w:rPr>
        <w:t xml:space="preserve"> з проведення нормативної грошової оцінки земель населених пунктів, що входять до Радехівської міської  територіальної громади на 2025 рік (додаток №1).</w:t>
      </w:r>
    </w:p>
    <w:p w14:paraId="1819DFD3" w14:textId="77777777" w:rsidR="00A8355D" w:rsidRPr="00A43046" w:rsidRDefault="00A8355D" w:rsidP="00A43046">
      <w:pPr>
        <w:pStyle w:val="a3"/>
        <w:numPr>
          <w:ilvl w:val="0"/>
          <w:numId w:val="3"/>
        </w:numPr>
        <w:shd w:val="clear" w:color="auto" w:fill="FFFFFF"/>
        <w:spacing w:before="0" w:beforeAutospacing="0" w:after="0" w:afterAutospacing="0" w:line="276" w:lineRule="auto"/>
        <w:jc w:val="both"/>
        <w:rPr>
          <w:sz w:val="28"/>
          <w:szCs w:val="28"/>
          <w:lang w:val="uk-UA"/>
        </w:rPr>
      </w:pPr>
      <w:r w:rsidRPr="00A43046">
        <w:rPr>
          <w:sz w:val="28"/>
          <w:szCs w:val="28"/>
        </w:rPr>
        <w:t>Фінансування Програми здійснювати в межах бюджетних асигнувань. </w:t>
      </w:r>
    </w:p>
    <w:p w14:paraId="33AC7101" w14:textId="77777777" w:rsidR="00A8355D" w:rsidRPr="00A43046" w:rsidRDefault="00A8355D" w:rsidP="00A43046">
      <w:pPr>
        <w:pStyle w:val="a3"/>
        <w:numPr>
          <w:ilvl w:val="0"/>
          <w:numId w:val="3"/>
        </w:numPr>
        <w:shd w:val="clear" w:color="auto" w:fill="FFFFFF"/>
        <w:spacing w:before="0" w:beforeAutospacing="0" w:after="0" w:afterAutospacing="0" w:line="276" w:lineRule="auto"/>
        <w:jc w:val="both"/>
        <w:rPr>
          <w:sz w:val="28"/>
          <w:szCs w:val="28"/>
          <w:lang w:val="uk-UA"/>
        </w:rPr>
      </w:pPr>
      <w:r w:rsidRPr="00A43046">
        <w:rPr>
          <w:sz w:val="28"/>
          <w:szCs w:val="28"/>
        </w:rPr>
        <w:t>Контроль за виконанням рішення покласти на голову постійної комісії з  питань планування, бюджету, фінансів, енергозбереження</w:t>
      </w:r>
      <w:r w:rsidRPr="00A43046">
        <w:rPr>
          <w:sz w:val="28"/>
          <w:szCs w:val="28"/>
          <w:lang w:val="uk-UA"/>
        </w:rPr>
        <w:t>,</w:t>
      </w:r>
      <w:r w:rsidRPr="00A43046">
        <w:rPr>
          <w:sz w:val="28"/>
          <w:szCs w:val="28"/>
        </w:rPr>
        <w:t xml:space="preserve"> інвестицій </w:t>
      </w:r>
      <w:r w:rsidRPr="00A43046">
        <w:rPr>
          <w:sz w:val="28"/>
          <w:szCs w:val="28"/>
          <w:lang w:val="uk-UA"/>
        </w:rPr>
        <w:t xml:space="preserve"> та транспорту</w:t>
      </w:r>
      <w:r w:rsidRPr="00A43046">
        <w:rPr>
          <w:sz w:val="28"/>
          <w:szCs w:val="28"/>
        </w:rPr>
        <w:t>- </w:t>
      </w:r>
      <w:r w:rsidRPr="00A43046">
        <w:rPr>
          <w:sz w:val="28"/>
          <w:szCs w:val="28"/>
          <w:lang w:val="uk-UA"/>
        </w:rPr>
        <w:t xml:space="preserve"> голова П.Ткачук.</w:t>
      </w:r>
    </w:p>
    <w:p w14:paraId="7977F48C" w14:textId="77777777" w:rsidR="00A8355D" w:rsidRPr="00A43046" w:rsidRDefault="00A8355D" w:rsidP="00A43046">
      <w:pPr>
        <w:pStyle w:val="a3"/>
        <w:numPr>
          <w:ilvl w:val="0"/>
          <w:numId w:val="3"/>
        </w:numPr>
        <w:spacing w:before="0" w:beforeAutospacing="0" w:after="0" w:afterAutospacing="0" w:line="276" w:lineRule="auto"/>
        <w:jc w:val="both"/>
        <w:rPr>
          <w:sz w:val="28"/>
          <w:szCs w:val="28"/>
          <w:lang w:val="uk-UA"/>
        </w:rPr>
      </w:pPr>
      <w:r w:rsidRPr="00A43046">
        <w:rPr>
          <w:sz w:val="28"/>
          <w:szCs w:val="28"/>
          <w:lang w:val="uk-UA"/>
        </w:rPr>
        <w:t>Рішення набирає чинності з моменту оприлюднення на офіційному веб-сайті  Радехівської міської ради.</w:t>
      </w:r>
    </w:p>
    <w:p w14:paraId="09EDA01D" w14:textId="77777777" w:rsidR="00A8355D" w:rsidRPr="00A43046" w:rsidRDefault="00A8355D" w:rsidP="00A8355D">
      <w:pPr>
        <w:pStyle w:val="a3"/>
        <w:spacing w:before="0" w:beforeAutospacing="0" w:after="0" w:afterAutospacing="0"/>
        <w:ind w:left="284"/>
        <w:jc w:val="both"/>
        <w:rPr>
          <w:sz w:val="28"/>
          <w:szCs w:val="28"/>
          <w:lang w:val="uk-UA"/>
        </w:rPr>
      </w:pPr>
      <w:r w:rsidRPr="00A43046">
        <w:rPr>
          <w:sz w:val="28"/>
          <w:szCs w:val="28"/>
        </w:rPr>
        <w:t> </w:t>
      </w:r>
    </w:p>
    <w:p w14:paraId="7C2438BF" w14:textId="77777777" w:rsidR="00A8355D" w:rsidRPr="00A43046" w:rsidRDefault="00A8355D" w:rsidP="00A8355D">
      <w:pPr>
        <w:pStyle w:val="a3"/>
        <w:spacing w:before="0" w:beforeAutospacing="0" w:after="0" w:afterAutospacing="0"/>
        <w:ind w:left="284"/>
        <w:jc w:val="both"/>
        <w:rPr>
          <w:sz w:val="28"/>
          <w:szCs w:val="28"/>
          <w:lang w:val="uk-UA"/>
        </w:rPr>
      </w:pPr>
    </w:p>
    <w:p w14:paraId="14A1EAC7" w14:textId="77777777" w:rsidR="00A8355D" w:rsidRPr="00A43046" w:rsidRDefault="00A8355D" w:rsidP="00A8355D">
      <w:pPr>
        <w:jc w:val="center"/>
        <w:rPr>
          <w:rFonts w:ascii="Times New Roman" w:hAnsi="Times New Roman"/>
          <w:b/>
          <w:bCs/>
          <w:sz w:val="28"/>
          <w:szCs w:val="28"/>
          <w:lang w:val="uk-UA"/>
        </w:rPr>
      </w:pPr>
      <w:r w:rsidRPr="00A43046">
        <w:rPr>
          <w:rFonts w:ascii="Times New Roman" w:hAnsi="Times New Roman"/>
          <w:b/>
          <w:bCs/>
          <w:sz w:val="28"/>
          <w:szCs w:val="28"/>
          <w:lang w:val="uk-UA"/>
        </w:rPr>
        <w:t>Міський</w:t>
      </w:r>
      <w:r w:rsidRPr="00A43046">
        <w:rPr>
          <w:rFonts w:ascii="Times New Roman" w:hAnsi="Times New Roman"/>
          <w:b/>
          <w:bCs/>
          <w:sz w:val="28"/>
          <w:szCs w:val="28"/>
        </w:rPr>
        <w:t> </w:t>
      </w:r>
      <w:r w:rsidRPr="00A43046">
        <w:rPr>
          <w:rFonts w:ascii="Times New Roman" w:hAnsi="Times New Roman"/>
          <w:b/>
          <w:bCs/>
          <w:sz w:val="28"/>
          <w:szCs w:val="28"/>
          <w:lang w:val="uk-UA"/>
        </w:rPr>
        <w:t xml:space="preserve"> голова</w:t>
      </w:r>
      <w:r w:rsidRPr="00A43046">
        <w:rPr>
          <w:rFonts w:ascii="Times New Roman" w:hAnsi="Times New Roman"/>
          <w:b/>
          <w:bCs/>
          <w:sz w:val="28"/>
          <w:szCs w:val="28"/>
        </w:rPr>
        <w:t> </w:t>
      </w:r>
      <w:r w:rsidRPr="00A43046">
        <w:rPr>
          <w:rFonts w:ascii="Times New Roman" w:hAnsi="Times New Roman"/>
          <w:b/>
          <w:bCs/>
          <w:sz w:val="28"/>
          <w:szCs w:val="28"/>
          <w:lang w:val="uk-UA"/>
        </w:rPr>
        <w:t xml:space="preserve">                                                 Степан КОХАНЧУК</w:t>
      </w:r>
    </w:p>
    <w:p w14:paraId="22B8A3A5" w14:textId="77777777" w:rsidR="001C7722" w:rsidRDefault="001C7722" w:rsidP="00301C2E">
      <w:pPr>
        <w:rPr>
          <w:rFonts w:ascii="Times New Roman" w:hAnsi="Times New Roman"/>
          <w:sz w:val="28"/>
          <w:szCs w:val="28"/>
          <w:lang w:val="uk-UA"/>
        </w:rPr>
      </w:pPr>
    </w:p>
    <w:p w14:paraId="206AB222" w14:textId="77777777" w:rsidR="00A43046" w:rsidRDefault="00A43046" w:rsidP="00A43046">
      <w:pPr>
        <w:spacing w:after="0"/>
        <w:jc w:val="center"/>
        <w:rPr>
          <w:rFonts w:ascii="Times New Roman" w:hAnsi="Times New Roman"/>
          <w:b/>
          <w:sz w:val="28"/>
          <w:szCs w:val="28"/>
          <w:lang w:val="uk-UA"/>
        </w:rPr>
      </w:pPr>
    </w:p>
    <w:p w14:paraId="411A6397" w14:textId="77777777" w:rsidR="00016FA1" w:rsidRDefault="00016FA1" w:rsidP="00A43046">
      <w:pPr>
        <w:spacing w:after="0"/>
        <w:jc w:val="center"/>
        <w:rPr>
          <w:rFonts w:ascii="Times New Roman" w:hAnsi="Times New Roman"/>
          <w:b/>
          <w:sz w:val="28"/>
          <w:szCs w:val="28"/>
          <w:lang w:val="uk-UA"/>
        </w:rPr>
      </w:pPr>
    </w:p>
    <w:p w14:paraId="384076E1" w14:textId="77777777" w:rsidR="00575029" w:rsidRDefault="00575029" w:rsidP="00A43046">
      <w:pPr>
        <w:spacing w:after="0"/>
        <w:jc w:val="center"/>
        <w:rPr>
          <w:rFonts w:ascii="Times New Roman" w:hAnsi="Times New Roman"/>
          <w:b/>
          <w:sz w:val="28"/>
          <w:szCs w:val="28"/>
          <w:lang w:val="uk-UA"/>
        </w:rPr>
      </w:pPr>
    </w:p>
    <w:p w14:paraId="1C1D55E1" w14:textId="4F617A40" w:rsidR="00A43046" w:rsidRPr="000A6402" w:rsidRDefault="00A43046" w:rsidP="000A6402">
      <w:pPr>
        <w:shd w:val="clear" w:color="auto" w:fill="FFFFFF"/>
        <w:spacing w:after="0" w:line="240" w:lineRule="auto"/>
        <w:ind w:left="5245"/>
        <w:rPr>
          <w:rFonts w:ascii="Times New Roman" w:hAnsi="Times New Roman"/>
          <w:b/>
          <w:sz w:val="24"/>
          <w:szCs w:val="24"/>
          <w:lang w:val="uk-UA" w:eastAsia="en-GB"/>
        </w:rPr>
      </w:pPr>
      <w:r w:rsidRPr="000A6402">
        <w:rPr>
          <w:rFonts w:ascii="Times New Roman" w:hAnsi="Times New Roman"/>
          <w:b/>
          <w:sz w:val="24"/>
          <w:szCs w:val="24"/>
          <w:lang w:val="uk-UA" w:eastAsia="en-GB"/>
        </w:rPr>
        <w:lastRenderedPageBreak/>
        <w:t>Додаток</w:t>
      </w:r>
    </w:p>
    <w:p w14:paraId="2C745ECC" w14:textId="786829B6" w:rsidR="00A43046" w:rsidRPr="000A6402" w:rsidRDefault="00A43046" w:rsidP="000A6402">
      <w:pPr>
        <w:spacing w:after="0" w:line="240" w:lineRule="auto"/>
        <w:ind w:left="5245"/>
        <w:rPr>
          <w:rFonts w:ascii="Times New Roman" w:hAnsi="Times New Roman"/>
          <w:b/>
          <w:sz w:val="24"/>
          <w:szCs w:val="24"/>
          <w:lang w:val="uk-UA" w:eastAsia="en-GB"/>
        </w:rPr>
      </w:pPr>
      <w:r w:rsidRPr="000A6402">
        <w:rPr>
          <w:rFonts w:ascii="Times New Roman" w:hAnsi="Times New Roman"/>
          <w:b/>
          <w:sz w:val="24"/>
          <w:szCs w:val="24"/>
          <w:lang w:val="uk-UA" w:eastAsia="en-GB"/>
        </w:rPr>
        <w:t>до рішення сесії Радехівської   міської  ради</w:t>
      </w:r>
      <w:r w:rsidR="004A47A6" w:rsidRPr="000A6402">
        <w:rPr>
          <w:rFonts w:ascii="Times New Roman" w:hAnsi="Times New Roman"/>
          <w:b/>
          <w:sz w:val="24"/>
          <w:szCs w:val="24"/>
          <w:lang w:val="uk-UA" w:eastAsia="en-GB"/>
        </w:rPr>
        <w:t xml:space="preserve"> №12</w:t>
      </w:r>
      <w:r w:rsidRPr="000A6402">
        <w:rPr>
          <w:rFonts w:ascii="Times New Roman" w:hAnsi="Times New Roman"/>
          <w:b/>
          <w:sz w:val="24"/>
          <w:szCs w:val="24"/>
          <w:lang w:val="uk-UA" w:eastAsia="en-GB"/>
        </w:rPr>
        <w:t xml:space="preserve"> від 18.12.202</w:t>
      </w:r>
      <w:r w:rsidR="000961A5" w:rsidRPr="000A6402">
        <w:rPr>
          <w:rFonts w:ascii="Times New Roman" w:hAnsi="Times New Roman"/>
          <w:b/>
          <w:sz w:val="24"/>
          <w:szCs w:val="24"/>
          <w:lang w:val="uk-UA" w:eastAsia="en-GB"/>
        </w:rPr>
        <w:t>4</w:t>
      </w:r>
      <w:r w:rsidRPr="000A6402">
        <w:rPr>
          <w:rFonts w:ascii="Times New Roman" w:hAnsi="Times New Roman"/>
          <w:b/>
          <w:sz w:val="24"/>
          <w:szCs w:val="24"/>
          <w:lang w:val="uk-UA" w:eastAsia="en-GB"/>
        </w:rPr>
        <w:t xml:space="preserve"> р.</w:t>
      </w:r>
    </w:p>
    <w:p w14:paraId="07658B95" w14:textId="77777777" w:rsidR="00A43046" w:rsidRPr="001F2389" w:rsidRDefault="00A43046" w:rsidP="00A43046">
      <w:pPr>
        <w:spacing w:after="0" w:line="240" w:lineRule="auto"/>
        <w:rPr>
          <w:rFonts w:ascii="Times New Roman" w:hAnsi="Times New Roman"/>
          <w:sz w:val="28"/>
          <w:szCs w:val="28"/>
          <w:lang w:val="uk-UA"/>
        </w:rPr>
      </w:pPr>
    </w:p>
    <w:tbl>
      <w:tblPr>
        <w:tblpPr w:leftFromText="180" w:rightFromText="180" w:bottomFromText="200" w:vertAnchor="text" w:horzAnchor="margin" w:tblpXSpec="right" w:tblpY="-157"/>
        <w:tblW w:w="0" w:type="auto"/>
        <w:tblLook w:val="04A0" w:firstRow="1" w:lastRow="0" w:firstColumn="1" w:lastColumn="0" w:noHBand="0" w:noVBand="1"/>
      </w:tblPr>
      <w:tblGrid>
        <w:gridCol w:w="4962"/>
      </w:tblGrid>
      <w:tr w:rsidR="00A43046" w:rsidRPr="001F2389" w14:paraId="274062F6" w14:textId="77777777" w:rsidTr="006861D1">
        <w:tc>
          <w:tcPr>
            <w:tcW w:w="4962" w:type="dxa"/>
            <w:hideMark/>
          </w:tcPr>
          <w:p w14:paraId="26BF395A" w14:textId="77777777" w:rsidR="000630A9" w:rsidRDefault="000630A9" w:rsidP="00F42D56">
            <w:pPr>
              <w:spacing w:after="0" w:line="240" w:lineRule="auto"/>
              <w:jc w:val="center"/>
              <w:rPr>
                <w:rFonts w:ascii="Times New Roman" w:eastAsia="SimSun" w:hAnsi="Times New Roman"/>
                <w:b/>
                <w:sz w:val="28"/>
                <w:szCs w:val="28"/>
                <w:lang w:val="uk-UA"/>
              </w:rPr>
            </w:pPr>
          </w:p>
          <w:p w14:paraId="5DA893F1" w14:textId="3CBC8175" w:rsidR="00A43046" w:rsidRPr="001F2389" w:rsidRDefault="00A43046" w:rsidP="00F42D56">
            <w:pPr>
              <w:spacing w:after="0" w:line="240" w:lineRule="auto"/>
              <w:jc w:val="center"/>
              <w:rPr>
                <w:rFonts w:ascii="Times New Roman" w:eastAsia="SimSun" w:hAnsi="Times New Roman"/>
                <w:b/>
                <w:sz w:val="28"/>
                <w:szCs w:val="28"/>
              </w:rPr>
            </w:pPr>
            <w:r w:rsidRPr="001F2389">
              <w:rPr>
                <w:rFonts w:ascii="Times New Roman" w:eastAsia="SimSun" w:hAnsi="Times New Roman"/>
                <w:b/>
                <w:sz w:val="28"/>
                <w:szCs w:val="28"/>
              </w:rPr>
              <w:t>ЗАТВЕРДЖЕНО</w:t>
            </w:r>
          </w:p>
        </w:tc>
      </w:tr>
      <w:tr w:rsidR="00A43046" w:rsidRPr="001F2389" w14:paraId="5471B8B8" w14:textId="77777777" w:rsidTr="006861D1">
        <w:tc>
          <w:tcPr>
            <w:tcW w:w="4962" w:type="dxa"/>
            <w:hideMark/>
          </w:tcPr>
          <w:p w14:paraId="6C214C1C" w14:textId="77777777" w:rsidR="00A43046" w:rsidRPr="001F2389" w:rsidRDefault="00A43046" w:rsidP="00F42D56">
            <w:pPr>
              <w:spacing w:after="0" w:line="240" w:lineRule="auto"/>
              <w:rPr>
                <w:rFonts w:ascii="Times New Roman" w:eastAsia="SimSun" w:hAnsi="Times New Roman"/>
                <w:sz w:val="26"/>
                <w:szCs w:val="26"/>
              </w:rPr>
            </w:pPr>
            <w:r w:rsidRPr="001F2389">
              <w:rPr>
                <w:rFonts w:ascii="Times New Roman" w:eastAsia="SimSun" w:hAnsi="Times New Roman"/>
                <w:sz w:val="26"/>
                <w:szCs w:val="26"/>
              </w:rPr>
              <w:t>Рішенням  сесії  Радехівської міської</w:t>
            </w:r>
          </w:p>
        </w:tc>
      </w:tr>
      <w:tr w:rsidR="00A43046" w:rsidRPr="001F2389" w14:paraId="22278CA9" w14:textId="77777777" w:rsidTr="006861D1">
        <w:tc>
          <w:tcPr>
            <w:tcW w:w="4962" w:type="dxa"/>
            <w:hideMark/>
          </w:tcPr>
          <w:p w14:paraId="29C85013" w14:textId="77777777" w:rsidR="00A43046" w:rsidRDefault="00A43046" w:rsidP="00F42D56">
            <w:pPr>
              <w:spacing w:after="0" w:line="240" w:lineRule="auto"/>
              <w:rPr>
                <w:rFonts w:ascii="Times New Roman" w:eastAsia="SimSun" w:hAnsi="Times New Roman"/>
                <w:sz w:val="26"/>
                <w:szCs w:val="26"/>
                <w:lang w:val="uk-UA"/>
              </w:rPr>
            </w:pPr>
            <w:r w:rsidRPr="001F2389">
              <w:rPr>
                <w:rFonts w:ascii="Times New Roman" w:eastAsia="SimSun" w:hAnsi="Times New Roman"/>
                <w:sz w:val="26"/>
                <w:szCs w:val="26"/>
              </w:rPr>
              <w:t>ради  №</w:t>
            </w:r>
            <w:r>
              <w:rPr>
                <w:rFonts w:ascii="Times New Roman" w:eastAsia="SimSun" w:hAnsi="Times New Roman"/>
                <w:sz w:val="26"/>
                <w:szCs w:val="26"/>
                <w:lang w:val="uk-UA"/>
              </w:rPr>
              <w:t>12</w:t>
            </w:r>
            <w:r w:rsidRPr="001F2389">
              <w:rPr>
                <w:rFonts w:ascii="Times New Roman" w:eastAsia="SimSun" w:hAnsi="Times New Roman"/>
                <w:sz w:val="26"/>
                <w:szCs w:val="26"/>
              </w:rPr>
              <w:t xml:space="preserve">   від «</w:t>
            </w:r>
            <w:r>
              <w:rPr>
                <w:rFonts w:ascii="Times New Roman" w:eastAsia="SimSun" w:hAnsi="Times New Roman"/>
                <w:sz w:val="26"/>
                <w:szCs w:val="26"/>
                <w:lang w:val="uk-UA"/>
              </w:rPr>
              <w:t>18</w:t>
            </w:r>
            <w:r w:rsidRPr="001F2389">
              <w:rPr>
                <w:rFonts w:ascii="Times New Roman" w:eastAsia="SimSun" w:hAnsi="Times New Roman"/>
                <w:sz w:val="26"/>
                <w:szCs w:val="26"/>
              </w:rPr>
              <w:t>» грудня 202</w:t>
            </w:r>
            <w:r>
              <w:rPr>
                <w:rFonts w:ascii="Times New Roman" w:eastAsia="SimSun" w:hAnsi="Times New Roman"/>
                <w:sz w:val="26"/>
                <w:szCs w:val="26"/>
                <w:lang w:val="uk-UA"/>
              </w:rPr>
              <w:t>4</w:t>
            </w:r>
            <w:r w:rsidRPr="001F2389">
              <w:rPr>
                <w:rFonts w:ascii="Times New Roman" w:eastAsia="SimSun" w:hAnsi="Times New Roman"/>
                <w:sz w:val="26"/>
                <w:szCs w:val="26"/>
              </w:rPr>
              <w:t xml:space="preserve"> р.</w:t>
            </w:r>
          </w:p>
          <w:p w14:paraId="78C91D1E" w14:textId="77777777" w:rsidR="00A43046" w:rsidRDefault="00A43046" w:rsidP="00F42D56">
            <w:pPr>
              <w:spacing w:after="0" w:line="240" w:lineRule="auto"/>
              <w:rPr>
                <w:rFonts w:ascii="Times New Roman" w:eastAsia="SimSun" w:hAnsi="Times New Roman"/>
                <w:sz w:val="26"/>
                <w:szCs w:val="26"/>
                <w:lang w:val="uk-UA"/>
              </w:rPr>
            </w:pPr>
          </w:p>
          <w:p w14:paraId="04B4AB98" w14:textId="77777777" w:rsidR="00016FA1" w:rsidRPr="009A7F8D" w:rsidRDefault="00016FA1" w:rsidP="00F42D56">
            <w:pPr>
              <w:spacing w:after="0" w:line="240" w:lineRule="auto"/>
              <w:rPr>
                <w:rFonts w:ascii="Times New Roman" w:eastAsia="SimSun" w:hAnsi="Times New Roman"/>
                <w:sz w:val="26"/>
                <w:szCs w:val="26"/>
                <w:lang w:val="uk-UA"/>
              </w:rPr>
            </w:pPr>
          </w:p>
        </w:tc>
      </w:tr>
      <w:tr w:rsidR="00A43046" w:rsidRPr="001F2389" w14:paraId="2F6D04D0" w14:textId="77777777" w:rsidTr="006861D1">
        <w:tc>
          <w:tcPr>
            <w:tcW w:w="4962" w:type="dxa"/>
            <w:hideMark/>
          </w:tcPr>
          <w:p w14:paraId="624BE9D6" w14:textId="4D15EAEB" w:rsidR="00A43046" w:rsidRPr="001F2389" w:rsidRDefault="00A43046" w:rsidP="006861D1">
            <w:pPr>
              <w:shd w:val="clear" w:color="auto" w:fill="FFFFFF"/>
              <w:spacing w:after="0" w:line="240" w:lineRule="auto"/>
              <w:ind w:hanging="105"/>
              <w:rPr>
                <w:rFonts w:ascii="Times New Roman" w:eastAsia="SimSun" w:hAnsi="Times New Roman"/>
                <w:sz w:val="26"/>
                <w:szCs w:val="26"/>
              </w:rPr>
            </w:pPr>
            <w:r w:rsidRPr="001F2389">
              <w:rPr>
                <w:rFonts w:ascii="Times New Roman" w:eastAsia="SimSun" w:hAnsi="Times New Roman"/>
                <w:sz w:val="26"/>
                <w:szCs w:val="26"/>
              </w:rPr>
              <w:t xml:space="preserve">Міський голова  </w:t>
            </w:r>
            <w:r w:rsidR="006861D1">
              <w:rPr>
                <w:rFonts w:ascii="Times New Roman" w:eastAsia="SimSun" w:hAnsi="Times New Roman"/>
                <w:sz w:val="26"/>
                <w:szCs w:val="26"/>
                <w:lang w:val="uk-UA"/>
              </w:rPr>
              <w:t xml:space="preserve"> </w:t>
            </w:r>
            <w:r w:rsidRPr="001F2389">
              <w:rPr>
                <w:rFonts w:ascii="Times New Roman" w:eastAsia="SimSun" w:hAnsi="Times New Roman"/>
                <w:sz w:val="26"/>
                <w:szCs w:val="26"/>
              </w:rPr>
              <w:t xml:space="preserve">     </w:t>
            </w:r>
            <w:r w:rsidR="006861D1">
              <w:rPr>
                <w:rFonts w:ascii="Times New Roman" w:eastAsia="SimSun" w:hAnsi="Times New Roman"/>
                <w:sz w:val="26"/>
                <w:szCs w:val="26"/>
                <w:lang w:val="uk-UA"/>
              </w:rPr>
              <w:t xml:space="preserve">  </w:t>
            </w:r>
            <w:r w:rsidRPr="001F2389">
              <w:rPr>
                <w:rFonts w:ascii="Times New Roman" w:eastAsia="SimSun" w:hAnsi="Times New Roman"/>
                <w:sz w:val="26"/>
                <w:szCs w:val="26"/>
              </w:rPr>
              <w:t xml:space="preserve">  Степан КОХАНЧУК        </w:t>
            </w:r>
          </w:p>
          <w:p w14:paraId="1556AAA9" w14:textId="77777777" w:rsidR="00A43046" w:rsidRPr="001F2389" w:rsidRDefault="00A43046" w:rsidP="00F42D56">
            <w:pPr>
              <w:shd w:val="clear" w:color="auto" w:fill="FFFFFF"/>
              <w:spacing w:after="0" w:line="240" w:lineRule="auto"/>
              <w:rPr>
                <w:rFonts w:ascii="Times New Roman" w:eastAsia="SimSun" w:hAnsi="Times New Roman"/>
                <w:sz w:val="26"/>
                <w:szCs w:val="26"/>
              </w:rPr>
            </w:pPr>
            <w:r w:rsidRPr="001F2389">
              <w:rPr>
                <w:rFonts w:ascii="Times New Roman" w:eastAsia="SimSun" w:hAnsi="Times New Roman"/>
                <w:sz w:val="26"/>
                <w:szCs w:val="26"/>
              </w:rPr>
              <w:t xml:space="preserve">                                    </w:t>
            </w:r>
          </w:p>
          <w:p w14:paraId="38DDC8CC" w14:textId="77777777" w:rsidR="00A43046" w:rsidRPr="001F2389" w:rsidRDefault="00A43046" w:rsidP="00F42D56">
            <w:pPr>
              <w:spacing w:after="0" w:line="240" w:lineRule="auto"/>
              <w:ind w:left="-142"/>
              <w:jc w:val="right"/>
              <w:rPr>
                <w:rFonts w:ascii="Times New Roman" w:eastAsia="SimSun" w:hAnsi="Times New Roman"/>
                <w:sz w:val="26"/>
                <w:szCs w:val="26"/>
              </w:rPr>
            </w:pPr>
          </w:p>
        </w:tc>
      </w:tr>
    </w:tbl>
    <w:p w14:paraId="37F10FC1" w14:textId="77777777" w:rsidR="00A43046" w:rsidRDefault="00A43046" w:rsidP="00A43046">
      <w:pPr>
        <w:pStyle w:val="a3"/>
        <w:spacing w:before="0" w:beforeAutospacing="0" w:after="0" w:afterAutospacing="0"/>
        <w:ind w:left="4536" w:right="245" w:hanging="709"/>
        <w:rPr>
          <w:b/>
          <w:bCs/>
          <w:sz w:val="32"/>
          <w:szCs w:val="32"/>
          <w:lang w:val="uk-UA"/>
        </w:rPr>
      </w:pPr>
    </w:p>
    <w:p w14:paraId="35F62E63" w14:textId="77777777" w:rsidR="00A43046" w:rsidRDefault="00A43046" w:rsidP="00A43046">
      <w:pPr>
        <w:pStyle w:val="a3"/>
        <w:spacing w:before="0" w:beforeAutospacing="0" w:after="0" w:afterAutospacing="0"/>
        <w:ind w:left="4536" w:right="245" w:hanging="709"/>
        <w:rPr>
          <w:b/>
          <w:bCs/>
          <w:sz w:val="32"/>
          <w:szCs w:val="32"/>
          <w:lang w:val="uk-UA"/>
        </w:rPr>
      </w:pPr>
    </w:p>
    <w:p w14:paraId="405E6C8C" w14:textId="77777777" w:rsidR="00A43046" w:rsidRDefault="00A43046" w:rsidP="00A43046">
      <w:pPr>
        <w:pStyle w:val="a3"/>
        <w:spacing w:before="0" w:beforeAutospacing="0" w:after="0" w:afterAutospacing="0"/>
        <w:ind w:left="4536" w:right="245" w:hanging="709"/>
        <w:rPr>
          <w:b/>
          <w:bCs/>
          <w:sz w:val="32"/>
          <w:szCs w:val="32"/>
          <w:lang w:val="uk-UA"/>
        </w:rPr>
      </w:pPr>
    </w:p>
    <w:p w14:paraId="017715DF" w14:textId="77777777" w:rsidR="00A43046" w:rsidRDefault="00A43046" w:rsidP="00A43046">
      <w:pPr>
        <w:pStyle w:val="a3"/>
        <w:spacing w:before="0" w:beforeAutospacing="0" w:after="0" w:afterAutospacing="0"/>
        <w:ind w:left="4536" w:right="245" w:hanging="709"/>
        <w:rPr>
          <w:b/>
          <w:bCs/>
          <w:sz w:val="32"/>
          <w:szCs w:val="32"/>
          <w:lang w:val="uk-UA"/>
        </w:rPr>
      </w:pPr>
    </w:p>
    <w:p w14:paraId="508ECBC6" w14:textId="77777777" w:rsidR="00A43046" w:rsidRDefault="00A43046" w:rsidP="000630A9">
      <w:pPr>
        <w:pStyle w:val="a3"/>
        <w:spacing w:before="0" w:beforeAutospacing="0" w:after="0" w:afterAutospacing="0"/>
        <w:ind w:left="3969" w:right="245" w:hanging="992"/>
        <w:rPr>
          <w:b/>
          <w:bCs/>
          <w:sz w:val="32"/>
          <w:szCs w:val="32"/>
          <w:lang w:val="uk-UA"/>
        </w:rPr>
      </w:pPr>
    </w:p>
    <w:p w14:paraId="3CB038E5" w14:textId="77777777" w:rsidR="000961A5" w:rsidRDefault="000961A5" w:rsidP="00A43046">
      <w:pPr>
        <w:pStyle w:val="a3"/>
        <w:spacing w:before="0" w:beforeAutospacing="0" w:after="0" w:afterAutospacing="0"/>
        <w:ind w:left="4536" w:right="245" w:hanging="709"/>
        <w:rPr>
          <w:b/>
          <w:bCs/>
          <w:sz w:val="32"/>
          <w:szCs w:val="32"/>
          <w:lang w:val="uk-UA"/>
        </w:rPr>
      </w:pPr>
    </w:p>
    <w:p w14:paraId="6A33ABA1" w14:textId="77777777" w:rsidR="000630A9" w:rsidRDefault="000630A9" w:rsidP="00A43046">
      <w:pPr>
        <w:pStyle w:val="a3"/>
        <w:spacing w:before="0" w:beforeAutospacing="0" w:after="0" w:afterAutospacing="0"/>
        <w:ind w:left="4536" w:right="245" w:hanging="709"/>
        <w:rPr>
          <w:b/>
          <w:bCs/>
          <w:sz w:val="36"/>
          <w:szCs w:val="36"/>
          <w:lang w:val="uk-UA"/>
        </w:rPr>
      </w:pPr>
    </w:p>
    <w:p w14:paraId="16E3BE99" w14:textId="77777777" w:rsidR="000630A9" w:rsidRDefault="000630A9" w:rsidP="00A43046">
      <w:pPr>
        <w:pStyle w:val="a3"/>
        <w:spacing w:before="0" w:beforeAutospacing="0" w:after="0" w:afterAutospacing="0"/>
        <w:ind w:left="4536" w:right="245" w:hanging="709"/>
        <w:rPr>
          <w:b/>
          <w:bCs/>
          <w:sz w:val="36"/>
          <w:szCs w:val="36"/>
          <w:lang w:val="uk-UA"/>
        </w:rPr>
      </w:pPr>
    </w:p>
    <w:p w14:paraId="112C5AE0" w14:textId="5B4C3D97" w:rsidR="00A43046" w:rsidRPr="004A47A6" w:rsidRDefault="00A43046" w:rsidP="00A43046">
      <w:pPr>
        <w:pStyle w:val="a3"/>
        <w:spacing w:before="0" w:beforeAutospacing="0" w:after="0" w:afterAutospacing="0"/>
        <w:ind w:left="4536" w:right="245" w:hanging="709"/>
        <w:rPr>
          <w:b/>
          <w:sz w:val="36"/>
          <w:szCs w:val="36"/>
          <w:lang w:val="uk-UA"/>
        </w:rPr>
      </w:pPr>
      <w:r w:rsidRPr="004A47A6">
        <w:rPr>
          <w:b/>
          <w:bCs/>
          <w:sz w:val="36"/>
          <w:szCs w:val="36"/>
          <w:lang w:val="uk-UA"/>
        </w:rPr>
        <w:t>Прогр</w:t>
      </w:r>
      <w:r w:rsidRPr="004A47A6">
        <w:rPr>
          <w:b/>
          <w:bCs/>
          <w:sz w:val="36"/>
          <w:szCs w:val="36"/>
        </w:rPr>
        <w:t>а</w:t>
      </w:r>
      <w:r w:rsidRPr="004A47A6">
        <w:rPr>
          <w:b/>
          <w:bCs/>
          <w:sz w:val="36"/>
          <w:szCs w:val="36"/>
          <w:lang w:val="uk-UA"/>
        </w:rPr>
        <w:t>ма</w:t>
      </w:r>
    </w:p>
    <w:p w14:paraId="6DA7108C" w14:textId="77777777" w:rsidR="00A43046" w:rsidRPr="004A47A6" w:rsidRDefault="00A43046" w:rsidP="00A43046">
      <w:pPr>
        <w:widowControl w:val="0"/>
        <w:pBdr>
          <w:top w:val="nil"/>
          <w:left w:val="nil"/>
          <w:bottom w:val="nil"/>
          <w:right w:val="nil"/>
          <w:between w:val="nil"/>
        </w:pBdr>
        <w:spacing w:after="0" w:line="240" w:lineRule="auto"/>
        <w:jc w:val="center"/>
        <w:rPr>
          <w:rFonts w:ascii="Times New Roman" w:hAnsi="Times New Roman"/>
          <w:b/>
          <w:color w:val="000000"/>
          <w:sz w:val="36"/>
          <w:szCs w:val="36"/>
          <w:lang w:val="uk-UA"/>
        </w:rPr>
      </w:pPr>
      <w:r w:rsidRPr="004A47A6">
        <w:rPr>
          <w:rFonts w:ascii="Times New Roman" w:hAnsi="Times New Roman"/>
          <w:b/>
          <w:sz w:val="36"/>
          <w:szCs w:val="36"/>
          <w:lang w:val="uk-UA"/>
        </w:rPr>
        <w:t>з</w:t>
      </w:r>
      <w:r w:rsidRPr="004A47A6">
        <w:rPr>
          <w:rFonts w:ascii="Times New Roman" w:hAnsi="Times New Roman"/>
          <w:b/>
          <w:sz w:val="36"/>
          <w:szCs w:val="36"/>
        </w:rPr>
        <w:t xml:space="preserve"> проведення нормативної грошової оцінки земель населених пунктів, що входять до Радехівської міської  територіальної громади на 202</w:t>
      </w:r>
      <w:r w:rsidRPr="004A47A6">
        <w:rPr>
          <w:rFonts w:ascii="Times New Roman" w:hAnsi="Times New Roman"/>
          <w:b/>
          <w:sz w:val="36"/>
          <w:szCs w:val="36"/>
          <w:lang w:val="uk-UA"/>
        </w:rPr>
        <w:t>5</w:t>
      </w:r>
      <w:r w:rsidRPr="004A47A6">
        <w:rPr>
          <w:rFonts w:ascii="Times New Roman" w:hAnsi="Times New Roman"/>
          <w:b/>
          <w:sz w:val="36"/>
          <w:szCs w:val="36"/>
        </w:rPr>
        <w:t xml:space="preserve"> рік</w:t>
      </w:r>
    </w:p>
    <w:p w14:paraId="3D32CE82" w14:textId="77777777" w:rsidR="00A43046" w:rsidRDefault="00A43046" w:rsidP="00A43046">
      <w:pPr>
        <w:widowControl w:val="0"/>
        <w:pBdr>
          <w:top w:val="nil"/>
          <w:left w:val="nil"/>
          <w:bottom w:val="nil"/>
          <w:right w:val="nil"/>
          <w:between w:val="nil"/>
        </w:pBdr>
        <w:spacing w:after="0" w:line="240" w:lineRule="auto"/>
        <w:jc w:val="center"/>
        <w:rPr>
          <w:rFonts w:ascii="Times New Roman" w:hAnsi="Times New Roman"/>
          <w:b/>
          <w:color w:val="000000"/>
          <w:sz w:val="28"/>
          <w:szCs w:val="28"/>
          <w:lang w:val="uk-UA"/>
        </w:rPr>
      </w:pPr>
    </w:p>
    <w:p w14:paraId="6129309C" w14:textId="77777777" w:rsidR="00A43046" w:rsidRDefault="00A43046" w:rsidP="00A43046">
      <w:pPr>
        <w:widowControl w:val="0"/>
        <w:pBdr>
          <w:top w:val="nil"/>
          <w:left w:val="nil"/>
          <w:bottom w:val="nil"/>
          <w:right w:val="nil"/>
          <w:between w:val="nil"/>
        </w:pBdr>
        <w:spacing w:after="0" w:line="240" w:lineRule="auto"/>
        <w:jc w:val="center"/>
        <w:rPr>
          <w:rFonts w:ascii="Times New Roman" w:hAnsi="Times New Roman"/>
          <w:b/>
          <w:color w:val="000000"/>
          <w:sz w:val="28"/>
          <w:szCs w:val="28"/>
          <w:lang w:val="uk-UA"/>
        </w:rPr>
      </w:pPr>
    </w:p>
    <w:p w14:paraId="17C84303" w14:textId="77777777" w:rsidR="004A47A6" w:rsidRPr="001855E3" w:rsidRDefault="004A47A6" w:rsidP="00A43046">
      <w:pPr>
        <w:widowControl w:val="0"/>
        <w:pBdr>
          <w:top w:val="nil"/>
          <w:left w:val="nil"/>
          <w:bottom w:val="nil"/>
          <w:right w:val="nil"/>
          <w:between w:val="nil"/>
        </w:pBdr>
        <w:spacing w:after="0" w:line="240" w:lineRule="auto"/>
        <w:jc w:val="center"/>
        <w:rPr>
          <w:rFonts w:ascii="Times New Roman" w:hAnsi="Times New Roman"/>
          <w:b/>
          <w:color w:val="000000"/>
          <w:sz w:val="28"/>
          <w:szCs w:val="28"/>
          <w:lang w:val="uk-UA"/>
        </w:rPr>
      </w:pPr>
    </w:p>
    <w:tbl>
      <w:tblPr>
        <w:tblW w:w="17911" w:type="dxa"/>
        <w:tblInd w:w="108" w:type="dxa"/>
        <w:tblLook w:val="01E0" w:firstRow="1" w:lastRow="1" w:firstColumn="1" w:lastColumn="1" w:noHBand="0" w:noVBand="0"/>
      </w:tblPr>
      <w:tblGrid>
        <w:gridCol w:w="9779"/>
        <w:gridCol w:w="3366"/>
        <w:gridCol w:w="4766"/>
      </w:tblGrid>
      <w:tr w:rsidR="00A43046" w:rsidRPr="001F2389" w14:paraId="38E5575F" w14:textId="77777777" w:rsidTr="00F42D56">
        <w:tc>
          <w:tcPr>
            <w:tcW w:w="9779" w:type="dxa"/>
          </w:tcPr>
          <w:tbl>
            <w:tblPr>
              <w:tblW w:w="9455" w:type="dxa"/>
              <w:tblInd w:w="108" w:type="dxa"/>
              <w:tblLook w:val="01E0" w:firstRow="1" w:lastRow="1" w:firstColumn="1" w:lastColumn="1" w:noHBand="0" w:noVBand="0"/>
            </w:tblPr>
            <w:tblGrid>
              <w:gridCol w:w="3878"/>
              <w:gridCol w:w="1624"/>
              <w:gridCol w:w="3953"/>
            </w:tblGrid>
            <w:tr w:rsidR="00A43046" w:rsidRPr="001F2389" w14:paraId="5DCE8F3B" w14:textId="77777777" w:rsidTr="00F42D56">
              <w:tc>
                <w:tcPr>
                  <w:tcW w:w="3751" w:type="dxa"/>
                </w:tcPr>
                <w:p w14:paraId="043AB348" w14:textId="77777777" w:rsidR="00A43046" w:rsidRPr="00B23A05" w:rsidRDefault="00A43046" w:rsidP="00F42D56">
                  <w:pPr>
                    <w:spacing w:after="0" w:line="240" w:lineRule="auto"/>
                    <w:jc w:val="center"/>
                    <w:rPr>
                      <w:rFonts w:ascii="Times New Roman" w:eastAsia="SimSun" w:hAnsi="Times New Roman"/>
                      <w:b/>
                      <w:sz w:val="28"/>
                      <w:szCs w:val="28"/>
                      <w:lang w:val="uk-UA"/>
                    </w:rPr>
                  </w:pPr>
                  <w:r w:rsidRPr="00B23A05">
                    <w:rPr>
                      <w:rFonts w:ascii="Times New Roman" w:eastAsia="SimSun" w:hAnsi="Times New Roman"/>
                      <w:b/>
                      <w:sz w:val="28"/>
                      <w:szCs w:val="28"/>
                      <w:lang w:val="uk-UA"/>
                    </w:rPr>
                    <w:t>Погоджено</w:t>
                  </w:r>
                </w:p>
                <w:p w14:paraId="5AFC8621" w14:textId="77777777" w:rsidR="00A43046" w:rsidRPr="00B23A05" w:rsidRDefault="00A43046" w:rsidP="00F42D56">
                  <w:pPr>
                    <w:spacing w:after="0" w:line="240" w:lineRule="auto"/>
                    <w:ind w:hanging="145"/>
                    <w:jc w:val="center"/>
                    <w:rPr>
                      <w:rFonts w:ascii="Times New Roman" w:eastAsia="SimSun" w:hAnsi="Times New Roman"/>
                      <w:sz w:val="28"/>
                      <w:szCs w:val="28"/>
                      <w:lang w:val="uk-UA"/>
                    </w:rPr>
                  </w:pPr>
                  <w:r w:rsidRPr="00B23A05">
                    <w:rPr>
                      <w:rFonts w:ascii="Times New Roman" w:eastAsia="SimSun" w:hAnsi="Times New Roman"/>
                      <w:sz w:val="28"/>
                      <w:szCs w:val="28"/>
                      <w:lang w:val="uk-UA"/>
                    </w:rPr>
                    <w:t xml:space="preserve">  Голова постійної комісії з питань планування, бюджету, фінансів,   енергозбереження, інвестицій та транспорту</w:t>
                  </w:r>
                </w:p>
                <w:p w14:paraId="24B289F0" w14:textId="77777777" w:rsidR="00A43046" w:rsidRPr="001F2389" w:rsidRDefault="00A43046" w:rsidP="00F42D56">
                  <w:pPr>
                    <w:spacing w:after="0" w:line="240" w:lineRule="auto"/>
                    <w:jc w:val="center"/>
                    <w:rPr>
                      <w:rFonts w:ascii="Times New Roman" w:eastAsia="SimSun" w:hAnsi="Times New Roman"/>
                      <w:sz w:val="28"/>
                      <w:szCs w:val="28"/>
                    </w:rPr>
                  </w:pPr>
                  <w:r w:rsidRPr="001F2389">
                    <w:rPr>
                      <w:rFonts w:ascii="Times New Roman" w:eastAsia="SimSun" w:hAnsi="Times New Roman"/>
                      <w:sz w:val="28"/>
                      <w:szCs w:val="28"/>
                    </w:rPr>
                    <w:t>_______________</w:t>
                  </w:r>
                  <w:r w:rsidRPr="005802E4">
                    <w:rPr>
                      <w:rFonts w:ascii="Times New Roman" w:eastAsia="SimSun" w:hAnsi="Times New Roman"/>
                      <w:sz w:val="28"/>
                      <w:szCs w:val="28"/>
                    </w:rPr>
                    <w:t>П</w:t>
                  </w:r>
                  <w:r w:rsidRPr="005802E4">
                    <w:rPr>
                      <w:rFonts w:ascii="Times New Roman" w:eastAsia="SimSun" w:hAnsi="Times New Roman"/>
                      <w:sz w:val="28"/>
                      <w:szCs w:val="28"/>
                      <w:lang w:val="uk-UA"/>
                    </w:rPr>
                    <w:t>етра</w:t>
                  </w:r>
                  <w:r w:rsidRPr="005802E4">
                    <w:rPr>
                      <w:rFonts w:ascii="Times New Roman" w:eastAsia="SimSun" w:hAnsi="Times New Roman"/>
                      <w:sz w:val="28"/>
                      <w:szCs w:val="28"/>
                    </w:rPr>
                    <w:t>Ткачук</w:t>
                  </w:r>
                </w:p>
                <w:p w14:paraId="70628FE1" w14:textId="77777777" w:rsidR="00A43046" w:rsidRPr="001F2389" w:rsidRDefault="00A43046" w:rsidP="00F42D56">
                  <w:pPr>
                    <w:spacing w:after="0" w:line="240" w:lineRule="auto"/>
                    <w:jc w:val="center"/>
                    <w:rPr>
                      <w:rFonts w:ascii="Times New Roman" w:eastAsia="SimSun" w:hAnsi="Times New Roman"/>
                      <w:sz w:val="28"/>
                      <w:szCs w:val="28"/>
                    </w:rPr>
                  </w:pPr>
                  <w:r w:rsidRPr="001F2389">
                    <w:rPr>
                      <w:rFonts w:ascii="Times New Roman" w:eastAsia="SimSun" w:hAnsi="Times New Roman"/>
                      <w:sz w:val="28"/>
                      <w:szCs w:val="28"/>
                    </w:rPr>
                    <w:t>«</w:t>
                  </w:r>
                  <w:r>
                    <w:rPr>
                      <w:rFonts w:ascii="Times New Roman" w:eastAsia="SimSun" w:hAnsi="Times New Roman"/>
                      <w:sz w:val="28"/>
                      <w:szCs w:val="28"/>
                      <w:lang w:val="uk-UA"/>
                    </w:rPr>
                    <w:t>18</w:t>
                  </w:r>
                  <w:r w:rsidRPr="001F2389">
                    <w:rPr>
                      <w:rFonts w:ascii="Times New Roman" w:eastAsia="SimSun" w:hAnsi="Times New Roman"/>
                      <w:sz w:val="28"/>
                      <w:szCs w:val="28"/>
                    </w:rPr>
                    <w:t>» грудня 202</w:t>
                  </w:r>
                  <w:r>
                    <w:rPr>
                      <w:rFonts w:ascii="Times New Roman" w:eastAsia="SimSun" w:hAnsi="Times New Roman"/>
                      <w:sz w:val="28"/>
                      <w:szCs w:val="28"/>
                      <w:lang w:val="uk-UA"/>
                    </w:rPr>
                    <w:t>4</w:t>
                  </w:r>
                  <w:r w:rsidRPr="001F2389">
                    <w:rPr>
                      <w:rFonts w:ascii="Times New Roman" w:eastAsia="SimSun" w:hAnsi="Times New Roman"/>
                      <w:sz w:val="28"/>
                      <w:szCs w:val="28"/>
                    </w:rPr>
                    <w:t xml:space="preserve"> року</w:t>
                  </w:r>
                </w:p>
              </w:tc>
              <w:tc>
                <w:tcPr>
                  <w:tcW w:w="1705" w:type="dxa"/>
                </w:tcPr>
                <w:p w14:paraId="1036A6D3" w14:textId="77777777" w:rsidR="00A43046" w:rsidRPr="001F2389" w:rsidRDefault="00A43046" w:rsidP="00F42D56">
                  <w:pPr>
                    <w:spacing w:after="0" w:line="240" w:lineRule="auto"/>
                    <w:rPr>
                      <w:rFonts w:ascii="Times New Roman" w:eastAsia="SimSun" w:hAnsi="Times New Roman"/>
                      <w:sz w:val="28"/>
                      <w:szCs w:val="28"/>
                    </w:rPr>
                  </w:pPr>
                </w:p>
              </w:tc>
              <w:tc>
                <w:tcPr>
                  <w:tcW w:w="3999" w:type="dxa"/>
                  <w:hideMark/>
                </w:tcPr>
                <w:p w14:paraId="1BAA9857" w14:textId="77777777" w:rsidR="00A43046" w:rsidRPr="001F2389" w:rsidRDefault="00A43046" w:rsidP="00F42D56">
                  <w:pPr>
                    <w:spacing w:after="0" w:line="240" w:lineRule="auto"/>
                    <w:jc w:val="center"/>
                    <w:rPr>
                      <w:rFonts w:ascii="Times New Roman" w:eastAsia="SimSun" w:hAnsi="Times New Roman"/>
                      <w:b/>
                      <w:sz w:val="28"/>
                      <w:szCs w:val="28"/>
                    </w:rPr>
                  </w:pPr>
                  <w:r w:rsidRPr="001F2389">
                    <w:rPr>
                      <w:rFonts w:ascii="Times New Roman" w:eastAsia="SimSun" w:hAnsi="Times New Roman"/>
                      <w:b/>
                      <w:sz w:val="28"/>
                      <w:szCs w:val="28"/>
                    </w:rPr>
                    <w:t>Погоджено</w:t>
                  </w:r>
                </w:p>
                <w:p w14:paraId="7AA2F11B" w14:textId="77777777" w:rsidR="00A43046" w:rsidRPr="001F2389" w:rsidRDefault="00A43046" w:rsidP="00F42D56">
                  <w:pPr>
                    <w:spacing w:after="0" w:line="240" w:lineRule="auto"/>
                    <w:ind w:hanging="145"/>
                    <w:rPr>
                      <w:rFonts w:ascii="Times New Roman" w:eastAsia="SimSun" w:hAnsi="Times New Roman"/>
                      <w:sz w:val="28"/>
                      <w:szCs w:val="28"/>
                    </w:rPr>
                  </w:pPr>
                  <w:r w:rsidRPr="001F2389">
                    <w:rPr>
                      <w:rFonts w:ascii="Times New Roman" w:eastAsia="SimSun" w:hAnsi="Times New Roman"/>
                      <w:sz w:val="28"/>
                      <w:szCs w:val="28"/>
                    </w:rPr>
                    <w:t xml:space="preserve">  Голова постійної комісії з питань регламенту, етики, законності, захисту прав і законних інтересів громадян </w:t>
                  </w:r>
                </w:p>
                <w:p w14:paraId="58089F27" w14:textId="77777777" w:rsidR="00A43046" w:rsidRPr="001F2389" w:rsidRDefault="00A43046" w:rsidP="00F42D56">
                  <w:pPr>
                    <w:spacing w:after="0" w:line="240" w:lineRule="auto"/>
                    <w:jc w:val="center"/>
                    <w:rPr>
                      <w:rFonts w:ascii="Times New Roman" w:eastAsia="SimSun" w:hAnsi="Times New Roman"/>
                      <w:sz w:val="28"/>
                      <w:szCs w:val="28"/>
                    </w:rPr>
                  </w:pPr>
                  <w:r w:rsidRPr="001F2389">
                    <w:rPr>
                      <w:rFonts w:ascii="Times New Roman" w:eastAsia="SimSun" w:hAnsi="Times New Roman"/>
                      <w:sz w:val="28"/>
                      <w:szCs w:val="28"/>
                    </w:rPr>
                    <w:t>_______________</w:t>
                  </w:r>
                  <w:r w:rsidRPr="005802E4">
                    <w:rPr>
                      <w:rFonts w:ascii="Times New Roman" w:eastAsia="SimSun" w:hAnsi="Times New Roman"/>
                      <w:sz w:val="28"/>
                      <w:szCs w:val="28"/>
                    </w:rPr>
                    <w:t>В</w:t>
                  </w:r>
                  <w:r w:rsidRPr="005802E4">
                    <w:rPr>
                      <w:rFonts w:ascii="Times New Roman" w:eastAsia="SimSun" w:hAnsi="Times New Roman"/>
                      <w:sz w:val="28"/>
                      <w:szCs w:val="28"/>
                      <w:lang w:val="uk-UA"/>
                    </w:rPr>
                    <w:t xml:space="preserve">асиль </w:t>
                  </w:r>
                  <w:r w:rsidRPr="005802E4">
                    <w:rPr>
                      <w:rFonts w:ascii="Times New Roman" w:eastAsia="SimSun" w:hAnsi="Times New Roman"/>
                      <w:sz w:val="28"/>
                      <w:szCs w:val="28"/>
                    </w:rPr>
                    <w:t>Жук</w:t>
                  </w:r>
                  <w:r w:rsidRPr="001F2389">
                    <w:rPr>
                      <w:rFonts w:ascii="Times New Roman" w:eastAsia="SimSun" w:hAnsi="Times New Roman"/>
                      <w:sz w:val="28"/>
                      <w:szCs w:val="28"/>
                    </w:rPr>
                    <w:t xml:space="preserve"> «</w:t>
                  </w:r>
                  <w:r>
                    <w:rPr>
                      <w:rFonts w:ascii="Times New Roman" w:eastAsia="SimSun" w:hAnsi="Times New Roman"/>
                      <w:sz w:val="28"/>
                      <w:szCs w:val="28"/>
                      <w:lang w:val="uk-UA"/>
                    </w:rPr>
                    <w:t>18</w:t>
                  </w:r>
                  <w:r w:rsidRPr="001F2389">
                    <w:rPr>
                      <w:rFonts w:ascii="Times New Roman" w:eastAsia="SimSun" w:hAnsi="Times New Roman"/>
                      <w:sz w:val="28"/>
                      <w:szCs w:val="28"/>
                    </w:rPr>
                    <w:t>» грудня 202</w:t>
                  </w:r>
                  <w:r>
                    <w:rPr>
                      <w:rFonts w:ascii="Times New Roman" w:eastAsia="SimSun" w:hAnsi="Times New Roman"/>
                      <w:sz w:val="28"/>
                      <w:szCs w:val="28"/>
                      <w:lang w:val="uk-UA"/>
                    </w:rPr>
                    <w:t>4</w:t>
                  </w:r>
                  <w:r w:rsidRPr="001F2389">
                    <w:rPr>
                      <w:rFonts w:ascii="Times New Roman" w:eastAsia="SimSun" w:hAnsi="Times New Roman"/>
                      <w:sz w:val="28"/>
                      <w:szCs w:val="28"/>
                    </w:rPr>
                    <w:t xml:space="preserve"> року</w:t>
                  </w:r>
                </w:p>
              </w:tc>
            </w:tr>
            <w:tr w:rsidR="00A43046" w:rsidRPr="001F2389" w14:paraId="5897391C" w14:textId="77777777" w:rsidTr="00F42D56">
              <w:trPr>
                <w:trHeight w:val="286"/>
              </w:trPr>
              <w:tc>
                <w:tcPr>
                  <w:tcW w:w="3751" w:type="dxa"/>
                </w:tcPr>
                <w:p w14:paraId="5859B222" w14:textId="77777777" w:rsidR="00A43046" w:rsidRDefault="00A43046" w:rsidP="00F42D56">
                  <w:pPr>
                    <w:spacing w:after="0" w:line="240" w:lineRule="auto"/>
                    <w:jc w:val="center"/>
                    <w:rPr>
                      <w:rFonts w:ascii="Times New Roman" w:eastAsia="SimSun" w:hAnsi="Times New Roman"/>
                      <w:sz w:val="28"/>
                      <w:szCs w:val="28"/>
                      <w:lang w:val="uk-UA"/>
                    </w:rPr>
                  </w:pPr>
                </w:p>
                <w:p w14:paraId="67E19715" w14:textId="77777777" w:rsidR="00A43046" w:rsidRDefault="00A43046" w:rsidP="00F42D56">
                  <w:pPr>
                    <w:spacing w:after="0" w:line="240" w:lineRule="auto"/>
                    <w:jc w:val="center"/>
                    <w:rPr>
                      <w:rFonts w:ascii="Times New Roman" w:eastAsia="SimSun" w:hAnsi="Times New Roman"/>
                      <w:sz w:val="28"/>
                      <w:szCs w:val="28"/>
                      <w:lang w:val="uk-UA"/>
                    </w:rPr>
                  </w:pPr>
                </w:p>
                <w:p w14:paraId="0413AB2E" w14:textId="77777777" w:rsidR="004A47A6" w:rsidRPr="001855E3" w:rsidRDefault="004A47A6" w:rsidP="00F42D56">
                  <w:pPr>
                    <w:spacing w:after="0" w:line="240" w:lineRule="auto"/>
                    <w:jc w:val="center"/>
                    <w:rPr>
                      <w:rFonts w:ascii="Times New Roman" w:eastAsia="SimSun" w:hAnsi="Times New Roman"/>
                      <w:sz w:val="28"/>
                      <w:szCs w:val="28"/>
                      <w:lang w:val="uk-UA"/>
                    </w:rPr>
                  </w:pPr>
                </w:p>
              </w:tc>
              <w:tc>
                <w:tcPr>
                  <w:tcW w:w="1705" w:type="dxa"/>
                </w:tcPr>
                <w:p w14:paraId="019ABB9D" w14:textId="77777777" w:rsidR="00A43046" w:rsidRPr="001F2389" w:rsidRDefault="00A43046" w:rsidP="00F42D56">
                  <w:pPr>
                    <w:spacing w:after="0" w:line="240" w:lineRule="auto"/>
                    <w:rPr>
                      <w:rFonts w:ascii="Times New Roman" w:eastAsia="SimSun" w:hAnsi="Times New Roman"/>
                      <w:sz w:val="28"/>
                      <w:szCs w:val="28"/>
                    </w:rPr>
                  </w:pPr>
                </w:p>
              </w:tc>
              <w:tc>
                <w:tcPr>
                  <w:tcW w:w="3999" w:type="dxa"/>
                </w:tcPr>
                <w:p w14:paraId="281C167B" w14:textId="77777777" w:rsidR="00A43046" w:rsidRPr="001F2389" w:rsidRDefault="00A43046" w:rsidP="00F42D56">
                  <w:pPr>
                    <w:spacing w:after="0" w:line="240" w:lineRule="auto"/>
                    <w:jc w:val="center"/>
                    <w:rPr>
                      <w:rFonts w:ascii="Times New Roman" w:eastAsia="SimSun" w:hAnsi="Times New Roman"/>
                      <w:sz w:val="28"/>
                      <w:szCs w:val="28"/>
                    </w:rPr>
                  </w:pPr>
                </w:p>
              </w:tc>
            </w:tr>
            <w:tr w:rsidR="00A43046" w:rsidRPr="001F2389" w14:paraId="57C2BBA5" w14:textId="77777777" w:rsidTr="00F42D56">
              <w:tc>
                <w:tcPr>
                  <w:tcW w:w="3751" w:type="dxa"/>
                  <w:hideMark/>
                </w:tcPr>
                <w:p w14:paraId="3C76D701" w14:textId="77777777" w:rsidR="00A43046" w:rsidRPr="001F2389" w:rsidRDefault="00A43046" w:rsidP="00F42D56">
                  <w:pPr>
                    <w:spacing w:after="0" w:line="240" w:lineRule="auto"/>
                    <w:jc w:val="center"/>
                    <w:rPr>
                      <w:rFonts w:ascii="Times New Roman" w:eastAsia="SimSun" w:hAnsi="Times New Roman"/>
                      <w:b/>
                      <w:sz w:val="28"/>
                      <w:szCs w:val="28"/>
                    </w:rPr>
                  </w:pPr>
                  <w:r w:rsidRPr="001F2389">
                    <w:rPr>
                      <w:rFonts w:ascii="Times New Roman" w:eastAsia="SimSun" w:hAnsi="Times New Roman"/>
                      <w:b/>
                      <w:sz w:val="28"/>
                      <w:szCs w:val="28"/>
                    </w:rPr>
                    <w:t>Погоджено</w:t>
                  </w:r>
                </w:p>
                <w:p w14:paraId="36230BD8" w14:textId="77777777" w:rsidR="00A43046" w:rsidRPr="001F2389" w:rsidRDefault="00A43046" w:rsidP="00F42D56">
                  <w:pPr>
                    <w:tabs>
                      <w:tab w:val="left" w:pos="176"/>
                    </w:tabs>
                    <w:spacing w:after="0" w:line="240" w:lineRule="auto"/>
                    <w:ind w:hanging="145"/>
                    <w:rPr>
                      <w:rFonts w:ascii="Times New Roman" w:eastAsia="SimSun" w:hAnsi="Times New Roman"/>
                      <w:sz w:val="28"/>
                      <w:szCs w:val="28"/>
                    </w:rPr>
                  </w:pPr>
                  <w:r w:rsidRPr="001F2389">
                    <w:rPr>
                      <w:rFonts w:ascii="Times New Roman" w:eastAsia="SimSun" w:hAnsi="Times New Roman"/>
                      <w:sz w:val="28"/>
                      <w:szCs w:val="28"/>
                    </w:rPr>
                    <w:t xml:space="preserve">    Голова постійної комісії з питань соціально-гуманітарного розвитку територій, інформаційного забезпечення, освіти, охорони здоров’я, культури, молоді і спорту та ЖКГ </w:t>
                  </w:r>
                </w:p>
                <w:p w14:paraId="798A2612" w14:textId="77777777" w:rsidR="00A43046" w:rsidRDefault="00A43046" w:rsidP="00F42D56">
                  <w:pPr>
                    <w:spacing w:after="0" w:line="240" w:lineRule="auto"/>
                    <w:rPr>
                      <w:rFonts w:ascii="Times New Roman" w:eastAsia="SimSun" w:hAnsi="Times New Roman"/>
                      <w:b/>
                      <w:sz w:val="28"/>
                      <w:szCs w:val="28"/>
                      <w:lang w:val="uk-UA"/>
                    </w:rPr>
                  </w:pPr>
                  <w:r w:rsidRPr="001F2389">
                    <w:rPr>
                      <w:rFonts w:ascii="Times New Roman" w:eastAsia="SimSun" w:hAnsi="Times New Roman"/>
                      <w:sz w:val="28"/>
                      <w:szCs w:val="28"/>
                    </w:rPr>
                    <w:t>___________</w:t>
                  </w:r>
                  <w:r w:rsidRPr="005802E4">
                    <w:rPr>
                      <w:rFonts w:ascii="Times New Roman" w:eastAsia="SimSun" w:hAnsi="Times New Roman"/>
                      <w:sz w:val="28"/>
                      <w:szCs w:val="28"/>
                    </w:rPr>
                    <w:t>Ю</w:t>
                  </w:r>
                  <w:r w:rsidRPr="005802E4">
                    <w:rPr>
                      <w:rFonts w:ascii="Times New Roman" w:eastAsia="SimSun" w:hAnsi="Times New Roman"/>
                      <w:sz w:val="28"/>
                      <w:szCs w:val="28"/>
                      <w:lang w:val="uk-UA"/>
                    </w:rPr>
                    <w:t>лія</w:t>
                  </w:r>
                  <w:r>
                    <w:rPr>
                      <w:rFonts w:ascii="Times New Roman" w:eastAsia="SimSun" w:hAnsi="Times New Roman"/>
                      <w:sz w:val="28"/>
                      <w:szCs w:val="28"/>
                      <w:lang w:val="uk-UA"/>
                    </w:rPr>
                    <w:t xml:space="preserve"> </w:t>
                  </w:r>
                  <w:r w:rsidRPr="005802E4">
                    <w:rPr>
                      <w:rFonts w:ascii="Times New Roman" w:eastAsia="SimSun" w:hAnsi="Times New Roman"/>
                      <w:sz w:val="28"/>
                      <w:szCs w:val="28"/>
                    </w:rPr>
                    <w:t>Кулич</w:t>
                  </w:r>
                </w:p>
                <w:p w14:paraId="43E3811E" w14:textId="77777777" w:rsidR="00A43046" w:rsidRPr="001F2389" w:rsidRDefault="00A43046" w:rsidP="00F42D56">
                  <w:pPr>
                    <w:spacing w:after="0" w:line="240" w:lineRule="auto"/>
                    <w:rPr>
                      <w:rFonts w:ascii="Times New Roman" w:eastAsia="SimSun" w:hAnsi="Times New Roman"/>
                      <w:sz w:val="28"/>
                      <w:szCs w:val="28"/>
                    </w:rPr>
                  </w:pPr>
                  <w:r w:rsidRPr="001F2389">
                    <w:rPr>
                      <w:rFonts w:ascii="Times New Roman" w:eastAsia="SimSun" w:hAnsi="Times New Roman"/>
                      <w:sz w:val="28"/>
                      <w:szCs w:val="28"/>
                    </w:rPr>
                    <w:t xml:space="preserve"> «</w:t>
                  </w:r>
                  <w:r>
                    <w:rPr>
                      <w:rFonts w:ascii="Times New Roman" w:eastAsia="SimSun" w:hAnsi="Times New Roman"/>
                      <w:sz w:val="28"/>
                      <w:szCs w:val="28"/>
                      <w:lang w:val="uk-UA"/>
                    </w:rPr>
                    <w:t>18</w:t>
                  </w:r>
                  <w:r w:rsidRPr="001F2389">
                    <w:rPr>
                      <w:rFonts w:ascii="Times New Roman" w:eastAsia="SimSun" w:hAnsi="Times New Roman"/>
                      <w:sz w:val="28"/>
                      <w:szCs w:val="28"/>
                    </w:rPr>
                    <w:t>» грудня 202</w:t>
                  </w:r>
                  <w:r>
                    <w:rPr>
                      <w:rFonts w:ascii="Times New Roman" w:eastAsia="SimSun" w:hAnsi="Times New Roman"/>
                      <w:sz w:val="28"/>
                      <w:szCs w:val="28"/>
                      <w:lang w:val="uk-UA"/>
                    </w:rPr>
                    <w:t>4</w:t>
                  </w:r>
                  <w:r w:rsidRPr="001F2389">
                    <w:rPr>
                      <w:rFonts w:ascii="Times New Roman" w:eastAsia="SimSun" w:hAnsi="Times New Roman"/>
                      <w:sz w:val="28"/>
                      <w:szCs w:val="28"/>
                    </w:rPr>
                    <w:t xml:space="preserve"> року</w:t>
                  </w:r>
                </w:p>
              </w:tc>
              <w:tc>
                <w:tcPr>
                  <w:tcW w:w="1705" w:type="dxa"/>
                </w:tcPr>
                <w:p w14:paraId="09DD2A0D" w14:textId="77777777" w:rsidR="00A43046" w:rsidRPr="001F2389" w:rsidRDefault="00A43046" w:rsidP="00F42D56">
                  <w:pPr>
                    <w:spacing w:after="0" w:line="240" w:lineRule="auto"/>
                    <w:rPr>
                      <w:rFonts w:ascii="Times New Roman" w:eastAsia="SimSun" w:hAnsi="Times New Roman"/>
                      <w:sz w:val="28"/>
                      <w:szCs w:val="28"/>
                    </w:rPr>
                  </w:pPr>
                </w:p>
              </w:tc>
              <w:tc>
                <w:tcPr>
                  <w:tcW w:w="3999" w:type="dxa"/>
                  <w:hideMark/>
                </w:tcPr>
                <w:p w14:paraId="04A2F983" w14:textId="77777777" w:rsidR="00A43046" w:rsidRPr="001F2389" w:rsidRDefault="00A43046" w:rsidP="00F42D56">
                  <w:pPr>
                    <w:spacing w:after="0" w:line="240" w:lineRule="auto"/>
                    <w:jc w:val="center"/>
                    <w:rPr>
                      <w:rFonts w:ascii="Times New Roman" w:eastAsia="SimSun" w:hAnsi="Times New Roman"/>
                      <w:b/>
                      <w:sz w:val="28"/>
                      <w:szCs w:val="28"/>
                    </w:rPr>
                  </w:pPr>
                  <w:r w:rsidRPr="001F2389">
                    <w:rPr>
                      <w:rFonts w:ascii="Times New Roman" w:eastAsia="SimSun" w:hAnsi="Times New Roman"/>
                      <w:b/>
                      <w:sz w:val="28"/>
                      <w:szCs w:val="28"/>
                    </w:rPr>
                    <w:t>Погоджено</w:t>
                  </w:r>
                </w:p>
                <w:p w14:paraId="7B4AC052" w14:textId="77777777" w:rsidR="00A43046" w:rsidRPr="001F2389" w:rsidRDefault="00A43046" w:rsidP="00F42D56">
                  <w:pPr>
                    <w:spacing w:after="0" w:line="240" w:lineRule="auto"/>
                    <w:ind w:hanging="145"/>
                    <w:rPr>
                      <w:rFonts w:ascii="Times New Roman" w:eastAsia="SimSun" w:hAnsi="Times New Roman"/>
                      <w:sz w:val="28"/>
                      <w:szCs w:val="28"/>
                    </w:rPr>
                  </w:pPr>
                  <w:r w:rsidRPr="001F2389">
                    <w:rPr>
                      <w:rFonts w:ascii="Times New Roman" w:eastAsia="SimSun" w:hAnsi="Times New Roman"/>
                      <w:sz w:val="28"/>
                      <w:szCs w:val="28"/>
                    </w:rPr>
                    <w:t xml:space="preserve">   Голова постійної комісії з питань землекористування,  архітектури, будівництва, екології та АПК</w:t>
                  </w:r>
                </w:p>
                <w:p w14:paraId="7DC110A8" w14:textId="77777777" w:rsidR="00A43046" w:rsidRPr="005802E4" w:rsidRDefault="00A43046" w:rsidP="00F42D56">
                  <w:pPr>
                    <w:spacing w:after="0" w:line="240" w:lineRule="auto"/>
                    <w:jc w:val="center"/>
                    <w:rPr>
                      <w:rFonts w:ascii="Times New Roman" w:eastAsia="SimSun" w:hAnsi="Times New Roman"/>
                      <w:sz w:val="28"/>
                      <w:szCs w:val="28"/>
                    </w:rPr>
                  </w:pPr>
                  <w:r w:rsidRPr="001F2389">
                    <w:rPr>
                      <w:rFonts w:ascii="Times New Roman" w:eastAsia="SimSun" w:hAnsi="Times New Roman"/>
                      <w:sz w:val="28"/>
                      <w:szCs w:val="28"/>
                    </w:rPr>
                    <w:t>________ _</w:t>
                  </w:r>
                  <w:r w:rsidRPr="005802E4">
                    <w:rPr>
                      <w:rFonts w:ascii="Times New Roman" w:eastAsia="SimSun" w:hAnsi="Times New Roman"/>
                      <w:sz w:val="28"/>
                      <w:szCs w:val="28"/>
                    </w:rPr>
                    <w:t>Р</w:t>
                  </w:r>
                  <w:r w:rsidRPr="005802E4">
                    <w:rPr>
                      <w:rFonts w:ascii="Times New Roman" w:eastAsia="SimSun" w:hAnsi="Times New Roman"/>
                      <w:sz w:val="28"/>
                      <w:szCs w:val="28"/>
                      <w:lang w:val="uk-UA"/>
                    </w:rPr>
                    <w:t xml:space="preserve">услана </w:t>
                  </w:r>
                  <w:r w:rsidRPr="005802E4">
                    <w:rPr>
                      <w:rFonts w:ascii="Times New Roman" w:eastAsia="SimSun" w:hAnsi="Times New Roman"/>
                      <w:sz w:val="28"/>
                      <w:szCs w:val="28"/>
                    </w:rPr>
                    <w:t>Мулявка</w:t>
                  </w:r>
                </w:p>
                <w:p w14:paraId="72A8FB6F" w14:textId="77777777" w:rsidR="00A43046" w:rsidRPr="001F2389" w:rsidRDefault="00A43046" w:rsidP="00F42D56">
                  <w:pPr>
                    <w:spacing w:after="0" w:line="240" w:lineRule="auto"/>
                    <w:jc w:val="center"/>
                    <w:rPr>
                      <w:rFonts w:ascii="Times New Roman" w:eastAsia="SimSun" w:hAnsi="Times New Roman"/>
                      <w:sz w:val="28"/>
                      <w:szCs w:val="28"/>
                    </w:rPr>
                  </w:pPr>
                  <w:r w:rsidRPr="001F2389">
                    <w:rPr>
                      <w:rFonts w:ascii="Times New Roman" w:eastAsia="SimSun" w:hAnsi="Times New Roman"/>
                      <w:sz w:val="28"/>
                      <w:szCs w:val="28"/>
                    </w:rPr>
                    <w:t>«</w:t>
                  </w:r>
                  <w:r>
                    <w:rPr>
                      <w:rFonts w:ascii="Times New Roman" w:eastAsia="SimSun" w:hAnsi="Times New Roman"/>
                      <w:sz w:val="28"/>
                      <w:szCs w:val="28"/>
                      <w:lang w:val="uk-UA"/>
                    </w:rPr>
                    <w:t>18</w:t>
                  </w:r>
                  <w:r w:rsidRPr="001F2389">
                    <w:rPr>
                      <w:rFonts w:ascii="Times New Roman" w:eastAsia="SimSun" w:hAnsi="Times New Roman"/>
                      <w:sz w:val="28"/>
                      <w:szCs w:val="28"/>
                    </w:rPr>
                    <w:t>» грудня  202</w:t>
                  </w:r>
                  <w:r>
                    <w:rPr>
                      <w:rFonts w:ascii="Times New Roman" w:eastAsia="SimSun" w:hAnsi="Times New Roman"/>
                      <w:sz w:val="28"/>
                      <w:szCs w:val="28"/>
                      <w:lang w:val="uk-UA"/>
                    </w:rPr>
                    <w:t>4</w:t>
                  </w:r>
                  <w:r w:rsidRPr="001F2389">
                    <w:rPr>
                      <w:rFonts w:ascii="Times New Roman" w:eastAsia="SimSun" w:hAnsi="Times New Roman"/>
                      <w:sz w:val="28"/>
                      <w:szCs w:val="28"/>
                    </w:rPr>
                    <w:t xml:space="preserve"> року</w:t>
                  </w:r>
                </w:p>
              </w:tc>
            </w:tr>
          </w:tbl>
          <w:p w14:paraId="64A59F8D" w14:textId="77777777" w:rsidR="00A43046" w:rsidRPr="001F2389" w:rsidRDefault="00A43046" w:rsidP="00F42D56">
            <w:pPr>
              <w:spacing w:after="0" w:line="240" w:lineRule="auto"/>
              <w:jc w:val="center"/>
              <w:rPr>
                <w:rFonts w:ascii="Times New Roman" w:hAnsi="Times New Roman"/>
                <w:sz w:val="28"/>
                <w:szCs w:val="28"/>
              </w:rPr>
            </w:pPr>
          </w:p>
        </w:tc>
        <w:tc>
          <w:tcPr>
            <w:tcW w:w="3996" w:type="dxa"/>
          </w:tcPr>
          <w:p w14:paraId="40E6D2AB" w14:textId="77777777" w:rsidR="00A43046" w:rsidRPr="001F2389" w:rsidRDefault="00A43046" w:rsidP="00F42D56">
            <w:pPr>
              <w:spacing w:after="0" w:line="240" w:lineRule="auto"/>
              <w:rPr>
                <w:rFonts w:ascii="Times New Roman" w:hAnsi="Times New Roman"/>
                <w:sz w:val="28"/>
                <w:szCs w:val="28"/>
              </w:rPr>
            </w:pPr>
          </w:p>
        </w:tc>
        <w:tc>
          <w:tcPr>
            <w:tcW w:w="4136" w:type="dxa"/>
          </w:tcPr>
          <w:p w14:paraId="722CB9EB" w14:textId="77777777" w:rsidR="00A43046" w:rsidRPr="001F2389" w:rsidRDefault="00A43046" w:rsidP="00F42D56">
            <w:pPr>
              <w:spacing w:after="0" w:line="240" w:lineRule="auto"/>
              <w:rPr>
                <w:rFonts w:ascii="Times New Roman" w:hAnsi="Times New Roman"/>
                <w:sz w:val="28"/>
                <w:szCs w:val="28"/>
              </w:rPr>
            </w:pPr>
            <w:r w:rsidRPr="001F2389">
              <w:rPr>
                <w:rFonts w:ascii="Times New Roman" w:hAnsi="Times New Roman"/>
                <w:sz w:val="28"/>
                <w:szCs w:val="28"/>
              </w:rPr>
              <w:t>                                                         2020 рік</w:t>
            </w:r>
          </w:p>
        </w:tc>
      </w:tr>
    </w:tbl>
    <w:p w14:paraId="515599AC" w14:textId="77777777" w:rsidR="00A43046" w:rsidRDefault="00A43046" w:rsidP="00A43046">
      <w:pPr>
        <w:spacing w:after="0" w:line="240" w:lineRule="auto"/>
        <w:ind w:right="71"/>
        <w:jc w:val="center"/>
        <w:rPr>
          <w:rFonts w:ascii="Times New Roman" w:eastAsia="SimSun" w:hAnsi="Times New Roman"/>
          <w:b/>
          <w:sz w:val="28"/>
          <w:szCs w:val="28"/>
          <w:lang w:val="uk-UA"/>
        </w:rPr>
      </w:pPr>
    </w:p>
    <w:p w14:paraId="5BF5443C" w14:textId="77777777" w:rsidR="00A43046" w:rsidRDefault="00A43046" w:rsidP="00A43046">
      <w:pPr>
        <w:spacing w:after="0" w:line="240" w:lineRule="auto"/>
        <w:ind w:right="71"/>
        <w:jc w:val="center"/>
        <w:rPr>
          <w:rFonts w:ascii="Times New Roman" w:eastAsia="SimSun" w:hAnsi="Times New Roman"/>
          <w:b/>
          <w:sz w:val="28"/>
          <w:szCs w:val="28"/>
          <w:lang w:val="uk-UA"/>
        </w:rPr>
      </w:pPr>
    </w:p>
    <w:p w14:paraId="6B478916" w14:textId="77777777" w:rsidR="00A43046" w:rsidRDefault="00A43046" w:rsidP="00A43046">
      <w:pPr>
        <w:spacing w:after="0" w:line="240" w:lineRule="auto"/>
        <w:ind w:right="71"/>
        <w:jc w:val="center"/>
        <w:rPr>
          <w:rFonts w:ascii="Times New Roman" w:eastAsia="SimSun" w:hAnsi="Times New Roman"/>
          <w:b/>
          <w:sz w:val="28"/>
          <w:szCs w:val="28"/>
          <w:lang w:val="uk-UA"/>
        </w:rPr>
      </w:pPr>
    </w:p>
    <w:p w14:paraId="32630249" w14:textId="77777777" w:rsidR="00A43046" w:rsidRDefault="00A43046" w:rsidP="00A43046">
      <w:pPr>
        <w:spacing w:after="0" w:line="240" w:lineRule="auto"/>
        <w:ind w:right="71"/>
        <w:jc w:val="center"/>
        <w:rPr>
          <w:rFonts w:ascii="Times New Roman" w:eastAsia="SimSun" w:hAnsi="Times New Roman"/>
          <w:b/>
          <w:sz w:val="28"/>
          <w:szCs w:val="28"/>
          <w:lang w:val="uk-UA"/>
        </w:rPr>
      </w:pPr>
    </w:p>
    <w:p w14:paraId="1B5B7693" w14:textId="77777777" w:rsidR="00A43046" w:rsidRDefault="00A43046" w:rsidP="00A43046">
      <w:pPr>
        <w:spacing w:after="0" w:line="240" w:lineRule="auto"/>
        <w:ind w:right="71"/>
        <w:jc w:val="center"/>
        <w:rPr>
          <w:rFonts w:ascii="Times New Roman" w:eastAsia="SimSun" w:hAnsi="Times New Roman"/>
          <w:b/>
          <w:sz w:val="28"/>
          <w:szCs w:val="28"/>
          <w:lang w:val="uk-UA"/>
        </w:rPr>
      </w:pPr>
    </w:p>
    <w:p w14:paraId="686D1B48" w14:textId="77777777" w:rsidR="000630A9" w:rsidRDefault="000630A9" w:rsidP="00A43046">
      <w:pPr>
        <w:spacing w:after="0" w:line="240" w:lineRule="auto"/>
        <w:ind w:right="71"/>
        <w:jc w:val="center"/>
        <w:rPr>
          <w:rFonts w:ascii="Times New Roman" w:eastAsia="SimSun" w:hAnsi="Times New Roman"/>
          <w:b/>
          <w:sz w:val="28"/>
          <w:szCs w:val="28"/>
          <w:lang w:val="uk-UA"/>
        </w:rPr>
      </w:pPr>
    </w:p>
    <w:p w14:paraId="5E3195E9" w14:textId="77777777" w:rsidR="00A43046" w:rsidRPr="001F2389" w:rsidRDefault="00A43046" w:rsidP="00A43046">
      <w:pPr>
        <w:spacing w:after="0" w:line="240" w:lineRule="auto"/>
        <w:ind w:right="71"/>
        <w:jc w:val="center"/>
        <w:rPr>
          <w:rFonts w:ascii="Times New Roman" w:eastAsia="SimSun" w:hAnsi="Times New Roman"/>
          <w:b/>
          <w:sz w:val="28"/>
          <w:szCs w:val="28"/>
        </w:rPr>
      </w:pPr>
      <w:r w:rsidRPr="001F2389">
        <w:rPr>
          <w:rFonts w:ascii="Times New Roman" w:eastAsia="SimSun" w:hAnsi="Times New Roman"/>
          <w:b/>
          <w:sz w:val="28"/>
          <w:szCs w:val="28"/>
        </w:rPr>
        <w:t>м. Радехів</w:t>
      </w:r>
    </w:p>
    <w:p w14:paraId="2F50F765" w14:textId="77777777" w:rsidR="00A43046" w:rsidRDefault="00A43046" w:rsidP="00A43046">
      <w:pPr>
        <w:spacing w:after="0" w:line="240" w:lineRule="auto"/>
        <w:ind w:right="71"/>
        <w:jc w:val="center"/>
        <w:rPr>
          <w:rFonts w:ascii="Times New Roman" w:eastAsia="SimSun" w:hAnsi="Times New Roman"/>
          <w:b/>
          <w:sz w:val="28"/>
          <w:szCs w:val="28"/>
          <w:lang w:val="uk-UA"/>
        </w:rPr>
      </w:pPr>
      <w:r w:rsidRPr="001F2389">
        <w:rPr>
          <w:rFonts w:ascii="Times New Roman" w:eastAsia="SimSun" w:hAnsi="Times New Roman"/>
          <w:b/>
          <w:sz w:val="28"/>
          <w:szCs w:val="28"/>
        </w:rPr>
        <w:t>202</w:t>
      </w:r>
      <w:r>
        <w:rPr>
          <w:rFonts w:ascii="Times New Roman" w:eastAsia="SimSun" w:hAnsi="Times New Roman"/>
          <w:b/>
          <w:sz w:val="28"/>
          <w:szCs w:val="28"/>
          <w:lang w:val="uk-UA"/>
        </w:rPr>
        <w:t>4</w:t>
      </w:r>
      <w:r w:rsidRPr="001F2389">
        <w:rPr>
          <w:rFonts w:ascii="Times New Roman" w:eastAsia="SimSun" w:hAnsi="Times New Roman"/>
          <w:b/>
          <w:sz w:val="28"/>
          <w:szCs w:val="28"/>
        </w:rPr>
        <w:t xml:space="preserve"> рік</w:t>
      </w:r>
    </w:p>
    <w:p w14:paraId="0B5D9E20" w14:textId="4BA79CAD" w:rsidR="00A43046" w:rsidRPr="002801EC" w:rsidRDefault="00A43046" w:rsidP="00A43046">
      <w:pPr>
        <w:tabs>
          <w:tab w:val="left" w:pos="3495"/>
        </w:tabs>
        <w:spacing w:after="0" w:line="240" w:lineRule="auto"/>
        <w:jc w:val="center"/>
        <w:rPr>
          <w:rFonts w:ascii="Times New Roman" w:hAnsi="Times New Roman"/>
          <w:b/>
          <w:color w:val="000000"/>
          <w:sz w:val="30"/>
          <w:szCs w:val="30"/>
          <w:lang w:val="uk-UA" w:eastAsia="uk-UA"/>
        </w:rPr>
      </w:pPr>
      <w:r w:rsidRPr="002801EC">
        <w:rPr>
          <w:rFonts w:ascii="Times New Roman" w:hAnsi="Times New Roman"/>
          <w:b/>
          <w:color w:val="000000"/>
          <w:sz w:val="30"/>
          <w:szCs w:val="30"/>
          <w:lang w:eastAsia="uk-UA"/>
        </w:rPr>
        <w:lastRenderedPageBreak/>
        <w:t>Паспорт програми</w:t>
      </w:r>
    </w:p>
    <w:p w14:paraId="2187EF98" w14:textId="77777777" w:rsidR="00A43046" w:rsidRPr="002801EC" w:rsidRDefault="00A43046" w:rsidP="00A43046">
      <w:pPr>
        <w:tabs>
          <w:tab w:val="left" w:pos="3495"/>
        </w:tabs>
        <w:spacing w:after="0" w:line="240" w:lineRule="auto"/>
        <w:jc w:val="center"/>
        <w:rPr>
          <w:rFonts w:ascii="Times New Roman" w:hAnsi="Times New Roman"/>
          <w:b/>
          <w:sz w:val="30"/>
          <w:szCs w:val="30"/>
          <w:lang w:val="uk-UA"/>
        </w:rPr>
      </w:pPr>
      <w:r w:rsidRPr="002801EC">
        <w:rPr>
          <w:rFonts w:ascii="Times New Roman" w:hAnsi="Times New Roman"/>
          <w:b/>
          <w:sz w:val="30"/>
          <w:szCs w:val="30"/>
          <w:lang w:val="uk-UA"/>
        </w:rPr>
        <w:t>з</w:t>
      </w:r>
      <w:r w:rsidRPr="002801EC">
        <w:rPr>
          <w:rFonts w:ascii="Times New Roman" w:hAnsi="Times New Roman"/>
          <w:b/>
          <w:sz w:val="30"/>
          <w:szCs w:val="30"/>
        </w:rPr>
        <w:t xml:space="preserve"> проведення нормативної грошової оцінки земель населених пунктів, що входять </w:t>
      </w:r>
    </w:p>
    <w:p w14:paraId="76FF5602" w14:textId="77777777" w:rsidR="00A43046" w:rsidRPr="002801EC" w:rsidRDefault="00A43046" w:rsidP="00A43046">
      <w:pPr>
        <w:tabs>
          <w:tab w:val="left" w:pos="3495"/>
        </w:tabs>
        <w:spacing w:after="0" w:line="240" w:lineRule="auto"/>
        <w:jc w:val="center"/>
        <w:rPr>
          <w:rFonts w:ascii="Times New Roman" w:hAnsi="Times New Roman"/>
          <w:b/>
          <w:sz w:val="30"/>
          <w:szCs w:val="30"/>
          <w:lang w:val="uk-UA"/>
        </w:rPr>
      </w:pPr>
      <w:r w:rsidRPr="002801EC">
        <w:rPr>
          <w:rFonts w:ascii="Times New Roman" w:hAnsi="Times New Roman"/>
          <w:b/>
          <w:sz w:val="30"/>
          <w:szCs w:val="30"/>
        </w:rPr>
        <w:t xml:space="preserve">до Радехівської міської  територіальної громади </w:t>
      </w:r>
    </w:p>
    <w:p w14:paraId="3C9388FB" w14:textId="77777777" w:rsidR="00A43046" w:rsidRPr="002801EC" w:rsidRDefault="00A43046" w:rsidP="00A43046">
      <w:pPr>
        <w:tabs>
          <w:tab w:val="left" w:pos="3495"/>
        </w:tabs>
        <w:spacing w:after="0" w:line="240" w:lineRule="auto"/>
        <w:jc w:val="center"/>
        <w:rPr>
          <w:rFonts w:ascii="Times New Roman" w:hAnsi="Times New Roman"/>
          <w:b/>
          <w:sz w:val="30"/>
          <w:szCs w:val="30"/>
          <w:lang w:val="uk-UA"/>
        </w:rPr>
      </w:pPr>
      <w:r w:rsidRPr="002801EC">
        <w:rPr>
          <w:rFonts w:ascii="Times New Roman" w:hAnsi="Times New Roman"/>
          <w:b/>
          <w:sz w:val="30"/>
          <w:szCs w:val="30"/>
        </w:rPr>
        <w:t>на 202</w:t>
      </w:r>
      <w:r>
        <w:rPr>
          <w:rFonts w:ascii="Times New Roman" w:hAnsi="Times New Roman"/>
          <w:b/>
          <w:sz w:val="30"/>
          <w:szCs w:val="30"/>
          <w:lang w:val="uk-UA"/>
        </w:rPr>
        <w:t>5</w:t>
      </w:r>
      <w:r w:rsidRPr="002801EC">
        <w:rPr>
          <w:rFonts w:ascii="Times New Roman" w:hAnsi="Times New Roman"/>
          <w:b/>
          <w:sz w:val="30"/>
          <w:szCs w:val="30"/>
        </w:rPr>
        <w:t xml:space="preserve"> рік</w:t>
      </w:r>
    </w:p>
    <w:tbl>
      <w:tblPr>
        <w:tblW w:w="9394" w:type="dxa"/>
        <w:tblInd w:w="250" w:type="dxa"/>
        <w:tblCellMar>
          <w:left w:w="0" w:type="dxa"/>
          <w:right w:w="0" w:type="dxa"/>
        </w:tblCellMar>
        <w:tblLook w:val="00A0" w:firstRow="1" w:lastRow="0" w:firstColumn="1" w:lastColumn="0" w:noHBand="0" w:noVBand="0"/>
      </w:tblPr>
      <w:tblGrid>
        <w:gridCol w:w="992"/>
        <w:gridCol w:w="3321"/>
        <w:gridCol w:w="5081"/>
      </w:tblGrid>
      <w:tr w:rsidR="00A43046" w:rsidRPr="00DF08D6" w14:paraId="6D65049D" w14:textId="77777777" w:rsidTr="00F42D56">
        <w:trPr>
          <w:trHeight w:val="566"/>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AE193" w14:textId="77777777" w:rsidR="00A43046" w:rsidRPr="002801EC" w:rsidRDefault="00A43046" w:rsidP="00F42D56">
            <w:pPr>
              <w:pStyle w:val="21"/>
              <w:spacing w:after="0"/>
              <w:jc w:val="center"/>
              <w:rPr>
                <w:b/>
                <w:bCs/>
                <w:color w:val="000000"/>
                <w:szCs w:val="28"/>
              </w:rPr>
            </w:pPr>
            <w:r w:rsidRPr="002801EC">
              <w:rPr>
                <w:color w:val="000000"/>
                <w:szCs w:val="28"/>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DAC7674" w14:textId="77777777" w:rsidR="00A43046" w:rsidRPr="002801EC" w:rsidRDefault="00A43046" w:rsidP="00A43046">
            <w:pPr>
              <w:pStyle w:val="21"/>
              <w:spacing w:after="0" w:line="240" w:lineRule="auto"/>
              <w:ind w:left="0"/>
              <w:rPr>
                <w:b/>
                <w:bCs/>
                <w:color w:val="000000"/>
                <w:szCs w:val="28"/>
              </w:rPr>
            </w:pPr>
            <w:r w:rsidRPr="002801EC">
              <w:rPr>
                <w:color w:val="000000"/>
                <w:szCs w:val="28"/>
              </w:rPr>
              <w:t>Ініціатор розроблення програми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C4926E0" w14:textId="77777777" w:rsidR="00A43046" w:rsidRPr="002801EC" w:rsidRDefault="00A43046" w:rsidP="00F42D56">
            <w:pPr>
              <w:pStyle w:val="21"/>
              <w:spacing w:after="0" w:line="240" w:lineRule="auto"/>
              <w:ind w:left="0"/>
              <w:rPr>
                <w:b/>
                <w:bCs/>
                <w:color w:val="000000"/>
                <w:szCs w:val="28"/>
              </w:rPr>
            </w:pPr>
            <w:r w:rsidRPr="002801EC">
              <w:rPr>
                <w:color w:val="000000"/>
                <w:szCs w:val="28"/>
              </w:rPr>
              <w:t>Відділ земельних ресурсів  </w:t>
            </w:r>
            <w:r>
              <w:rPr>
                <w:color w:val="000000"/>
                <w:szCs w:val="28"/>
              </w:rPr>
              <w:t>Радехівської міської ради</w:t>
            </w:r>
          </w:p>
        </w:tc>
      </w:tr>
      <w:tr w:rsidR="00A43046" w:rsidRPr="002801EC" w14:paraId="4C0CD89A" w14:textId="77777777" w:rsidTr="00F42D56">
        <w:trPr>
          <w:trHeight w:val="995"/>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EDF70" w14:textId="77777777" w:rsidR="00A43046" w:rsidRPr="002801EC" w:rsidRDefault="00A43046" w:rsidP="00F42D56">
            <w:pPr>
              <w:pStyle w:val="21"/>
              <w:spacing w:after="0"/>
              <w:jc w:val="center"/>
              <w:rPr>
                <w:b/>
                <w:bCs/>
                <w:color w:val="000000"/>
                <w:szCs w:val="28"/>
              </w:rPr>
            </w:pPr>
            <w:r w:rsidRPr="002801EC">
              <w:rPr>
                <w:color w:val="000000"/>
                <w:szCs w:val="28"/>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7EB4D0" w14:textId="77777777" w:rsidR="00A43046" w:rsidRPr="002801EC" w:rsidRDefault="00A43046" w:rsidP="00F42D56">
            <w:pPr>
              <w:pStyle w:val="21"/>
              <w:spacing w:after="0" w:line="240" w:lineRule="auto"/>
              <w:ind w:left="0"/>
              <w:rPr>
                <w:b/>
                <w:bCs/>
                <w:color w:val="000000"/>
                <w:szCs w:val="28"/>
              </w:rPr>
            </w:pPr>
            <w:r w:rsidRPr="002801EC">
              <w:rPr>
                <w:color w:val="000000"/>
                <w:szCs w:val="28"/>
              </w:rPr>
              <w:t>Дата, номер і назва розпорядчого документа органу виконавчої влади про розроблення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EEB6355" w14:textId="77777777" w:rsidR="00A43046" w:rsidRPr="002801EC" w:rsidRDefault="00A43046" w:rsidP="00F42D56">
            <w:pPr>
              <w:pStyle w:val="21"/>
              <w:spacing w:after="0" w:line="240" w:lineRule="auto"/>
              <w:ind w:left="0"/>
              <w:rPr>
                <w:color w:val="000000"/>
                <w:szCs w:val="28"/>
              </w:rPr>
            </w:pPr>
          </w:p>
          <w:p w14:paraId="674E9090" w14:textId="77777777" w:rsidR="00A43046" w:rsidRPr="002801EC" w:rsidRDefault="00A43046" w:rsidP="00F42D56">
            <w:pPr>
              <w:pStyle w:val="21"/>
              <w:spacing w:after="0" w:line="240" w:lineRule="auto"/>
              <w:ind w:left="0"/>
              <w:rPr>
                <w:b/>
                <w:bCs/>
                <w:color w:val="000000"/>
                <w:szCs w:val="28"/>
              </w:rPr>
            </w:pPr>
            <w:r>
              <w:rPr>
                <w:color w:val="000000"/>
                <w:szCs w:val="28"/>
              </w:rPr>
              <w:t xml:space="preserve">Рішення сесії </w:t>
            </w:r>
            <w:r w:rsidRPr="002801EC">
              <w:rPr>
                <w:color w:val="000000"/>
                <w:szCs w:val="28"/>
              </w:rPr>
              <w:t> </w:t>
            </w:r>
            <w:r>
              <w:rPr>
                <w:color w:val="000000"/>
                <w:szCs w:val="28"/>
              </w:rPr>
              <w:t>Радехівської міської ради від 18 грудня 2024 №12</w:t>
            </w:r>
          </w:p>
        </w:tc>
      </w:tr>
      <w:tr w:rsidR="00A43046" w:rsidRPr="00DF08D6" w14:paraId="7B6636CA" w14:textId="77777777" w:rsidTr="00F42D56">
        <w:trPr>
          <w:trHeight w:val="38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DE6231" w14:textId="77777777" w:rsidR="00A43046" w:rsidRPr="002801EC" w:rsidRDefault="00A43046" w:rsidP="00F42D56">
            <w:pPr>
              <w:pStyle w:val="21"/>
              <w:spacing w:after="0"/>
              <w:jc w:val="center"/>
              <w:rPr>
                <w:b/>
                <w:bCs/>
                <w:color w:val="000000"/>
                <w:szCs w:val="28"/>
              </w:rPr>
            </w:pPr>
            <w:r w:rsidRPr="002801EC">
              <w:rPr>
                <w:color w:val="000000"/>
                <w:szCs w:val="28"/>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569A7E7" w14:textId="77777777" w:rsidR="00A43046" w:rsidRPr="002801EC" w:rsidRDefault="00A43046" w:rsidP="00A43046">
            <w:pPr>
              <w:pStyle w:val="21"/>
              <w:spacing w:after="0" w:line="240" w:lineRule="auto"/>
              <w:ind w:left="0"/>
              <w:rPr>
                <w:b/>
                <w:bCs/>
                <w:color w:val="000000"/>
                <w:szCs w:val="28"/>
              </w:rPr>
            </w:pPr>
            <w:r w:rsidRPr="002801EC">
              <w:rPr>
                <w:color w:val="000000"/>
                <w:szCs w:val="28"/>
              </w:rPr>
              <w:t>Розробник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15B01F0" w14:textId="77777777" w:rsidR="00A43046" w:rsidRPr="002801EC" w:rsidRDefault="00A43046" w:rsidP="00F42D56">
            <w:pPr>
              <w:pStyle w:val="21"/>
              <w:spacing w:after="0" w:line="240" w:lineRule="auto"/>
              <w:ind w:left="0"/>
              <w:rPr>
                <w:bCs/>
                <w:color w:val="000000"/>
                <w:szCs w:val="28"/>
              </w:rPr>
            </w:pPr>
            <w:r w:rsidRPr="002801EC">
              <w:rPr>
                <w:bCs/>
                <w:color w:val="000000"/>
                <w:szCs w:val="28"/>
              </w:rPr>
              <w:t xml:space="preserve">Відділ земельних ресурсів </w:t>
            </w:r>
          </w:p>
        </w:tc>
      </w:tr>
      <w:tr w:rsidR="00A43046" w:rsidRPr="00DF08D6" w14:paraId="5D6D8B79" w14:textId="77777777" w:rsidTr="00F42D56">
        <w:trPr>
          <w:trHeight w:val="71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50E516" w14:textId="77777777" w:rsidR="00A43046" w:rsidRPr="002801EC" w:rsidRDefault="00A43046" w:rsidP="00F42D56">
            <w:pPr>
              <w:pStyle w:val="21"/>
              <w:spacing w:after="0"/>
              <w:jc w:val="center"/>
              <w:rPr>
                <w:b/>
                <w:bCs/>
                <w:color w:val="000000"/>
                <w:szCs w:val="28"/>
              </w:rPr>
            </w:pPr>
            <w:r w:rsidRPr="002801EC">
              <w:rPr>
                <w:color w:val="000000"/>
                <w:szCs w:val="28"/>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97140A8" w14:textId="77777777" w:rsidR="00A43046" w:rsidRPr="002801EC" w:rsidRDefault="00A43046" w:rsidP="00A43046">
            <w:pPr>
              <w:pStyle w:val="21"/>
              <w:spacing w:after="0" w:line="240" w:lineRule="auto"/>
              <w:ind w:left="0"/>
              <w:rPr>
                <w:b/>
                <w:bCs/>
                <w:color w:val="000000"/>
                <w:szCs w:val="28"/>
              </w:rPr>
            </w:pPr>
            <w:r w:rsidRPr="002801EC">
              <w:rPr>
                <w:color w:val="000000"/>
                <w:szCs w:val="28"/>
              </w:rPr>
              <w:t>Відповідальний виконавець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8CA2154" w14:textId="77777777" w:rsidR="00A43046" w:rsidRPr="002801EC" w:rsidRDefault="00A43046" w:rsidP="00F42D56">
            <w:pPr>
              <w:pStyle w:val="21"/>
              <w:spacing w:after="0" w:line="240" w:lineRule="auto"/>
              <w:ind w:left="0"/>
              <w:rPr>
                <w:b/>
                <w:bCs/>
                <w:color w:val="000000"/>
                <w:szCs w:val="28"/>
              </w:rPr>
            </w:pPr>
            <w:r w:rsidRPr="002801EC">
              <w:rPr>
                <w:color w:val="000000"/>
                <w:szCs w:val="28"/>
              </w:rPr>
              <w:t>відділ земельних ресурсів Радехівської  міської ради  </w:t>
            </w:r>
          </w:p>
        </w:tc>
      </w:tr>
      <w:tr w:rsidR="00A43046" w:rsidRPr="00DF08D6" w14:paraId="371C6555" w14:textId="77777777" w:rsidTr="00F42D56">
        <w:trPr>
          <w:trHeight w:val="34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C99BE" w14:textId="77777777" w:rsidR="00A43046" w:rsidRPr="002801EC" w:rsidRDefault="00A43046" w:rsidP="00F42D56">
            <w:pPr>
              <w:pStyle w:val="21"/>
              <w:spacing w:after="0"/>
              <w:jc w:val="center"/>
              <w:rPr>
                <w:b/>
                <w:bCs/>
                <w:color w:val="000000"/>
                <w:szCs w:val="28"/>
              </w:rPr>
            </w:pPr>
            <w:r w:rsidRPr="002801EC">
              <w:rPr>
                <w:color w:val="000000"/>
                <w:szCs w:val="28"/>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2F2E060" w14:textId="77777777" w:rsidR="00A43046" w:rsidRPr="002801EC" w:rsidRDefault="00A43046" w:rsidP="00A43046">
            <w:pPr>
              <w:pStyle w:val="21"/>
              <w:spacing w:after="0" w:line="240" w:lineRule="auto"/>
              <w:ind w:left="0"/>
              <w:rPr>
                <w:b/>
                <w:bCs/>
                <w:color w:val="000000"/>
                <w:szCs w:val="28"/>
              </w:rPr>
            </w:pPr>
            <w:r w:rsidRPr="002801EC">
              <w:rPr>
                <w:color w:val="000000"/>
                <w:szCs w:val="28"/>
              </w:rPr>
              <w:t>Учасники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A9667E4" w14:textId="77777777" w:rsidR="00A43046" w:rsidRPr="002801EC" w:rsidRDefault="00A43046" w:rsidP="00F42D56">
            <w:pPr>
              <w:pStyle w:val="21"/>
              <w:spacing w:after="0" w:line="240" w:lineRule="auto"/>
              <w:ind w:left="0"/>
              <w:rPr>
                <w:b/>
                <w:bCs/>
                <w:color w:val="000000"/>
                <w:szCs w:val="28"/>
              </w:rPr>
            </w:pPr>
            <w:r w:rsidRPr="002801EC">
              <w:rPr>
                <w:color w:val="000000"/>
                <w:szCs w:val="28"/>
              </w:rPr>
              <w:t xml:space="preserve">замовником виконання заходів Програми виступає виконавчий комітет Радехівської міської ради, а виконавці суб’єкти які мають право виконувати землевпорядні роботи  </w:t>
            </w:r>
          </w:p>
        </w:tc>
      </w:tr>
      <w:tr w:rsidR="00A43046" w:rsidRPr="00DF08D6" w14:paraId="01AD1F83" w14:textId="77777777" w:rsidTr="00F42D56">
        <w:trPr>
          <w:trHeight w:val="27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82DA4" w14:textId="77777777" w:rsidR="00A43046" w:rsidRPr="002801EC" w:rsidRDefault="00A43046" w:rsidP="00F42D56">
            <w:pPr>
              <w:pStyle w:val="21"/>
              <w:spacing w:after="0"/>
              <w:jc w:val="center"/>
              <w:rPr>
                <w:b/>
                <w:bCs/>
                <w:color w:val="000000"/>
                <w:szCs w:val="28"/>
              </w:rPr>
            </w:pPr>
            <w:r w:rsidRPr="002801EC">
              <w:rPr>
                <w:color w:val="000000"/>
                <w:szCs w:val="28"/>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2ABDC85" w14:textId="77777777" w:rsidR="00A43046" w:rsidRPr="002801EC" w:rsidRDefault="00A43046" w:rsidP="00A43046">
            <w:pPr>
              <w:pStyle w:val="21"/>
              <w:spacing w:after="0" w:line="240" w:lineRule="auto"/>
              <w:ind w:left="0"/>
              <w:rPr>
                <w:b/>
                <w:bCs/>
                <w:color w:val="000000"/>
                <w:szCs w:val="28"/>
              </w:rPr>
            </w:pPr>
            <w:r w:rsidRPr="002801EC">
              <w:rPr>
                <w:color w:val="000000"/>
                <w:szCs w:val="28"/>
              </w:rPr>
              <w:t>Термін реалізації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637C265" w14:textId="77777777" w:rsidR="00A43046" w:rsidRPr="002801EC" w:rsidRDefault="00A43046" w:rsidP="00F42D56">
            <w:pPr>
              <w:pStyle w:val="21"/>
              <w:spacing w:after="0" w:line="240" w:lineRule="auto"/>
              <w:ind w:left="0"/>
              <w:jc w:val="center"/>
              <w:rPr>
                <w:color w:val="000000"/>
                <w:szCs w:val="28"/>
              </w:rPr>
            </w:pPr>
          </w:p>
          <w:p w14:paraId="44295BA2" w14:textId="77777777" w:rsidR="00A43046" w:rsidRPr="002801EC" w:rsidRDefault="00A43046" w:rsidP="00F42D56">
            <w:pPr>
              <w:pStyle w:val="21"/>
              <w:spacing w:after="0" w:line="240" w:lineRule="auto"/>
              <w:ind w:left="0"/>
              <w:jc w:val="center"/>
              <w:rPr>
                <w:b/>
                <w:bCs/>
                <w:color w:val="000000"/>
                <w:szCs w:val="28"/>
              </w:rPr>
            </w:pPr>
            <w:r w:rsidRPr="002801EC">
              <w:rPr>
                <w:color w:val="000000"/>
                <w:szCs w:val="28"/>
              </w:rPr>
              <w:t>202</w:t>
            </w:r>
            <w:r>
              <w:rPr>
                <w:color w:val="000000"/>
                <w:szCs w:val="28"/>
              </w:rPr>
              <w:t>5</w:t>
            </w:r>
            <w:r w:rsidRPr="002801EC">
              <w:rPr>
                <w:color w:val="000000"/>
                <w:szCs w:val="28"/>
              </w:rPr>
              <w:t xml:space="preserve">  рік</w:t>
            </w:r>
          </w:p>
        </w:tc>
      </w:tr>
      <w:tr w:rsidR="00A43046" w:rsidRPr="00DF08D6" w14:paraId="1D2DAC0D" w14:textId="77777777" w:rsidTr="00F42D56">
        <w:trPr>
          <w:trHeight w:val="76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E86E8" w14:textId="77777777" w:rsidR="00A43046" w:rsidRPr="002801EC" w:rsidRDefault="00A43046" w:rsidP="00F42D56">
            <w:pPr>
              <w:pStyle w:val="21"/>
              <w:spacing w:after="0"/>
              <w:jc w:val="center"/>
              <w:rPr>
                <w:b/>
                <w:bCs/>
                <w:color w:val="000000"/>
                <w:szCs w:val="28"/>
              </w:rPr>
            </w:pPr>
            <w:r w:rsidRPr="002801EC">
              <w:rPr>
                <w:color w:val="000000"/>
                <w:szCs w:val="28"/>
              </w:rPr>
              <w:t>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AA5378" w14:textId="77777777" w:rsidR="00A43046" w:rsidRPr="002801EC" w:rsidRDefault="00A43046" w:rsidP="00A43046">
            <w:pPr>
              <w:pStyle w:val="21"/>
              <w:spacing w:after="0" w:line="240" w:lineRule="auto"/>
              <w:ind w:left="0"/>
              <w:rPr>
                <w:b/>
                <w:bCs/>
                <w:color w:val="000000"/>
                <w:szCs w:val="28"/>
              </w:rPr>
            </w:pPr>
            <w:r w:rsidRPr="002801EC">
              <w:rPr>
                <w:color w:val="000000"/>
                <w:szCs w:val="28"/>
              </w:rPr>
              <w:t>Етапи виконання програми</w:t>
            </w:r>
          </w:p>
          <w:p w14:paraId="7E50DD42" w14:textId="77777777" w:rsidR="00A43046" w:rsidRPr="002801EC" w:rsidRDefault="00A43046" w:rsidP="00F42D56">
            <w:pPr>
              <w:pStyle w:val="21"/>
              <w:spacing w:after="0" w:line="240" w:lineRule="auto"/>
              <w:rPr>
                <w:b/>
                <w:bCs/>
                <w:color w:val="000000"/>
                <w:szCs w:val="28"/>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F4535CB" w14:textId="77777777" w:rsidR="00A43046" w:rsidRPr="002801EC" w:rsidRDefault="00A43046" w:rsidP="00F42D56">
            <w:pPr>
              <w:pStyle w:val="21"/>
              <w:spacing w:after="0" w:line="240" w:lineRule="auto"/>
              <w:ind w:left="0"/>
              <w:rPr>
                <w:b/>
                <w:bCs/>
                <w:color w:val="000000"/>
                <w:szCs w:val="28"/>
              </w:rPr>
            </w:pPr>
            <w:r w:rsidRPr="002801EC">
              <w:rPr>
                <w:color w:val="000000"/>
                <w:szCs w:val="28"/>
              </w:rPr>
              <w:t xml:space="preserve">в один етап на протязі одного року </w:t>
            </w:r>
          </w:p>
        </w:tc>
      </w:tr>
      <w:tr w:rsidR="00A43046" w:rsidRPr="00DF08D6" w14:paraId="66DC3D99" w14:textId="77777777" w:rsidTr="00F42D56">
        <w:trPr>
          <w:trHeight w:val="60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2E3993" w14:textId="77777777" w:rsidR="00A43046" w:rsidRPr="002801EC" w:rsidRDefault="00A43046" w:rsidP="00F42D56">
            <w:pPr>
              <w:pStyle w:val="21"/>
              <w:spacing w:after="0"/>
              <w:jc w:val="center"/>
              <w:rPr>
                <w:b/>
                <w:bCs/>
                <w:color w:val="000000"/>
                <w:szCs w:val="28"/>
              </w:rPr>
            </w:pPr>
            <w:r w:rsidRPr="002801EC">
              <w:rPr>
                <w:color w:val="000000"/>
                <w:szCs w:val="28"/>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463A7DA" w14:textId="77777777" w:rsidR="00A43046" w:rsidRPr="002801EC" w:rsidRDefault="00A43046" w:rsidP="00A43046">
            <w:pPr>
              <w:pStyle w:val="21"/>
              <w:spacing w:after="0" w:line="240" w:lineRule="auto"/>
              <w:ind w:left="0"/>
              <w:rPr>
                <w:b/>
                <w:bCs/>
                <w:color w:val="000000"/>
                <w:szCs w:val="28"/>
              </w:rPr>
            </w:pPr>
            <w:r w:rsidRPr="002801EC">
              <w:rPr>
                <w:color w:val="000000"/>
                <w:szCs w:val="28"/>
              </w:rPr>
              <w:t>Перелік місцевих бюджетів, які беруть участь у виконанні програми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E2B1BF4" w14:textId="77777777" w:rsidR="00A43046" w:rsidRPr="002801EC" w:rsidRDefault="00A43046" w:rsidP="00F42D56">
            <w:pPr>
              <w:pStyle w:val="21"/>
              <w:spacing w:after="0" w:line="240" w:lineRule="auto"/>
              <w:ind w:left="0"/>
              <w:rPr>
                <w:b/>
                <w:bCs/>
                <w:color w:val="000000"/>
                <w:szCs w:val="28"/>
              </w:rPr>
            </w:pPr>
            <w:r w:rsidRPr="002801EC">
              <w:rPr>
                <w:color w:val="000000"/>
                <w:szCs w:val="28"/>
              </w:rPr>
              <w:t xml:space="preserve">бюджет Радехівської міської територіальної громади </w:t>
            </w:r>
          </w:p>
        </w:tc>
      </w:tr>
      <w:tr w:rsidR="00A43046" w:rsidRPr="00DF08D6" w14:paraId="509C0044" w14:textId="77777777" w:rsidTr="00F42D56">
        <w:trPr>
          <w:trHeight w:val="142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40E3F" w14:textId="77777777" w:rsidR="00A43046" w:rsidRPr="002801EC" w:rsidRDefault="00A43046" w:rsidP="00F42D56">
            <w:pPr>
              <w:pStyle w:val="21"/>
              <w:spacing w:after="0"/>
              <w:jc w:val="center"/>
              <w:rPr>
                <w:b/>
                <w:bCs/>
                <w:color w:val="000000"/>
                <w:szCs w:val="28"/>
              </w:rPr>
            </w:pPr>
            <w:r w:rsidRPr="002801EC">
              <w:rPr>
                <w:color w:val="000000"/>
                <w:szCs w:val="28"/>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A133D70" w14:textId="77777777" w:rsidR="00A43046" w:rsidRPr="002801EC" w:rsidRDefault="00A43046" w:rsidP="00A43046">
            <w:pPr>
              <w:pStyle w:val="21"/>
              <w:spacing w:after="0" w:line="240" w:lineRule="auto"/>
              <w:ind w:left="0"/>
              <w:rPr>
                <w:b/>
                <w:bCs/>
                <w:color w:val="000000"/>
                <w:szCs w:val="28"/>
              </w:rPr>
            </w:pPr>
            <w:r w:rsidRPr="002801EC">
              <w:rPr>
                <w:color w:val="000000"/>
                <w:szCs w:val="28"/>
              </w:rPr>
              <w:t>Загальний обсяг фінансових ресурсів, необхідних для реалізації програми, всього,</w:t>
            </w:r>
          </w:p>
          <w:p w14:paraId="3F28AE28" w14:textId="77777777" w:rsidR="00A43046" w:rsidRPr="002801EC" w:rsidRDefault="00A43046" w:rsidP="00F42D56">
            <w:pPr>
              <w:pStyle w:val="21"/>
              <w:spacing w:after="0" w:line="240" w:lineRule="auto"/>
              <w:rPr>
                <w:b/>
                <w:bCs/>
                <w:color w:val="000000"/>
                <w:szCs w:val="28"/>
              </w:rPr>
            </w:pPr>
            <w:r w:rsidRPr="002801EC">
              <w:rPr>
                <w:color w:val="000000"/>
                <w:szCs w:val="28"/>
              </w:rPr>
              <w:t>у </w:t>
            </w:r>
            <w:r w:rsidRPr="002801EC">
              <w:rPr>
                <w:color w:val="000000"/>
                <w:spacing w:val="-6"/>
                <w:szCs w:val="28"/>
              </w:rPr>
              <w:t>тому числі:</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6ADFE6A" w14:textId="77777777" w:rsidR="00584F72" w:rsidRDefault="00584F72" w:rsidP="00F42D56">
            <w:pPr>
              <w:pStyle w:val="21"/>
              <w:spacing w:after="0" w:line="240" w:lineRule="auto"/>
              <w:ind w:left="0"/>
              <w:jc w:val="center"/>
              <w:rPr>
                <w:color w:val="000000"/>
                <w:szCs w:val="28"/>
              </w:rPr>
            </w:pPr>
          </w:p>
          <w:p w14:paraId="2C05DFBB" w14:textId="77777777" w:rsidR="00A43046" w:rsidRPr="002801EC" w:rsidRDefault="00A43046" w:rsidP="00F42D56">
            <w:pPr>
              <w:pStyle w:val="21"/>
              <w:spacing w:after="0" w:line="240" w:lineRule="auto"/>
              <w:ind w:left="0"/>
              <w:jc w:val="center"/>
              <w:rPr>
                <w:color w:val="000000"/>
                <w:szCs w:val="28"/>
              </w:rPr>
            </w:pPr>
            <w:r w:rsidRPr="002801EC">
              <w:rPr>
                <w:color w:val="000000"/>
                <w:szCs w:val="28"/>
              </w:rPr>
              <w:t>1</w:t>
            </w:r>
            <w:r>
              <w:rPr>
                <w:color w:val="000000"/>
                <w:szCs w:val="28"/>
              </w:rPr>
              <w:t>50</w:t>
            </w:r>
            <w:r w:rsidRPr="002801EC">
              <w:rPr>
                <w:color w:val="000000"/>
                <w:szCs w:val="28"/>
              </w:rPr>
              <w:t>,00</w:t>
            </w:r>
          </w:p>
          <w:p w14:paraId="7864DDC0" w14:textId="77777777" w:rsidR="00A43046" w:rsidRPr="002801EC" w:rsidRDefault="00A43046" w:rsidP="00F42D56">
            <w:pPr>
              <w:pStyle w:val="21"/>
              <w:spacing w:after="0" w:line="240" w:lineRule="auto"/>
              <w:ind w:left="0"/>
              <w:jc w:val="center"/>
              <w:rPr>
                <w:b/>
                <w:bCs/>
                <w:color w:val="000000"/>
                <w:szCs w:val="28"/>
              </w:rPr>
            </w:pPr>
            <w:r w:rsidRPr="002801EC">
              <w:rPr>
                <w:color w:val="000000"/>
                <w:szCs w:val="28"/>
              </w:rPr>
              <w:t xml:space="preserve"> тис. гривень </w:t>
            </w:r>
          </w:p>
        </w:tc>
      </w:tr>
      <w:tr w:rsidR="00A43046" w:rsidRPr="00DF08D6" w14:paraId="187DE2B6" w14:textId="77777777" w:rsidTr="00F42D56">
        <w:trPr>
          <w:trHeight w:val="23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C311BD" w14:textId="77777777" w:rsidR="00A43046" w:rsidRPr="002801EC" w:rsidRDefault="00A43046" w:rsidP="00F42D56">
            <w:pPr>
              <w:pStyle w:val="21"/>
              <w:spacing w:after="0" w:line="234" w:lineRule="atLeast"/>
              <w:jc w:val="center"/>
              <w:rPr>
                <w:b/>
                <w:bCs/>
                <w:color w:val="000000"/>
                <w:szCs w:val="28"/>
              </w:rPr>
            </w:pPr>
            <w:r w:rsidRPr="002801EC">
              <w:rPr>
                <w:color w:val="000000"/>
                <w:szCs w:val="28"/>
              </w:rPr>
              <w:t>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58C3BC0" w14:textId="77777777" w:rsidR="00A43046" w:rsidRPr="002801EC" w:rsidRDefault="00A43046" w:rsidP="00A43046">
            <w:pPr>
              <w:pStyle w:val="21"/>
              <w:spacing w:after="0" w:line="240" w:lineRule="auto"/>
              <w:ind w:left="0"/>
              <w:rPr>
                <w:b/>
                <w:bCs/>
                <w:color w:val="000000"/>
                <w:szCs w:val="28"/>
              </w:rPr>
            </w:pPr>
            <w:r w:rsidRPr="002801EC">
              <w:rPr>
                <w:color w:val="000000"/>
                <w:szCs w:val="28"/>
              </w:rPr>
              <w:t xml:space="preserve">коштів </w:t>
            </w:r>
            <w:r>
              <w:rPr>
                <w:color w:val="000000"/>
                <w:szCs w:val="28"/>
              </w:rPr>
              <w:t xml:space="preserve">місцевого </w:t>
            </w:r>
            <w:r w:rsidRPr="002801EC">
              <w:rPr>
                <w:color w:val="000000"/>
                <w:szCs w:val="28"/>
              </w:rPr>
              <w:t xml:space="preserve">бюджету  Радехівської міської </w:t>
            </w:r>
            <w:r>
              <w:rPr>
                <w:color w:val="000000"/>
                <w:szCs w:val="28"/>
              </w:rPr>
              <w:t>територіальної громади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FDD2883" w14:textId="77777777" w:rsidR="00584F72" w:rsidRDefault="00584F72" w:rsidP="00F42D56">
            <w:pPr>
              <w:pStyle w:val="21"/>
              <w:spacing w:after="0" w:line="240" w:lineRule="auto"/>
              <w:ind w:left="0"/>
              <w:jc w:val="center"/>
              <w:rPr>
                <w:color w:val="000000"/>
                <w:szCs w:val="28"/>
              </w:rPr>
            </w:pPr>
          </w:p>
          <w:p w14:paraId="62681BC7" w14:textId="77777777" w:rsidR="00A43046" w:rsidRPr="002801EC" w:rsidRDefault="00A43046" w:rsidP="00F42D56">
            <w:pPr>
              <w:pStyle w:val="21"/>
              <w:spacing w:after="0" w:line="240" w:lineRule="auto"/>
              <w:ind w:left="0"/>
              <w:jc w:val="center"/>
              <w:rPr>
                <w:color w:val="000000"/>
                <w:szCs w:val="28"/>
              </w:rPr>
            </w:pPr>
            <w:r w:rsidRPr="002801EC">
              <w:rPr>
                <w:color w:val="000000"/>
                <w:szCs w:val="28"/>
              </w:rPr>
              <w:t>1</w:t>
            </w:r>
            <w:r>
              <w:rPr>
                <w:color w:val="000000"/>
                <w:szCs w:val="28"/>
              </w:rPr>
              <w:t>50</w:t>
            </w:r>
            <w:r w:rsidRPr="002801EC">
              <w:rPr>
                <w:color w:val="000000"/>
                <w:szCs w:val="28"/>
              </w:rPr>
              <w:t>,00</w:t>
            </w:r>
          </w:p>
          <w:p w14:paraId="4EFE9A9A" w14:textId="77777777" w:rsidR="00A43046" w:rsidRPr="002801EC" w:rsidRDefault="00A43046" w:rsidP="00F42D56">
            <w:pPr>
              <w:pStyle w:val="21"/>
              <w:spacing w:after="0" w:line="240" w:lineRule="auto"/>
              <w:ind w:left="0"/>
              <w:jc w:val="center"/>
              <w:rPr>
                <w:b/>
                <w:bCs/>
                <w:color w:val="000000"/>
                <w:szCs w:val="28"/>
              </w:rPr>
            </w:pPr>
            <w:r w:rsidRPr="002801EC">
              <w:rPr>
                <w:color w:val="000000"/>
                <w:szCs w:val="28"/>
              </w:rPr>
              <w:t xml:space="preserve"> тис. гривень </w:t>
            </w:r>
          </w:p>
        </w:tc>
      </w:tr>
      <w:tr w:rsidR="00A43046" w:rsidRPr="00DF08D6" w14:paraId="256DEF71" w14:textId="77777777" w:rsidTr="00F42D56">
        <w:trPr>
          <w:trHeight w:val="23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F0EA6" w14:textId="77777777" w:rsidR="00A43046" w:rsidRPr="002801EC" w:rsidRDefault="00A43046" w:rsidP="00F42D56">
            <w:pPr>
              <w:pStyle w:val="21"/>
              <w:spacing w:after="0" w:line="234" w:lineRule="atLeast"/>
              <w:jc w:val="center"/>
              <w:rPr>
                <w:b/>
                <w:bCs/>
                <w:color w:val="000000"/>
                <w:szCs w:val="28"/>
              </w:rPr>
            </w:pPr>
            <w:r w:rsidRPr="002801EC">
              <w:rPr>
                <w:color w:val="000000"/>
                <w:szCs w:val="28"/>
              </w:rPr>
              <w:t>9.2. 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F91C86D" w14:textId="77777777" w:rsidR="00A43046" w:rsidRPr="002801EC" w:rsidRDefault="00A43046" w:rsidP="00A43046">
            <w:pPr>
              <w:pStyle w:val="21"/>
              <w:spacing w:after="0" w:line="240" w:lineRule="auto"/>
              <w:ind w:left="0"/>
              <w:rPr>
                <w:b/>
                <w:bCs/>
                <w:color w:val="000000"/>
                <w:szCs w:val="28"/>
              </w:rPr>
            </w:pPr>
            <w:r w:rsidRPr="002801EC">
              <w:rPr>
                <w:color w:val="000000"/>
                <w:szCs w:val="28"/>
              </w:rPr>
              <w:t>кошти обласного бюджету</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6C2DA70" w14:textId="77777777" w:rsidR="00A43046" w:rsidRPr="002801EC" w:rsidRDefault="00A43046" w:rsidP="00F42D56">
            <w:pPr>
              <w:pStyle w:val="21"/>
              <w:spacing w:after="0" w:line="240" w:lineRule="auto"/>
              <w:ind w:left="0"/>
              <w:jc w:val="center"/>
              <w:rPr>
                <w:color w:val="000000"/>
                <w:szCs w:val="28"/>
              </w:rPr>
            </w:pPr>
            <w:r w:rsidRPr="002801EC">
              <w:rPr>
                <w:color w:val="000000"/>
                <w:szCs w:val="28"/>
              </w:rPr>
              <w:t>-</w:t>
            </w:r>
          </w:p>
          <w:p w14:paraId="7C42B02F" w14:textId="77777777" w:rsidR="00A43046" w:rsidRPr="002801EC" w:rsidRDefault="00A43046" w:rsidP="00F42D56">
            <w:pPr>
              <w:pStyle w:val="21"/>
              <w:spacing w:after="0" w:line="240" w:lineRule="auto"/>
              <w:ind w:left="0"/>
              <w:jc w:val="center"/>
              <w:rPr>
                <w:b/>
                <w:bCs/>
                <w:color w:val="000000"/>
                <w:szCs w:val="28"/>
              </w:rPr>
            </w:pPr>
            <w:r w:rsidRPr="002801EC">
              <w:rPr>
                <w:color w:val="000000"/>
                <w:szCs w:val="28"/>
              </w:rPr>
              <w:t xml:space="preserve"> тис. гривень  </w:t>
            </w:r>
          </w:p>
        </w:tc>
      </w:tr>
    </w:tbl>
    <w:p w14:paraId="058778FA" w14:textId="77777777" w:rsidR="00A43046" w:rsidRDefault="00A43046" w:rsidP="00A43046">
      <w:pPr>
        <w:rPr>
          <w:rFonts w:ascii="Times New Roman" w:hAnsi="Times New Roman"/>
          <w:sz w:val="28"/>
          <w:szCs w:val="28"/>
          <w:lang w:val="uk-UA"/>
        </w:rPr>
      </w:pPr>
    </w:p>
    <w:p w14:paraId="3938C7C4" w14:textId="77777777" w:rsidR="00A43046" w:rsidRPr="00F544EE" w:rsidRDefault="00A43046" w:rsidP="00A43046">
      <w:pPr>
        <w:rPr>
          <w:rFonts w:ascii="Times New Roman" w:hAnsi="Times New Roman"/>
          <w:sz w:val="28"/>
          <w:szCs w:val="28"/>
          <w:lang w:val="uk-UA"/>
        </w:rPr>
      </w:pPr>
    </w:p>
    <w:p w14:paraId="525485D7" w14:textId="77777777" w:rsidR="00A43046" w:rsidRDefault="00A43046" w:rsidP="00A43046">
      <w:pPr>
        <w:rPr>
          <w:rFonts w:ascii="Times New Roman" w:hAnsi="Times New Roman"/>
          <w:b/>
          <w:sz w:val="28"/>
          <w:szCs w:val="28"/>
          <w:lang w:val="uk-UA"/>
        </w:rPr>
      </w:pPr>
      <w:r w:rsidRPr="002801EC">
        <w:rPr>
          <w:rFonts w:ascii="Times New Roman" w:hAnsi="Times New Roman"/>
          <w:b/>
          <w:sz w:val="28"/>
          <w:szCs w:val="28"/>
          <w:lang w:val="uk-UA"/>
        </w:rPr>
        <w:t xml:space="preserve">Міський голова                     </w:t>
      </w:r>
      <w:r>
        <w:rPr>
          <w:rFonts w:ascii="Times New Roman" w:hAnsi="Times New Roman"/>
          <w:b/>
          <w:sz w:val="28"/>
          <w:szCs w:val="28"/>
          <w:lang w:val="uk-UA"/>
        </w:rPr>
        <w:t xml:space="preserve">        </w:t>
      </w:r>
      <w:r w:rsidRPr="002801EC">
        <w:rPr>
          <w:rFonts w:ascii="Times New Roman" w:hAnsi="Times New Roman"/>
          <w:b/>
          <w:sz w:val="28"/>
          <w:szCs w:val="28"/>
          <w:lang w:val="uk-UA"/>
        </w:rPr>
        <w:t xml:space="preserve">                             Степан КОХАНЧУК </w:t>
      </w:r>
    </w:p>
    <w:p w14:paraId="0F9F6891" w14:textId="77777777" w:rsidR="00A43046" w:rsidRDefault="00A43046" w:rsidP="00301C2E">
      <w:pPr>
        <w:spacing w:line="240" w:lineRule="auto"/>
        <w:jc w:val="center"/>
        <w:rPr>
          <w:rFonts w:ascii="Times New Roman" w:hAnsi="Times New Roman"/>
          <w:b/>
          <w:bCs/>
          <w:sz w:val="26"/>
          <w:szCs w:val="26"/>
          <w:bdr w:val="none" w:sz="0" w:space="0" w:color="auto" w:frame="1"/>
          <w:lang w:val="uk-UA"/>
        </w:rPr>
      </w:pPr>
    </w:p>
    <w:p w14:paraId="717B45E2" w14:textId="77777777" w:rsidR="00301C2E" w:rsidRPr="00A43046" w:rsidRDefault="00301C2E" w:rsidP="00301C2E">
      <w:pPr>
        <w:spacing w:line="240" w:lineRule="auto"/>
        <w:jc w:val="center"/>
        <w:rPr>
          <w:rFonts w:ascii="Times New Roman" w:hAnsi="Times New Roman"/>
          <w:sz w:val="28"/>
          <w:szCs w:val="28"/>
          <w:lang w:val="uk-UA"/>
        </w:rPr>
      </w:pPr>
      <w:r w:rsidRPr="00A43046">
        <w:rPr>
          <w:rFonts w:ascii="Times New Roman" w:hAnsi="Times New Roman"/>
          <w:b/>
          <w:bCs/>
          <w:sz w:val="28"/>
          <w:szCs w:val="28"/>
          <w:bdr w:val="none" w:sz="0" w:space="0" w:color="auto" w:frame="1"/>
          <w:lang w:val="uk-UA"/>
        </w:rPr>
        <w:lastRenderedPageBreak/>
        <w:t>ВСТУП</w:t>
      </w:r>
    </w:p>
    <w:p w14:paraId="2134ECAF" w14:textId="77777777" w:rsidR="00301C2E" w:rsidRPr="00A43046" w:rsidRDefault="00301C2E" w:rsidP="00D0287E">
      <w:pPr>
        <w:spacing w:after="0" w:line="240" w:lineRule="auto"/>
        <w:ind w:firstLine="567"/>
        <w:jc w:val="both"/>
        <w:rPr>
          <w:rFonts w:ascii="Times New Roman" w:hAnsi="Times New Roman"/>
          <w:sz w:val="28"/>
          <w:szCs w:val="28"/>
          <w:lang w:val="uk-UA"/>
        </w:rPr>
      </w:pPr>
      <w:r w:rsidRPr="00A43046">
        <w:rPr>
          <w:rFonts w:ascii="Times New Roman" w:hAnsi="Times New Roman"/>
          <w:sz w:val="28"/>
          <w:szCs w:val="28"/>
          <w:lang w:val="uk-UA"/>
        </w:rPr>
        <w:t>Програма</w:t>
      </w:r>
      <w:r w:rsidRPr="00A43046">
        <w:rPr>
          <w:rFonts w:ascii="Times New Roman" w:hAnsi="Times New Roman"/>
          <w:b/>
          <w:sz w:val="28"/>
          <w:szCs w:val="28"/>
          <w:lang w:val="uk-UA"/>
        </w:rPr>
        <w:t xml:space="preserve"> </w:t>
      </w:r>
      <w:r w:rsidRPr="00A43046">
        <w:rPr>
          <w:rFonts w:ascii="Times New Roman" w:hAnsi="Times New Roman"/>
          <w:sz w:val="28"/>
          <w:szCs w:val="28"/>
          <w:lang w:val="uk-UA"/>
        </w:rPr>
        <w:t xml:space="preserve">з </w:t>
      </w:r>
      <w:r w:rsidRPr="00A43046">
        <w:rPr>
          <w:rFonts w:ascii="Times New Roman" w:hAnsi="Times New Roman"/>
          <w:color w:val="000000"/>
          <w:sz w:val="28"/>
          <w:szCs w:val="28"/>
          <w:lang w:val="uk-UA"/>
        </w:rPr>
        <w:t xml:space="preserve">проведення нормативної грошової оцінки земель  населених пунктів, що входять до </w:t>
      </w:r>
      <w:r w:rsidR="00C64D2C" w:rsidRPr="00A43046">
        <w:rPr>
          <w:rFonts w:ascii="Times New Roman" w:hAnsi="Times New Roman"/>
          <w:color w:val="000000"/>
          <w:sz w:val="28"/>
          <w:szCs w:val="28"/>
          <w:lang w:val="uk-UA"/>
        </w:rPr>
        <w:t>Радехівської</w:t>
      </w:r>
      <w:r w:rsidRPr="00A43046">
        <w:rPr>
          <w:rFonts w:ascii="Times New Roman" w:hAnsi="Times New Roman"/>
          <w:color w:val="000000"/>
          <w:sz w:val="28"/>
          <w:szCs w:val="28"/>
          <w:lang w:val="uk-UA"/>
        </w:rPr>
        <w:t xml:space="preserve"> міської ради на 20</w:t>
      </w:r>
      <w:r w:rsidR="00790528" w:rsidRPr="00A43046">
        <w:rPr>
          <w:rFonts w:ascii="Times New Roman" w:hAnsi="Times New Roman"/>
          <w:color w:val="000000"/>
          <w:sz w:val="28"/>
          <w:szCs w:val="28"/>
          <w:lang w:val="uk-UA"/>
        </w:rPr>
        <w:t>2</w:t>
      </w:r>
      <w:r w:rsidR="00581100" w:rsidRPr="00A43046">
        <w:rPr>
          <w:rFonts w:ascii="Times New Roman" w:hAnsi="Times New Roman"/>
          <w:color w:val="000000"/>
          <w:sz w:val="28"/>
          <w:szCs w:val="28"/>
          <w:lang w:val="uk-UA"/>
        </w:rPr>
        <w:t>5</w:t>
      </w:r>
      <w:r w:rsidR="001F7BA6" w:rsidRPr="00A43046">
        <w:rPr>
          <w:rFonts w:ascii="Times New Roman" w:hAnsi="Times New Roman"/>
          <w:color w:val="000000"/>
          <w:sz w:val="28"/>
          <w:szCs w:val="28"/>
          <w:lang w:val="uk-UA"/>
        </w:rPr>
        <w:t xml:space="preserve"> </w:t>
      </w:r>
      <w:r w:rsidRPr="00A43046">
        <w:rPr>
          <w:rFonts w:ascii="Times New Roman" w:hAnsi="Times New Roman"/>
          <w:color w:val="000000"/>
          <w:sz w:val="28"/>
          <w:szCs w:val="28"/>
          <w:lang w:val="uk-UA"/>
        </w:rPr>
        <w:t>р</w:t>
      </w:r>
      <w:r w:rsidR="001F7BA6" w:rsidRPr="00A43046">
        <w:rPr>
          <w:rFonts w:ascii="Times New Roman" w:hAnsi="Times New Roman"/>
          <w:color w:val="000000"/>
          <w:sz w:val="28"/>
          <w:szCs w:val="28"/>
          <w:lang w:val="uk-UA"/>
        </w:rPr>
        <w:t>ік</w:t>
      </w:r>
      <w:r w:rsidRPr="00A43046">
        <w:rPr>
          <w:rFonts w:ascii="Times New Roman" w:hAnsi="Times New Roman"/>
          <w:b/>
          <w:color w:val="000000"/>
          <w:sz w:val="28"/>
          <w:szCs w:val="28"/>
          <w:lang w:val="uk-UA"/>
        </w:rPr>
        <w:t xml:space="preserve"> </w:t>
      </w:r>
      <w:r w:rsidRPr="00A43046">
        <w:rPr>
          <w:rFonts w:ascii="Times New Roman" w:hAnsi="Times New Roman"/>
          <w:sz w:val="28"/>
          <w:szCs w:val="28"/>
          <w:lang w:val="uk-UA"/>
        </w:rPr>
        <w:t>(далі – Програма) розроблена згідно із Земельним та Бюджетним кодексами України, Законами України «Про землеустрій», «Про охорону земель», «Про оцінку земель»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w:t>
      </w:r>
    </w:p>
    <w:p w14:paraId="0668B98A" w14:textId="77777777" w:rsidR="00301C2E" w:rsidRPr="00A43046" w:rsidRDefault="00301C2E" w:rsidP="00D0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A43046">
        <w:rPr>
          <w:rFonts w:ascii="Times New Roman" w:hAnsi="Times New Roman"/>
          <w:sz w:val="28"/>
          <w:szCs w:val="28"/>
        </w:rPr>
        <w:t>Результатом виконання Програми має стати підвищення ефективності раціонального використання земель</w:t>
      </w:r>
      <w:r w:rsidRPr="00A43046">
        <w:rPr>
          <w:rFonts w:ascii="Times New Roman" w:hAnsi="Times New Roman"/>
          <w:sz w:val="28"/>
          <w:szCs w:val="28"/>
          <w:lang w:val="uk-UA"/>
        </w:rPr>
        <w:t>,</w:t>
      </w:r>
      <w:r w:rsidRPr="00A43046">
        <w:rPr>
          <w:rFonts w:ascii="Times New Roman" w:hAnsi="Times New Roman"/>
          <w:sz w:val="28"/>
          <w:szCs w:val="28"/>
        </w:rPr>
        <w:t xml:space="preserve"> збільш</w:t>
      </w:r>
      <w:r w:rsidRPr="00A43046">
        <w:rPr>
          <w:rFonts w:ascii="Times New Roman" w:hAnsi="Times New Roman"/>
          <w:sz w:val="28"/>
          <w:szCs w:val="28"/>
          <w:lang w:val="uk-UA"/>
        </w:rPr>
        <w:t xml:space="preserve">ення </w:t>
      </w:r>
      <w:r w:rsidRPr="00A43046">
        <w:rPr>
          <w:rFonts w:ascii="Times New Roman" w:hAnsi="Times New Roman"/>
          <w:color w:val="000000"/>
          <w:sz w:val="28"/>
          <w:szCs w:val="28"/>
        </w:rPr>
        <w:t xml:space="preserve"> </w:t>
      </w:r>
      <w:r w:rsidRPr="00A43046">
        <w:rPr>
          <w:rFonts w:ascii="Times New Roman" w:hAnsi="Times New Roman"/>
          <w:color w:val="000000"/>
          <w:sz w:val="28"/>
          <w:szCs w:val="28"/>
          <w:lang w:val="uk-UA"/>
        </w:rPr>
        <w:t xml:space="preserve">надходжень до </w:t>
      </w:r>
      <w:r w:rsidRPr="00A43046">
        <w:rPr>
          <w:rFonts w:ascii="Times New Roman" w:hAnsi="Times New Roman"/>
          <w:color w:val="000000"/>
          <w:sz w:val="28"/>
          <w:szCs w:val="28"/>
        </w:rPr>
        <w:t xml:space="preserve"> місцевого бюджету від плати за землю.</w:t>
      </w:r>
    </w:p>
    <w:p w14:paraId="7AA28CF1" w14:textId="77777777" w:rsidR="00301C2E" w:rsidRPr="00A43046" w:rsidRDefault="00301C2E" w:rsidP="00D0287E">
      <w:pPr>
        <w:spacing w:after="0" w:line="240" w:lineRule="auto"/>
        <w:ind w:firstLine="567"/>
        <w:jc w:val="both"/>
        <w:rPr>
          <w:rFonts w:ascii="Times New Roman" w:hAnsi="Times New Roman"/>
          <w:sz w:val="28"/>
          <w:szCs w:val="28"/>
          <w:lang w:val="uk-UA"/>
        </w:rPr>
      </w:pPr>
      <w:r w:rsidRPr="00A43046">
        <w:rPr>
          <w:rFonts w:ascii="Times New Roman" w:hAnsi="Times New Roman"/>
          <w:sz w:val="28"/>
          <w:szCs w:val="28"/>
        </w:rPr>
        <w:t xml:space="preserve">Разом із зростанням інвестиційного та виробничого потенціалів землі як самостійного фактора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права власності та права користування на землю </w:t>
      </w:r>
      <w:r w:rsidR="00C64D2C" w:rsidRPr="00A43046">
        <w:rPr>
          <w:rFonts w:ascii="Times New Roman" w:hAnsi="Times New Roman"/>
          <w:sz w:val="28"/>
          <w:szCs w:val="28"/>
          <w:lang w:val="uk-UA"/>
        </w:rPr>
        <w:t xml:space="preserve">Радехівської </w:t>
      </w:r>
      <w:r w:rsidR="00D0287E">
        <w:rPr>
          <w:rFonts w:ascii="Times New Roman" w:hAnsi="Times New Roman"/>
          <w:sz w:val="28"/>
          <w:szCs w:val="28"/>
          <w:lang w:val="uk-UA"/>
        </w:rPr>
        <w:t>міської</w:t>
      </w:r>
      <w:r w:rsidRPr="00A43046">
        <w:rPr>
          <w:rFonts w:ascii="Times New Roman" w:hAnsi="Times New Roman"/>
          <w:sz w:val="28"/>
          <w:szCs w:val="28"/>
        </w:rPr>
        <w:t xml:space="preserve"> територіальної громади.</w:t>
      </w:r>
    </w:p>
    <w:p w14:paraId="4905E107" w14:textId="77777777" w:rsidR="00301C2E" w:rsidRPr="00A43046" w:rsidRDefault="00301C2E" w:rsidP="00D0287E">
      <w:pPr>
        <w:spacing w:after="0" w:line="240" w:lineRule="auto"/>
        <w:ind w:firstLine="567"/>
        <w:jc w:val="both"/>
        <w:rPr>
          <w:rFonts w:ascii="Times New Roman" w:hAnsi="Times New Roman"/>
          <w:sz w:val="28"/>
          <w:szCs w:val="28"/>
          <w:lang w:val="uk-UA"/>
        </w:rPr>
      </w:pPr>
    </w:p>
    <w:p w14:paraId="01969D8B" w14:textId="77777777" w:rsidR="00A32257" w:rsidRPr="00A43046" w:rsidRDefault="00A32257" w:rsidP="00D0287E">
      <w:pPr>
        <w:spacing w:after="0" w:line="240" w:lineRule="auto"/>
        <w:ind w:firstLine="567"/>
        <w:jc w:val="both"/>
        <w:rPr>
          <w:rFonts w:ascii="Times New Roman" w:hAnsi="Times New Roman"/>
          <w:sz w:val="28"/>
          <w:szCs w:val="28"/>
          <w:lang w:val="uk-UA"/>
        </w:rPr>
      </w:pPr>
    </w:p>
    <w:p w14:paraId="0A26825D" w14:textId="77777777" w:rsidR="00301C2E" w:rsidRDefault="00301C2E" w:rsidP="00D0287E">
      <w:pPr>
        <w:pStyle w:val="11"/>
        <w:numPr>
          <w:ilvl w:val="0"/>
          <w:numId w:val="1"/>
        </w:numPr>
        <w:spacing w:after="0" w:line="240" w:lineRule="auto"/>
        <w:ind w:firstLine="567"/>
        <w:contextualSpacing/>
        <w:jc w:val="center"/>
        <w:rPr>
          <w:rFonts w:ascii="Times New Roman" w:hAnsi="Times New Roman"/>
          <w:b/>
          <w:sz w:val="28"/>
          <w:szCs w:val="28"/>
          <w:lang w:val="uk-UA" w:eastAsia="ru-RU"/>
        </w:rPr>
      </w:pPr>
      <w:r w:rsidRPr="00A43046">
        <w:rPr>
          <w:rFonts w:ascii="Times New Roman" w:hAnsi="Times New Roman"/>
          <w:b/>
          <w:sz w:val="28"/>
          <w:szCs w:val="28"/>
          <w:lang w:val="uk-UA" w:eastAsia="ru-RU"/>
        </w:rPr>
        <w:t>Загальна частина</w:t>
      </w:r>
    </w:p>
    <w:p w14:paraId="0263EB5A" w14:textId="77777777" w:rsidR="00D0287E" w:rsidRPr="00A43046" w:rsidRDefault="00D0287E" w:rsidP="00D0287E">
      <w:pPr>
        <w:pStyle w:val="11"/>
        <w:spacing w:after="0" w:line="240" w:lineRule="auto"/>
        <w:ind w:left="1287"/>
        <w:contextualSpacing/>
        <w:rPr>
          <w:rFonts w:ascii="Times New Roman" w:hAnsi="Times New Roman"/>
          <w:b/>
          <w:sz w:val="28"/>
          <w:szCs w:val="28"/>
          <w:lang w:val="uk-UA" w:eastAsia="ru-RU"/>
        </w:rPr>
      </w:pPr>
    </w:p>
    <w:p w14:paraId="4E489833" w14:textId="77777777" w:rsidR="0005525B" w:rsidRPr="00A43046" w:rsidRDefault="00301C2E" w:rsidP="00D0287E">
      <w:pPr>
        <w:pStyle w:val="Style4"/>
        <w:widowControl/>
        <w:spacing w:line="240" w:lineRule="auto"/>
        <w:ind w:firstLine="567"/>
        <w:contextualSpacing/>
        <w:rPr>
          <w:color w:val="000000"/>
          <w:sz w:val="28"/>
          <w:szCs w:val="28"/>
          <w:lang w:val="uk-UA"/>
        </w:rPr>
      </w:pPr>
      <w:r w:rsidRPr="00A43046">
        <w:rPr>
          <w:sz w:val="28"/>
          <w:szCs w:val="28"/>
        </w:rPr>
        <w:t xml:space="preserve">Площа земель </w:t>
      </w:r>
      <w:r w:rsidR="00C64D2C" w:rsidRPr="00A43046">
        <w:rPr>
          <w:sz w:val="28"/>
          <w:szCs w:val="28"/>
          <w:lang w:val="uk-UA"/>
        </w:rPr>
        <w:t>Радехівської</w:t>
      </w:r>
      <w:r w:rsidRPr="00A43046">
        <w:rPr>
          <w:sz w:val="28"/>
          <w:szCs w:val="28"/>
          <w:lang w:val="uk-UA"/>
        </w:rPr>
        <w:t xml:space="preserve"> </w:t>
      </w:r>
      <w:r w:rsidR="00D0287E">
        <w:rPr>
          <w:sz w:val="28"/>
          <w:szCs w:val="28"/>
          <w:lang w:val="uk-UA"/>
        </w:rPr>
        <w:t>міської</w:t>
      </w:r>
      <w:r w:rsidRPr="00A43046">
        <w:rPr>
          <w:sz w:val="28"/>
          <w:szCs w:val="28"/>
        </w:rPr>
        <w:t xml:space="preserve"> територіальної громади становить </w:t>
      </w:r>
      <w:r w:rsidR="001F7BA6" w:rsidRPr="00A43046">
        <w:rPr>
          <w:sz w:val="28"/>
          <w:szCs w:val="28"/>
          <w:lang w:val="uk-UA"/>
        </w:rPr>
        <w:t xml:space="preserve">70682,20 </w:t>
      </w:r>
      <w:r w:rsidR="00C0248E" w:rsidRPr="00A43046">
        <w:rPr>
          <w:sz w:val="28"/>
          <w:szCs w:val="28"/>
          <w:lang w:val="uk-UA"/>
        </w:rPr>
        <w:t xml:space="preserve">га </w:t>
      </w:r>
      <w:r w:rsidRPr="00A43046">
        <w:rPr>
          <w:color w:val="000000"/>
          <w:sz w:val="28"/>
          <w:szCs w:val="28"/>
        </w:rPr>
        <w:t xml:space="preserve">, з </w:t>
      </w:r>
      <w:r w:rsidR="00695211" w:rsidRPr="00A43046">
        <w:rPr>
          <w:color w:val="000000"/>
          <w:sz w:val="28"/>
          <w:szCs w:val="28"/>
        </w:rPr>
        <w:t>них площа</w:t>
      </w:r>
      <w:r w:rsidR="00695211" w:rsidRPr="00A43046">
        <w:rPr>
          <w:color w:val="000000"/>
          <w:sz w:val="28"/>
          <w:szCs w:val="28"/>
          <w:lang w:val="uk-UA"/>
        </w:rPr>
        <w:t xml:space="preserve"> земель в межах </w:t>
      </w:r>
      <w:r w:rsidR="00876186" w:rsidRPr="00A43046">
        <w:rPr>
          <w:color w:val="000000"/>
          <w:sz w:val="28"/>
          <w:szCs w:val="28"/>
          <w:lang w:val="uk-UA"/>
        </w:rPr>
        <w:t xml:space="preserve"> населених пунктів </w:t>
      </w:r>
      <w:r w:rsidR="001F7BA6" w:rsidRPr="00A43046">
        <w:rPr>
          <w:color w:val="000000"/>
          <w:sz w:val="28"/>
          <w:szCs w:val="28"/>
          <w:lang w:val="uk-UA"/>
        </w:rPr>
        <w:t>10062,06</w:t>
      </w:r>
      <w:r w:rsidRPr="00A43046">
        <w:rPr>
          <w:color w:val="FF0000"/>
          <w:sz w:val="28"/>
          <w:szCs w:val="28"/>
          <w:lang w:val="uk-UA"/>
        </w:rPr>
        <w:t xml:space="preserve"> </w:t>
      </w:r>
      <w:r w:rsidR="00876186" w:rsidRPr="00A43046">
        <w:rPr>
          <w:sz w:val="28"/>
          <w:szCs w:val="28"/>
          <w:lang w:val="uk-UA"/>
        </w:rPr>
        <w:t>га.</w:t>
      </w:r>
      <w:r w:rsidRPr="00A43046">
        <w:rPr>
          <w:color w:val="000000"/>
          <w:sz w:val="28"/>
          <w:szCs w:val="28"/>
        </w:rPr>
        <w:t xml:space="preserve"> На території громади </w:t>
      </w:r>
      <w:r w:rsidRPr="00A43046">
        <w:rPr>
          <w:color w:val="000000"/>
          <w:sz w:val="28"/>
          <w:szCs w:val="28"/>
          <w:lang w:val="uk-UA"/>
        </w:rPr>
        <w:t>знаходиться</w:t>
      </w:r>
      <w:r w:rsidRPr="00A43046">
        <w:rPr>
          <w:color w:val="000000"/>
          <w:sz w:val="28"/>
          <w:szCs w:val="28"/>
        </w:rPr>
        <w:t xml:space="preserve"> </w:t>
      </w:r>
      <w:r w:rsidR="004A1C05" w:rsidRPr="00A43046">
        <w:rPr>
          <w:color w:val="000000"/>
          <w:sz w:val="28"/>
          <w:szCs w:val="28"/>
          <w:lang w:val="uk-UA"/>
        </w:rPr>
        <w:t>4</w:t>
      </w:r>
      <w:r w:rsidR="00584F72">
        <w:rPr>
          <w:color w:val="000000"/>
          <w:sz w:val="28"/>
          <w:szCs w:val="28"/>
          <w:lang w:val="uk-UA"/>
        </w:rPr>
        <w:t>2</w:t>
      </w:r>
      <w:r w:rsidRPr="00A43046">
        <w:rPr>
          <w:color w:val="000000"/>
          <w:sz w:val="28"/>
          <w:szCs w:val="28"/>
        </w:rPr>
        <w:t xml:space="preserve"> населени</w:t>
      </w:r>
      <w:r w:rsidR="00584F72">
        <w:rPr>
          <w:color w:val="000000"/>
          <w:sz w:val="28"/>
          <w:szCs w:val="28"/>
          <w:lang w:val="uk-UA"/>
        </w:rPr>
        <w:t>х</w:t>
      </w:r>
      <w:r w:rsidRPr="00A43046">
        <w:rPr>
          <w:color w:val="000000"/>
          <w:sz w:val="28"/>
          <w:szCs w:val="28"/>
        </w:rPr>
        <w:t xml:space="preserve"> пункт</w:t>
      </w:r>
      <w:r w:rsidR="00584F72">
        <w:rPr>
          <w:color w:val="000000"/>
          <w:sz w:val="28"/>
          <w:szCs w:val="28"/>
          <w:lang w:val="uk-UA"/>
        </w:rPr>
        <w:t>и</w:t>
      </w:r>
      <w:r w:rsidR="00695211" w:rsidRPr="00A43046">
        <w:rPr>
          <w:color w:val="000000"/>
          <w:sz w:val="28"/>
          <w:szCs w:val="28"/>
          <w:lang w:val="uk-UA"/>
        </w:rPr>
        <w:t xml:space="preserve">, а саме: місто Радехів та </w:t>
      </w:r>
      <w:r w:rsidR="004A1C05" w:rsidRPr="00A43046">
        <w:rPr>
          <w:color w:val="000000"/>
          <w:sz w:val="28"/>
          <w:szCs w:val="28"/>
          <w:lang w:val="uk-UA"/>
        </w:rPr>
        <w:t xml:space="preserve">                     4</w:t>
      </w:r>
      <w:r w:rsidR="00584F72">
        <w:rPr>
          <w:color w:val="000000"/>
          <w:sz w:val="28"/>
          <w:szCs w:val="28"/>
          <w:lang w:val="uk-UA"/>
        </w:rPr>
        <w:t>1</w:t>
      </w:r>
      <w:r w:rsidR="004A1C05" w:rsidRPr="00A43046">
        <w:rPr>
          <w:color w:val="000000"/>
          <w:sz w:val="28"/>
          <w:szCs w:val="28"/>
          <w:lang w:val="uk-UA"/>
        </w:rPr>
        <w:t xml:space="preserve"> </w:t>
      </w:r>
      <w:r w:rsidR="00695211" w:rsidRPr="00A43046">
        <w:rPr>
          <w:color w:val="000000"/>
          <w:sz w:val="28"/>
          <w:szCs w:val="28"/>
          <w:lang w:val="uk-UA"/>
        </w:rPr>
        <w:t>с</w:t>
      </w:r>
      <w:r w:rsidR="00584F72">
        <w:rPr>
          <w:color w:val="000000"/>
          <w:sz w:val="28"/>
          <w:szCs w:val="28"/>
          <w:lang w:val="uk-UA"/>
        </w:rPr>
        <w:t>е</w:t>
      </w:r>
      <w:r w:rsidR="004A1C05" w:rsidRPr="00A43046">
        <w:rPr>
          <w:color w:val="000000"/>
          <w:sz w:val="28"/>
          <w:szCs w:val="28"/>
          <w:lang w:val="uk-UA"/>
        </w:rPr>
        <w:t>л</w:t>
      </w:r>
      <w:r w:rsidR="00584F72">
        <w:rPr>
          <w:color w:val="000000"/>
          <w:sz w:val="28"/>
          <w:szCs w:val="28"/>
          <w:lang w:val="uk-UA"/>
        </w:rPr>
        <w:t>о</w:t>
      </w:r>
      <w:r w:rsidR="004A1C05" w:rsidRPr="00A43046">
        <w:rPr>
          <w:color w:val="000000"/>
          <w:sz w:val="28"/>
          <w:szCs w:val="28"/>
          <w:lang w:val="uk-UA"/>
        </w:rPr>
        <w:t>:</w:t>
      </w:r>
      <w:r w:rsidR="00695211" w:rsidRPr="00A43046">
        <w:rPr>
          <w:color w:val="000000"/>
          <w:sz w:val="28"/>
          <w:szCs w:val="28"/>
          <w:lang w:val="uk-UA"/>
        </w:rPr>
        <w:t xml:space="preserve"> Бишів, Гута-Скляна, Дубини, Забава, Криве, Кути, Монастирок-Оглядівський , Мукані, Немилів, Оглядів, Ордів, Пиратин, Сабанівка, Середпільці, Синьків, Сушно, Тетевчиці, Тоболів, Торки</w:t>
      </w:r>
      <w:r w:rsidR="001B6281" w:rsidRPr="00A43046">
        <w:rPr>
          <w:color w:val="000000"/>
          <w:sz w:val="28"/>
          <w:szCs w:val="28"/>
          <w:lang w:val="uk-UA"/>
        </w:rPr>
        <w:t>, Опліцько, Обортів</w:t>
      </w:r>
      <w:r w:rsidR="00ED05E3" w:rsidRPr="00A43046">
        <w:rPr>
          <w:color w:val="000000"/>
          <w:sz w:val="28"/>
          <w:szCs w:val="28"/>
          <w:lang w:val="uk-UA"/>
        </w:rPr>
        <w:t xml:space="preserve">, Дмитрів, Новий Витків, Вузлове, Бабичі, Нестаничі, Шайноги, Раковище, Корчин, Гоголів, Радванці, Полове, Йосипівка, Яструбичі, </w:t>
      </w:r>
      <w:r w:rsidR="0014405A" w:rsidRPr="00A43046">
        <w:rPr>
          <w:color w:val="000000"/>
          <w:sz w:val="28"/>
          <w:szCs w:val="28"/>
          <w:lang w:val="uk-UA"/>
        </w:rPr>
        <w:t>Стоянів, З</w:t>
      </w:r>
      <w:r w:rsidR="00323965" w:rsidRPr="00A43046">
        <w:rPr>
          <w:color w:val="000000"/>
          <w:sz w:val="28"/>
          <w:szCs w:val="28"/>
          <w:lang w:val="uk-UA"/>
        </w:rPr>
        <w:t>боївська</w:t>
      </w:r>
      <w:r w:rsidR="0014405A" w:rsidRPr="00A43046">
        <w:rPr>
          <w:color w:val="000000"/>
          <w:sz w:val="28"/>
          <w:szCs w:val="28"/>
          <w:lang w:val="uk-UA"/>
        </w:rPr>
        <w:t xml:space="preserve">, Павлів, Станин, </w:t>
      </w:r>
      <w:r w:rsidR="002E23CB" w:rsidRPr="00A43046">
        <w:rPr>
          <w:color w:val="000000"/>
          <w:sz w:val="28"/>
          <w:szCs w:val="28"/>
          <w:lang w:val="uk-UA"/>
        </w:rPr>
        <w:t>Розжалів, Андріївка, Волиця.</w:t>
      </w:r>
    </w:p>
    <w:p w14:paraId="5203BD13" w14:textId="77777777" w:rsidR="004A6ABC" w:rsidRPr="00A43046" w:rsidRDefault="004A6ABC" w:rsidP="00D0287E">
      <w:pPr>
        <w:pStyle w:val="Style4"/>
        <w:widowControl/>
        <w:spacing w:line="240" w:lineRule="auto"/>
        <w:ind w:firstLine="567"/>
        <w:contextualSpacing/>
        <w:rPr>
          <w:sz w:val="28"/>
          <w:szCs w:val="28"/>
          <w:lang w:val="uk-UA"/>
        </w:rPr>
      </w:pPr>
    </w:p>
    <w:p w14:paraId="74796135" w14:textId="77777777" w:rsidR="00301C2E" w:rsidRDefault="00301C2E" w:rsidP="00D0287E">
      <w:pPr>
        <w:numPr>
          <w:ilvl w:val="0"/>
          <w:numId w:val="1"/>
        </w:numPr>
        <w:spacing w:after="0"/>
        <w:jc w:val="center"/>
        <w:rPr>
          <w:rFonts w:ascii="Times New Roman" w:hAnsi="Times New Roman"/>
          <w:b/>
          <w:color w:val="000000"/>
          <w:sz w:val="28"/>
          <w:szCs w:val="28"/>
          <w:lang w:val="uk-UA" w:eastAsia="uk-UA"/>
        </w:rPr>
      </w:pPr>
      <w:r w:rsidRPr="00A43046">
        <w:rPr>
          <w:rFonts w:ascii="Times New Roman" w:hAnsi="Times New Roman"/>
          <w:b/>
          <w:color w:val="000000"/>
          <w:sz w:val="28"/>
          <w:szCs w:val="28"/>
          <w:lang w:eastAsia="uk-UA"/>
        </w:rPr>
        <w:t>Визначення проблеми, на розв’язання якої спрямована програма</w:t>
      </w:r>
    </w:p>
    <w:p w14:paraId="6F933040" w14:textId="77777777" w:rsidR="00D0287E" w:rsidRPr="00D0287E" w:rsidRDefault="00D0287E" w:rsidP="00D0287E">
      <w:pPr>
        <w:spacing w:after="0"/>
        <w:ind w:left="720"/>
        <w:rPr>
          <w:rFonts w:ascii="Times New Roman" w:hAnsi="Times New Roman"/>
          <w:b/>
          <w:sz w:val="28"/>
          <w:szCs w:val="28"/>
          <w:lang w:val="uk-UA"/>
        </w:rPr>
      </w:pPr>
    </w:p>
    <w:p w14:paraId="7CAF0D25" w14:textId="77777777" w:rsidR="00301C2E" w:rsidRPr="00A43046" w:rsidRDefault="00301C2E" w:rsidP="00D0287E">
      <w:pPr>
        <w:pStyle w:val="HTML"/>
        <w:ind w:firstLine="567"/>
        <w:jc w:val="both"/>
        <w:textAlignment w:val="baseline"/>
        <w:rPr>
          <w:rFonts w:ascii="Times New Roman" w:hAnsi="Times New Roman" w:cs="Times New Roman"/>
          <w:color w:val="000000"/>
          <w:sz w:val="28"/>
          <w:szCs w:val="28"/>
        </w:rPr>
      </w:pPr>
      <w:r w:rsidRPr="00A43046">
        <w:rPr>
          <w:rFonts w:ascii="Times New Roman" w:hAnsi="Times New Roman" w:cs="Times New Roman"/>
          <w:color w:val="000000"/>
          <w:sz w:val="28"/>
          <w:szCs w:val="28"/>
        </w:rPr>
        <w:t>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14:paraId="6298350F" w14:textId="77777777" w:rsidR="00584F72" w:rsidRPr="007C1A19" w:rsidRDefault="00301C2E" w:rsidP="007C1A19">
      <w:pPr>
        <w:pStyle w:val="HTML"/>
        <w:ind w:firstLine="567"/>
        <w:jc w:val="both"/>
        <w:textAlignment w:val="baseline"/>
        <w:rPr>
          <w:rFonts w:ascii="Times New Roman" w:hAnsi="Times New Roman"/>
          <w:color w:val="000000"/>
          <w:sz w:val="28"/>
          <w:szCs w:val="28"/>
        </w:rPr>
      </w:pPr>
      <w:r w:rsidRPr="00A43046">
        <w:rPr>
          <w:rFonts w:ascii="Times New Roman" w:hAnsi="Times New Roman" w:cs="Times New Roman"/>
          <w:color w:val="000000"/>
          <w:sz w:val="28"/>
          <w:szCs w:val="28"/>
        </w:rPr>
        <w:t>Законом України  «Про оцінку земель» встановлено, що нормативна грошова оцінка земельних ділянок розташованих у межах населених  пунктів проводиться не рідше 5-7 років. Нормативна грошова оцінка земель населених пунктів, що входять до  міської  територіальної громади</w:t>
      </w:r>
      <w:r w:rsidR="00695211" w:rsidRPr="00A43046">
        <w:rPr>
          <w:rFonts w:ascii="Times New Roman" w:hAnsi="Times New Roman" w:cs="Times New Roman"/>
          <w:color w:val="000000"/>
          <w:sz w:val="28"/>
          <w:szCs w:val="28"/>
        </w:rPr>
        <w:t xml:space="preserve">, а саме: </w:t>
      </w:r>
      <w:r w:rsidR="002E23CB" w:rsidRPr="00A43046">
        <w:rPr>
          <w:rFonts w:ascii="Times New Roman" w:hAnsi="Times New Roman"/>
          <w:color w:val="000000"/>
          <w:sz w:val="28"/>
          <w:szCs w:val="28"/>
        </w:rPr>
        <w:t xml:space="preserve"> с.Бишів, с.Забава, с.Ордів, с.Торки, с.Дубини, с.Мукані, с.Середпільці,</w:t>
      </w:r>
      <w:r w:rsidR="00D0287E">
        <w:rPr>
          <w:rFonts w:ascii="Times New Roman" w:hAnsi="Times New Roman"/>
          <w:color w:val="000000"/>
          <w:sz w:val="28"/>
          <w:szCs w:val="28"/>
        </w:rPr>
        <w:t xml:space="preserve"> </w:t>
      </w:r>
      <w:r w:rsidR="002E23CB" w:rsidRPr="00A43046">
        <w:rPr>
          <w:rFonts w:ascii="Times New Roman" w:hAnsi="Times New Roman"/>
          <w:color w:val="000000"/>
          <w:sz w:val="28"/>
          <w:szCs w:val="28"/>
        </w:rPr>
        <w:t>с.Тетевчиці,</w:t>
      </w:r>
      <w:r w:rsidR="00D0287E">
        <w:rPr>
          <w:rFonts w:ascii="Times New Roman" w:hAnsi="Times New Roman"/>
          <w:color w:val="000000"/>
          <w:sz w:val="28"/>
          <w:szCs w:val="28"/>
        </w:rPr>
        <w:t xml:space="preserve"> </w:t>
      </w:r>
      <w:r w:rsidR="002E23CB" w:rsidRPr="00A43046">
        <w:rPr>
          <w:rFonts w:ascii="Times New Roman" w:hAnsi="Times New Roman"/>
          <w:color w:val="000000"/>
          <w:sz w:val="28"/>
          <w:szCs w:val="28"/>
        </w:rPr>
        <w:t>с.Сабанівка,</w:t>
      </w:r>
      <w:r w:rsidR="00D0287E">
        <w:rPr>
          <w:rFonts w:ascii="Times New Roman" w:hAnsi="Times New Roman"/>
          <w:color w:val="000000"/>
          <w:sz w:val="28"/>
          <w:szCs w:val="28"/>
        </w:rPr>
        <w:t xml:space="preserve"> </w:t>
      </w:r>
      <w:r w:rsidR="002E23CB" w:rsidRPr="00A43046">
        <w:rPr>
          <w:rFonts w:ascii="Times New Roman" w:hAnsi="Times New Roman"/>
          <w:color w:val="000000"/>
          <w:sz w:val="28"/>
          <w:szCs w:val="28"/>
        </w:rPr>
        <w:t>с. Станин, с.Яструбичі</w:t>
      </w:r>
      <w:r w:rsidR="00695211" w:rsidRPr="00A43046">
        <w:rPr>
          <w:rFonts w:ascii="Times New Roman" w:hAnsi="Times New Roman" w:cs="Times New Roman"/>
          <w:color w:val="000000"/>
          <w:sz w:val="28"/>
          <w:szCs w:val="28"/>
        </w:rPr>
        <w:t xml:space="preserve"> </w:t>
      </w:r>
      <w:r w:rsidRPr="00A43046">
        <w:rPr>
          <w:rFonts w:ascii="Times New Roman" w:hAnsi="Times New Roman" w:cs="Times New Roman"/>
          <w:color w:val="000000"/>
          <w:sz w:val="28"/>
          <w:szCs w:val="28"/>
        </w:rPr>
        <w:t xml:space="preserve"> була проведена </w:t>
      </w:r>
      <w:r w:rsidR="00695211" w:rsidRPr="00A43046">
        <w:rPr>
          <w:rFonts w:ascii="Times New Roman" w:hAnsi="Times New Roman" w:cs="Times New Roman"/>
          <w:color w:val="000000"/>
          <w:sz w:val="28"/>
          <w:szCs w:val="28"/>
        </w:rPr>
        <w:t xml:space="preserve"> </w:t>
      </w:r>
      <w:r w:rsidRPr="00A43046">
        <w:rPr>
          <w:rFonts w:ascii="Times New Roman" w:hAnsi="Times New Roman" w:cs="Times New Roman"/>
          <w:color w:val="000000"/>
          <w:sz w:val="28"/>
          <w:szCs w:val="28"/>
        </w:rPr>
        <w:t>у 201</w:t>
      </w:r>
      <w:r w:rsidR="002E23CB" w:rsidRPr="00A43046">
        <w:rPr>
          <w:rFonts w:ascii="Times New Roman" w:hAnsi="Times New Roman" w:cs="Times New Roman"/>
          <w:color w:val="000000"/>
          <w:sz w:val="28"/>
          <w:szCs w:val="28"/>
        </w:rPr>
        <w:t>8</w:t>
      </w:r>
      <w:r w:rsidRPr="00A43046">
        <w:rPr>
          <w:rFonts w:ascii="Times New Roman" w:hAnsi="Times New Roman" w:cs="Times New Roman"/>
          <w:color w:val="000000"/>
          <w:sz w:val="28"/>
          <w:szCs w:val="28"/>
        </w:rPr>
        <w:t xml:space="preserve"> </w:t>
      </w:r>
      <w:r w:rsidR="002E23CB" w:rsidRPr="00A43046">
        <w:rPr>
          <w:rFonts w:ascii="Times New Roman" w:hAnsi="Times New Roman" w:cs="Times New Roman"/>
          <w:color w:val="000000"/>
          <w:sz w:val="28"/>
          <w:szCs w:val="28"/>
        </w:rPr>
        <w:t>році</w:t>
      </w:r>
      <w:r w:rsidR="00010A0E" w:rsidRPr="00A43046">
        <w:rPr>
          <w:rFonts w:ascii="Times New Roman" w:hAnsi="Times New Roman" w:cs="Times New Roman"/>
          <w:color w:val="000000"/>
          <w:sz w:val="28"/>
          <w:szCs w:val="28"/>
        </w:rPr>
        <w:t>,</w:t>
      </w:r>
      <w:r w:rsidR="002E23CB" w:rsidRPr="00A43046">
        <w:rPr>
          <w:rFonts w:ascii="Times New Roman" w:hAnsi="Times New Roman" w:cs="Times New Roman"/>
          <w:color w:val="000000"/>
          <w:sz w:val="28"/>
          <w:szCs w:val="28"/>
        </w:rPr>
        <w:t xml:space="preserve"> вступила в дію </w:t>
      </w:r>
      <w:r w:rsidR="002E23CB" w:rsidRPr="00A43046">
        <w:rPr>
          <w:rFonts w:ascii="Times New Roman" w:hAnsi="Times New Roman" w:cs="Times New Roman"/>
          <w:color w:val="000000"/>
          <w:sz w:val="28"/>
          <w:szCs w:val="28"/>
        </w:rPr>
        <w:lastRenderedPageBreak/>
        <w:t>в 2019 році,</w:t>
      </w:r>
      <w:r w:rsidR="00C75082" w:rsidRPr="00A43046">
        <w:rPr>
          <w:rFonts w:ascii="Times New Roman" w:hAnsi="Times New Roman" w:cs="Times New Roman"/>
          <w:color w:val="000000"/>
          <w:sz w:val="28"/>
          <w:szCs w:val="28"/>
        </w:rPr>
        <w:t xml:space="preserve"> </w:t>
      </w:r>
      <w:r w:rsidR="00010A0E" w:rsidRPr="00A43046">
        <w:rPr>
          <w:rFonts w:ascii="Times New Roman" w:hAnsi="Times New Roman" w:cs="Times New Roman"/>
          <w:color w:val="000000"/>
          <w:sz w:val="28"/>
          <w:szCs w:val="28"/>
        </w:rPr>
        <w:t>тому</w:t>
      </w:r>
      <w:r w:rsidR="00C75082" w:rsidRPr="00A43046">
        <w:rPr>
          <w:rFonts w:ascii="Times New Roman" w:hAnsi="Times New Roman" w:cs="Times New Roman"/>
          <w:color w:val="000000"/>
          <w:sz w:val="28"/>
          <w:szCs w:val="28"/>
        </w:rPr>
        <w:t xml:space="preserve"> на теперішній час </w:t>
      </w:r>
      <w:r w:rsidR="00695211" w:rsidRPr="00A43046">
        <w:rPr>
          <w:rFonts w:ascii="Times New Roman" w:hAnsi="Times New Roman" w:cs="Times New Roman"/>
          <w:color w:val="000000"/>
          <w:sz w:val="28"/>
          <w:szCs w:val="28"/>
        </w:rPr>
        <w:t xml:space="preserve"> виникла необхідність розроблення нової нормативної грошової оцінки земель вищевказаних населених пунктів. </w:t>
      </w:r>
    </w:p>
    <w:p w14:paraId="04385A98" w14:textId="77777777" w:rsidR="00A32257" w:rsidRPr="00A43046" w:rsidRDefault="00301C2E" w:rsidP="00D0287E">
      <w:pPr>
        <w:pStyle w:val="HTML"/>
        <w:ind w:firstLine="567"/>
        <w:jc w:val="both"/>
        <w:textAlignment w:val="baseline"/>
        <w:rPr>
          <w:rFonts w:ascii="Times New Roman" w:hAnsi="Times New Roman" w:cs="Times New Roman"/>
          <w:color w:val="000000"/>
          <w:sz w:val="28"/>
          <w:szCs w:val="28"/>
        </w:rPr>
      </w:pPr>
      <w:r w:rsidRPr="00A43046">
        <w:rPr>
          <w:rFonts w:ascii="Times New Roman" w:hAnsi="Times New Roman" w:cs="Times New Roman"/>
          <w:color w:val="000000"/>
          <w:sz w:val="28"/>
          <w:szCs w:val="28"/>
        </w:rPr>
        <w:t xml:space="preserve">Розробником технічної документації з нормативної грошової оцінки земель можуть бути юридичні особи - суб'єкти господарювання незалежно від </w:t>
      </w:r>
      <w:r w:rsidR="00695211" w:rsidRPr="00A43046">
        <w:rPr>
          <w:rFonts w:ascii="Times New Roman" w:hAnsi="Times New Roman" w:cs="Times New Roman"/>
          <w:color w:val="000000"/>
          <w:sz w:val="28"/>
          <w:szCs w:val="28"/>
        </w:rPr>
        <w:t>їх організаційно-правової форми</w:t>
      </w:r>
      <w:r w:rsidRPr="00A43046">
        <w:rPr>
          <w:rFonts w:ascii="Times New Roman" w:hAnsi="Times New Roman" w:cs="Times New Roman"/>
          <w:color w:val="000000"/>
          <w:sz w:val="28"/>
          <w:szCs w:val="28"/>
        </w:rPr>
        <w:t>, що мають у своєму складі сертифікованих інженерів-землевпорядників.</w:t>
      </w:r>
    </w:p>
    <w:p w14:paraId="00F81A0B" w14:textId="77777777" w:rsidR="005043B7" w:rsidRPr="00A43046" w:rsidRDefault="005043B7" w:rsidP="00D0287E">
      <w:pPr>
        <w:pStyle w:val="HTML"/>
        <w:ind w:firstLine="567"/>
        <w:jc w:val="both"/>
        <w:textAlignment w:val="baseline"/>
        <w:rPr>
          <w:rFonts w:ascii="Times New Roman" w:hAnsi="Times New Roman" w:cs="Times New Roman"/>
          <w:color w:val="000000"/>
          <w:sz w:val="28"/>
          <w:szCs w:val="28"/>
        </w:rPr>
      </w:pPr>
    </w:p>
    <w:p w14:paraId="490BBA8A" w14:textId="77777777" w:rsidR="00301C2E" w:rsidRPr="00A43046" w:rsidRDefault="00301C2E" w:rsidP="00D0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Times New Roman" w:hAnsi="Times New Roman"/>
          <w:sz w:val="28"/>
          <w:szCs w:val="28"/>
        </w:rPr>
      </w:pPr>
      <w:r w:rsidRPr="00A43046">
        <w:rPr>
          <w:rFonts w:ascii="Times New Roman" w:hAnsi="Times New Roman"/>
          <w:b/>
          <w:color w:val="000000"/>
          <w:sz w:val="28"/>
          <w:szCs w:val="28"/>
          <w:lang w:eastAsia="uk-UA"/>
        </w:rPr>
        <w:t>3. Визначення мети програми</w:t>
      </w:r>
    </w:p>
    <w:p w14:paraId="62000FDB" w14:textId="77777777" w:rsidR="006B789B" w:rsidRPr="00A43046" w:rsidRDefault="00301C2E" w:rsidP="00D0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A43046">
        <w:rPr>
          <w:rFonts w:ascii="Times New Roman" w:hAnsi="Times New Roman"/>
          <w:color w:val="000000"/>
          <w:sz w:val="28"/>
          <w:szCs w:val="28"/>
        </w:rPr>
        <w:t>Метою Програми є</w:t>
      </w:r>
      <w:r w:rsidR="006B789B" w:rsidRPr="00A43046">
        <w:rPr>
          <w:rFonts w:ascii="Times New Roman" w:hAnsi="Times New Roman"/>
          <w:color w:val="000000"/>
          <w:sz w:val="28"/>
          <w:szCs w:val="28"/>
          <w:lang w:val="uk-UA"/>
        </w:rPr>
        <w:t xml:space="preserve"> :</w:t>
      </w:r>
    </w:p>
    <w:p w14:paraId="376D340E" w14:textId="77777777" w:rsidR="00301C2E" w:rsidRPr="00A43046" w:rsidRDefault="00301C2E" w:rsidP="00D0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rPr>
      </w:pPr>
      <w:r w:rsidRPr="00A43046">
        <w:rPr>
          <w:rFonts w:ascii="Times New Roman" w:hAnsi="Times New Roman"/>
          <w:color w:val="000000"/>
          <w:sz w:val="28"/>
          <w:szCs w:val="28"/>
          <w:lang w:val="uk-UA"/>
        </w:rPr>
        <w:t xml:space="preserve">розробка та затвердження технічної документації з нормативної грошової оцінки земель по кожному населеному пункту на території </w:t>
      </w:r>
      <w:r w:rsidR="00C64D2C" w:rsidRPr="00A43046">
        <w:rPr>
          <w:rFonts w:ascii="Times New Roman" w:hAnsi="Times New Roman"/>
          <w:color w:val="000000"/>
          <w:sz w:val="28"/>
          <w:szCs w:val="28"/>
          <w:lang w:val="uk-UA"/>
        </w:rPr>
        <w:t>Радехівської</w:t>
      </w:r>
      <w:r w:rsidRPr="00A43046">
        <w:rPr>
          <w:rFonts w:ascii="Times New Roman" w:hAnsi="Times New Roman"/>
          <w:color w:val="000000"/>
          <w:sz w:val="28"/>
          <w:szCs w:val="28"/>
          <w:lang w:val="uk-UA"/>
        </w:rPr>
        <w:t xml:space="preserve"> м</w:t>
      </w:r>
      <w:r w:rsidR="002A4947" w:rsidRPr="00A43046">
        <w:rPr>
          <w:rFonts w:ascii="Times New Roman" w:hAnsi="Times New Roman"/>
          <w:color w:val="000000"/>
          <w:sz w:val="28"/>
          <w:szCs w:val="28"/>
          <w:lang w:val="uk-UA"/>
        </w:rPr>
        <w:t xml:space="preserve">іської територіальної громади з створенням електронного документа для внесення відомостей з нормативної грошової оцінки земель населених пунктів </w:t>
      </w:r>
      <w:r w:rsidR="00581100" w:rsidRPr="00A43046">
        <w:rPr>
          <w:rFonts w:ascii="Times New Roman" w:hAnsi="Times New Roman"/>
          <w:color w:val="000000"/>
          <w:sz w:val="28"/>
          <w:szCs w:val="28"/>
          <w:lang w:val="uk-UA"/>
        </w:rPr>
        <w:t>с. Бишів, с.Забава, с.Ордів, с.Торки, с.Дубини, с.Мукані, с.Середпільці,</w:t>
      </w:r>
      <w:r w:rsidR="00EF73DA">
        <w:rPr>
          <w:rFonts w:ascii="Times New Roman" w:hAnsi="Times New Roman"/>
          <w:color w:val="000000"/>
          <w:sz w:val="28"/>
          <w:szCs w:val="28"/>
          <w:lang w:val="uk-UA"/>
        </w:rPr>
        <w:t xml:space="preserve"> </w:t>
      </w:r>
      <w:r w:rsidR="00581100" w:rsidRPr="00A43046">
        <w:rPr>
          <w:rFonts w:ascii="Times New Roman" w:hAnsi="Times New Roman"/>
          <w:color w:val="000000"/>
          <w:sz w:val="28"/>
          <w:szCs w:val="28"/>
          <w:lang w:val="uk-UA"/>
        </w:rPr>
        <w:t>с.Тетевчиці,</w:t>
      </w:r>
      <w:r w:rsidR="00EF73DA">
        <w:rPr>
          <w:rFonts w:ascii="Times New Roman" w:hAnsi="Times New Roman"/>
          <w:color w:val="000000"/>
          <w:sz w:val="28"/>
          <w:szCs w:val="28"/>
          <w:lang w:val="uk-UA"/>
        </w:rPr>
        <w:t xml:space="preserve"> </w:t>
      </w:r>
      <w:r w:rsidR="00581100" w:rsidRPr="00A43046">
        <w:rPr>
          <w:rFonts w:ascii="Times New Roman" w:hAnsi="Times New Roman"/>
          <w:color w:val="000000"/>
          <w:sz w:val="28"/>
          <w:szCs w:val="28"/>
          <w:lang w:val="uk-UA"/>
        </w:rPr>
        <w:t>с.Сабанівка,</w:t>
      </w:r>
      <w:r w:rsidR="00EF73DA">
        <w:rPr>
          <w:rFonts w:ascii="Times New Roman" w:hAnsi="Times New Roman"/>
          <w:color w:val="000000"/>
          <w:sz w:val="28"/>
          <w:szCs w:val="28"/>
          <w:lang w:val="uk-UA"/>
        </w:rPr>
        <w:t xml:space="preserve"> </w:t>
      </w:r>
      <w:r w:rsidR="00581100" w:rsidRPr="00A43046">
        <w:rPr>
          <w:rFonts w:ascii="Times New Roman" w:hAnsi="Times New Roman"/>
          <w:color w:val="000000"/>
          <w:sz w:val="28"/>
          <w:szCs w:val="28"/>
          <w:lang w:val="uk-UA"/>
        </w:rPr>
        <w:t>с. Станин, с.Яструбичі</w:t>
      </w:r>
      <w:r w:rsidR="006248C5" w:rsidRPr="00A43046">
        <w:rPr>
          <w:rFonts w:ascii="Times New Roman" w:hAnsi="Times New Roman"/>
          <w:color w:val="000000"/>
          <w:sz w:val="28"/>
          <w:szCs w:val="28"/>
          <w:lang w:val="uk-UA"/>
        </w:rPr>
        <w:t xml:space="preserve">  </w:t>
      </w:r>
      <w:r w:rsidR="00581100" w:rsidRPr="00A43046">
        <w:rPr>
          <w:rFonts w:ascii="Times New Roman" w:hAnsi="Times New Roman"/>
          <w:color w:val="000000"/>
          <w:sz w:val="28"/>
          <w:szCs w:val="28"/>
          <w:lang w:val="uk-UA"/>
        </w:rPr>
        <w:t>(</w:t>
      </w:r>
      <w:r w:rsidR="002A4947" w:rsidRPr="00A43046">
        <w:rPr>
          <w:rFonts w:ascii="Times New Roman" w:hAnsi="Times New Roman"/>
          <w:color w:val="000000"/>
          <w:sz w:val="28"/>
          <w:szCs w:val="28"/>
          <w:lang w:val="uk-UA"/>
        </w:rPr>
        <w:t>Додаток №1</w:t>
      </w:r>
      <w:r w:rsidR="00581100" w:rsidRPr="00A43046">
        <w:rPr>
          <w:rFonts w:ascii="Times New Roman" w:hAnsi="Times New Roman"/>
          <w:color w:val="000000"/>
          <w:sz w:val="28"/>
          <w:szCs w:val="28"/>
          <w:lang w:val="uk-UA"/>
        </w:rPr>
        <w:t>)</w:t>
      </w:r>
    </w:p>
    <w:p w14:paraId="7372BB59" w14:textId="77777777" w:rsidR="00EF73DA" w:rsidRDefault="00EF73DA" w:rsidP="00D0287E">
      <w:pPr>
        <w:tabs>
          <w:tab w:val="left" w:pos="5655"/>
        </w:tabs>
        <w:spacing w:line="240" w:lineRule="auto"/>
        <w:ind w:firstLine="567"/>
        <w:jc w:val="right"/>
        <w:rPr>
          <w:rFonts w:ascii="Times New Roman" w:hAnsi="Times New Roman"/>
          <w:sz w:val="28"/>
          <w:szCs w:val="28"/>
          <w:lang w:val="uk-UA"/>
        </w:rPr>
      </w:pPr>
    </w:p>
    <w:p w14:paraId="138A435D" w14:textId="77777777" w:rsidR="00234946" w:rsidRPr="00A43046" w:rsidRDefault="002A4947" w:rsidP="00D0287E">
      <w:pPr>
        <w:tabs>
          <w:tab w:val="left" w:pos="5655"/>
        </w:tabs>
        <w:spacing w:line="240" w:lineRule="auto"/>
        <w:ind w:firstLine="567"/>
        <w:jc w:val="right"/>
        <w:rPr>
          <w:rFonts w:ascii="Times New Roman" w:hAnsi="Times New Roman"/>
          <w:sz w:val="28"/>
          <w:szCs w:val="28"/>
          <w:lang w:val="uk-UA"/>
        </w:rPr>
      </w:pPr>
      <w:r w:rsidRPr="00A43046">
        <w:rPr>
          <w:rFonts w:ascii="Times New Roman" w:hAnsi="Times New Roman"/>
          <w:sz w:val="28"/>
          <w:szCs w:val="28"/>
          <w:lang w:val="uk-UA"/>
        </w:rPr>
        <w:t>Додаток 1.</w:t>
      </w:r>
    </w:p>
    <w:p w14:paraId="3A470E58" w14:textId="4E1D1166" w:rsidR="002A4947" w:rsidRPr="00A43046" w:rsidRDefault="002A4947" w:rsidP="00D02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Times New Roman" w:hAnsi="Times New Roman"/>
          <w:b/>
          <w:color w:val="000000"/>
          <w:sz w:val="28"/>
          <w:szCs w:val="28"/>
          <w:lang w:val="uk-UA"/>
        </w:rPr>
      </w:pPr>
      <w:r w:rsidRPr="00A43046">
        <w:rPr>
          <w:rFonts w:ascii="Times New Roman" w:hAnsi="Times New Roman"/>
          <w:b/>
          <w:sz w:val="28"/>
          <w:szCs w:val="28"/>
          <w:lang w:val="uk-UA"/>
        </w:rPr>
        <w:t>Перелік населених пунктів</w:t>
      </w:r>
      <w:r w:rsidRPr="00A43046">
        <w:rPr>
          <w:rFonts w:ascii="Times New Roman" w:hAnsi="Times New Roman"/>
          <w:b/>
          <w:color w:val="000000"/>
          <w:sz w:val="28"/>
          <w:szCs w:val="28"/>
          <w:lang w:val="uk-UA"/>
        </w:rPr>
        <w:t xml:space="preserve"> на території Радехівської  міської територіальної громади</w:t>
      </w:r>
      <w:r w:rsidRPr="00A43046">
        <w:rPr>
          <w:rFonts w:ascii="Times New Roman" w:hAnsi="Times New Roman"/>
          <w:b/>
          <w:sz w:val="28"/>
          <w:szCs w:val="28"/>
          <w:lang w:val="uk-UA"/>
        </w:rPr>
        <w:t xml:space="preserve">, які потребують </w:t>
      </w:r>
      <w:r w:rsidRPr="00A43046">
        <w:rPr>
          <w:rFonts w:ascii="Times New Roman" w:hAnsi="Times New Roman"/>
          <w:b/>
          <w:color w:val="000000"/>
          <w:sz w:val="28"/>
          <w:szCs w:val="28"/>
          <w:lang w:val="uk-UA"/>
        </w:rPr>
        <w:t>поновлення нормативної грошової оцінки</w:t>
      </w:r>
      <w:r w:rsidR="00F85CC8">
        <w:rPr>
          <w:rFonts w:ascii="Times New Roman" w:hAnsi="Times New Roman"/>
          <w:b/>
          <w:color w:val="000000"/>
          <w:sz w:val="28"/>
          <w:szCs w:val="28"/>
          <w:lang w:val="uk-UA"/>
        </w:rPr>
        <w:t xml:space="preserve"> земель</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2931"/>
      </w:tblGrid>
      <w:tr w:rsidR="00A8355D" w:rsidRPr="00DF08D6" w14:paraId="4A316D40" w14:textId="77777777" w:rsidTr="003B574E">
        <w:trPr>
          <w:trHeight w:val="544"/>
        </w:trPr>
        <w:tc>
          <w:tcPr>
            <w:tcW w:w="908" w:type="dxa"/>
            <w:vMerge w:val="restart"/>
            <w:vAlign w:val="center"/>
          </w:tcPr>
          <w:p w14:paraId="52FE0B5A" w14:textId="77777777" w:rsidR="00A8355D" w:rsidRPr="00DF08D6" w:rsidRDefault="00A8355D" w:rsidP="009B7D09">
            <w:pPr>
              <w:ind w:left="360"/>
              <w:jc w:val="center"/>
              <w:rPr>
                <w:rFonts w:ascii="Times New Roman" w:hAnsi="Times New Roman"/>
                <w:sz w:val="26"/>
                <w:szCs w:val="26"/>
                <w:lang w:val="uk-UA"/>
              </w:rPr>
            </w:pPr>
            <w:r w:rsidRPr="00DF08D6">
              <w:rPr>
                <w:rFonts w:ascii="Times New Roman" w:hAnsi="Times New Roman"/>
                <w:sz w:val="26"/>
                <w:szCs w:val="26"/>
              </w:rPr>
              <w:t>№ пп</w:t>
            </w:r>
          </w:p>
        </w:tc>
        <w:tc>
          <w:tcPr>
            <w:tcW w:w="2931" w:type="dxa"/>
            <w:vMerge w:val="restart"/>
            <w:vAlign w:val="center"/>
          </w:tcPr>
          <w:p w14:paraId="77065D2D" w14:textId="77777777" w:rsidR="00A8355D" w:rsidRPr="00DF08D6" w:rsidRDefault="00A8355D" w:rsidP="009B7D09">
            <w:pPr>
              <w:jc w:val="center"/>
              <w:rPr>
                <w:rFonts w:ascii="Times New Roman" w:hAnsi="Times New Roman"/>
                <w:sz w:val="26"/>
                <w:szCs w:val="26"/>
                <w:lang w:val="uk-UA"/>
              </w:rPr>
            </w:pPr>
            <w:r w:rsidRPr="00DF08D6">
              <w:rPr>
                <w:rFonts w:ascii="Times New Roman" w:hAnsi="Times New Roman"/>
                <w:sz w:val="26"/>
                <w:szCs w:val="26"/>
              </w:rPr>
              <w:t>Назва населеного пункту</w:t>
            </w:r>
          </w:p>
        </w:tc>
      </w:tr>
      <w:tr w:rsidR="00A8355D" w:rsidRPr="00DF08D6" w14:paraId="4AA0122F" w14:textId="77777777" w:rsidTr="003B574E">
        <w:trPr>
          <w:trHeight w:val="544"/>
        </w:trPr>
        <w:tc>
          <w:tcPr>
            <w:tcW w:w="908" w:type="dxa"/>
            <w:vMerge/>
            <w:vAlign w:val="center"/>
          </w:tcPr>
          <w:p w14:paraId="65390B49" w14:textId="77777777" w:rsidR="00A8355D" w:rsidRPr="00DF08D6" w:rsidRDefault="00A8355D" w:rsidP="009B7D09">
            <w:pPr>
              <w:rPr>
                <w:rFonts w:ascii="Times New Roman" w:hAnsi="Times New Roman"/>
                <w:sz w:val="26"/>
                <w:szCs w:val="26"/>
                <w:lang w:val="uk-UA"/>
              </w:rPr>
            </w:pPr>
          </w:p>
        </w:tc>
        <w:tc>
          <w:tcPr>
            <w:tcW w:w="2931" w:type="dxa"/>
            <w:vMerge/>
            <w:vAlign w:val="center"/>
          </w:tcPr>
          <w:p w14:paraId="5872E3F5" w14:textId="77777777" w:rsidR="00A8355D" w:rsidRPr="00DF08D6" w:rsidRDefault="00A8355D" w:rsidP="009B7D09">
            <w:pPr>
              <w:rPr>
                <w:rFonts w:ascii="Times New Roman" w:hAnsi="Times New Roman"/>
                <w:sz w:val="26"/>
                <w:szCs w:val="26"/>
                <w:lang w:val="uk-UA"/>
              </w:rPr>
            </w:pPr>
          </w:p>
        </w:tc>
      </w:tr>
      <w:tr w:rsidR="00A8355D" w:rsidRPr="00DF08D6" w14:paraId="2F995EE0" w14:textId="77777777" w:rsidTr="003B574E">
        <w:tc>
          <w:tcPr>
            <w:tcW w:w="908" w:type="dxa"/>
          </w:tcPr>
          <w:p w14:paraId="79E6694A" w14:textId="77777777" w:rsidR="00A8355D" w:rsidRPr="00DF08D6" w:rsidRDefault="00A8355D" w:rsidP="009B7D09">
            <w:pPr>
              <w:jc w:val="center"/>
              <w:rPr>
                <w:rFonts w:ascii="Times New Roman" w:hAnsi="Times New Roman"/>
                <w:sz w:val="26"/>
                <w:szCs w:val="26"/>
                <w:lang w:val="uk-UA"/>
              </w:rPr>
            </w:pPr>
            <w:r>
              <w:rPr>
                <w:rFonts w:ascii="Times New Roman" w:hAnsi="Times New Roman"/>
                <w:sz w:val="26"/>
                <w:szCs w:val="26"/>
                <w:lang w:val="uk-UA"/>
              </w:rPr>
              <w:t>1.</w:t>
            </w:r>
          </w:p>
        </w:tc>
        <w:tc>
          <w:tcPr>
            <w:tcW w:w="2931" w:type="dxa"/>
          </w:tcPr>
          <w:p w14:paraId="17624262" w14:textId="77777777" w:rsidR="00A8355D" w:rsidRPr="002E23CB" w:rsidRDefault="00A8355D" w:rsidP="002E23CB">
            <w:pPr>
              <w:rPr>
                <w:rFonts w:ascii="Times New Roman" w:hAnsi="Times New Roman"/>
                <w:sz w:val="26"/>
                <w:szCs w:val="26"/>
                <w:lang w:val="uk-UA"/>
              </w:rPr>
            </w:pPr>
            <w:r w:rsidRPr="00DC2DD0">
              <w:rPr>
                <w:rFonts w:ascii="Times New Roman" w:hAnsi="Times New Roman"/>
                <w:sz w:val="26"/>
                <w:szCs w:val="26"/>
              </w:rPr>
              <w:t>с.</w:t>
            </w:r>
            <w:r>
              <w:rPr>
                <w:rFonts w:ascii="Times New Roman" w:hAnsi="Times New Roman"/>
                <w:sz w:val="26"/>
                <w:szCs w:val="26"/>
                <w:lang w:val="uk-UA"/>
              </w:rPr>
              <w:t>Бишів</w:t>
            </w:r>
          </w:p>
        </w:tc>
      </w:tr>
      <w:tr w:rsidR="00A8355D" w:rsidRPr="00DF08D6" w14:paraId="0B8731DC" w14:textId="77777777" w:rsidTr="003B574E">
        <w:tc>
          <w:tcPr>
            <w:tcW w:w="908" w:type="dxa"/>
          </w:tcPr>
          <w:p w14:paraId="29D996D6" w14:textId="77777777" w:rsidR="00A8355D" w:rsidRPr="00DF08D6" w:rsidRDefault="00A8355D" w:rsidP="009B7D09">
            <w:pPr>
              <w:jc w:val="center"/>
              <w:rPr>
                <w:rFonts w:ascii="Times New Roman" w:hAnsi="Times New Roman"/>
                <w:sz w:val="26"/>
                <w:szCs w:val="26"/>
                <w:lang w:val="uk-UA"/>
              </w:rPr>
            </w:pPr>
            <w:r>
              <w:rPr>
                <w:rFonts w:ascii="Times New Roman" w:hAnsi="Times New Roman"/>
                <w:sz w:val="26"/>
                <w:szCs w:val="26"/>
                <w:lang w:val="uk-UA"/>
              </w:rPr>
              <w:t>2.</w:t>
            </w:r>
          </w:p>
        </w:tc>
        <w:tc>
          <w:tcPr>
            <w:tcW w:w="2931" w:type="dxa"/>
          </w:tcPr>
          <w:p w14:paraId="1B7C52F5" w14:textId="77777777" w:rsidR="00A8355D" w:rsidRPr="002E23CB" w:rsidRDefault="00A8355D" w:rsidP="002E23CB">
            <w:pPr>
              <w:rPr>
                <w:rFonts w:ascii="Times New Roman" w:hAnsi="Times New Roman"/>
                <w:sz w:val="26"/>
                <w:szCs w:val="26"/>
                <w:lang w:val="uk-UA"/>
              </w:rPr>
            </w:pPr>
            <w:r w:rsidRPr="00DC2DD0">
              <w:rPr>
                <w:rFonts w:ascii="Times New Roman" w:hAnsi="Times New Roman"/>
                <w:sz w:val="26"/>
                <w:szCs w:val="26"/>
              </w:rPr>
              <w:t>с.</w:t>
            </w:r>
            <w:r>
              <w:rPr>
                <w:rFonts w:ascii="Times New Roman" w:hAnsi="Times New Roman"/>
                <w:sz w:val="26"/>
                <w:szCs w:val="26"/>
                <w:lang w:val="uk-UA"/>
              </w:rPr>
              <w:t>Забава</w:t>
            </w:r>
          </w:p>
        </w:tc>
      </w:tr>
      <w:tr w:rsidR="00A8355D" w:rsidRPr="00DF08D6" w14:paraId="42C362E8" w14:textId="77777777" w:rsidTr="003B574E">
        <w:tc>
          <w:tcPr>
            <w:tcW w:w="908" w:type="dxa"/>
          </w:tcPr>
          <w:p w14:paraId="5C9088E1" w14:textId="77777777" w:rsidR="00A8355D" w:rsidRPr="00DF08D6" w:rsidRDefault="00A8355D" w:rsidP="009B7D09">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3.</w:t>
            </w:r>
          </w:p>
        </w:tc>
        <w:tc>
          <w:tcPr>
            <w:tcW w:w="2931" w:type="dxa"/>
          </w:tcPr>
          <w:p w14:paraId="2FE01647" w14:textId="77777777" w:rsidR="00A8355D" w:rsidRPr="002E23CB" w:rsidRDefault="00A8355D" w:rsidP="002E23CB">
            <w:pPr>
              <w:rPr>
                <w:rFonts w:ascii="Times New Roman" w:hAnsi="Times New Roman"/>
                <w:sz w:val="26"/>
                <w:szCs w:val="26"/>
                <w:lang w:val="uk-UA"/>
              </w:rPr>
            </w:pPr>
            <w:r w:rsidRPr="00DC2DD0">
              <w:rPr>
                <w:rFonts w:ascii="Times New Roman" w:hAnsi="Times New Roman"/>
                <w:sz w:val="26"/>
                <w:szCs w:val="26"/>
              </w:rPr>
              <w:t>с.</w:t>
            </w:r>
            <w:r>
              <w:rPr>
                <w:rFonts w:ascii="Times New Roman" w:hAnsi="Times New Roman"/>
                <w:sz w:val="26"/>
                <w:szCs w:val="26"/>
                <w:lang w:val="uk-UA"/>
              </w:rPr>
              <w:t>Ордів</w:t>
            </w:r>
          </w:p>
        </w:tc>
      </w:tr>
      <w:tr w:rsidR="00A8355D" w:rsidRPr="00DF08D6" w14:paraId="1ABBD2DB" w14:textId="77777777" w:rsidTr="003B574E">
        <w:tc>
          <w:tcPr>
            <w:tcW w:w="908" w:type="dxa"/>
          </w:tcPr>
          <w:p w14:paraId="5CB63233" w14:textId="77777777" w:rsidR="00A8355D" w:rsidRPr="00DF08D6" w:rsidRDefault="00A8355D" w:rsidP="009B7D09">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4.</w:t>
            </w:r>
          </w:p>
        </w:tc>
        <w:tc>
          <w:tcPr>
            <w:tcW w:w="2931" w:type="dxa"/>
          </w:tcPr>
          <w:p w14:paraId="54B0B926" w14:textId="77777777" w:rsidR="00A8355D" w:rsidRPr="00D56FA3" w:rsidRDefault="00A8355D" w:rsidP="002E23CB">
            <w:pPr>
              <w:rPr>
                <w:rFonts w:ascii="Times New Roman" w:hAnsi="Times New Roman"/>
                <w:sz w:val="26"/>
                <w:szCs w:val="26"/>
                <w:lang w:val="uk-UA"/>
              </w:rPr>
            </w:pPr>
            <w:r w:rsidRPr="00DC2DD0">
              <w:rPr>
                <w:rFonts w:ascii="Times New Roman" w:hAnsi="Times New Roman"/>
                <w:sz w:val="26"/>
                <w:szCs w:val="26"/>
              </w:rPr>
              <w:t>с.</w:t>
            </w:r>
            <w:r>
              <w:rPr>
                <w:rFonts w:ascii="Times New Roman" w:hAnsi="Times New Roman"/>
                <w:sz w:val="26"/>
                <w:szCs w:val="26"/>
                <w:lang w:val="uk-UA"/>
              </w:rPr>
              <w:t xml:space="preserve">Торки </w:t>
            </w:r>
          </w:p>
        </w:tc>
      </w:tr>
      <w:tr w:rsidR="00A8355D" w:rsidRPr="00DF08D6" w14:paraId="2FC80819" w14:textId="77777777" w:rsidTr="003B574E">
        <w:tc>
          <w:tcPr>
            <w:tcW w:w="908" w:type="dxa"/>
          </w:tcPr>
          <w:p w14:paraId="3294CC30" w14:textId="77777777" w:rsidR="00A8355D" w:rsidRPr="00DF08D6" w:rsidRDefault="00A8355D" w:rsidP="0038474C">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5.</w:t>
            </w:r>
          </w:p>
        </w:tc>
        <w:tc>
          <w:tcPr>
            <w:tcW w:w="2931" w:type="dxa"/>
          </w:tcPr>
          <w:p w14:paraId="116A22DC" w14:textId="77777777" w:rsidR="00A8355D" w:rsidRPr="00D11046" w:rsidRDefault="00A8355D" w:rsidP="002E23CB">
            <w:pPr>
              <w:rPr>
                <w:rFonts w:ascii="Times New Roman" w:hAnsi="Times New Roman"/>
                <w:sz w:val="26"/>
                <w:szCs w:val="26"/>
                <w:lang w:val="uk-UA"/>
              </w:rPr>
            </w:pPr>
            <w:r>
              <w:rPr>
                <w:rFonts w:ascii="Times New Roman" w:hAnsi="Times New Roman"/>
                <w:sz w:val="26"/>
                <w:szCs w:val="26"/>
                <w:lang w:val="uk-UA"/>
              </w:rPr>
              <w:t>с.Дубини</w:t>
            </w:r>
          </w:p>
        </w:tc>
      </w:tr>
      <w:tr w:rsidR="00A8355D" w:rsidRPr="00C75082" w14:paraId="3B1A4DE4" w14:textId="77777777" w:rsidTr="003B574E">
        <w:tc>
          <w:tcPr>
            <w:tcW w:w="908" w:type="dxa"/>
          </w:tcPr>
          <w:p w14:paraId="27EB6713" w14:textId="77777777" w:rsidR="00A8355D" w:rsidRDefault="00A8355D" w:rsidP="0038474C">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6.</w:t>
            </w:r>
          </w:p>
        </w:tc>
        <w:tc>
          <w:tcPr>
            <w:tcW w:w="2931" w:type="dxa"/>
          </w:tcPr>
          <w:p w14:paraId="0CDDFC07" w14:textId="77777777" w:rsidR="00A8355D" w:rsidRDefault="00A8355D" w:rsidP="002E23CB">
            <w:pPr>
              <w:rPr>
                <w:rFonts w:ascii="Times New Roman" w:hAnsi="Times New Roman"/>
                <w:sz w:val="26"/>
                <w:szCs w:val="26"/>
                <w:lang w:val="uk-UA"/>
              </w:rPr>
            </w:pPr>
            <w:r>
              <w:rPr>
                <w:rFonts w:ascii="Times New Roman" w:hAnsi="Times New Roman"/>
                <w:sz w:val="26"/>
                <w:szCs w:val="26"/>
                <w:lang w:val="uk-UA"/>
              </w:rPr>
              <w:t>с. Мукані</w:t>
            </w:r>
          </w:p>
        </w:tc>
      </w:tr>
      <w:tr w:rsidR="00A8355D" w:rsidRPr="00C75082" w14:paraId="3FA774EB" w14:textId="77777777" w:rsidTr="003B574E">
        <w:tc>
          <w:tcPr>
            <w:tcW w:w="908" w:type="dxa"/>
          </w:tcPr>
          <w:p w14:paraId="7B2B0A40" w14:textId="77777777" w:rsidR="00A8355D" w:rsidRDefault="00A8355D" w:rsidP="0038474C">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7.</w:t>
            </w:r>
          </w:p>
        </w:tc>
        <w:tc>
          <w:tcPr>
            <w:tcW w:w="2931" w:type="dxa"/>
          </w:tcPr>
          <w:p w14:paraId="3D354511" w14:textId="77777777" w:rsidR="00A8355D" w:rsidRDefault="00A8355D" w:rsidP="002E23CB">
            <w:pPr>
              <w:rPr>
                <w:rFonts w:ascii="Times New Roman" w:hAnsi="Times New Roman"/>
                <w:sz w:val="26"/>
                <w:szCs w:val="26"/>
                <w:lang w:val="uk-UA"/>
              </w:rPr>
            </w:pPr>
            <w:r>
              <w:rPr>
                <w:rFonts w:ascii="Times New Roman" w:hAnsi="Times New Roman"/>
                <w:sz w:val="26"/>
                <w:szCs w:val="26"/>
                <w:lang w:val="uk-UA"/>
              </w:rPr>
              <w:t>с.Середпільці</w:t>
            </w:r>
          </w:p>
        </w:tc>
      </w:tr>
      <w:tr w:rsidR="00A8355D" w:rsidRPr="00C75082" w14:paraId="5560E900" w14:textId="77777777" w:rsidTr="003B574E">
        <w:tc>
          <w:tcPr>
            <w:tcW w:w="908" w:type="dxa"/>
          </w:tcPr>
          <w:p w14:paraId="163D29C0" w14:textId="77777777" w:rsidR="00A8355D" w:rsidRDefault="00A8355D" w:rsidP="0038474C">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8.</w:t>
            </w:r>
          </w:p>
        </w:tc>
        <w:tc>
          <w:tcPr>
            <w:tcW w:w="2931" w:type="dxa"/>
          </w:tcPr>
          <w:p w14:paraId="43775E13" w14:textId="77777777" w:rsidR="00A8355D" w:rsidRDefault="00A8355D" w:rsidP="002E23CB">
            <w:pPr>
              <w:rPr>
                <w:rFonts w:ascii="Times New Roman" w:hAnsi="Times New Roman"/>
                <w:sz w:val="26"/>
                <w:szCs w:val="26"/>
                <w:lang w:val="uk-UA"/>
              </w:rPr>
            </w:pPr>
            <w:r>
              <w:rPr>
                <w:rFonts w:ascii="Times New Roman" w:hAnsi="Times New Roman"/>
                <w:sz w:val="26"/>
                <w:szCs w:val="26"/>
                <w:lang w:val="uk-UA"/>
              </w:rPr>
              <w:t>с.Тетевчиці</w:t>
            </w:r>
          </w:p>
        </w:tc>
      </w:tr>
      <w:tr w:rsidR="00A8355D" w:rsidRPr="00C75082" w14:paraId="02AFE351" w14:textId="77777777" w:rsidTr="003B574E">
        <w:tc>
          <w:tcPr>
            <w:tcW w:w="908" w:type="dxa"/>
          </w:tcPr>
          <w:p w14:paraId="01D786A3" w14:textId="77777777" w:rsidR="00A8355D" w:rsidRDefault="00A8355D" w:rsidP="0038474C">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9.</w:t>
            </w:r>
          </w:p>
        </w:tc>
        <w:tc>
          <w:tcPr>
            <w:tcW w:w="2931" w:type="dxa"/>
          </w:tcPr>
          <w:p w14:paraId="4454C254" w14:textId="77777777" w:rsidR="00A8355D" w:rsidRDefault="00A8355D" w:rsidP="002E23CB">
            <w:pPr>
              <w:rPr>
                <w:rFonts w:ascii="Times New Roman" w:hAnsi="Times New Roman"/>
                <w:sz w:val="26"/>
                <w:szCs w:val="26"/>
                <w:lang w:val="uk-UA"/>
              </w:rPr>
            </w:pPr>
            <w:r>
              <w:rPr>
                <w:rFonts w:ascii="Times New Roman" w:hAnsi="Times New Roman"/>
                <w:sz w:val="26"/>
                <w:szCs w:val="26"/>
                <w:lang w:val="uk-UA"/>
              </w:rPr>
              <w:t>с.Сабанівка</w:t>
            </w:r>
          </w:p>
        </w:tc>
      </w:tr>
      <w:tr w:rsidR="00A8355D" w:rsidRPr="00C75082" w14:paraId="482087C1" w14:textId="77777777" w:rsidTr="003B574E">
        <w:tc>
          <w:tcPr>
            <w:tcW w:w="908" w:type="dxa"/>
          </w:tcPr>
          <w:p w14:paraId="30B059E4" w14:textId="77777777" w:rsidR="00A8355D" w:rsidRDefault="00A8355D" w:rsidP="00C17F8E">
            <w:pPr>
              <w:pStyle w:val="11"/>
              <w:spacing w:after="0" w:line="240" w:lineRule="auto"/>
              <w:ind w:left="0"/>
              <w:jc w:val="center"/>
              <w:rPr>
                <w:rFonts w:ascii="Times New Roman" w:hAnsi="Times New Roman"/>
                <w:sz w:val="26"/>
                <w:szCs w:val="26"/>
                <w:lang w:val="uk-UA"/>
              </w:rPr>
            </w:pPr>
            <w:r>
              <w:rPr>
                <w:rFonts w:ascii="Times New Roman" w:hAnsi="Times New Roman"/>
                <w:sz w:val="26"/>
                <w:szCs w:val="26"/>
                <w:lang w:val="uk-UA"/>
              </w:rPr>
              <w:t>10.</w:t>
            </w:r>
          </w:p>
        </w:tc>
        <w:tc>
          <w:tcPr>
            <w:tcW w:w="2931" w:type="dxa"/>
          </w:tcPr>
          <w:p w14:paraId="787553E6" w14:textId="77777777" w:rsidR="00A8355D" w:rsidRDefault="00A8355D" w:rsidP="002E23CB">
            <w:pPr>
              <w:rPr>
                <w:rFonts w:ascii="Times New Roman" w:hAnsi="Times New Roman"/>
                <w:sz w:val="26"/>
                <w:szCs w:val="26"/>
                <w:lang w:val="uk-UA"/>
              </w:rPr>
            </w:pPr>
            <w:r>
              <w:rPr>
                <w:rFonts w:ascii="Times New Roman" w:hAnsi="Times New Roman"/>
                <w:sz w:val="26"/>
                <w:szCs w:val="26"/>
                <w:lang w:val="uk-UA"/>
              </w:rPr>
              <w:t>с.Станин</w:t>
            </w:r>
          </w:p>
        </w:tc>
      </w:tr>
      <w:tr w:rsidR="00A8355D" w:rsidRPr="00C75082" w14:paraId="3839B724" w14:textId="77777777" w:rsidTr="003B574E">
        <w:tc>
          <w:tcPr>
            <w:tcW w:w="908" w:type="dxa"/>
          </w:tcPr>
          <w:p w14:paraId="2304D1DB" w14:textId="77777777" w:rsidR="00A8355D" w:rsidRDefault="00A8355D" w:rsidP="00C17F8E">
            <w:pPr>
              <w:pStyle w:val="11"/>
              <w:spacing w:after="0" w:line="240" w:lineRule="auto"/>
              <w:ind w:left="0"/>
              <w:rPr>
                <w:rFonts w:ascii="Times New Roman" w:hAnsi="Times New Roman"/>
                <w:sz w:val="26"/>
                <w:szCs w:val="26"/>
                <w:lang w:val="uk-UA"/>
              </w:rPr>
            </w:pPr>
            <w:r>
              <w:rPr>
                <w:rFonts w:ascii="Times New Roman" w:hAnsi="Times New Roman"/>
                <w:sz w:val="26"/>
                <w:szCs w:val="26"/>
                <w:lang w:val="uk-UA"/>
              </w:rPr>
              <w:t xml:space="preserve">   11.</w:t>
            </w:r>
          </w:p>
        </w:tc>
        <w:tc>
          <w:tcPr>
            <w:tcW w:w="2931" w:type="dxa"/>
          </w:tcPr>
          <w:p w14:paraId="0AF370C4" w14:textId="77777777" w:rsidR="00A8355D" w:rsidRDefault="00A8355D" w:rsidP="002E23CB">
            <w:pPr>
              <w:rPr>
                <w:rFonts w:ascii="Times New Roman" w:hAnsi="Times New Roman"/>
                <w:sz w:val="26"/>
                <w:szCs w:val="26"/>
                <w:lang w:val="uk-UA"/>
              </w:rPr>
            </w:pPr>
            <w:r>
              <w:rPr>
                <w:rFonts w:ascii="Times New Roman" w:hAnsi="Times New Roman"/>
                <w:sz w:val="26"/>
                <w:szCs w:val="26"/>
                <w:lang w:val="uk-UA"/>
              </w:rPr>
              <w:t>с.Яструбичі</w:t>
            </w:r>
          </w:p>
        </w:tc>
      </w:tr>
      <w:tr w:rsidR="00A8355D" w:rsidRPr="00C75082" w14:paraId="30E7B9C6" w14:textId="77777777" w:rsidTr="003B574E">
        <w:tc>
          <w:tcPr>
            <w:tcW w:w="908" w:type="dxa"/>
          </w:tcPr>
          <w:p w14:paraId="1933B2CD" w14:textId="77777777" w:rsidR="00A8355D" w:rsidRDefault="00A8355D" w:rsidP="00C75082">
            <w:pPr>
              <w:pStyle w:val="11"/>
              <w:spacing w:after="0" w:line="240" w:lineRule="auto"/>
              <w:ind w:left="0"/>
              <w:rPr>
                <w:rFonts w:ascii="Times New Roman" w:hAnsi="Times New Roman"/>
                <w:sz w:val="26"/>
                <w:szCs w:val="26"/>
                <w:lang w:val="uk-UA"/>
              </w:rPr>
            </w:pPr>
          </w:p>
        </w:tc>
        <w:tc>
          <w:tcPr>
            <w:tcW w:w="2931" w:type="dxa"/>
          </w:tcPr>
          <w:p w14:paraId="6F5F2A54" w14:textId="77777777" w:rsidR="00A8355D" w:rsidRDefault="00A8355D" w:rsidP="00A8355D">
            <w:pPr>
              <w:rPr>
                <w:rFonts w:ascii="Times New Roman" w:hAnsi="Times New Roman"/>
                <w:sz w:val="26"/>
                <w:szCs w:val="26"/>
                <w:lang w:val="uk-UA"/>
              </w:rPr>
            </w:pPr>
            <w:r>
              <w:rPr>
                <w:rFonts w:ascii="Times New Roman" w:hAnsi="Times New Roman"/>
                <w:sz w:val="26"/>
                <w:szCs w:val="26"/>
                <w:lang w:val="uk-UA"/>
              </w:rPr>
              <w:t xml:space="preserve">     </w:t>
            </w:r>
          </w:p>
        </w:tc>
      </w:tr>
    </w:tbl>
    <w:p w14:paraId="44CEB214" w14:textId="77777777" w:rsidR="00562B0B" w:rsidRDefault="00562B0B" w:rsidP="002A4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lang w:val="uk-UA"/>
        </w:rPr>
      </w:pPr>
    </w:p>
    <w:p w14:paraId="4892783D" w14:textId="77777777" w:rsidR="00301C2E" w:rsidRDefault="00EF73DA" w:rsidP="00EF73DA">
      <w:pPr>
        <w:tabs>
          <w:tab w:val="left" w:pos="2475"/>
        </w:tabs>
        <w:spacing w:after="0" w:line="240" w:lineRule="auto"/>
        <w:ind w:left="360"/>
        <w:jc w:val="center"/>
        <w:rPr>
          <w:rFonts w:ascii="Times New Roman" w:hAnsi="Times New Roman"/>
          <w:b/>
          <w:color w:val="000000"/>
          <w:sz w:val="28"/>
          <w:szCs w:val="28"/>
          <w:lang w:val="uk-UA" w:eastAsia="uk-UA"/>
        </w:rPr>
      </w:pPr>
      <w:r>
        <w:rPr>
          <w:rFonts w:ascii="Times New Roman" w:hAnsi="Times New Roman"/>
          <w:b/>
          <w:color w:val="000000"/>
          <w:sz w:val="28"/>
          <w:szCs w:val="28"/>
          <w:lang w:val="uk-UA" w:eastAsia="uk-UA"/>
        </w:rPr>
        <w:lastRenderedPageBreak/>
        <w:t>4.</w:t>
      </w:r>
      <w:r w:rsidR="00301C2E" w:rsidRPr="00EF73DA">
        <w:rPr>
          <w:rFonts w:ascii="Times New Roman" w:hAnsi="Times New Roman"/>
          <w:b/>
          <w:color w:val="000000"/>
          <w:sz w:val="28"/>
          <w:szCs w:val="28"/>
          <w:lang w:val="uk-UA" w:eastAsia="uk-UA"/>
        </w:rPr>
        <w:t>Обґрунтування шляхів і засобів розв’язання проблеми, обсягів та джерел фінансування; строки та етапи виконання програми</w:t>
      </w:r>
    </w:p>
    <w:p w14:paraId="361BA73C" w14:textId="77777777" w:rsidR="00EF73DA" w:rsidRPr="00EF73DA" w:rsidRDefault="00EF73DA" w:rsidP="00EF73DA">
      <w:pPr>
        <w:tabs>
          <w:tab w:val="left" w:pos="2475"/>
        </w:tabs>
        <w:spacing w:after="0" w:line="240" w:lineRule="auto"/>
        <w:ind w:left="360"/>
        <w:jc w:val="center"/>
        <w:rPr>
          <w:rFonts w:ascii="Times New Roman" w:hAnsi="Times New Roman"/>
          <w:b/>
          <w:sz w:val="28"/>
          <w:szCs w:val="28"/>
          <w:lang w:val="uk-UA"/>
        </w:rPr>
      </w:pPr>
    </w:p>
    <w:p w14:paraId="5DEB71ED" w14:textId="77777777" w:rsidR="00301C2E" w:rsidRPr="00EF73DA" w:rsidRDefault="00301C2E" w:rsidP="0087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EF73DA">
        <w:rPr>
          <w:rFonts w:ascii="Times New Roman" w:hAnsi="Times New Roman"/>
          <w:color w:val="000000"/>
          <w:sz w:val="28"/>
          <w:szCs w:val="28"/>
          <w:lang w:val="uk-UA"/>
        </w:rPr>
        <w:t xml:space="preserve"> </w:t>
      </w:r>
      <w:r w:rsidRPr="00EF73DA">
        <w:rPr>
          <w:rFonts w:ascii="Times New Roman" w:hAnsi="Times New Roman"/>
          <w:color w:val="000000"/>
          <w:sz w:val="28"/>
          <w:szCs w:val="28"/>
        </w:rPr>
        <w:t xml:space="preserve">Роботи по виготовленню та затвердженню </w:t>
      </w:r>
      <w:r w:rsidR="00AB5250" w:rsidRPr="00EF73DA">
        <w:rPr>
          <w:rFonts w:ascii="Times New Roman" w:hAnsi="Times New Roman"/>
          <w:color w:val="000000"/>
          <w:sz w:val="28"/>
          <w:szCs w:val="28"/>
          <w:lang w:val="uk-UA"/>
        </w:rPr>
        <w:t xml:space="preserve">технічних </w:t>
      </w:r>
      <w:r w:rsidRPr="00EF73DA">
        <w:rPr>
          <w:rFonts w:ascii="Times New Roman" w:hAnsi="Times New Roman"/>
          <w:color w:val="000000"/>
          <w:sz w:val="28"/>
          <w:szCs w:val="28"/>
        </w:rPr>
        <w:t>документаці</w:t>
      </w:r>
      <w:r w:rsidR="00AB5250" w:rsidRPr="00EF73DA">
        <w:rPr>
          <w:rFonts w:ascii="Times New Roman" w:hAnsi="Times New Roman"/>
          <w:color w:val="000000"/>
          <w:sz w:val="28"/>
          <w:szCs w:val="28"/>
          <w:lang w:val="uk-UA"/>
        </w:rPr>
        <w:t>й</w:t>
      </w:r>
      <w:r w:rsidRPr="00EF73DA">
        <w:rPr>
          <w:rFonts w:ascii="Times New Roman" w:hAnsi="Times New Roman"/>
          <w:color w:val="000000"/>
          <w:sz w:val="28"/>
          <w:szCs w:val="28"/>
        </w:rPr>
        <w:t xml:space="preserve">  необхідно  провести </w:t>
      </w:r>
      <w:r w:rsidR="00AC7DDC" w:rsidRPr="00EF73DA">
        <w:rPr>
          <w:rFonts w:ascii="Times New Roman" w:hAnsi="Times New Roman"/>
          <w:color w:val="000000"/>
          <w:sz w:val="28"/>
          <w:szCs w:val="28"/>
          <w:lang w:val="uk-UA"/>
        </w:rPr>
        <w:t xml:space="preserve"> та затвердити</w:t>
      </w:r>
      <w:r w:rsidR="00B07A3A" w:rsidRPr="00EF73DA">
        <w:rPr>
          <w:rFonts w:ascii="Times New Roman" w:hAnsi="Times New Roman"/>
          <w:color w:val="000000"/>
          <w:sz w:val="28"/>
          <w:szCs w:val="28"/>
          <w:lang w:val="uk-UA"/>
        </w:rPr>
        <w:t xml:space="preserve"> до 1</w:t>
      </w:r>
      <w:r w:rsidR="00AB5250" w:rsidRPr="00EF73DA">
        <w:rPr>
          <w:rFonts w:ascii="Times New Roman" w:hAnsi="Times New Roman"/>
          <w:color w:val="000000"/>
          <w:sz w:val="28"/>
          <w:szCs w:val="28"/>
          <w:lang w:val="uk-UA"/>
        </w:rPr>
        <w:t>5</w:t>
      </w:r>
      <w:r w:rsidR="00B07A3A" w:rsidRPr="00EF73DA">
        <w:rPr>
          <w:rFonts w:ascii="Times New Roman" w:hAnsi="Times New Roman"/>
          <w:color w:val="000000"/>
          <w:sz w:val="28"/>
          <w:szCs w:val="28"/>
          <w:lang w:val="uk-UA"/>
        </w:rPr>
        <w:t xml:space="preserve"> липня </w:t>
      </w:r>
      <w:r w:rsidR="00AC7DDC" w:rsidRPr="00EF73DA">
        <w:rPr>
          <w:rFonts w:ascii="Times New Roman" w:hAnsi="Times New Roman"/>
          <w:color w:val="000000"/>
          <w:sz w:val="28"/>
          <w:szCs w:val="28"/>
          <w:lang w:val="uk-UA"/>
        </w:rPr>
        <w:t xml:space="preserve"> в 20</w:t>
      </w:r>
      <w:r w:rsidR="00B07A3A" w:rsidRPr="00EF73DA">
        <w:rPr>
          <w:rFonts w:ascii="Times New Roman" w:hAnsi="Times New Roman"/>
          <w:color w:val="000000"/>
          <w:sz w:val="28"/>
          <w:szCs w:val="28"/>
          <w:lang w:val="uk-UA"/>
        </w:rPr>
        <w:t>2</w:t>
      </w:r>
      <w:r w:rsidR="00581100" w:rsidRPr="00EF73DA">
        <w:rPr>
          <w:rFonts w:ascii="Times New Roman" w:hAnsi="Times New Roman"/>
          <w:color w:val="000000"/>
          <w:sz w:val="28"/>
          <w:szCs w:val="28"/>
          <w:lang w:val="uk-UA"/>
        </w:rPr>
        <w:t>5</w:t>
      </w:r>
      <w:r w:rsidR="00AC7DDC" w:rsidRPr="00EF73DA">
        <w:rPr>
          <w:rFonts w:ascii="Times New Roman" w:hAnsi="Times New Roman"/>
          <w:color w:val="000000"/>
          <w:sz w:val="28"/>
          <w:szCs w:val="28"/>
          <w:lang w:val="uk-UA"/>
        </w:rPr>
        <w:t xml:space="preserve">  ро</w:t>
      </w:r>
      <w:r w:rsidR="00B07A3A" w:rsidRPr="00EF73DA">
        <w:rPr>
          <w:rFonts w:ascii="Times New Roman" w:hAnsi="Times New Roman"/>
          <w:color w:val="000000"/>
          <w:sz w:val="28"/>
          <w:szCs w:val="28"/>
          <w:lang w:val="uk-UA"/>
        </w:rPr>
        <w:t>ку</w:t>
      </w:r>
      <w:r w:rsidR="00AC7DDC" w:rsidRPr="00EF73DA">
        <w:rPr>
          <w:rFonts w:ascii="Times New Roman" w:hAnsi="Times New Roman"/>
          <w:color w:val="000000"/>
          <w:sz w:val="28"/>
          <w:szCs w:val="28"/>
          <w:lang w:val="uk-UA"/>
        </w:rPr>
        <w:t xml:space="preserve">, що  </w:t>
      </w:r>
      <w:r w:rsidRPr="00EF73DA">
        <w:rPr>
          <w:rFonts w:ascii="Times New Roman" w:hAnsi="Times New Roman"/>
          <w:color w:val="000000"/>
          <w:sz w:val="28"/>
          <w:szCs w:val="28"/>
        </w:rPr>
        <w:t>да</w:t>
      </w:r>
      <w:r w:rsidR="00AC7DDC" w:rsidRPr="00EF73DA">
        <w:rPr>
          <w:rFonts w:ascii="Times New Roman" w:hAnsi="Times New Roman"/>
          <w:color w:val="000000"/>
          <w:sz w:val="28"/>
          <w:szCs w:val="28"/>
          <w:lang w:val="uk-UA"/>
        </w:rPr>
        <w:t>сть</w:t>
      </w:r>
      <w:r w:rsidRPr="00EF73DA">
        <w:rPr>
          <w:rFonts w:ascii="Times New Roman" w:hAnsi="Times New Roman"/>
          <w:color w:val="000000"/>
          <w:sz w:val="28"/>
          <w:szCs w:val="28"/>
        </w:rPr>
        <w:t xml:space="preserve"> </w:t>
      </w:r>
      <w:r w:rsidR="00050F1F" w:rsidRPr="00EF73DA">
        <w:rPr>
          <w:rFonts w:ascii="Times New Roman" w:hAnsi="Times New Roman"/>
          <w:color w:val="000000"/>
          <w:sz w:val="28"/>
          <w:szCs w:val="28"/>
          <w:lang w:val="uk-UA"/>
        </w:rPr>
        <w:t xml:space="preserve"> </w:t>
      </w:r>
      <w:r w:rsidRPr="00EF73DA">
        <w:rPr>
          <w:rFonts w:ascii="Times New Roman" w:hAnsi="Times New Roman"/>
          <w:color w:val="000000"/>
          <w:sz w:val="28"/>
          <w:szCs w:val="28"/>
        </w:rPr>
        <w:t>можливість застосування оцінки у</w:t>
      </w:r>
      <w:r w:rsidR="00AB5250" w:rsidRPr="00EF73DA">
        <w:rPr>
          <w:rFonts w:ascii="Times New Roman" w:hAnsi="Times New Roman"/>
          <w:color w:val="000000"/>
          <w:sz w:val="28"/>
          <w:szCs w:val="28"/>
          <w:lang w:val="uk-UA"/>
        </w:rPr>
        <w:t xml:space="preserve"> наступному </w:t>
      </w:r>
      <w:r w:rsidRPr="00EF73DA">
        <w:rPr>
          <w:rFonts w:ascii="Times New Roman" w:hAnsi="Times New Roman"/>
          <w:color w:val="000000"/>
          <w:sz w:val="28"/>
          <w:szCs w:val="28"/>
        </w:rPr>
        <w:t xml:space="preserve"> </w:t>
      </w:r>
      <w:r w:rsidR="00AC7DDC" w:rsidRPr="00EF73DA">
        <w:rPr>
          <w:rFonts w:ascii="Times New Roman" w:hAnsi="Times New Roman"/>
          <w:color w:val="000000"/>
          <w:sz w:val="28"/>
          <w:szCs w:val="28"/>
          <w:lang w:val="uk-UA"/>
        </w:rPr>
        <w:t>202</w:t>
      </w:r>
      <w:r w:rsidR="00581100" w:rsidRPr="00EF73DA">
        <w:rPr>
          <w:rFonts w:ascii="Times New Roman" w:hAnsi="Times New Roman"/>
          <w:color w:val="000000"/>
          <w:sz w:val="28"/>
          <w:szCs w:val="28"/>
          <w:lang w:val="uk-UA"/>
        </w:rPr>
        <w:t>6</w:t>
      </w:r>
      <w:r w:rsidR="00AC7DDC" w:rsidRPr="00EF73DA">
        <w:rPr>
          <w:rFonts w:ascii="Times New Roman" w:hAnsi="Times New Roman"/>
          <w:color w:val="000000"/>
          <w:sz w:val="28"/>
          <w:szCs w:val="28"/>
          <w:lang w:val="uk-UA"/>
        </w:rPr>
        <w:t xml:space="preserve"> </w:t>
      </w:r>
      <w:r w:rsidRPr="00EF73DA">
        <w:rPr>
          <w:rFonts w:ascii="Times New Roman" w:hAnsi="Times New Roman"/>
          <w:color w:val="000000"/>
          <w:sz w:val="28"/>
          <w:szCs w:val="28"/>
        </w:rPr>
        <w:t xml:space="preserve"> бюджетному році.</w:t>
      </w:r>
    </w:p>
    <w:p w14:paraId="2C7E75BA" w14:textId="77777777" w:rsidR="002A4947" w:rsidRPr="00EF73DA" w:rsidRDefault="00301C2E" w:rsidP="0056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EF73DA">
        <w:rPr>
          <w:rFonts w:ascii="Times New Roman" w:hAnsi="Times New Roman"/>
          <w:color w:val="000000"/>
          <w:sz w:val="28"/>
          <w:szCs w:val="28"/>
          <w:lang w:val="uk-UA"/>
        </w:rPr>
        <w:t>Фінансування заходів по Програмі проводиться за рахунок коштів  бюджету</w:t>
      </w:r>
      <w:r w:rsidR="00AB5250" w:rsidRPr="00EF73DA">
        <w:rPr>
          <w:rFonts w:ascii="Times New Roman" w:hAnsi="Times New Roman"/>
          <w:color w:val="000000"/>
          <w:sz w:val="28"/>
          <w:szCs w:val="28"/>
          <w:lang w:val="uk-UA"/>
        </w:rPr>
        <w:t xml:space="preserve"> Радехівської міської територіальної громади, </w:t>
      </w:r>
      <w:r w:rsidRPr="00EF73DA">
        <w:rPr>
          <w:rFonts w:ascii="Times New Roman" w:hAnsi="Times New Roman"/>
          <w:color w:val="000000"/>
          <w:sz w:val="28"/>
          <w:szCs w:val="28"/>
          <w:lang w:val="uk-UA"/>
        </w:rPr>
        <w:t xml:space="preserve"> коштів що надходять у порядку відшкодування втрат сільськогосподарського і лісогосподарського виробництва, та інших коштів не заборонених законодавством. </w:t>
      </w:r>
    </w:p>
    <w:p w14:paraId="0A77383D" w14:textId="77777777" w:rsidR="00301C2E" w:rsidRPr="00EF73DA" w:rsidRDefault="00301C2E" w:rsidP="0056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EF73DA">
        <w:rPr>
          <w:rFonts w:ascii="Times New Roman" w:hAnsi="Times New Roman"/>
          <w:color w:val="000000"/>
          <w:sz w:val="28"/>
          <w:szCs w:val="28"/>
        </w:rPr>
        <w:t xml:space="preserve">Орієнтовні обсяги робіт та необхідне фінансування заходів Програми  приведено в додатку </w:t>
      </w:r>
      <w:r w:rsidR="00EF73DA">
        <w:rPr>
          <w:rFonts w:ascii="Times New Roman" w:hAnsi="Times New Roman"/>
          <w:color w:val="000000"/>
          <w:sz w:val="28"/>
          <w:szCs w:val="28"/>
          <w:lang w:val="uk-UA"/>
        </w:rPr>
        <w:t>2</w:t>
      </w:r>
      <w:r w:rsidRPr="00EF73DA">
        <w:rPr>
          <w:rFonts w:ascii="Times New Roman" w:hAnsi="Times New Roman"/>
          <w:color w:val="000000"/>
          <w:sz w:val="28"/>
          <w:szCs w:val="28"/>
        </w:rPr>
        <w:t>.</w:t>
      </w:r>
      <w:r w:rsidR="00AB5250" w:rsidRPr="00EF73DA">
        <w:rPr>
          <w:rFonts w:ascii="Times New Roman" w:hAnsi="Times New Roman"/>
          <w:color w:val="000000"/>
          <w:sz w:val="28"/>
          <w:szCs w:val="28"/>
          <w:lang w:val="uk-UA"/>
        </w:rPr>
        <w:t xml:space="preserve">   </w:t>
      </w:r>
    </w:p>
    <w:p w14:paraId="1AB54392" w14:textId="77777777" w:rsidR="00581100" w:rsidRPr="00EF73DA" w:rsidRDefault="00AB5250" w:rsidP="0056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val="uk-UA"/>
        </w:rPr>
      </w:pPr>
      <w:r w:rsidRPr="00EF73DA">
        <w:rPr>
          <w:rFonts w:ascii="Times New Roman" w:hAnsi="Times New Roman"/>
          <w:color w:val="000000"/>
          <w:sz w:val="28"/>
          <w:szCs w:val="28"/>
          <w:lang w:val="uk-UA"/>
        </w:rPr>
        <w:t xml:space="preserve">                                                                                                         </w:t>
      </w:r>
    </w:p>
    <w:p w14:paraId="36EDEF7D" w14:textId="77777777" w:rsidR="00AB5250" w:rsidRPr="00EF73DA" w:rsidRDefault="00581100" w:rsidP="0056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sidRPr="00EF73DA">
        <w:rPr>
          <w:rFonts w:ascii="Times New Roman" w:hAnsi="Times New Roman"/>
          <w:color w:val="000000"/>
          <w:sz w:val="28"/>
          <w:szCs w:val="28"/>
          <w:lang w:val="uk-UA"/>
        </w:rPr>
        <w:t xml:space="preserve">                                                                                                </w:t>
      </w:r>
      <w:r w:rsidR="00AB5250" w:rsidRPr="00EF73DA">
        <w:rPr>
          <w:rFonts w:ascii="Times New Roman" w:hAnsi="Times New Roman"/>
          <w:color w:val="000000"/>
          <w:sz w:val="28"/>
          <w:szCs w:val="28"/>
          <w:lang w:val="uk-UA"/>
        </w:rPr>
        <w:t xml:space="preserve"> </w:t>
      </w:r>
      <w:r w:rsidR="00AB5250" w:rsidRPr="00EF73DA">
        <w:rPr>
          <w:rFonts w:ascii="Times New Roman" w:hAnsi="Times New Roman"/>
          <w:sz w:val="28"/>
          <w:szCs w:val="28"/>
          <w:lang w:val="uk-UA"/>
        </w:rPr>
        <w:t>Додаток №2</w:t>
      </w:r>
    </w:p>
    <w:p w14:paraId="610951C5" w14:textId="77777777" w:rsidR="002A4947" w:rsidRPr="00EF73DA" w:rsidRDefault="002A4947" w:rsidP="002A4947">
      <w:pPr>
        <w:pStyle w:val="Style5"/>
        <w:spacing w:line="240" w:lineRule="auto"/>
        <w:jc w:val="center"/>
        <w:rPr>
          <w:sz w:val="28"/>
          <w:szCs w:val="28"/>
          <w:lang w:val="uk-UA" w:eastAsia="uk-UA"/>
        </w:rPr>
      </w:pPr>
      <w:r w:rsidRPr="00EF73DA">
        <w:rPr>
          <w:rStyle w:val="FontStyle11"/>
          <w:lang w:val="uk-UA"/>
        </w:rPr>
        <w:t xml:space="preserve">Вартість послуг по виготовленню технічних  документацій   з нормативної грошової оцінки земель населених пунктів, які розташовані на території  Радехівської міської територіальної громади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1843"/>
        <w:gridCol w:w="1134"/>
        <w:gridCol w:w="1276"/>
        <w:gridCol w:w="1275"/>
      </w:tblGrid>
      <w:tr w:rsidR="00EF73DA" w:rsidRPr="00EF73DA" w14:paraId="2082D5BA" w14:textId="77777777" w:rsidTr="00EF73DA">
        <w:trPr>
          <w:gridAfter w:val="3"/>
          <w:wAfter w:w="3685" w:type="dxa"/>
          <w:trHeight w:val="299"/>
        </w:trPr>
        <w:tc>
          <w:tcPr>
            <w:tcW w:w="709" w:type="dxa"/>
            <w:vMerge w:val="restart"/>
            <w:vAlign w:val="center"/>
          </w:tcPr>
          <w:p w14:paraId="3D92D7B8" w14:textId="77777777" w:rsidR="002A4947" w:rsidRPr="00EF73DA" w:rsidRDefault="002A4947" w:rsidP="009B7D09">
            <w:pPr>
              <w:spacing w:after="0" w:line="240" w:lineRule="auto"/>
              <w:jc w:val="both"/>
              <w:rPr>
                <w:rFonts w:ascii="Times New Roman" w:hAnsi="Times New Roman"/>
                <w:b/>
                <w:bCs/>
                <w:i/>
                <w:iCs/>
                <w:sz w:val="26"/>
                <w:szCs w:val="26"/>
              </w:rPr>
            </w:pPr>
            <w:r w:rsidRPr="00EF73DA">
              <w:rPr>
                <w:rFonts w:ascii="Times New Roman" w:hAnsi="Times New Roman"/>
                <w:b/>
                <w:bCs/>
                <w:i/>
                <w:iCs/>
                <w:sz w:val="26"/>
                <w:szCs w:val="26"/>
              </w:rPr>
              <w:t>№</w:t>
            </w:r>
          </w:p>
          <w:p w14:paraId="456A8FED" w14:textId="77777777" w:rsidR="002A4947" w:rsidRPr="00EF73DA" w:rsidRDefault="002A4947" w:rsidP="009B7D09">
            <w:pPr>
              <w:spacing w:after="0" w:line="240" w:lineRule="auto"/>
              <w:jc w:val="both"/>
              <w:rPr>
                <w:rFonts w:ascii="Times New Roman" w:hAnsi="Times New Roman"/>
                <w:b/>
                <w:bCs/>
                <w:i/>
                <w:iCs/>
                <w:sz w:val="26"/>
                <w:szCs w:val="26"/>
              </w:rPr>
            </w:pPr>
            <w:r w:rsidRPr="00EF73DA">
              <w:rPr>
                <w:rFonts w:ascii="Times New Roman" w:hAnsi="Times New Roman"/>
                <w:b/>
                <w:bCs/>
                <w:i/>
                <w:iCs/>
                <w:sz w:val="26"/>
                <w:szCs w:val="26"/>
              </w:rPr>
              <w:t xml:space="preserve">з/п </w:t>
            </w:r>
          </w:p>
        </w:tc>
        <w:tc>
          <w:tcPr>
            <w:tcW w:w="4253" w:type="dxa"/>
            <w:vMerge w:val="restart"/>
            <w:vAlign w:val="center"/>
          </w:tcPr>
          <w:p w14:paraId="24204806" w14:textId="77777777" w:rsidR="002A4947" w:rsidRPr="00EF73DA" w:rsidRDefault="002A4947" w:rsidP="009B7D09">
            <w:pPr>
              <w:spacing w:after="0" w:line="240" w:lineRule="auto"/>
              <w:rPr>
                <w:rFonts w:ascii="Times New Roman" w:hAnsi="Times New Roman"/>
                <w:b/>
                <w:bCs/>
                <w:i/>
                <w:iCs/>
                <w:sz w:val="26"/>
                <w:szCs w:val="26"/>
                <w:lang w:val="uk-UA"/>
              </w:rPr>
            </w:pPr>
            <w:r w:rsidRPr="00EF73DA">
              <w:rPr>
                <w:rFonts w:ascii="Times New Roman" w:hAnsi="Times New Roman"/>
                <w:b/>
                <w:bCs/>
                <w:i/>
                <w:iCs/>
                <w:sz w:val="26"/>
                <w:szCs w:val="26"/>
              </w:rPr>
              <w:t xml:space="preserve">Види послуг  по </w:t>
            </w:r>
            <w:r w:rsidRPr="00EF73DA">
              <w:rPr>
                <w:rFonts w:ascii="Times New Roman" w:hAnsi="Times New Roman"/>
                <w:b/>
                <w:bCs/>
                <w:i/>
                <w:iCs/>
                <w:sz w:val="26"/>
                <w:szCs w:val="26"/>
                <w:lang w:val="uk-UA"/>
              </w:rPr>
              <w:t>виготовленню документацій із землеустрою</w:t>
            </w:r>
          </w:p>
        </w:tc>
        <w:tc>
          <w:tcPr>
            <w:tcW w:w="1843" w:type="dxa"/>
            <w:vMerge w:val="restart"/>
          </w:tcPr>
          <w:p w14:paraId="0577C841" w14:textId="77777777" w:rsidR="002A4947" w:rsidRPr="00EF73DA" w:rsidRDefault="002A4947" w:rsidP="009B7D09">
            <w:pPr>
              <w:spacing w:after="0" w:line="240" w:lineRule="auto"/>
              <w:jc w:val="both"/>
              <w:rPr>
                <w:rFonts w:ascii="Times New Roman" w:hAnsi="Times New Roman"/>
                <w:b/>
                <w:bCs/>
                <w:iCs/>
                <w:sz w:val="26"/>
                <w:szCs w:val="26"/>
              </w:rPr>
            </w:pPr>
            <w:r w:rsidRPr="00EF73DA">
              <w:rPr>
                <w:rFonts w:ascii="Times New Roman" w:hAnsi="Times New Roman"/>
                <w:b/>
                <w:bCs/>
                <w:iCs/>
                <w:sz w:val="26"/>
                <w:szCs w:val="26"/>
              </w:rPr>
              <w:t xml:space="preserve">Обсяг коштів </w:t>
            </w:r>
          </w:p>
          <w:p w14:paraId="5F4A1052" w14:textId="77777777" w:rsidR="002A4947" w:rsidRPr="00EF73DA" w:rsidRDefault="002A4947" w:rsidP="009B7D09">
            <w:pPr>
              <w:spacing w:after="0" w:line="240" w:lineRule="auto"/>
              <w:jc w:val="both"/>
              <w:rPr>
                <w:rFonts w:ascii="Times New Roman" w:hAnsi="Times New Roman"/>
                <w:b/>
                <w:bCs/>
                <w:iCs/>
                <w:sz w:val="26"/>
                <w:szCs w:val="26"/>
              </w:rPr>
            </w:pPr>
            <w:r w:rsidRPr="00EF73DA">
              <w:rPr>
                <w:rFonts w:ascii="Times New Roman" w:hAnsi="Times New Roman"/>
                <w:b/>
                <w:bCs/>
                <w:iCs/>
                <w:sz w:val="26"/>
                <w:szCs w:val="26"/>
              </w:rPr>
              <w:t xml:space="preserve">необхідних на виконання послуг, </w:t>
            </w:r>
          </w:p>
          <w:p w14:paraId="37610829" w14:textId="77777777" w:rsidR="002A4947" w:rsidRPr="00EF73DA" w:rsidRDefault="002A4947" w:rsidP="009B7D09">
            <w:pPr>
              <w:spacing w:after="0" w:line="240" w:lineRule="auto"/>
              <w:jc w:val="both"/>
              <w:rPr>
                <w:rFonts w:ascii="Times New Roman" w:hAnsi="Times New Roman"/>
                <w:b/>
                <w:bCs/>
                <w:i/>
                <w:iCs/>
                <w:sz w:val="26"/>
                <w:szCs w:val="26"/>
              </w:rPr>
            </w:pPr>
            <w:r w:rsidRPr="00EF73DA">
              <w:rPr>
                <w:rFonts w:ascii="Times New Roman" w:hAnsi="Times New Roman"/>
                <w:b/>
                <w:bCs/>
                <w:iCs/>
                <w:sz w:val="26"/>
                <w:szCs w:val="26"/>
              </w:rPr>
              <w:t>тис. грн.</w:t>
            </w:r>
          </w:p>
        </w:tc>
      </w:tr>
      <w:tr w:rsidR="002A4947" w:rsidRPr="00EF73DA" w14:paraId="4059ED8B" w14:textId="77777777" w:rsidTr="009B7D09">
        <w:trPr>
          <w:trHeight w:val="345"/>
        </w:trPr>
        <w:tc>
          <w:tcPr>
            <w:tcW w:w="709" w:type="dxa"/>
            <w:vMerge/>
            <w:vAlign w:val="center"/>
          </w:tcPr>
          <w:p w14:paraId="564E0953" w14:textId="77777777" w:rsidR="002A4947" w:rsidRPr="00EF73DA" w:rsidRDefault="002A4947" w:rsidP="009B7D09">
            <w:pPr>
              <w:spacing w:after="0" w:line="240" w:lineRule="auto"/>
              <w:jc w:val="both"/>
              <w:rPr>
                <w:rFonts w:ascii="Times New Roman" w:hAnsi="Times New Roman"/>
                <w:b/>
                <w:bCs/>
                <w:i/>
                <w:iCs/>
                <w:sz w:val="26"/>
                <w:szCs w:val="26"/>
              </w:rPr>
            </w:pPr>
          </w:p>
        </w:tc>
        <w:tc>
          <w:tcPr>
            <w:tcW w:w="4253" w:type="dxa"/>
            <w:vMerge/>
            <w:vAlign w:val="center"/>
          </w:tcPr>
          <w:p w14:paraId="0AC89D4E" w14:textId="77777777" w:rsidR="002A4947" w:rsidRPr="00EF73DA" w:rsidRDefault="002A4947" w:rsidP="009B7D09">
            <w:pPr>
              <w:spacing w:after="0" w:line="240" w:lineRule="auto"/>
              <w:jc w:val="both"/>
              <w:rPr>
                <w:rFonts w:ascii="Times New Roman" w:hAnsi="Times New Roman"/>
                <w:b/>
                <w:bCs/>
                <w:i/>
                <w:iCs/>
                <w:sz w:val="26"/>
                <w:szCs w:val="26"/>
              </w:rPr>
            </w:pPr>
          </w:p>
        </w:tc>
        <w:tc>
          <w:tcPr>
            <w:tcW w:w="1843" w:type="dxa"/>
            <w:vMerge/>
          </w:tcPr>
          <w:p w14:paraId="4D477F3E" w14:textId="77777777" w:rsidR="002A4947" w:rsidRPr="00EF73DA" w:rsidRDefault="002A4947" w:rsidP="009B7D09">
            <w:pPr>
              <w:spacing w:after="0" w:line="240" w:lineRule="auto"/>
              <w:jc w:val="both"/>
              <w:rPr>
                <w:rFonts w:ascii="Times New Roman" w:hAnsi="Times New Roman"/>
                <w:b/>
                <w:bCs/>
                <w:i/>
                <w:iCs/>
                <w:sz w:val="26"/>
                <w:szCs w:val="26"/>
              </w:rPr>
            </w:pPr>
          </w:p>
        </w:tc>
        <w:tc>
          <w:tcPr>
            <w:tcW w:w="1134" w:type="dxa"/>
            <w:vMerge w:val="restart"/>
            <w:vAlign w:val="center"/>
          </w:tcPr>
          <w:p w14:paraId="4AE9596B" w14:textId="77777777" w:rsidR="002A4947" w:rsidRPr="00EF73DA" w:rsidRDefault="0087037F" w:rsidP="009B7D09">
            <w:pPr>
              <w:spacing w:after="0" w:line="240" w:lineRule="auto"/>
              <w:jc w:val="both"/>
              <w:rPr>
                <w:rFonts w:ascii="Times New Roman" w:hAnsi="Times New Roman"/>
                <w:b/>
                <w:bCs/>
                <w:iCs/>
                <w:sz w:val="26"/>
                <w:szCs w:val="26"/>
                <w:lang w:val="uk-UA"/>
              </w:rPr>
            </w:pPr>
            <w:r w:rsidRPr="00EF73DA">
              <w:rPr>
                <w:rFonts w:ascii="Times New Roman" w:hAnsi="Times New Roman"/>
                <w:b/>
                <w:bCs/>
                <w:iCs/>
                <w:sz w:val="26"/>
                <w:szCs w:val="26"/>
                <w:lang w:val="uk-UA"/>
              </w:rPr>
              <w:t>Термін вико</w:t>
            </w:r>
            <w:r w:rsidR="00A72479" w:rsidRPr="00EF73DA">
              <w:rPr>
                <w:rFonts w:ascii="Times New Roman" w:hAnsi="Times New Roman"/>
                <w:b/>
                <w:bCs/>
                <w:iCs/>
                <w:sz w:val="26"/>
                <w:szCs w:val="26"/>
                <w:lang w:val="uk-UA"/>
              </w:rPr>
              <w:t>-</w:t>
            </w:r>
            <w:r w:rsidRPr="00EF73DA">
              <w:rPr>
                <w:rFonts w:ascii="Times New Roman" w:hAnsi="Times New Roman"/>
                <w:b/>
                <w:bCs/>
                <w:iCs/>
                <w:sz w:val="26"/>
                <w:szCs w:val="26"/>
                <w:lang w:val="uk-UA"/>
              </w:rPr>
              <w:t>нання</w:t>
            </w:r>
          </w:p>
        </w:tc>
        <w:tc>
          <w:tcPr>
            <w:tcW w:w="2551" w:type="dxa"/>
            <w:gridSpan w:val="2"/>
            <w:vAlign w:val="center"/>
          </w:tcPr>
          <w:p w14:paraId="75184D49" w14:textId="77777777" w:rsidR="002A4947" w:rsidRPr="00EF73DA" w:rsidRDefault="002A4947" w:rsidP="009B7D09">
            <w:pPr>
              <w:spacing w:after="0" w:line="240" w:lineRule="auto"/>
              <w:jc w:val="both"/>
              <w:rPr>
                <w:rFonts w:ascii="Times New Roman" w:hAnsi="Times New Roman"/>
                <w:b/>
                <w:bCs/>
                <w:iCs/>
                <w:sz w:val="26"/>
                <w:szCs w:val="26"/>
              </w:rPr>
            </w:pPr>
            <w:r w:rsidRPr="00EF73DA">
              <w:rPr>
                <w:rFonts w:ascii="Times New Roman" w:hAnsi="Times New Roman"/>
                <w:b/>
                <w:bCs/>
                <w:iCs/>
                <w:sz w:val="26"/>
                <w:szCs w:val="26"/>
              </w:rPr>
              <w:t>в тому числі</w:t>
            </w:r>
          </w:p>
        </w:tc>
      </w:tr>
      <w:tr w:rsidR="002A4947" w:rsidRPr="00EF73DA" w14:paraId="706F59B4" w14:textId="77777777" w:rsidTr="009B7D09">
        <w:trPr>
          <w:trHeight w:val="2256"/>
        </w:trPr>
        <w:tc>
          <w:tcPr>
            <w:tcW w:w="709" w:type="dxa"/>
            <w:vMerge/>
            <w:vAlign w:val="center"/>
          </w:tcPr>
          <w:p w14:paraId="54FAC96F" w14:textId="77777777" w:rsidR="002A4947" w:rsidRPr="00EF73DA" w:rsidRDefault="002A4947" w:rsidP="009B7D09">
            <w:pPr>
              <w:spacing w:after="0" w:line="240" w:lineRule="auto"/>
              <w:jc w:val="both"/>
              <w:rPr>
                <w:rFonts w:ascii="Times New Roman" w:hAnsi="Times New Roman"/>
                <w:b/>
                <w:bCs/>
                <w:i/>
                <w:iCs/>
                <w:sz w:val="26"/>
                <w:szCs w:val="26"/>
              </w:rPr>
            </w:pPr>
          </w:p>
        </w:tc>
        <w:tc>
          <w:tcPr>
            <w:tcW w:w="4253" w:type="dxa"/>
            <w:vMerge/>
            <w:vAlign w:val="center"/>
          </w:tcPr>
          <w:p w14:paraId="340E7C4B" w14:textId="77777777" w:rsidR="002A4947" w:rsidRPr="00EF73DA" w:rsidRDefault="002A4947" w:rsidP="009B7D09">
            <w:pPr>
              <w:spacing w:after="0" w:line="240" w:lineRule="auto"/>
              <w:jc w:val="both"/>
              <w:rPr>
                <w:rFonts w:ascii="Times New Roman" w:hAnsi="Times New Roman"/>
                <w:b/>
                <w:bCs/>
                <w:i/>
                <w:iCs/>
                <w:sz w:val="26"/>
                <w:szCs w:val="26"/>
              </w:rPr>
            </w:pPr>
          </w:p>
        </w:tc>
        <w:tc>
          <w:tcPr>
            <w:tcW w:w="1843" w:type="dxa"/>
            <w:vMerge/>
          </w:tcPr>
          <w:p w14:paraId="2AC32256" w14:textId="77777777" w:rsidR="002A4947" w:rsidRPr="00EF73DA" w:rsidRDefault="002A4947" w:rsidP="009B7D09">
            <w:pPr>
              <w:spacing w:after="0" w:line="240" w:lineRule="auto"/>
              <w:jc w:val="both"/>
              <w:rPr>
                <w:rFonts w:ascii="Times New Roman" w:hAnsi="Times New Roman"/>
                <w:b/>
                <w:bCs/>
                <w:i/>
                <w:iCs/>
                <w:sz w:val="26"/>
                <w:szCs w:val="26"/>
              </w:rPr>
            </w:pPr>
          </w:p>
        </w:tc>
        <w:tc>
          <w:tcPr>
            <w:tcW w:w="1134" w:type="dxa"/>
            <w:vMerge/>
            <w:vAlign w:val="center"/>
          </w:tcPr>
          <w:p w14:paraId="1B0915F6" w14:textId="77777777" w:rsidR="002A4947" w:rsidRPr="00EF73DA" w:rsidRDefault="002A4947" w:rsidP="009B7D09">
            <w:pPr>
              <w:spacing w:after="0" w:line="240" w:lineRule="auto"/>
              <w:jc w:val="both"/>
              <w:rPr>
                <w:rFonts w:ascii="Times New Roman" w:hAnsi="Times New Roman"/>
                <w:b/>
                <w:bCs/>
                <w:iCs/>
                <w:sz w:val="26"/>
                <w:szCs w:val="26"/>
              </w:rPr>
            </w:pPr>
          </w:p>
        </w:tc>
        <w:tc>
          <w:tcPr>
            <w:tcW w:w="1276" w:type="dxa"/>
            <w:vAlign w:val="center"/>
          </w:tcPr>
          <w:p w14:paraId="469C343E" w14:textId="77777777" w:rsidR="002A4947" w:rsidRPr="00EF73DA" w:rsidRDefault="002A4947" w:rsidP="009B7D09">
            <w:pPr>
              <w:spacing w:after="0" w:line="240" w:lineRule="auto"/>
              <w:jc w:val="both"/>
              <w:rPr>
                <w:rFonts w:ascii="Times New Roman" w:hAnsi="Times New Roman"/>
                <w:b/>
                <w:bCs/>
                <w:iCs/>
                <w:sz w:val="24"/>
                <w:szCs w:val="24"/>
              </w:rPr>
            </w:pPr>
            <w:r w:rsidRPr="00EF73DA">
              <w:rPr>
                <w:rFonts w:ascii="Times New Roman" w:hAnsi="Times New Roman"/>
                <w:b/>
                <w:bCs/>
                <w:iCs/>
                <w:sz w:val="24"/>
                <w:szCs w:val="24"/>
              </w:rPr>
              <w:t xml:space="preserve">міський </w:t>
            </w:r>
          </w:p>
          <w:p w14:paraId="718CF900" w14:textId="77777777" w:rsidR="002A4947" w:rsidRPr="00EF73DA" w:rsidRDefault="002A4947" w:rsidP="009B7D09">
            <w:pPr>
              <w:spacing w:after="0" w:line="240" w:lineRule="auto"/>
              <w:jc w:val="both"/>
              <w:rPr>
                <w:rFonts w:ascii="Times New Roman" w:hAnsi="Times New Roman"/>
                <w:b/>
                <w:bCs/>
                <w:iCs/>
                <w:sz w:val="26"/>
                <w:szCs w:val="26"/>
              </w:rPr>
            </w:pPr>
            <w:r w:rsidRPr="00EF73DA">
              <w:rPr>
                <w:rFonts w:ascii="Times New Roman" w:hAnsi="Times New Roman"/>
                <w:b/>
                <w:bCs/>
                <w:iCs/>
                <w:sz w:val="24"/>
                <w:szCs w:val="24"/>
              </w:rPr>
              <w:t>бюджет</w:t>
            </w:r>
          </w:p>
        </w:tc>
        <w:tc>
          <w:tcPr>
            <w:tcW w:w="1275" w:type="dxa"/>
            <w:vAlign w:val="center"/>
          </w:tcPr>
          <w:p w14:paraId="483963F8" w14:textId="77777777" w:rsidR="002A4947" w:rsidRPr="00EF73DA" w:rsidRDefault="002A4947" w:rsidP="009B7D09">
            <w:pPr>
              <w:spacing w:after="0" w:line="240" w:lineRule="auto"/>
              <w:jc w:val="both"/>
              <w:rPr>
                <w:rFonts w:ascii="Times New Roman" w:hAnsi="Times New Roman"/>
                <w:b/>
                <w:bCs/>
                <w:iCs/>
                <w:sz w:val="26"/>
                <w:szCs w:val="26"/>
              </w:rPr>
            </w:pPr>
          </w:p>
          <w:p w14:paraId="5CBCFB62" w14:textId="77777777" w:rsidR="002A4947" w:rsidRPr="00EF73DA" w:rsidRDefault="002A4947" w:rsidP="009B7D09">
            <w:pPr>
              <w:spacing w:after="0" w:line="240" w:lineRule="auto"/>
              <w:jc w:val="both"/>
              <w:rPr>
                <w:rFonts w:ascii="Times New Roman" w:hAnsi="Times New Roman"/>
                <w:b/>
                <w:bCs/>
                <w:iCs/>
                <w:sz w:val="26"/>
                <w:szCs w:val="26"/>
              </w:rPr>
            </w:pPr>
          </w:p>
          <w:p w14:paraId="5904B3B8" w14:textId="77777777" w:rsidR="002A4947" w:rsidRPr="00EF73DA" w:rsidRDefault="002A4947" w:rsidP="009B7D09">
            <w:pPr>
              <w:spacing w:after="0" w:line="240" w:lineRule="auto"/>
              <w:jc w:val="both"/>
              <w:rPr>
                <w:rFonts w:ascii="Times New Roman" w:hAnsi="Times New Roman"/>
                <w:b/>
                <w:bCs/>
                <w:iCs/>
                <w:sz w:val="24"/>
                <w:szCs w:val="24"/>
              </w:rPr>
            </w:pPr>
            <w:r w:rsidRPr="00EF73DA">
              <w:rPr>
                <w:rFonts w:ascii="Times New Roman" w:hAnsi="Times New Roman"/>
                <w:b/>
                <w:bCs/>
                <w:iCs/>
                <w:sz w:val="24"/>
                <w:szCs w:val="24"/>
              </w:rPr>
              <w:t>обласний</w:t>
            </w:r>
          </w:p>
          <w:p w14:paraId="246F80DF" w14:textId="77777777" w:rsidR="002A4947" w:rsidRPr="00EF73DA" w:rsidRDefault="002A4947" w:rsidP="009B7D09">
            <w:pPr>
              <w:spacing w:after="0" w:line="240" w:lineRule="auto"/>
              <w:jc w:val="both"/>
              <w:rPr>
                <w:rFonts w:ascii="Times New Roman" w:hAnsi="Times New Roman"/>
                <w:b/>
                <w:bCs/>
                <w:iCs/>
                <w:sz w:val="24"/>
                <w:szCs w:val="24"/>
              </w:rPr>
            </w:pPr>
            <w:r w:rsidRPr="00EF73DA">
              <w:rPr>
                <w:rFonts w:ascii="Times New Roman" w:hAnsi="Times New Roman"/>
                <w:b/>
                <w:bCs/>
                <w:iCs/>
                <w:sz w:val="24"/>
                <w:szCs w:val="24"/>
              </w:rPr>
              <w:t>бюджет</w:t>
            </w:r>
          </w:p>
          <w:p w14:paraId="64AFBB7C" w14:textId="77777777" w:rsidR="002A4947" w:rsidRPr="00EF73DA" w:rsidRDefault="002A4947" w:rsidP="009B7D09">
            <w:pPr>
              <w:spacing w:after="0" w:line="240" w:lineRule="auto"/>
              <w:jc w:val="both"/>
              <w:rPr>
                <w:rFonts w:ascii="Times New Roman" w:hAnsi="Times New Roman"/>
                <w:b/>
                <w:bCs/>
                <w:iCs/>
                <w:sz w:val="26"/>
                <w:szCs w:val="26"/>
              </w:rPr>
            </w:pPr>
          </w:p>
          <w:p w14:paraId="44B86108" w14:textId="77777777" w:rsidR="002A4947" w:rsidRPr="00EF73DA" w:rsidRDefault="002A4947" w:rsidP="009B7D09">
            <w:pPr>
              <w:spacing w:after="0" w:line="240" w:lineRule="auto"/>
              <w:jc w:val="both"/>
              <w:rPr>
                <w:rFonts w:ascii="Times New Roman" w:hAnsi="Times New Roman"/>
                <w:b/>
                <w:bCs/>
                <w:iCs/>
                <w:sz w:val="26"/>
                <w:szCs w:val="26"/>
              </w:rPr>
            </w:pPr>
          </w:p>
        </w:tc>
      </w:tr>
      <w:tr w:rsidR="00EF73DA" w:rsidRPr="00EF73DA" w14:paraId="73F14F11" w14:textId="77777777" w:rsidTr="00EF73DA">
        <w:trPr>
          <w:trHeight w:val="2372"/>
        </w:trPr>
        <w:tc>
          <w:tcPr>
            <w:tcW w:w="709" w:type="dxa"/>
          </w:tcPr>
          <w:p w14:paraId="7AD13A82" w14:textId="77777777" w:rsidR="002A4947" w:rsidRPr="00EF73DA" w:rsidRDefault="0038474C" w:rsidP="009B7D09">
            <w:pPr>
              <w:jc w:val="center"/>
              <w:rPr>
                <w:rFonts w:ascii="Times New Roman" w:hAnsi="Times New Roman"/>
                <w:sz w:val="24"/>
                <w:szCs w:val="24"/>
                <w:lang w:val="uk-UA"/>
              </w:rPr>
            </w:pPr>
            <w:r w:rsidRPr="00EF73DA">
              <w:rPr>
                <w:rFonts w:ascii="Times New Roman" w:hAnsi="Times New Roman"/>
                <w:sz w:val="24"/>
                <w:szCs w:val="24"/>
                <w:lang w:val="uk-UA"/>
              </w:rPr>
              <w:t>1</w:t>
            </w:r>
            <w:r w:rsidR="00AB5250" w:rsidRPr="00EF73DA">
              <w:rPr>
                <w:rFonts w:ascii="Times New Roman" w:hAnsi="Times New Roman"/>
                <w:sz w:val="24"/>
                <w:szCs w:val="24"/>
                <w:lang w:val="uk-UA"/>
              </w:rPr>
              <w:t>.</w:t>
            </w:r>
          </w:p>
        </w:tc>
        <w:tc>
          <w:tcPr>
            <w:tcW w:w="4253" w:type="dxa"/>
          </w:tcPr>
          <w:p w14:paraId="47BE91A0" w14:textId="77777777" w:rsidR="002A4947" w:rsidRPr="00EF73DA" w:rsidRDefault="002A4947" w:rsidP="00EF73DA">
            <w:pPr>
              <w:spacing w:line="240" w:lineRule="auto"/>
              <w:rPr>
                <w:rFonts w:ascii="Times New Roman" w:hAnsi="Times New Roman"/>
                <w:sz w:val="24"/>
                <w:szCs w:val="24"/>
                <w:lang w:val="uk-UA"/>
              </w:rPr>
            </w:pPr>
            <w:r w:rsidRPr="00EF73DA">
              <w:rPr>
                <w:rFonts w:ascii="Times New Roman" w:hAnsi="Times New Roman"/>
                <w:sz w:val="24"/>
                <w:szCs w:val="24"/>
              </w:rPr>
              <w:t xml:space="preserve">Виготовлення </w:t>
            </w:r>
            <w:r w:rsidRPr="00EF73DA">
              <w:rPr>
                <w:rFonts w:ascii="Times New Roman" w:hAnsi="Times New Roman"/>
                <w:sz w:val="24"/>
                <w:szCs w:val="24"/>
                <w:lang w:val="uk-UA"/>
              </w:rPr>
              <w:t xml:space="preserve"> технічних документації по нормативній грошовій оцінці  земель населених пунктів</w:t>
            </w:r>
            <w:r w:rsidR="004F703D" w:rsidRPr="00EF73DA">
              <w:rPr>
                <w:rFonts w:ascii="Times New Roman" w:hAnsi="Times New Roman"/>
                <w:sz w:val="24"/>
                <w:szCs w:val="24"/>
                <w:lang w:val="uk-UA"/>
              </w:rPr>
              <w:t xml:space="preserve"> </w:t>
            </w:r>
            <w:r w:rsidRPr="00EF73DA">
              <w:rPr>
                <w:rFonts w:ascii="Times New Roman" w:hAnsi="Times New Roman"/>
                <w:sz w:val="24"/>
                <w:szCs w:val="24"/>
                <w:lang w:val="uk-UA"/>
              </w:rPr>
              <w:t xml:space="preserve">, які ввійшли в територію Радехівської міської ради, а саме: </w:t>
            </w:r>
            <w:r w:rsidR="0069496C" w:rsidRPr="00EF73DA">
              <w:rPr>
                <w:rFonts w:ascii="Times New Roman" w:hAnsi="Times New Roman"/>
                <w:sz w:val="24"/>
                <w:szCs w:val="24"/>
                <w:lang w:val="uk-UA"/>
              </w:rPr>
              <w:t>с. Бишів, с.Забава, с.Ордів, с.Торки, с.Дубини, с.Мукані, с.Середпільці,с.Тетевчиці,с.Сабанівка,с. Станин, с.Яструбичі</w:t>
            </w:r>
          </w:p>
        </w:tc>
        <w:tc>
          <w:tcPr>
            <w:tcW w:w="1843" w:type="dxa"/>
            <w:vAlign w:val="center"/>
          </w:tcPr>
          <w:p w14:paraId="74E57F76" w14:textId="77777777" w:rsidR="002A4947" w:rsidRPr="00EF73DA" w:rsidRDefault="003B574E" w:rsidP="0005259D">
            <w:pPr>
              <w:jc w:val="center"/>
              <w:rPr>
                <w:rFonts w:ascii="Times New Roman" w:hAnsi="Times New Roman"/>
                <w:b/>
                <w:sz w:val="24"/>
                <w:szCs w:val="24"/>
                <w:lang w:val="uk-UA"/>
              </w:rPr>
            </w:pPr>
            <w:r w:rsidRPr="00EF73DA">
              <w:rPr>
                <w:rFonts w:ascii="Times New Roman" w:hAnsi="Times New Roman"/>
                <w:b/>
                <w:sz w:val="24"/>
                <w:szCs w:val="24"/>
                <w:lang w:val="uk-UA"/>
              </w:rPr>
              <w:t>100,00</w:t>
            </w:r>
          </w:p>
        </w:tc>
        <w:tc>
          <w:tcPr>
            <w:tcW w:w="1134" w:type="dxa"/>
            <w:vAlign w:val="center"/>
          </w:tcPr>
          <w:p w14:paraId="2357D7FE" w14:textId="77777777" w:rsidR="002A4947" w:rsidRPr="00EF73DA" w:rsidRDefault="0087037F" w:rsidP="0069496C">
            <w:pPr>
              <w:jc w:val="center"/>
              <w:rPr>
                <w:rFonts w:ascii="Times New Roman" w:hAnsi="Times New Roman"/>
                <w:b/>
                <w:sz w:val="24"/>
                <w:szCs w:val="24"/>
                <w:lang w:val="uk-UA"/>
              </w:rPr>
            </w:pPr>
            <w:r w:rsidRPr="00EF73DA">
              <w:rPr>
                <w:rFonts w:ascii="Times New Roman" w:hAnsi="Times New Roman"/>
                <w:b/>
                <w:sz w:val="24"/>
                <w:szCs w:val="24"/>
                <w:lang w:val="uk-UA"/>
              </w:rPr>
              <w:t>20</w:t>
            </w:r>
            <w:r w:rsidR="00B07A3A" w:rsidRPr="00EF73DA">
              <w:rPr>
                <w:rFonts w:ascii="Times New Roman" w:hAnsi="Times New Roman"/>
                <w:b/>
                <w:sz w:val="24"/>
                <w:szCs w:val="24"/>
                <w:lang w:val="uk-UA"/>
              </w:rPr>
              <w:t>2</w:t>
            </w:r>
            <w:r w:rsidR="0069496C" w:rsidRPr="00EF73DA">
              <w:rPr>
                <w:rFonts w:ascii="Times New Roman" w:hAnsi="Times New Roman"/>
                <w:b/>
                <w:sz w:val="24"/>
                <w:szCs w:val="24"/>
                <w:lang w:val="uk-UA"/>
              </w:rPr>
              <w:t>5</w:t>
            </w:r>
            <w:r w:rsidRPr="00EF73DA">
              <w:rPr>
                <w:rFonts w:ascii="Times New Roman" w:hAnsi="Times New Roman"/>
                <w:b/>
                <w:sz w:val="24"/>
                <w:szCs w:val="24"/>
                <w:lang w:val="uk-UA"/>
              </w:rPr>
              <w:t xml:space="preserve"> рік</w:t>
            </w:r>
          </w:p>
        </w:tc>
        <w:tc>
          <w:tcPr>
            <w:tcW w:w="1276" w:type="dxa"/>
            <w:vAlign w:val="center"/>
          </w:tcPr>
          <w:p w14:paraId="7C05E424" w14:textId="77777777" w:rsidR="0069496C" w:rsidRPr="00EF73DA" w:rsidRDefault="0069496C" w:rsidP="0069496C">
            <w:pPr>
              <w:jc w:val="center"/>
              <w:rPr>
                <w:rFonts w:ascii="Times New Roman" w:hAnsi="Times New Roman"/>
                <w:b/>
                <w:i/>
                <w:sz w:val="24"/>
                <w:szCs w:val="24"/>
                <w:lang w:val="uk-UA"/>
              </w:rPr>
            </w:pPr>
          </w:p>
          <w:p w14:paraId="090E341D" w14:textId="77777777" w:rsidR="0069496C" w:rsidRPr="00EF73DA" w:rsidRDefault="0069496C" w:rsidP="0069496C">
            <w:pPr>
              <w:jc w:val="center"/>
              <w:rPr>
                <w:rFonts w:ascii="Times New Roman" w:hAnsi="Times New Roman"/>
                <w:b/>
                <w:i/>
                <w:sz w:val="24"/>
                <w:szCs w:val="24"/>
                <w:lang w:val="uk-UA"/>
              </w:rPr>
            </w:pPr>
          </w:p>
          <w:p w14:paraId="00F1F9E8" w14:textId="77777777" w:rsidR="0069496C" w:rsidRPr="00EF73DA" w:rsidRDefault="003B574E" w:rsidP="0069496C">
            <w:pPr>
              <w:jc w:val="center"/>
              <w:rPr>
                <w:rFonts w:ascii="Times New Roman" w:hAnsi="Times New Roman"/>
                <w:b/>
                <w:sz w:val="24"/>
                <w:szCs w:val="24"/>
                <w:lang w:val="uk-UA"/>
              </w:rPr>
            </w:pPr>
            <w:r w:rsidRPr="00EF73DA">
              <w:rPr>
                <w:rFonts w:ascii="Times New Roman" w:hAnsi="Times New Roman"/>
                <w:b/>
                <w:sz w:val="24"/>
                <w:szCs w:val="24"/>
                <w:lang w:val="uk-UA"/>
              </w:rPr>
              <w:t>100,00</w:t>
            </w:r>
          </w:p>
          <w:p w14:paraId="5E0CE3B0" w14:textId="77777777" w:rsidR="0069496C" w:rsidRPr="00EF73DA" w:rsidRDefault="0069496C" w:rsidP="0005259D">
            <w:pPr>
              <w:jc w:val="center"/>
              <w:rPr>
                <w:rFonts w:ascii="Times New Roman" w:hAnsi="Times New Roman"/>
                <w:b/>
                <w:i/>
                <w:sz w:val="24"/>
                <w:szCs w:val="24"/>
                <w:lang w:val="uk-UA"/>
              </w:rPr>
            </w:pPr>
          </w:p>
          <w:p w14:paraId="2F87CFCD" w14:textId="77777777" w:rsidR="002A4947" w:rsidRPr="00EF73DA" w:rsidRDefault="002A4947" w:rsidP="0005259D">
            <w:pPr>
              <w:jc w:val="center"/>
              <w:rPr>
                <w:rFonts w:ascii="Times New Roman" w:hAnsi="Times New Roman"/>
                <w:b/>
                <w:i/>
                <w:sz w:val="24"/>
                <w:szCs w:val="24"/>
                <w:lang w:val="uk-UA"/>
              </w:rPr>
            </w:pPr>
          </w:p>
        </w:tc>
        <w:tc>
          <w:tcPr>
            <w:tcW w:w="1275" w:type="dxa"/>
            <w:vAlign w:val="center"/>
          </w:tcPr>
          <w:p w14:paraId="083BA9E4" w14:textId="77777777" w:rsidR="002A4947" w:rsidRPr="00EF73DA" w:rsidRDefault="00AB5250" w:rsidP="0005259D">
            <w:pPr>
              <w:jc w:val="center"/>
              <w:rPr>
                <w:rFonts w:ascii="Times New Roman" w:hAnsi="Times New Roman"/>
                <w:b/>
                <w:i/>
                <w:sz w:val="24"/>
                <w:szCs w:val="24"/>
                <w:lang w:val="uk-UA"/>
              </w:rPr>
            </w:pPr>
            <w:r w:rsidRPr="00EF73DA">
              <w:rPr>
                <w:rFonts w:ascii="Times New Roman" w:hAnsi="Times New Roman"/>
                <w:b/>
                <w:i/>
                <w:sz w:val="24"/>
                <w:szCs w:val="24"/>
                <w:lang w:val="uk-UA"/>
              </w:rPr>
              <w:t>-</w:t>
            </w:r>
          </w:p>
        </w:tc>
      </w:tr>
      <w:tr w:rsidR="003B574E" w:rsidRPr="00EF73DA" w14:paraId="468314A3" w14:textId="77777777" w:rsidTr="009B7D09">
        <w:trPr>
          <w:trHeight w:val="2889"/>
        </w:trPr>
        <w:tc>
          <w:tcPr>
            <w:tcW w:w="709" w:type="dxa"/>
          </w:tcPr>
          <w:p w14:paraId="0B7324B5" w14:textId="799584B9" w:rsidR="003B574E" w:rsidRPr="00EF73DA" w:rsidRDefault="00916DAB" w:rsidP="009B7D09">
            <w:pPr>
              <w:jc w:val="center"/>
              <w:rPr>
                <w:rFonts w:ascii="Times New Roman" w:hAnsi="Times New Roman"/>
                <w:sz w:val="24"/>
                <w:szCs w:val="24"/>
                <w:lang w:val="uk-UA"/>
              </w:rPr>
            </w:pPr>
            <w:r>
              <w:rPr>
                <w:rFonts w:ascii="Times New Roman" w:hAnsi="Times New Roman"/>
                <w:sz w:val="24"/>
                <w:szCs w:val="24"/>
                <w:lang w:val="uk-UA"/>
              </w:rPr>
              <w:t>2</w:t>
            </w:r>
          </w:p>
        </w:tc>
        <w:tc>
          <w:tcPr>
            <w:tcW w:w="4253" w:type="dxa"/>
          </w:tcPr>
          <w:p w14:paraId="5B53EC06" w14:textId="77777777" w:rsidR="003B574E" w:rsidRPr="00EF73DA" w:rsidRDefault="003B574E" w:rsidP="00EF73DA">
            <w:pPr>
              <w:spacing w:line="240" w:lineRule="auto"/>
              <w:rPr>
                <w:rFonts w:ascii="Times New Roman" w:hAnsi="Times New Roman"/>
                <w:sz w:val="24"/>
                <w:szCs w:val="24"/>
                <w:lang w:val="uk-UA"/>
              </w:rPr>
            </w:pPr>
            <w:r w:rsidRPr="00EF73DA">
              <w:rPr>
                <w:rFonts w:ascii="Times New Roman" w:hAnsi="Times New Roman"/>
                <w:sz w:val="24"/>
                <w:szCs w:val="24"/>
              </w:rPr>
              <w:t xml:space="preserve">Виготовлення </w:t>
            </w:r>
            <w:r w:rsidRPr="00EF73DA">
              <w:rPr>
                <w:rFonts w:ascii="Times New Roman" w:hAnsi="Times New Roman"/>
                <w:sz w:val="24"/>
                <w:szCs w:val="24"/>
                <w:lang w:val="uk-UA"/>
              </w:rPr>
              <w:t xml:space="preserve"> ХМЛ  відповідно  до технічних документації по нормативній грошовій оцінці  земель населених пунктів , які ввійшли в територію Радехівської міської ради, а саме: с. Бишів, с.Забава, с.Ордів, с.Торки, с.Дубини, с.Мукані, с.Середпільці,с.Тетевчиці,с.Сабанівка,с. Станин, с.Яструбичі</w:t>
            </w:r>
          </w:p>
        </w:tc>
        <w:tc>
          <w:tcPr>
            <w:tcW w:w="1843" w:type="dxa"/>
            <w:vAlign w:val="center"/>
          </w:tcPr>
          <w:p w14:paraId="3D928BD4" w14:textId="77777777" w:rsidR="003B574E" w:rsidRPr="00EF73DA" w:rsidRDefault="003B574E" w:rsidP="0005259D">
            <w:pPr>
              <w:jc w:val="center"/>
              <w:rPr>
                <w:rFonts w:ascii="Times New Roman" w:hAnsi="Times New Roman"/>
                <w:b/>
                <w:sz w:val="24"/>
                <w:szCs w:val="24"/>
                <w:lang w:val="uk-UA"/>
              </w:rPr>
            </w:pPr>
            <w:r w:rsidRPr="00EF73DA">
              <w:rPr>
                <w:rFonts w:ascii="Times New Roman" w:hAnsi="Times New Roman"/>
                <w:b/>
                <w:sz w:val="24"/>
                <w:szCs w:val="24"/>
                <w:lang w:val="uk-UA"/>
              </w:rPr>
              <w:t>50,00</w:t>
            </w:r>
          </w:p>
        </w:tc>
        <w:tc>
          <w:tcPr>
            <w:tcW w:w="1134" w:type="dxa"/>
            <w:vAlign w:val="center"/>
          </w:tcPr>
          <w:p w14:paraId="3A0B2234" w14:textId="77777777" w:rsidR="003B574E" w:rsidRPr="00EF73DA" w:rsidRDefault="003B574E" w:rsidP="0069496C">
            <w:pPr>
              <w:jc w:val="center"/>
              <w:rPr>
                <w:rFonts w:ascii="Times New Roman" w:hAnsi="Times New Roman"/>
                <w:b/>
                <w:sz w:val="24"/>
                <w:szCs w:val="24"/>
                <w:lang w:val="uk-UA"/>
              </w:rPr>
            </w:pPr>
            <w:r w:rsidRPr="00EF73DA">
              <w:rPr>
                <w:rFonts w:ascii="Times New Roman" w:hAnsi="Times New Roman"/>
                <w:b/>
                <w:sz w:val="24"/>
                <w:szCs w:val="24"/>
                <w:lang w:val="uk-UA"/>
              </w:rPr>
              <w:t>2025 рік</w:t>
            </w:r>
          </w:p>
        </w:tc>
        <w:tc>
          <w:tcPr>
            <w:tcW w:w="1276" w:type="dxa"/>
            <w:vAlign w:val="center"/>
          </w:tcPr>
          <w:p w14:paraId="582BE4BA" w14:textId="77777777" w:rsidR="003B574E" w:rsidRPr="00EF73DA" w:rsidRDefault="003B574E" w:rsidP="0069496C">
            <w:pPr>
              <w:jc w:val="center"/>
              <w:rPr>
                <w:rFonts w:ascii="Times New Roman" w:hAnsi="Times New Roman"/>
                <w:b/>
                <w:sz w:val="24"/>
                <w:szCs w:val="24"/>
                <w:lang w:val="uk-UA"/>
              </w:rPr>
            </w:pPr>
            <w:r w:rsidRPr="00EF73DA">
              <w:rPr>
                <w:rFonts w:ascii="Times New Roman" w:hAnsi="Times New Roman"/>
                <w:b/>
                <w:sz w:val="24"/>
                <w:szCs w:val="24"/>
                <w:lang w:val="uk-UA"/>
              </w:rPr>
              <w:t>50,00</w:t>
            </w:r>
          </w:p>
        </w:tc>
        <w:tc>
          <w:tcPr>
            <w:tcW w:w="1275" w:type="dxa"/>
            <w:vAlign w:val="center"/>
          </w:tcPr>
          <w:p w14:paraId="26F2AA7C" w14:textId="77777777" w:rsidR="003B574E" w:rsidRPr="00EF73DA" w:rsidRDefault="003B574E" w:rsidP="0005259D">
            <w:pPr>
              <w:jc w:val="center"/>
              <w:rPr>
                <w:rFonts w:ascii="Times New Roman" w:hAnsi="Times New Roman"/>
                <w:b/>
                <w:sz w:val="24"/>
                <w:szCs w:val="24"/>
                <w:lang w:val="uk-UA"/>
              </w:rPr>
            </w:pPr>
          </w:p>
        </w:tc>
      </w:tr>
      <w:tr w:rsidR="002A4947" w:rsidRPr="00EF73DA" w14:paraId="2EBB442F" w14:textId="77777777" w:rsidTr="009B7D09">
        <w:tc>
          <w:tcPr>
            <w:tcW w:w="4962" w:type="dxa"/>
            <w:gridSpan w:val="2"/>
            <w:vAlign w:val="center"/>
          </w:tcPr>
          <w:p w14:paraId="2DBB96E5" w14:textId="77777777" w:rsidR="002A4947" w:rsidRPr="00EF73DA" w:rsidRDefault="002A4947" w:rsidP="009B7D09">
            <w:pPr>
              <w:jc w:val="center"/>
              <w:rPr>
                <w:rFonts w:ascii="Times New Roman" w:hAnsi="Times New Roman"/>
                <w:b/>
                <w:bCs/>
                <w:sz w:val="24"/>
                <w:szCs w:val="24"/>
                <w:lang w:val="uk-UA"/>
              </w:rPr>
            </w:pPr>
            <w:r w:rsidRPr="00EF73DA">
              <w:rPr>
                <w:rFonts w:ascii="Times New Roman" w:hAnsi="Times New Roman"/>
                <w:b/>
                <w:bCs/>
                <w:sz w:val="24"/>
                <w:szCs w:val="24"/>
                <w:lang w:val="uk-UA"/>
              </w:rPr>
              <w:t>Всього</w:t>
            </w:r>
          </w:p>
        </w:tc>
        <w:tc>
          <w:tcPr>
            <w:tcW w:w="1843" w:type="dxa"/>
            <w:vAlign w:val="center"/>
          </w:tcPr>
          <w:p w14:paraId="10989554" w14:textId="77777777" w:rsidR="002A4947" w:rsidRPr="00EF73DA" w:rsidRDefault="003B574E" w:rsidP="009B7D09">
            <w:pPr>
              <w:jc w:val="center"/>
              <w:rPr>
                <w:rFonts w:ascii="Times New Roman" w:hAnsi="Times New Roman"/>
                <w:b/>
                <w:bCs/>
                <w:sz w:val="24"/>
                <w:szCs w:val="24"/>
                <w:lang w:val="uk-UA"/>
              </w:rPr>
            </w:pPr>
            <w:r w:rsidRPr="00EF73DA">
              <w:rPr>
                <w:rFonts w:ascii="Times New Roman" w:hAnsi="Times New Roman"/>
                <w:b/>
                <w:bCs/>
                <w:sz w:val="24"/>
                <w:szCs w:val="24"/>
                <w:lang w:val="uk-UA"/>
              </w:rPr>
              <w:t>150,00</w:t>
            </w:r>
          </w:p>
        </w:tc>
        <w:tc>
          <w:tcPr>
            <w:tcW w:w="1134" w:type="dxa"/>
            <w:vAlign w:val="center"/>
          </w:tcPr>
          <w:p w14:paraId="48A56B97" w14:textId="77777777" w:rsidR="002A4947" w:rsidRPr="00EF73DA" w:rsidRDefault="002A4947" w:rsidP="009B7D09">
            <w:pPr>
              <w:jc w:val="center"/>
              <w:rPr>
                <w:rFonts w:ascii="Times New Roman" w:hAnsi="Times New Roman"/>
                <w:b/>
                <w:bCs/>
                <w:sz w:val="24"/>
                <w:szCs w:val="24"/>
                <w:lang w:val="uk-UA"/>
              </w:rPr>
            </w:pPr>
          </w:p>
        </w:tc>
        <w:tc>
          <w:tcPr>
            <w:tcW w:w="1276" w:type="dxa"/>
            <w:vAlign w:val="center"/>
          </w:tcPr>
          <w:p w14:paraId="0D1D62EA" w14:textId="77777777" w:rsidR="002A4947" w:rsidRPr="00EF73DA" w:rsidRDefault="003B574E" w:rsidP="009B7D09">
            <w:pPr>
              <w:jc w:val="center"/>
              <w:rPr>
                <w:rFonts w:ascii="Times New Roman" w:hAnsi="Times New Roman"/>
                <w:b/>
                <w:bCs/>
                <w:sz w:val="24"/>
                <w:szCs w:val="24"/>
                <w:lang w:val="uk-UA"/>
              </w:rPr>
            </w:pPr>
            <w:r w:rsidRPr="00EF73DA">
              <w:rPr>
                <w:rFonts w:ascii="Times New Roman" w:hAnsi="Times New Roman"/>
                <w:b/>
                <w:bCs/>
                <w:sz w:val="24"/>
                <w:szCs w:val="24"/>
                <w:lang w:val="uk-UA"/>
              </w:rPr>
              <w:t>150,00</w:t>
            </w:r>
          </w:p>
        </w:tc>
        <w:tc>
          <w:tcPr>
            <w:tcW w:w="1275" w:type="dxa"/>
            <w:vAlign w:val="center"/>
          </w:tcPr>
          <w:p w14:paraId="3B68636E" w14:textId="77777777" w:rsidR="002A4947" w:rsidRPr="00EF73DA" w:rsidRDefault="00AB5250" w:rsidP="009B7D09">
            <w:pPr>
              <w:jc w:val="center"/>
              <w:rPr>
                <w:rFonts w:ascii="Times New Roman" w:hAnsi="Times New Roman"/>
                <w:b/>
                <w:bCs/>
                <w:sz w:val="24"/>
                <w:szCs w:val="24"/>
                <w:lang w:val="uk-UA"/>
              </w:rPr>
            </w:pPr>
            <w:r w:rsidRPr="00EF73DA">
              <w:rPr>
                <w:rFonts w:ascii="Times New Roman" w:hAnsi="Times New Roman"/>
                <w:b/>
                <w:bCs/>
                <w:sz w:val="24"/>
                <w:szCs w:val="24"/>
                <w:lang w:val="uk-UA"/>
              </w:rPr>
              <w:t>-</w:t>
            </w:r>
          </w:p>
        </w:tc>
      </w:tr>
    </w:tbl>
    <w:p w14:paraId="61339504" w14:textId="77777777" w:rsidR="00EF73DA" w:rsidRDefault="00EF73DA" w:rsidP="00EF73DA">
      <w:pPr>
        <w:spacing w:after="0" w:line="240" w:lineRule="auto"/>
        <w:ind w:firstLine="567"/>
        <w:jc w:val="both"/>
        <w:rPr>
          <w:rFonts w:ascii="Times New Roman" w:hAnsi="Times New Roman"/>
          <w:color w:val="000000"/>
          <w:sz w:val="28"/>
          <w:szCs w:val="28"/>
          <w:lang w:val="uk-UA"/>
        </w:rPr>
      </w:pPr>
    </w:p>
    <w:p w14:paraId="12E8A168" w14:textId="77777777" w:rsidR="002A4947" w:rsidRPr="00EF73DA" w:rsidRDefault="002A4947" w:rsidP="00EF73DA">
      <w:pPr>
        <w:spacing w:after="0" w:line="240" w:lineRule="auto"/>
        <w:ind w:firstLine="567"/>
        <w:jc w:val="both"/>
        <w:rPr>
          <w:rFonts w:ascii="Times New Roman" w:hAnsi="Times New Roman"/>
          <w:color w:val="000000"/>
          <w:sz w:val="28"/>
          <w:szCs w:val="28"/>
          <w:lang w:val="uk-UA"/>
        </w:rPr>
      </w:pPr>
      <w:r w:rsidRPr="00EF73DA">
        <w:rPr>
          <w:rFonts w:ascii="Times New Roman" w:hAnsi="Times New Roman"/>
          <w:color w:val="000000"/>
          <w:sz w:val="28"/>
          <w:szCs w:val="28"/>
          <w:lang w:val="uk-UA"/>
        </w:rPr>
        <w:t xml:space="preserve">Дійсна вартість проектно-вишукувальних робіт у кожному конкретному випадку буде встановлюватися проектною установою та замовником із урахуванням усіх особливостей та факторів на час виготовлення </w:t>
      </w:r>
      <w:r w:rsidR="00AF3D86" w:rsidRPr="00EF73DA">
        <w:rPr>
          <w:rFonts w:ascii="Times New Roman" w:hAnsi="Times New Roman"/>
          <w:color w:val="000000"/>
          <w:sz w:val="28"/>
          <w:szCs w:val="28"/>
          <w:lang w:val="uk-UA"/>
        </w:rPr>
        <w:t xml:space="preserve">технічних документації із землеустрою </w:t>
      </w:r>
    </w:p>
    <w:p w14:paraId="0184DC4A" w14:textId="77777777" w:rsidR="002A4947" w:rsidRPr="00EF73DA" w:rsidRDefault="002A4947" w:rsidP="00E34634">
      <w:pPr>
        <w:spacing w:after="0" w:line="240" w:lineRule="auto"/>
        <w:ind w:firstLine="708"/>
        <w:jc w:val="both"/>
        <w:rPr>
          <w:rFonts w:ascii="Times New Roman" w:hAnsi="Times New Roman"/>
          <w:color w:val="000000"/>
          <w:sz w:val="28"/>
          <w:szCs w:val="28"/>
          <w:lang w:val="uk-UA"/>
        </w:rPr>
      </w:pPr>
      <w:r w:rsidRPr="00EF73DA">
        <w:rPr>
          <w:rFonts w:ascii="Times New Roman" w:hAnsi="Times New Roman"/>
          <w:color w:val="000000"/>
          <w:sz w:val="28"/>
          <w:szCs w:val="28"/>
          <w:lang w:val="uk-UA"/>
        </w:rPr>
        <w:lastRenderedPageBreak/>
        <w:t>В обсяг фінансування Програми можуть вноситися зміни протягом року.</w:t>
      </w:r>
    </w:p>
    <w:p w14:paraId="6103BDA0" w14:textId="77777777" w:rsidR="005043B7" w:rsidRPr="00EF73DA" w:rsidRDefault="005043B7" w:rsidP="00E34634">
      <w:pPr>
        <w:spacing w:after="0" w:line="240" w:lineRule="auto"/>
        <w:ind w:firstLine="708"/>
        <w:jc w:val="both"/>
        <w:rPr>
          <w:rFonts w:ascii="Times New Roman" w:hAnsi="Times New Roman"/>
          <w:color w:val="000000"/>
          <w:sz w:val="28"/>
          <w:szCs w:val="28"/>
          <w:lang w:val="uk-UA"/>
        </w:rPr>
      </w:pPr>
    </w:p>
    <w:p w14:paraId="678E8C8C" w14:textId="77777777" w:rsidR="00301C2E" w:rsidRPr="00EF73DA" w:rsidRDefault="00301C2E" w:rsidP="00A72479">
      <w:pPr>
        <w:tabs>
          <w:tab w:val="left" w:pos="2340"/>
        </w:tabs>
        <w:spacing w:line="240" w:lineRule="auto"/>
        <w:jc w:val="center"/>
        <w:rPr>
          <w:rFonts w:ascii="Times New Roman" w:hAnsi="Times New Roman"/>
          <w:b/>
          <w:color w:val="000000"/>
          <w:sz w:val="28"/>
          <w:szCs w:val="28"/>
          <w:lang w:eastAsia="uk-UA"/>
        </w:rPr>
      </w:pPr>
      <w:r w:rsidRPr="00EF73DA">
        <w:rPr>
          <w:rFonts w:ascii="Times New Roman" w:hAnsi="Times New Roman"/>
          <w:b/>
          <w:sz w:val="28"/>
          <w:szCs w:val="28"/>
        </w:rPr>
        <w:t>5.</w:t>
      </w:r>
      <w:r w:rsidRPr="00EF73DA">
        <w:rPr>
          <w:rFonts w:ascii="Times New Roman" w:hAnsi="Times New Roman"/>
          <w:b/>
          <w:color w:val="000000"/>
          <w:sz w:val="28"/>
          <w:szCs w:val="28"/>
          <w:lang w:eastAsia="uk-UA"/>
        </w:rPr>
        <w:t>Перелік завдань і заходів програми та результативні показники</w:t>
      </w:r>
    </w:p>
    <w:p w14:paraId="62B2D1F7" w14:textId="77777777" w:rsidR="00AB5250" w:rsidRPr="00EF73DA" w:rsidRDefault="00301C2E" w:rsidP="00504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olor w:val="000000"/>
          <w:sz w:val="28"/>
          <w:szCs w:val="28"/>
          <w:lang w:val="uk-UA"/>
        </w:rPr>
      </w:pPr>
      <w:r w:rsidRPr="00EF73DA">
        <w:rPr>
          <w:rFonts w:ascii="Times New Roman" w:hAnsi="Times New Roman"/>
          <w:sz w:val="28"/>
          <w:szCs w:val="28"/>
        </w:rPr>
        <w:t>При виконанні програми кінцевим показником її виконання буде розроблен</w:t>
      </w:r>
      <w:r w:rsidR="00AB5250" w:rsidRPr="00EF73DA">
        <w:rPr>
          <w:rFonts w:ascii="Times New Roman" w:hAnsi="Times New Roman"/>
          <w:sz w:val="28"/>
          <w:szCs w:val="28"/>
          <w:lang w:val="uk-UA"/>
        </w:rPr>
        <w:t>і</w:t>
      </w:r>
      <w:r w:rsidRPr="00EF73DA">
        <w:rPr>
          <w:rFonts w:ascii="Times New Roman" w:hAnsi="Times New Roman"/>
          <w:sz w:val="28"/>
          <w:szCs w:val="28"/>
        </w:rPr>
        <w:t xml:space="preserve"> та затверджен</w:t>
      </w:r>
      <w:r w:rsidR="00AB5250" w:rsidRPr="00EF73DA">
        <w:rPr>
          <w:rFonts w:ascii="Times New Roman" w:hAnsi="Times New Roman"/>
          <w:sz w:val="28"/>
          <w:szCs w:val="28"/>
          <w:lang w:val="uk-UA"/>
        </w:rPr>
        <w:t>і</w:t>
      </w:r>
      <w:r w:rsidRPr="00EF73DA">
        <w:rPr>
          <w:rFonts w:ascii="Times New Roman" w:hAnsi="Times New Roman"/>
          <w:sz w:val="28"/>
          <w:szCs w:val="28"/>
        </w:rPr>
        <w:t xml:space="preserve"> у відповідності до вимог чинного законодавства технічн</w:t>
      </w:r>
      <w:r w:rsidR="00AB5250" w:rsidRPr="00EF73DA">
        <w:rPr>
          <w:rFonts w:ascii="Times New Roman" w:hAnsi="Times New Roman"/>
          <w:sz w:val="28"/>
          <w:szCs w:val="28"/>
          <w:lang w:val="uk-UA"/>
        </w:rPr>
        <w:t>і</w:t>
      </w:r>
      <w:r w:rsidRPr="00EF73DA">
        <w:rPr>
          <w:rFonts w:ascii="Times New Roman" w:hAnsi="Times New Roman"/>
          <w:sz w:val="28"/>
          <w:szCs w:val="28"/>
        </w:rPr>
        <w:t xml:space="preserve"> документаці</w:t>
      </w:r>
      <w:r w:rsidR="00AB5250" w:rsidRPr="00EF73DA">
        <w:rPr>
          <w:rFonts w:ascii="Times New Roman" w:hAnsi="Times New Roman"/>
          <w:sz w:val="28"/>
          <w:szCs w:val="28"/>
          <w:lang w:val="uk-UA"/>
        </w:rPr>
        <w:t>ї</w:t>
      </w:r>
      <w:r w:rsidRPr="00EF73DA">
        <w:rPr>
          <w:rFonts w:ascii="Times New Roman" w:hAnsi="Times New Roman"/>
          <w:sz w:val="28"/>
          <w:szCs w:val="28"/>
        </w:rPr>
        <w:t xml:space="preserve"> із нормативної оцінки земель населених пунктів</w:t>
      </w:r>
      <w:r w:rsidR="00AB5250" w:rsidRPr="00EF73DA">
        <w:rPr>
          <w:rFonts w:ascii="Times New Roman" w:hAnsi="Times New Roman"/>
          <w:sz w:val="28"/>
          <w:szCs w:val="28"/>
          <w:lang w:val="uk-UA"/>
        </w:rPr>
        <w:t xml:space="preserve"> </w:t>
      </w:r>
      <w:r w:rsidR="00FB76B9" w:rsidRPr="00A43046">
        <w:rPr>
          <w:rFonts w:ascii="Times New Roman" w:hAnsi="Times New Roman"/>
          <w:color w:val="000000"/>
          <w:sz w:val="28"/>
          <w:szCs w:val="28"/>
          <w:lang w:val="uk-UA"/>
        </w:rPr>
        <w:t>Радехівської міської територіальної громади</w:t>
      </w:r>
      <w:r w:rsidR="00FB76B9">
        <w:rPr>
          <w:rFonts w:ascii="Times New Roman" w:hAnsi="Times New Roman"/>
          <w:color w:val="000000"/>
          <w:sz w:val="28"/>
          <w:szCs w:val="28"/>
          <w:lang w:val="uk-UA"/>
        </w:rPr>
        <w:t>:</w:t>
      </w:r>
      <w:r w:rsidR="00AB5250" w:rsidRPr="00EF73DA">
        <w:rPr>
          <w:rFonts w:ascii="Times New Roman" w:hAnsi="Times New Roman"/>
          <w:color w:val="000000"/>
          <w:sz w:val="28"/>
          <w:szCs w:val="28"/>
          <w:lang w:val="uk-UA"/>
        </w:rPr>
        <w:t xml:space="preserve"> </w:t>
      </w:r>
      <w:r w:rsidR="0069496C" w:rsidRPr="00EF73DA">
        <w:rPr>
          <w:rFonts w:ascii="Times New Roman" w:hAnsi="Times New Roman"/>
          <w:color w:val="000000"/>
          <w:sz w:val="28"/>
          <w:szCs w:val="28"/>
        </w:rPr>
        <w:t>с. Бишів, с.Забава, с.Ордів, с.Торки, с.Дубини, с.Мукані, с.Середпільці,</w:t>
      </w:r>
      <w:r w:rsidR="00EF73DA">
        <w:rPr>
          <w:rFonts w:ascii="Times New Roman" w:hAnsi="Times New Roman"/>
          <w:color w:val="000000"/>
          <w:sz w:val="28"/>
          <w:szCs w:val="28"/>
          <w:lang w:val="uk-UA"/>
        </w:rPr>
        <w:t xml:space="preserve"> </w:t>
      </w:r>
      <w:r w:rsidR="0069496C" w:rsidRPr="00EF73DA">
        <w:rPr>
          <w:rFonts w:ascii="Times New Roman" w:hAnsi="Times New Roman"/>
          <w:color w:val="000000"/>
          <w:sz w:val="28"/>
          <w:szCs w:val="28"/>
        </w:rPr>
        <w:t>с.Тетевчиці,</w:t>
      </w:r>
      <w:r w:rsidR="00EF73DA">
        <w:rPr>
          <w:rFonts w:ascii="Times New Roman" w:hAnsi="Times New Roman"/>
          <w:color w:val="000000"/>
          <w:sz w:val="28"/>
          <w:szCs w:val="28"/>
          <w:lang w:val="uk-UA"/>
        </w:rPr>
        <w:t xml:space="preserve"> </w:t>
      </w:r>
      <w:r w:rsidR="0069496C" w:rsidRPr="00EF73DA">
        <w:rPr>
          <w:rFonts w:ascii="Times New Roman" w:hAnsi="Times New Roman"/>
          <w:color w:val="000000"/>
          <w:sz w:val="28"/>
          <w:szCs w:val="28"/>
        </w:rPr>
        <w:t>с.Сабанівка,</w:t>
      </w:r>
      <w:r w:rsidR="00EF73DA">
        <w:rPr>
          <w:rFonts w:ascii="Times New Roman" w:hAnsi="Times New Roman"/>
          <w:color w:val="000000"/>
          <w:sz w:val="28"/>
          <w:szCs w:val="28"/>
          <w:lang w:val="uk-UA"/>
        </w:rPr>
        <w:t xml:space="preserve"> </w:t>
      </w:r>
      <w:r w:rsidR="0069496C" w:rsidRPr="00EF73DA">
        <w:rPr>
          <w:rFonts w:ascii="Times New Roman" w:hAnsi="Times New Roman"/>
          <w:color w:val="000000"/>
          <w:sz w:val="28"/>
          <w:szCs w:val="28"/>
        </w:rPr>
        <w:t>с.Станин, с.Яструбичі</w:t>
      </w:r>
      <w:r w:rsidR="005043B7" w:rsidRPr="00EF73DA">
        <w:rPr>
          <w:rFonts w:ascii="Times New Roman" w:hAnsi="Times New Roman"/>
          <w:color w:val="000000"/>
          <w:sz w:val="28"/>
          <w:szCs w:val="28"/>
          <w:lang w:val="uk-UA"/>
        </w:rPr>
        <w:t>.</w:t>
      </w:r>
      <w:r w:rsidR="000C0673">
        <w:rPr>
          <w:rFonts w:ascii="Times New Roman" w:hAnsi="Times New Roman"/>
          <w:color w:val="000000"/>
          <w:sz w:val="28"/>
          <w:szCs w:val="28"/>
          <w:lang w:val="uk-UA"/>
        </w:rPr>
        <w:t xml:space="preserve"> </w:t>
      </w:r>
      <w:r w:rsidRPr="00EF73DA">
        <w:rPr>
          <w:rFonts w:ascii="Times New Roman" w:hAnsi="Times New Roman"/>
          <w:color w:val="000000"/>
          <w:sz w:val="28"/>
          <w:szCs w:val="28"/>
        </w:rPr>
        <w:t xml:space="preserve">Система оцінки виконання заходів </w:t>
      </w:r>
      <w:r w:rsidR="005043B7" w:rsidRPr="00EF73DA">
        <w:rPr>
          <w:rFonts w:ascii="Times New Roman" w:hAnsi="Times New Roman"/>
          <w:color w:val="000000"/>
          <w:sz w:val="28"/>
          <w:szCs w:val="28"/>
          <w:lang w:val="uk-UA"/>
        </w:rPr>
        <w:t>П</w:t>
      </w:r>
      <w:r w:rsidRPr="00EF73DA">
        <w:rPr>
          <w:rFonts w:ascii="Times New Roman" w:hAnsi="Times New Roman"/>
          <w:color w:val="000000"/>
          <w:sz w:val="28"/>
          <w:szCs w:val="28"/>
        </w:rPr>
        <w:t>рограми буде проводитись щодо кількості населених пунктів на які виготовлена та затверджена документація, та питання розрахунку з виконавцем за проведення робіт. Ресурсне забезпечення приведено в додатку</w:t>
      </w:r>
      <w:r w:rsidR="00AB5250" w:rsidRPr="00EF73DA">
        <w:rPr>
          <w:rFonts w:ascii="Times New Roman" w:hAnsi="Times New Roman"/>
          <w:color w:val="000000"/>
          <w:sz w:val="28"/>
          <w:szCs w:val="28"/>
          <w:lang w:val="uk-UA"/>
        </w:rPr>
        <w:t xml:space="preserve"> №2</w:t>
      </w:r>
      <w:r w:rsidRPr="00EF73DA">
        <w:rPr>
          <w:rFonts w:ascii="Times New Roman" w:hAnsi="Times New Roman"/>
          <w:color w:val="000000"/>
          <w:sz w:val="28"/>
          <w:szCs w:val="28"/>
          <w:lang w:val="uk-UA"/>
        </w:rPr>
        <w:t>.</w:t>
      </w:r>
      <w:r w:rsidRPr="00EF73DA">
        <w:rPr>
          <w:rFonts w:ascii="Times New Roman" w:hAnsi="Times New Roman"/>
          <w:color w:val="000000"/>
          <w:sz w:val="28"/>
          <w:szCs w:val="28"/>
        </w:rPr>
        <w:t xml:space="preserve">  </w:t>
      </w:r>
    </w:p>
    <w:p w14:paraId="012DDB48" w14:textId="77777777" w:rsidR="00301C2E" w:rsidRPr="00EF73DA" w:rsidRDefault="00301C2E" w:rsidP="00A72479">
      <w:pPr>
        <w:tabs>
          <w:tab w:val="left" w:pos="2340"/>
        </w:tabs>
        <w:spacing w:line="240" w:lineRule="auto"/>
        <w:jc w:val="center"/>
        <w:rPr>
          <w:rFonts w:ascii="Times New Roman" w:hAnsi="Times New Roman"/>
          <w:b/>
          <w:sz w:val="28"/>
          <w:szCs w:val="28"/>
        </w:rPr>
      </w:pPr>
      <w:r w:rsidRPr="00EF73DA">
        <w:rPr>
          <w:rFonts w:ascii="Times New Roman" w:hAnsi="Times New Roman"/>
          <w:b/>
          <w:color w:val="000000"/>
          <w:sz w:val="28"/>
          <w:szCs w:val="28"/>
          <w:lang w:eastAsia="uk-UA"/>
        </w:rPr>
        <w:t>6. Напрями діяльності та заходи Програми</w:t>
      </w:r>
    </w:p>
    <w:p w14:paraId="574217DF" w14:textId="77777777" w:rsidR="00301C2E" w:rsidRPr="00EF73DA" w:rsidRDefault="00301C2E" w:rsidP="00A72479">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6" w:afterAutospacing="0"/>
        <w:ind w:firstLine="709"/>
        <w:jc w:val="both"/>
        <w:rPr>
          <w:color w:val="000000"/>
          <w:sz w:val="28"/>
          <w:szCs w:val="28"/>
        </w:rPr>
      </w:pPr>
      <w:r w:rsidRPr="00EF73DA">
        <w:rPr>
          <w:color w:val="000000"/>
          <w:sz w:val="28"/>
          <w:szCs w:val="28"/>
        </w:rPr>
        <w:t>Прийняте рішення міської ради про проведення  нормативної грошової оцінки є підставою на виконання робіт та укладення договору з виконавцем. Результатом виконання робіт є розроблена та затверджена у відповідності до вимог чинного законодавства технічна документація яка передається замовнику в паперовому  і цифровому (електронному) вигляді і її дані заносяться до бази даних державного земельного кадастру. По результатам затвердження документації, рішення міської ради оприлюднюється в засобах масової інформації. При оприлюдненні вказаного рішення до 1</w:t>
      </w:r>
      <w:r w:rsidR="00AB5250" w:rsidRPr="00EF73DA">
        <w:rPr>
          <w:color w:val="000000"/>
          <w:sz w:val="28"/>
          <w:szCs w:val="28"/>
        </w:rPr>
        <w:t>5</w:t>
      </w:r>
      <w:r w:rsidRPr="00EF73DA">
        <w:rPr>
          <w:color w:val="000000"/>
          <w:sz w:val="28"/>
          <w:szCs w:val="28"/>
        </w:rPr>
        <w:t xml:space="preserve"> липня </w:t>
      </w:r>
      <w:r w:rsidR="00AB5250" w:rsidRPr="00EF73DA">
        <w:rPr>
          <w:color w:val="000000"/>
          <w:sz w:val="28"/>
          <w:szCs w:val="28"/>
        </w:rPr>
        <w:t xml:space="preserve"> 202</w:t>
      </w:r>
      <w:r w:rsidR="00581100" w:rsidRPr="00EF73DA">
        <w:rPr>
          <w:color w:val="000000"/>
          <w:sz w:val="28"/>
          <w:szCs w:val="28"/>
        </w:rPr>
        <w:t>5</w:t>
      </w:r>
      <w:r w:rsidR="00AB5250" w:rsidRPr="00EF73DA">
        <w:rPr>
          <w:color w:val="000000"/>
          <w:sz w:val="28"/>
          <w:szCs w:val="28"/>
        </w:rPr>
        <w:t xml:space="preserve"> року </w:t>
      </w:r>
      <w:r w:rsidRPr="00EF73DA">
        <w:rPr>
          <w:color w:val="000000"/>
          <w:sz w:val="28"/>
          <w:szCs w:val="28"/>
        </w:rPr>
        <w:t>оцінка вступає в</w:t>
      </w:r>
      <w:r w:rsidR="00050F1F" w:rsidRPr="00EF73DA">
        <w:rPr>
          <w:color w:val="000000"/>
          <w:sz w:val="28"/>
          <w:szCs w:val="28"/>
        </w:rPr>
        <w:t xml:space="preserve"> </w:t>
      </w:r>
      <w:r w:rsidRPr="00EF73DA">
        <w:rPr>
          <w:color w:val="000000"/>
          <w:sz w:val="28"/>
          <w:szCs w:val="28"/>
        </w:rPr>
        <w:t>дію</w:t>
      </w:r>
      <w:r w:rsidR="00A72479" w:rsidRPr="00EF73DA">
        <w:rPr>
          <w:color w:val="000000"/>
          <w:sz w:val="28"/>
          <w:szCs w:val="28"/>
        </w:rPr>
        <w:t xml:space="preserve"> з наступного бюджетного року. </w:t>
      </w:r>
    </w:p>
    <w:p w14:paraId="1D9AA121" w14:textId="77777777" w:rsidR="00301C2E" w:rsidRPr="00EF73DA" w:rsidRDefault="00A72479" w:rsidP="00A72479">
      <w:pPr>
        <w:tabs>
          <w:tab w:val="left" w:pos="2145"/>
        </w:tabs>
        <w:spacing w:line="240" w:lineRule="auto"/>
        <w:jc w:val="center"/>
        <w:rPr>
          <w:rFonts w:ascii="Times New Roman" w:hAnsi="Times New Roman"/>
          <w:b/>
          <w:sz w:val="28"/>
          <w:szCs w:val="28"/>
          <w:lang w:val="uk-UA"/>
        </w:rPr>
      </w:pPr>
      <w:r w:rsidRPr="00EF73DA">
        <w:rPr>
          <w:rFonts w:ascii="Times New Roman" w:hAnsi="Times New Roman"/>
          <w:b/>
          <w:sz w:val="28"/>
          <w:szCs w:val="28"/>
          <w:lang w:val="uk-UA"/>
        </w:rPr>
        <w:t xml:space="preserve">     </w:t>
      </w:r>
      <w:r w:rsidR="00301C2E" w:rsidRPr="00EF73DA">
        <w:rPr>
          <w:rFonts w:ascii="Times New Roman" w:hAnsi="Times New Roman"/>
          <w:b/>
          <w:sz w:val="28"/>
          <w:szCs w:val="28"/>
        </w:rPr>
        <w:t xml:space="preserve">7. </w:t>
      </w:r>
      <w:r w:rsidR="00301C2E" w:rsidRPr="00EF73DA">
        <w:rPr>
          <w:rFonts w:ascii="Times New Roman" w:hAnsi="Times New Roman"/>
          <w:b/>
          <w:color w:val="000000"/>
          <w:sz w:val="28"/>
          <w:szCs w:val="28"/>
          <w:lang w:eastAsia="uk-UA"/>
        </w:rPr>
        <w:t>Координація та контроль за ходом виконання програми</w:t>
      </w:r>
      <w:r w:rsidR="00E357B4" w:rsidRPr="00EF73DA">
        <w:rPr>
          <w:rFonts w:ascii="Times New Roman" w:hAnsi="Times New Roman"/>
          <w:b/>
          <w:color w:val="000000"/>
          <w:sz w:val="28"/>
          <w:szCs w:val="28"/>
          <w:lang w:val="uk-UA" w:eastAsia="uk-UA"/>
        </w:rPr>
        <w:t xml:space="preserve"> </w:t>
      </w:r>
    </w:p>
    <w:p w14:paraId="50242922" w14:textId="77777777" w:rsidR="00301C2E" w:rsidRPr="00EF73DA" w:rsidRDefault="00301C2E"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sidRPr="00EF73DA">
        <w:rPr>
          <w:rFonts w:ascii="Times New Roman" w:hAnsi="Times New Roman"/>
          <w:sz w:val="28"/>
          <w:szCs w:val="28"/>
          <w:lang w:val="uk-UA"/>
        </w:rPr>
        <w:t xml:space="preserve">Загальний контроль за ходом виконання завдань Програми здійснює комісія </w:t>
      </w:r>
      <w:r w:rsidRPr="00EF73DA">
        <w:rPr>
          <w:rFonts w:ascii="Times New Roman" w:hAnsi="Times New Roman"/>
          <w:bCs/>
          <w:sz w:val="28"/>
          <w:szCs w:val="28"/>
          <w:lang w:val="uk-UA"/>
        </w:rPr>
        <w:t xml:space="preserve">з питань </w:t>
      </w:r>
      <w:r w:rsidR="00876F4F" w:rsidRPr="00EF73DA">
        <w:rPr>
          <w:rFonts w:ascii="Times New Roman" w:hAnsi="Times New Roman"/>
          <w:bCs/>
          <w:sz w:val="28"/>
          <w:szCs w:val="28"/>
          <w:lang w:val="uk-UA"/>
        </w:rPr>
        <w:t>планування,</w:t>
      </w:r>
      <w:r w:rsidR="003D4D18">
        <w:rPr>
          <w:rFonts w:ascii="Times New Roman" w:hAnsi="Times New Roman"/>
          <w:bCs/>
          <w:sz w:val="28"/>
          <w:szCs w:val="28"/>
          <w:lang w:val="uk-UA"/>
        </w:rPr>
        <w:t xml:space="preserve"> </w:t>
      </w:r>
      <w:r w:rsidR="00876F4F" w:rsidRPr="00EF73DA">
        <w:rPr>
          <w:rFonts w:ascii="Times New Roman" w:hAnsi="Times New Roman"/>
          <w:bCs/>
          <w:sz w:val="28"/>
          <w:szCs w:val="28"/>
          <w:lang w:val="uk-UA"/>
        </w:rPr>
        <w:t>бюд</w:t>
      </w:r>
      <w:r w:rsidR="00050F1F" w:rsidRPr="00EF73DA">
        <w:rPr>
          <w:rFonts w:ascii="Times New Roman" w:hAnsi="Times New Roman"/>
          <w:bCs/>
          <w:sz w:val="28"/>
          <w:szCs w:val="28"/>
          <w:lang w:val="uk-UA"/>
        </w:rPr>
        <w:t>жету,</w:t>
      </w:r>
      <w:r w:rsidR="003D4D18">
        <w:rPr>
          <w:rFonts w:ascii="Times New Roman" w:hAnsi="Times New Roman"/>
          <w:bCs/>
          <w:sz w:val="28"/>
          <w:szCs w:val="28"/>
          <w:lang w:val="uk-UA"/>
        </w:rPr>
        <w:t xml:space="preserve"> </w:t>
      </w:r>
      <w:r w:rsidR="00050F1F" w:rsidRPr="00EF73DA">
        <w:rPr>
          <w:rFonts w:ascii="Times New Roman" w:hAnsi="Times New Roman"/>
          <w:bCs/>
          <w:sz w:val="28"/>
          <w:szCs w:val="28"/>
          <w:lang w:val="uk-UA"/>
        </w:rPr>
        <w:t>фінансів, енергозбереження,</w:t>
      </w:r>
      <w:r w:rsidR="00876F4F" w:rsidRPr="00EF73DA">
        <w:rPr>
          <w:rFonts w:ascii="Times New Roman" w:hAnsi="Times New Roman"/>
          <w:bCs/>
          <w:sz w:val="28"/>
          <w:szCs w:val="28"/>
          <w:lang w:val="uk-UA"/>
        </w:rPr>
        <w:t xml:space="preserve"> інвестицій</w:t>
      </w:r>
      <w:r w:rsidRPr="00EF73DA">
        <w:rPr>
          <w:rFonts w:ascii="Times New Roman" w:hAnsi="Times New Roman"/>
          <w:bCs/>
          <w:sz w:val="28"/>
          <w:szCs w:val="28"/>
          <w:lang w:val="uk-UA"/>
        </w:rPr>
        <w:t xml:space="preserve"> </w:t>
      </w:r>
      <w:r w:rsidR="00050F1F" w:rsidRPr="00EF73DA">
        <w:rPr>
          <w:rFonts w:ascii="Times New Roman" w:hAnsi="Times New Roman"/>
          <w:bCs/>
          <w:sz w:val="28"/>
          <w:szCs w:val="28"/>
          <w:lang w:val="uk-UA"/>
        </w:rPr>
        <w:t>та транс</w:t>
      </w:r>
      <w:r w:rsidR="003D4D18">
        <w:rPr>
          <w:rFonts w:ascii="Times New Roman" w:hAnsi="Times New Roman"/>
          <w:bCs/>
          <w:sz w:val="28"/>
          <w:szCs w:val="28"/>
          <w:lang w:val="uk-UA"/>
        </w:rPr>
        <w:t>п</w:t>
      </w:r>
      <w:r w:rsidR="00050F1F" w:rsidRPr="00EF73DA">
        <w:rPr>
          <w:rFonts w:ascii="Times New Roman" w:hAnsi="Times New Roman"/>
          <w:bCs/>
          <w:sz w:val="28"/>
          <w:szCs w:val="28"/>
          <w:lang w:val="uk-UA"/>
        </w:rPr>
        <w:t>орту</w:t>
      </w:r>
      <w:r w:rsidRPr="00EF73DA">
        <w:rPr>
          <w:rFonts w:ascii="Times New Roman" w:hAnsi="Times New Roman"/>
          <w:bCs/>
          <w:sz w:val="28"/>
          <w:szCs w:val="28"/>
          <w:lang w:val="uk-UA"/>
        </w:rPr>
        <w:t xml:space="preserve"> та </w:t>
      </w:r>
      <w:r w:rsidRPr="00EF73DA">
        <w:rPr>
          <w:rFonts w:ascii="Times New Roman" w:hAnsi="Times New Roman"/>
          <w:sz w:val="28"/>
          <w:szCs w:val="28"/>
          <w:lang w:val="uk-UA"/>
        </w:rPr>
        <w:t xml:space="preserve">комісія </w:t>
      </w:r>
      <w:r w:rsidRPr="00EF73DA">
        <w:rPr>
          <w:rFonts w:ascii="Times New Roman" w:hAnsi="Times New Roman"/>
          <w:bCs/>
          <w:sz w:val="28"/>
          <w:szCs w:val="28"/>
          <w:lang w:val="uk-UA"/>
        </w:rPr>
        <w:t xml:space="preserve">з питань </w:t>
      </w:r>
      <w:r w:rsidR="00876F4F" w:rsidRPr="00EF73DA">
        <w:rPr>
          <w:rFonts w:ascii="Times New Roman" w:hAnsi="Times New Roman"/>
          <w:bCs/>
          <w:sz w:val="28"/>
          <w:szCs w:val="28"/>
          <w:lang w:val="uk-UA"/>
        </w:rPr>
        <w:t>земле</w:t>
      </w:r>
      <w:r w:rsidR="00050F1F" w:rsidRPr="00EF73DA">
        <w:rPr>
          <w:rFonts w:ascii="Times New Roman" w:hAnsi="Times New Roman"/>
          <w:bCs/>
          <w:sz w:val="28"/>
          <w:szCs w:val="28"/>
          <w:lang w:val="uk-UA"/>
        </w:rPr>
        <w:t>користування, архітектури, будівництва,</w:t>
      </w:r>
      <w:r w:rsidR="00876F4F" w:rsidRPr="00EF73DA">
        <w:rPr>
          <w:rFonts w:ascii="Times New Roman" w:hAnsi="Times New Roman"/>
          <w:bCs/>
          <w:sz w:val="28"/>
          <w:szCs w:val="28"/>
          <w:lang w:val="uk-UA"/>
        </w:rPr>
        <w:t xml:space="preserve"> екології</w:t>
      </w:r>
      <w:r w:rsidR="00050F1F" w:rsidRPr="00EF73DA">
        <w:rPr>
          <w:rFonts w:ascii="Times New Roman" w:hAnsi="Times New Roman"/>
          <w:bCs/>
          <w:sz w:val="28"/>
          <w:szCs w:val="28"/>
          <w:lang w:val="uk-UA"/>
        </w:rPr>
        <w:t xml:space="preserve"> та АПК</w:t>
      </w:r>
      <w:r w:rsidR="00050F1F" w:rsidRPr="00EF73DA">
        <w:rPr>
          <w:rFonts w:ascii="Times New Roman" w:hAnsi="Times New Roman"/>
          <w:sz w:val="28"/>
          <w:szCs w:val="28"/>
          <w:lang w:val="uk-UA"/>
        </w:rPr>
        <w:t>.</w:t>
      </w:r>
    </w:p>
    <w:p w14:paraId="164AD565" w14:textId="77777777" w:rsidR="00301C2E" w:rsidRPr="00EF73DA" w:rsidRDefault="00301C2E" w:rsidP="00A7247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EF73DA">
        <w:rPr>
          <w:color w:val="000000"/>
          <w:sz w:val="28"/>
          <w:szCs w:val="28"/>
          <w:lang w:val="uk-UA"/>
        </w:rPr>
        <w:t xml:space="preserve">Організація виконанням Програми покладається на виконавчий комітет </w:t>
      </w:r>
      <w:r w:rsidR="00DF08D6" w:rsidRPr="00EF73DA">
        <w:rPr>
          <w:color w:val="000000"/>
          <w:sz w:val="28"/>
          <w:szCs w:val="28"/>
          <w:lang w:val="uk-UA"/>
        </w:rPr>
        <w:t>Радехівської</w:t>
      </w:r>
      <w:r w:rsidRPr="00EF73DA">
        <w:rPr>
          <w:color w:val="000000"/>
          <w:sz w:val="28"/>
          <w:szCs w:val="28"/>
          <w:lang w:val="uk-UA"/>
        </w:rPr>
        <w:t xml:space="preserve"> міської ради.</w:t>
      </w:r>
    </w:p>
    <w:p w14:paraId="4FE94793" w14:textId="77777777" w:rsidR="00301C2E" w:rsidRPr="00EF73DA" w:rsidRDefault="00301C2E" w:rsidP="00A7247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sidRPr="00EF73DA">
        <w:rPr>
          <w:color w:val="000000"/>
          <w:sz w:val="28"/>
          <w:szCs w:val="28"/>
          <w:lang w:val="uk-UA"/>
        </w:rPr>
        <w:t xml:space="preserve">Координація дій щодо виконання заходів покладається на відділ земельних </w:t>
      </w:r>
      <w:r w:rsidR="00DC2DD0" w:rsidRPr="00EF73DA">
        <w:rPr>
          <w:color w:val="000000"/>
          <w:sz w:val="28"/>
          <w:szCs w:val="28"/>
          <w:lang w:val="uk-UA"/>
        </w:rPr>
        <w:t xml:space="preserve">ресурсів Радехівської </w:t>
      </w:r>
      <w:r w:rsidRPr="00EF73DA">
        <w:rPr>
          <w:color w:val="000000"/>
          <w:sz w:val="28"/>
          <w:szCs w:val="28"/>
          <w:lang w:val="uk-UA"/>
        </w:rPr>
        <w:t xml:space="preserve"> міської ради.</w:t>
      </w:r>
    </w:p>
    <w:p w14:paraId="436BC1F8" w14:textId="77777777" w:rsidR="00301C2E" w:rsidRPr="00EF73DA" w:rsidRDefault="00AB5250"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olor w:val="000000"/>
          <w:sz w:val="28"/>
          <w:szCs w:val="28"/>
          <w:lang w:val="uk-UA"/>
        </w:rPr>
      </w:pPr>
      <w:r w:rsidRPr="00EF73DA">
        <w:rPr>
          <w:rFonts w:ascii="Times New Roman" w:hAnsi="Times New Roman"/>
          <w:color w:val="000000"/>
          <w:sz w:val="28"/>
          <w:szCs w:val="28"/>
          <w:lang w:val="uk-UA"/>
        </w:rPr>
        <w:t xml:space="preserve">Відділ земельних ресурсів </w:t>
      </w:r>
      <w:r w:rsidR="00B47153" w:rsidRPr="00EF73DA">
        <w:rPr>
          <w:rFonts w:ascii="Times New Roman" w:hAnsi="Times New Roman"/>
          <w:color w:val="000000"/>
          <w:sz w:val="28"/>
          <w:szCs w:val="28"/>
          <w:lang w:val="uk-UA"/>
        </w:rPr>
        <w:t>міської ради</w:t>
      </w:r>
      <w:r w:rsidR="00301C2E" w:rsidRPr="00EF73DA">
        <w:rPr>
          <w:rFonts w:ascii="Times New Roman" w:hAnsi="Times New Roman"/>
          <w:color w:val="000000"/>
          <w:sz w:val="28"/>
          <w:szCs w:val="28"/>
        </w:rPr>
        <w:t xml:space="preserve"> звітує</w:t>
      </w:r>
      <w:r w:rsidR="00B47153" w:rsidRPr="00EF73DA">
        <w:rPr>
          <w:rFonts w:ascii="Times New Roman" w:hAnsi="Times New Roman"/>
          <w:color w:val="000000"/>
          <w:sz w:val="28"/>
          <w:szCs w:val="28"/>
          <w:lang w:val="uk-UA"/>
        </w:rPr>
        <w:t xml:space="preserve"> </w:t>
      </w:r>
      <w:r w:rsidR="00301C2E" w:rsidRPr="00EF73DA">
        <w:rPr>
          <w:rFonts w:ascii="Times New Roman" w:hAnsi="Times New Roman"/>
          <w:color w:val="000000"/>
          <w:sz w:val="28"/>
          <w:szCs w:val="28"/>
          <w:lang w:eastAsia="uk-UA"/>
        </w:rPr>
        <w:t>про хід виконання Програми </w:t>
      </w:r>
      <w:r w:rsidR="00301C2E" w:rsidRPr="00EF73DA">
        <w:rPr>
          <w:rFonts w:ascii="Times New Roman" w:hAnsi="Times New Roman"/>
          <w:color w:val="000000"/>
          <w:sz w:val="28"/>
          <w:szCs w:val="28"/>
        </w:rPr>
        <w:t xml:space="preserve"> .</w:t>
      </w:r>
    </w:p>
    <w:p w14:paraId="17FD32B2" w14:textId="77777777" w:rsidR="00301C2E" w:rsidRPr="00EF73DA" w:rsidRDefault="00E357B4"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sidRPr="00EF73DA">
        <w:rPr>
          <w:rFonts w:ascii="Times New Roman" w:hAnsi="Times New Roman"/>
          <w:sz w:val="28"/>
          <w:szCs w:val="28"/>
          <w:lang w:val="uk-UA"/>
        </w:rPr>
        <w:t xml:space="preserve">                    </w:t>
      </w:r>
      <w:r w:rsidR="00A72479" w:rsidRPr="00EF73DA">
        <w:rPr>
          <w:rFonts w:ascii="Times New Roman" w:hAnsi="Times New Roman"/>
          <w:sz w:val="28"/>
          <w:szCs w:val="28"/>
          <w:lang w:val="uk-UA"/>
        </w:rPr>
        <w:t xml:space="preserve">              </w:t>
      </w:r>
      <w:r w:rsidRPr="00EF73DA">
        <w:rPr>
          <w:rFonts w:ascii="Times New Roman" w:hAnsi="Times New Roman"/>
          <w:sz w:val="28"/>
          <w:szCs w:val="28"/>
          <w:lang w:val="uk-UA"/>
        </w:rPr>
        <w:t xml:space="preserve">   </w:t>
      </w:r>
      <w:r w:rsidRPr="00EF73DA">
        <w:rPr>
          <w:rFonts w:ascii="Times New Roman" w:hAnsi="Times New Roman"/>
          <w:b/>
          <w:sz w:val="28"/>
          <w:szCs w:val="28"/>
          <w:lang w:val="uk-UA"/>
        </w:rPr>
        <w:t>8. Очікуваний  результат</w:t>
      </w:r>
      <w:r w:rsidR="00A43B69" w:rsidRPr="00EF73DA">
        <w:rPr>
          <w:rFonts w:ascii="Times New Roman" w:hAnsi="Times New Roman"/>
          <w:b/>
          <w:sz w:val="28"/>
          <w:szCs w:val="28"/>
          <w:lang w:val="uk-UA"/>
        </w:rPr>
        <w:t>.</w:t>
      </w:r>
    </w:p>
    <w:p w14:paraId="678E83D8" w14:textId="77777777" w:rsidR="00A43B69" w:rsidRPr="00EF73DA" w:rsidRDefault="00A43B69"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EF73DA">
        <w:rPr>
          <w:rFonts w:ascii="Times New Roman" w:hAnsi="Times New Roman"/>
          <w:sz w:val="28"/>
          <w:szCs w:val="28"/>
          <w:lang w:val="uk-UA"/>
        </w:rPr>
        <w:t>У результаті виконання заходів Програми вирішаться питання :</w:t>
      </w:r>
    </w:p>
    <w:p w14:paraId="6164E39D" w14:textId="77777777" w:rsidR="00A43B69" w:rsidRPr="00EF73DA" w:rsidRDefault="00A43B69"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r w:rsidRPr="00EF73DA">
        <w:rPr>
          <w:rFonts w:ascii="Times New Roman" w:hAnsi="Times New Roman"/>
          <w:sz w:val="28"/>
          <w:szCs w:val="28"/>
          <w:lang w:val="uk-UA"/>
        </w:rPr>
        <w:t xml:space="preserve">- забезпечення  та ведення державного кадастру земель  із </w:t>
      </w:r>
      <w:r w:rsidRPr="00EF73DA">
        <w:rPr>
          <w:rFonts w:ascii="Times New Roman" w:hAnsi="Times New Roman"/>
          <w:color w:val="000000"/>
          <w:sz w:val="28"/>
          <w:szCs w:val="28"/>
          <w:lang w:val="uk-UA"/>
        </w:rPr>
        <w:t>створенням  електронного документа для внесення відомостей з нормативної грошової оцінки земель населених пунктів на технічні документації з нормативної грошової оцінки земель населених пунктів на Публічну кадастрову карту ;</w:t>
      </w:r>
    </w:p>
    <w:p w14:paraId="767CD852" w14:textId="77777777" w:rsidR="00301C2E" w:rsidRPr="00EF73DA" w:rsidRDefault="00A43B69"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r w:rsidRPr="00EF73DA">
        <w:rPr>
          <w:rFonts w:ascii="Times New Roman" w:hAnsi="Times New Roman"/>
          <w:color w:val="000000"/>
          <w:sz w:val="28"/>
          <w:szCs w:val="28"/>
          <w:lang w:val="uk-UA"/>
        </w:rPr>
        <w:t>- ефективного і об</w:t>
      </w:r>
      <w:r w:rsidR="00A72479" w:rsidRPr="00EF73DA">
        <w:rPr>
          <w:rFonts w:ascii="Times New Roman" w:hAnsi="Times New Roman"/>
          <w:color w:val="000000"/>
          <w:sz w:val="28"/>
          <w:szCs w:val="28"/>
          <w:lang w:val="uk-UA"/>
        </w:rPr>
        <w:t>’є</w:t>
      </w:r>
      <w:r w:rsidRPr="00EF73DA">
        <w:rPr>
          <w:rFonts w:ascii="Times New Roman" w:hAnsi="Times New Roman"/>
          <w:color w:val="000000"/>
          <w:sz w:val="28"/>
          <w:szCs w:val="28"/>
          <w:lang w:val="uk-UA"/>
        </w:rPr>
        <w:t>ктивного оподаткування та наповнення місцев</w:t>
      </w:r>
      <w:r w:rsidR="00AB5250" w:rsidRPr="00EF73DA">
        <w:rPr>
          <w:rFonts w:ascii="Times New Roman" w:hAnsi="Times New Roman"/>
          <w:color w:val="000000"/>
          <w:sz w:val="28"/>
          <w:szCs w:val="28"/>
          <w:lang w:val="uk-UA"/>
        </w:rPr>
        <w:t xml:space="preserve">ого </w:t>
      </w:r>
      <w:r w:rsidRPr="00EF73DA">
        <w:rPr>
          <w:rFonts w:ascii="Times New Roman" w:hAnsi="Times New Roman"/>
          <w:color w:val="000000"/>
          <w:sz w:val="28"/>
          <w:szCs w:val="28"/>
          <w:lang w:val="uk-UA"/>
        </w:rPr>
        <w:t xml:space="preserve"> бюджет</w:t>
      </w:r>
      <w:r w:rsidR="00AB5250" w:rsidRPr="00EF73DA">
        <w:rPr>
          <w:rFonts w:ascii="Times New Roman" w:hAnsi="Times New Roman"/>
          <w:color w:val="000000"/>
          <w:sz w:val="28"/>
          <w:szCs w:val="28"/>
          <w:lang w:val="uk-UA"/>
        </w:rPr>
        <w:t xml:space="preserve">у Радехівської міської </w:t>
      </w:r>
      <w:r w:rsidR="003D4D18">
        <w:rPr>
          <w:rFonts w:ascii="Times New Roman" w:hAnsi="Times New Roman"/>
          <w:color w:val="000000"/>
          <w:sz w:val="28"/>
          <w:szCs w:val="28"/>
          <w:lang w:val="uk-UA"/>
        </w:rPr>
        <w:t>територіальної</w:t>
      </w:r>
      <w:r w:rsidR="00AB5250" w:rsidRPr="00EF73DA">
        <w:rPr>
          <w:rFonts w:ascii="Times New Roman" w:hAnsi="Times New Roman"/>
          <w:color w:val="000000"/>
          <w:sz w:val="28"/>
          <w:szCs w:val="28"/>
          <w:lang w:val="uk-UA"/>
        </w:rPr>
        <w:t xml:space="preserve"> громади </w:t>
      </w:r>
      <w:r w:rsidRPr="00EF73DA">
        <w:rPr>
          <w:rFonts w:ascii="Times New Roman" w:hAnsi="Times New Roman"/>
          <w:color w:val="000000"/>
          <w:sz w:val="28"/>
          <w:szCs w:val="28"/>
          <w:lang w:val="uk-UA"/>
        </w:rPr>
        <w:t xml:space="preserve">. </w:t>
      </w:r>
    </w:p>
    <w:p w14:paraId="2E83BD46" w14:textId="77777777" w:rsidR="00AB5250" w:rsidRPr="00EF73DA" w:rsidRDefault="00AB5250"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p>
    <w:p w14:paraId="0F00E719" w14:textId="77777777" w:rsidR="00AB5250" w:rsidRPr="00EF73DA" w:rsidRDefault="00AB5250"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rPr>
      </w:pPr>
    </w:p>
    <w:p w14:paraId="30AE5431" w14:textId="77777777" w:rsidR="00AB5250" w:rsidRPr="00EF73DA" w:rsidRDefault="00AB5250"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14:paraId="2AE0B8CA" w14:textId="77777777" w:rsidR="00FC20AC" w:rsidRPr="00EF73DA" w:rsidRDefault="0098116E"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8"/>
          <w:szCs w:val="28"/>
          <w:lang w:val="uk-UA"/>
        </w:rPr>
      </w:pPr>
      <w:r w:rsidRPr="00EF73DA">
        <w:rPr>
          <w:rFonts w:ascii="Times New Roman" w:hAnsi="Times New Roman"/>
          <w:sz w:val="28"/>
          <w:szCs w:val="28"/>
          <w:lang w:val="uk-UA"/>
        </w:rPr>
        <w:t xml:space="preserve">                   </w:t>
      </w:r>
      <w:r w:rsidRPr="00EF73DA">
        <w:rPr>
          <w:rFonts w:ascii="Times New Roman" w:hAnsi="Times New Roman"/>
          <w:b/>
          <w:sz w:val="28"/>
          <w:szCs w:val="28"/>
          <w:lang w:val="uk-UA"/>
        </w:rPr>
        <w:t xml:space="preserve">  Секретар  ради                                     </w:t>
      </w:r>
      <w:r w:rsidR="00050F1F" w:rsidRPr="00EF73DA">
        <w:rPr>
          <w:rFonts w:ascii="Times New Roman" w:hAnsi="Times New Roman"/>
          <w:b/>
          <w:sz w:val="28"/>
          <w:szCs w:val="28"/>
          <w:lang w:val="uk-UA"/>
        </w:rPr>
        <w:t>Марія Климочко</w:t>
      </w:r>
    </w:p>
    <w:p w14:paraId="7A57A8FA" w14:textId="77777777" w:rsidR="00FA2BE0" w:rsidRPr="00A72479" w:rsidRDefault="00FA2BE0" w:rsidP="00A7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6"/>
          <w:szCs w:val="26"/>
          <w:lang w:val="uk-UA"/>
        </w:rPr>
      </w:pPr>
    </w:p>
    <w:sectPr w:rsidR="00FA2BE0" w:rsidRPr="00A72479" w:rsidSect="000630A9">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83EDD"/>
    <w:multiLevelType w:val="hybridMultilevel"/>
    <w:tmpl w:val="F23CA664"/>
    <w:lvl w:ilvl="0" w:tplc="A3A2F84A">
      <w:start w:val="1"/>
      <w:numFmt w:val="decimal"/>
      <w:lvlText w:val="%1."/>
      <w:lvlJc w:val="left"/>
      <w:pPr>
        <w:ind w:left="360" w:hanging="360"/>
      </w:pPr>
      <w:rPr>
        <w:rFonts w:cs="Times New Roman" w:hint="default"/>
      </w:rPr>
    </w:lvl>
    <w:lvl w:ilvl="1" w:tplc="04220019" w:tentative="1">
      <w:start w:val="1"/>
      <w:numFmt w:val="lowerLetter"/>
      <w:lvlText w:val="%2."/>
      <w:lvlJc w:val="left"/>
      <w:pPr>
        <w:ind w:left="1320" w:hanging="360"/>
      </w:pPr>
      <w:rPr>
        <w:rFonts w:cs="Times New Roman"/>
      </w:rPr>
    </w:lvl>
    <w:lvl w:ilvl="2" w:tplc="0422001B" w:tentative="1">
      <w:start w:val="1"/>
      <w:numFmt w:val="lowerRoman"/>
      <w:lvlText w:val="%3."/>
      <w:lvlJc w:val="right"/>
      <w:pPr>
        <w:ind w:left="2040" w:hanging="180"/>
      </w:pPr>
      <w:rPr>
        <w:rFonts w:cs="Times New Roman"/>
      </w:rPr>
    </w:lvl>
    <w:lvl w:ilvl="3" w:tplc="0422000F" w:tentative="1">
      <w:start w:val="1"/>
      <w:numFmt w:val="decimal"/>
      <w:lvlText w:val="%4."/>
      <w:lvlJc w:val="left"/>
      <w:pPr>
        <w:ind w:left="2760" w:hanging="360"/>
      </w:pPr>
      <w:rPr>
        <w:rFonts w:cs="Times New Roman"/>
      </w:rPr>
    </w:lvl>
    <w:lvl w:ilvl="4" w:tplc="04220019" w:tentative="1">
      <w:start w:val="1"/>
      <w:numFmt w:val="lowerLetter"/>
      <w:lvlText w:val="%5."/>
      <w:lvlJc w:val="left"/>
      <w:pPr>
        <w:ind w:left="3480" w:hanging="360"/>
      </w:pPr>
      <w:rPr>
        <w:rFonts w:cs="Times New Roman"/>
      </w:rPr>
    </w:lvl>
    <w:lvl w:ilvl="5" w:tplc="0422001B" w:tentative="1">
      <w:start w:val="1"/>
      <w:numFmt w:val="lowerRoman"/>
      <w:lvlText w:val="%6."/>
      <w:lvlJc w:val="right"/>
      <w:pPr>
        <w:ind w:left="4200" w:hanging="180"/>
      </w:pPr>
      <w:rPr>
        <w:rFonts w:cs="Times New Roman"/>
      </w:rPr>
    </w:lvl>
    <w:lvl w:ilvl="6" w:tplc="0422000F" w:tentative="1">
      <w:start w:val="1"/>
      <w:numFmt w:val="decimal"/>
      <w:lvlText w:val="%7."/>
      <w:lvlJc w:val="left"/>
      <w:pPr>
        <w:ind w:left="4920" w:hanging="360"/>
      </w:pPr>
      <w:rPr>
        <w:rFonts w:cs="Times New Roman"/>
      </w:rPr>
    </w:lvl>
    <w:lvl w:ilvl="7" w:tplc="04220019" w:tentative="1">
      <w:start w:val="1"/>
      <w:numFmt w:val="lowerLetter"/>
      <w:lvlText w:val="%8."/>
      <w:lvlJc w:val="left"/>
      <w:pPr>
        <w:ind w:left="5640" w:hanging="360"/>
      </w:pPr>
      <w:rPr>
        <w:rFonts w:cs="Times New Roman"/>
      </w:rPr>
    </w:lvl>
    <w:lvl w:ilvl="8" w:tplc="0422001B" w:tentative="1">
      <w:start w:val="1"/>
      <w:numFmt w:val="lowerRoman"/>
      <w:lvlText w:val="%9."/>
      <w:lvlJc w:val="right"/>
      <w:pPr>
        <w:ind w:left="6360" w:hanging="180"/>
      </w:pPr>
      <w:rPr>
        <w:rFonts w:cs="Times New Roman"/>
      </w:rPr>
    </w:lvl>
  </w:abstractNum>
  <w:abstractNum w:abstractNumId="1" w15:restartNumberingAfterBreak="0">
    <w:nsid w:val="2A511892"/>
    <w:multiLevelType w:val="hybridMultilevel"/>
    <w:tmpl w:val="577CBFD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5A0113AD"/>
    <w:multiLevelType w:val="hybridMultilevel"/>
    <w:tmpl w:val="00844316"/>
    <w:lvl w:ilvl="0" w:tplc="385C94F0">
      <w:start w:val="1"/>
      <w:numFmt w:val="decimal"/>
      <w:lvlText w:val="%1."/>
      <w:lvlJc w:val="left"/>
      <w:pPr>
        <w:ind w:left="360" w:hanging="360"/>
      </w:pPr>
      <w:rPr>
        <w:rFonts w:ascii="Times New Roman" w:eastAsia="Times New Roman" w:hAnsi="Times New Roman" w:cs="Times New Roman"/>
        <w:b w:val="0"/>
        <w:lang w:val="uk-UA"/>
      </w:rPr>
    </w:lvl>
    <w:lvl w:ilvl="1" w:tplc="04220019">
      <w:start w:val="1"/>
      <w:numFmt w:val="decimal"/>
      <w:lvlText w:val="%2."/>
      <w:lvlJc w:val="left"/>
      <w:pPr>
        <w:tabs>
          <w:tab w:val="num" w:pos="2150"/>
        </w:tabs>
        <w:ind w:left="2150" w:hanging="360"/>
      </w:pPr>
    </w:lvl>
    <w:lvl w:ilvl="2" w:tplc="0422001B">
      <w:start w:val="1"/>
      <w:numFmt w:val="decimal"/>
      <w:lvlText w:val="%3."/>
      <w:lvlJc w:val="left"/>
      <w:pPr>
        <w:tabs>
          <w:tab w:val="num" w:pos="2870"/>
        </w:tabs>
        <w:ind w:left="2870" w:hanging="360"/>
      </w:pPr>
    </w:lvl>
    <w:lvl w:ilvl="3" w:tplc="0422000F">
      <w:start w:val="1"/>
      <w:numFmt w:val="decimal"/>
      <w:lvlText w:val="%4."/>
      <w:lvlJc w:val="left"/>
      <w:pPr>
        <w:tabs>
          <w:tab w:val="num" w:pos="3590"/>
        </w:tabs>
        <w:ind w:left="3590" w:hanging="360"/>
      </w:pPr>
    </w:lvl>
    <w:lvl w:ilvl="4" w:tplc="04220019">
      <w:start w:val="1"/>
      <w:numFmt w:val="decimal"/>
      <w:lvlText w:val="%5."/>
      <w:lvlJc w:val="left"/>
      <w:pPr>
        <w:tabs>
          <w:tab w:val="num" w:pos="4310"/>
        </w:tabs>
        <w:ind w:left="4310" w:hanging="360"/>
      </w:pPr>
    </w:lvl>
    <w:lvl w:ilvl="5" w:tplc="0422001B">
      <w:start w:val="1"/>
      <w:numFmt w:val="decimal"/>
      <w:lvlText w:val="%6."/>
      <w:lvlJc w:val="left"/>
      <w:pPr>
        <w:tabs>
          <w:tab w:val="num" w:pos="5030"/>
        </w:tabs>
        <w:ind w:left="5030" w:hanging="360"/>
      </w:pPr>
    </w:lvl>
    <w:lvl w:ilvl="6" w:tplc="0422000F">
      <w:start w:val="1"/>
      <w:numFmt w:val="decimal"/>
      <w:lvlText w:val="%7."/>
      <w:lvlJc w:val="left"/>
      <w:pPr>
        <w:tabs>
          <w:tab w:val="num" w:pos="5750"/>
        </w:tabs>
        <w:ind w:left="5750" w:hanging="360"/>
      </w:pPr>
    </w:lvl>
    <w:lvl w:ilvl="7" w:tplc="04220019">
      <w:start w:val="1"/>
      <w:numFmt w:val="decimal"/>
      <w:lvlText w:val="%8."/>
      <w:lvlJc w:val="left"/>
      <w:pPr>
        <w:tabs>
          <w:tab w:val="num" w:pos="6470"/>
        </w:tabs>
        <w:ind w:left="6470" w:hanging="360"/>
      </w:pPr>
    </w:lvl>
    <w:lvl w:ilvl="8" w:tplc="0422001B">
      <w:start w:val="1"/>
      <w:numFmt w:val="decimal"/>
      <w:lvlText w:val="%9."/>
      <w:lvlJc w:val="left"/>
      <w:pPr>
        <w:tabs>
          <w:tab w:val="num" w:pos="7190"/>
        </w:tabs>
        <w:ind w:left="7190" w:hanging="360"/>
      </w:pPr>
    </w:lvl>
  </w:abstractNum>
  <w:num w:numId="1" w16cid:durableId="700667400">
    <w:abstractNumId w:val="1"/>
  </w:num>
  <w:num w:numId="2" w16cid:durableId="643661614">
    <w:abstractNumId w:val="0"/>
  </w:num>
  <w:num w:numId="3" w16cid:durableId="1409693233">
    <w:abstractNumId w:val="2"/>
  </w:num>
  <w:num w:numId="4" w16cid:durableId="77058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E"/>
    <w:rsid w:val="00000196"/>
    <w:rsid w:val="00010A0E"/>
    <w:rsid w:val="00016FA1"/>
    <w:rsid w:val="00050F1F"/>
    <w:rsid w:val="00051138"/>
    <w:rsid w:val="00051BB9"/>
    <w:rsid w:val="0005259D"/>
    <w:rsid w:val="0005525B"/>
    <w:rsid w:val="000630A9"/>
    <w:rsid w:val="00072DF8"/>
    <w:rsid w:val="00080BFB"/>
    <w:rsid w:val="00091E0D"/>
    <w:rsid w:val="000961A5"/>
    <w:rsid w:val="00097ABC"/>
    <w:rsid w:val="000A6402"/>
    <w:rsid w:val="000A682F"/>
    <w:rsid w:val="000C0673"/>
    <w:rsid w:val="000D4D2E"/>
    <w:rsid w:val="000D4D4E"/>
    <w:rsid w:val="000E7021"/>
    <w:rsid w:val="0012219D"/>
    <w:rsid w:val="0012390D"/>
    <w:rsid w:val="0013430E"/>
    <w:rsid w:val="0014405A"/>
    <w:rsid w:val="0018564E"/>
    <w:rsid w:val="001B6045"/>
    <w:rsid w:val="001B6281"/>
    <w:rsid w:val="001C7722"/>
    <w:rsid w:val="001F7296"/>
    <w:rsid w:val="001F7BA6"/>
    <w:rsid w:val="00234946"/>
    <w:rsid w:val="002A4947"/>
    <w:rsid w:val="002B4758"/>
    <w:rsid w:val="002E23CB"/>
    <w:rsid w:val="00301C2E"/>
    <w:rsid w:val="00302901"/>
    <w:rsid w:val="00303902"/>
    <w:rsid w:val="00323965"/>
    <w:rsid w:val="00335A92"/>
    <w:rsid w:val="00363F7A"/>
    <w:rsid w:val="0038474C"/>
    <w:rsid w:val="00397ABA"/>
    <w:rsid w:val="003B574E"/>
    <w:rsid w:val="003D4D18"/>
    <w:rsid w:val="004A1C05"/>
    <w:rsid w:val="004A47A6"/>
    <w:rsid w:val="004A68D4"/>
    <w:rsid w:val="004A6ABC"/>
    <w:rsid w:val="004E1A06"/>
    <w:rsid w:val="004F703D"/>
    <w:rsid w:val="005043B7"/>
    <w:rsid w:val="005127F5"/>
    <w:rsid w:val="00531EDC"/>
    <w:rsid w:val="005510C8"/>
    <w:rsid w:val="0055521F"/>
    <w:rsid w:val="00561A46"/>
    <w:rsid w:val="00562B0B"/>
    <w:rsid w:val="00575029"/>
    <w:rsid w:val="00581100"/>
    <w:rsid w:val="00584F72"/>
    <w:rsid w:val="00591B71"/>
    <w:rsid w:val="005D797E"/>
    <w:rsid w:val="005F7C48"/>
    <w:rsid w:val="006200E8"/>
    <w:rsid w:val="006248C5"/>
    <w:rsid w:val="00640BB5"/>
    <w:rsid w:val="00655571"/>
    <w:rsid w:val="00670D76"/>
    <w:rsid w:val="006861D1"/>
    <w:rsid w:val="0069496C"/>
    <w:rsid w:val="00695211"/>
    <w:rsid w:val="006B789B"/>
    <w:rsid w:val="00712554"/>
    <w:rsid w:val="00790528"/>
    <w:rsid w:val="00795B4A"/>
    <w:rsid w:val="007C0A84"/>
    <w:rsid w:val="007C1A19"/>
    <w:rsid w:val="007C728A"/>
    <w:rsid w:val="007E7E49"/>
    <w:rsid w:val="00834D80"/>
    <w:rsid w:val="00862FD9"/>
    <w:rsid w:val="0087037F"/>
    <w:rsid w:val="00876186"/>
    <w:rsid w:val="00876F4F"/>
    <w:rsid w:val="008938E3"/>
    <w:rsid w:val="00900D41"/>
    <w:rsid w:val="00916DAB"/>
    <w:rsid w:val="00930673"/>
    <w:rsid w:val="0098116E"/>
    <w:rsid w:val="009B7D09"/>
    <w:rsid w:val="00A32257"/>
    <w:rsid w:val="00A43046"/>
    <w:rsid w:val="00A43B69"/>
    <w:rsid w:val="00A72479"/>
    <w:rsid w:val="00A8355D"/>
    <w:rsid w:val="00AB5250"/>
    <w:rsid w:val="00AC7DDC"/>
    <w:rsid w:val="00AD27D6"/>
    <w:rsid w:val="00AF3D86"/>
    <w:rsid w:val="00AF42C1"/>
    <w:rsid w:val="00B07A3A"/>
    <w:rsid w:val="00B47153"/>
    <w:rsid w:val="00BA12B4"/>
    <w:rsid w:val="00BB1F01"/>
    <w:rsid w:val="00BD0BF6"/>
    <w:rsid w:val="00BD74B2"/>
    <w:rsid w:val="00BE0FB9"/>
    <w:rsid w:val="00C0248E"/>
    <w:rsid w:val="00C17F8E"/>
    <w:rsid w:val="00C369B6"/>
    <w:rsid w:val="00C64D2C"/>
    <w:rsid w:val="00C75082"/>
    <w:rsid w:val="00C77662"/>
    <w:rsid w:val="00CB2C36"/>
    <w:rsid w:val="00CE03AD"/>
    <w:rsid w:val="00CE24D7"/>
    <w:rsid w:val="00D0287E"/>
    <w:rsid w:val="00D11046"/>
    <w:rsid w:val="00D11744"/>
    <w:rsid w:val="00D56FA3"/>
    <w:rsid w:val="00DB1DBA"/>
    <w:rsid w:val="00DC2DD0"/>
    <w:rsid w:val="00DF08D6"/>
    <w:rsid w:val="00DF69A9"/>
    <w:rsid w:val="00E34634"/>
    <w:rsid w:val="00E357B4"/>
    <w:rsid w:val="00E66247"/>
    <w:rsid w:val="00E8122C"/>
    <w:rsid w:val="00ED05E3"/>
    <w:rsid w:val="00EF73DA"/>
    <w:rsid w:val="00F1133E"/>
    <w:rsid w:val="00F20803"/>
    <w:rsid w:val="00F42D56"/>
    <w:rsid w:val="00F773A9"/>
    <w:rsid w:val="00F85CC8"/>
    <w:rsid w:val="00F87D91"/>
    <w:rsid w:val="00FA2BE0"/>
    <w:rsid w:val="00FA5FDB"/>
    <w:rsid w:val="00FB76B9"/>
    <w:rsid w:val="00FC20AC"/>
    <w:rsid w:val="00FC7A13"/>
    <w:rsid w:val="00FE0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8166E"/>
  <w15:chartTrackingRefBased/>
  <w15:docId w15:val="{28E262BD-A7A7-45E4-8D31-7068A167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C2E"/>
    <w:pPr>
      <w:spacing w:after="200" w:line="276" w:lineRule="auto"/>
    </w:pPr>
    <w:rPr>
      <w:rFonts w:ascii="Calibri" w:hAnsi="Calibri"/>
      <w:sz w:val="22"/>
      <w:szCs w:val="22"/>
      <w:lang w:val="ru-RU" w:eastAsia="ru-RU"/>
    </w:rPr>
  </w:style>
  <w:style w:type="paragraph" w:styleId="1">
    <w:name w:val="heading 1"/>
    <w:basedOn w:val="a"/>
    <w:next w:val="a"/>
    <w:link w:val="10"/>
    <w:qFormat/>
    <w:rsid w:val="00301C2E"/>
    <w:pPr>
      <w:keepNext/>
      <w:keepLines/>
      <w:spacing w:before="480" w:after="0"/>
      <w:outlineLvl w:val="0"/>
    </w:pPr>
    <w:rPr>
      <w:rFonts w:ascii="Cambria" w:hAnsi="Cambria"/>
      <w:b/>
      <w:bCs/>
      <w:color w:val="365F91"/>
      <w:sz w:val="28"/>
      <w:szCs w:val="28"/>
      <w:lang w:val="uk-UA" w:eastAsia="en-US"/>
    </w:rPr>
  </w:style>
  <w:style w:type="paragraph" w:styleId="2">
    <w:name w:val="heading 2"/>
    <w:basedOn w:val="a"/>
    <w:next w:val="a"/>
    <w:link w:val="20"/>
    <w:unhideWhenUsed/>
    <w:qFormat/>
    <w:rsid w:val="00F1133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F1133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01C2E"/>
    <w:rPr>
      <w:rFonts w:ascii="Cambria" w:hAnsi="Cambria"/>
      <w:b/>
      <w:bCs/>
      <w:color w:val="365F91"/>
      <w:sz w:val="28"/>
      <w:szCs w:val="28"/>
      <w:lang w:val="uk-UA" w:eastAsia="en-US" w:bidi="ar-SA"/>
    </w:rPr>
  </w:style>
  <w:style w:type="paragraph" w:styleId="HTML">
    <w:name w:val="HTML Preformatted"/>
    <w:basedOn w:val="a"/>
    <w:link w:val="HTML0"/>
    <w:semiHidden/>
    <w:rsid w:val="00301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ий HTML Знак"/>
    <w:link w:val="HTML"/>
    <w:semiHidden/>
    <w:locked/>
    <w:rsid w:val="00301C2E"/>
    <w:rPr>
      <w:rFonts w:ascii="Courier New" w:hAnsi="Courier New" w:cs="Courier New"/>
      <w:lang w:val="uk-UA" w:eastAsia="uk-UA" w:bidi="ar-SA"/>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301C2E"/>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rsid w:val="00301C2E"/>
    <w:pPr>
      <w:spacing w:after="120" w:line="480" w:lineRule="auto"/>
      <w:ind w:left="283"/>
    </w:pPr>
    <w:rPr>
      <w:rFonts w:ascii="Times New Roman" w:hAnsi="Times New Roman"/>
      <w:sz w:val="28"/>
      <w:lang w:val="uk-UA" w:eastAsia="en-US"/>
    </w:rPr>
  </w:style>
  <w:style w:type="character" w:customStyle="1" w:styleId="22">
    <w:name w:val="Основний текст з відступом 2 Знак"/>
    <w:link w:val="21"/>
    <w:locked/>
    <w:rsid w:val="00301C2E"/>
    <w:rPr>
      <w:sz w:val="28"/>
      <w:szCs w:val="22"/>
      <w:lang w:val="uk-UA" w:eastAsia="en-US" w:bidi="ar-SA"/>
    </w:rPr>
  </w:style>
  <w:style w:type="paragraph" w:customStyle="1" w:styleId="11">
    <w:name w:val="Абзац списку1"/>
    <w:basedOn w:val="a"/>
    <w:rsid w:val="00301C2E"/>
    <w:pPr>
      <w:ind w:left="720"/>
    </w:pPr>
    <w:rPr>
      <w:lang w:eastAsia="en-US"/>
    </w:rPr>
  </w:style>
  <w:style w:type="character" w:customStyle="1" w:styleId="a5">
    <w:name w:val="Службовий Знак"/>
    <w:link w:val="a6"/>
    <w:locked/>
    <w:rsid w:val="00301C2E"/>
    <w:rPr>
      <w:rFonts w:ascii="Calibri" w:hAnsi="Calibri"/>
      <w:sz w:val="22"/>
      <w:szCs w:val="22"/>
      <w:lang w:val="ru-RU" w:eastAsia="ru-RU" w:bidi="ar-SA"/>
    </w:rPr>
  </w:style>
  <w:style w:type="paragraph" w:customStyle="1" w:styleId="a6">
    <w:name w:val="Службовий"/>
    <w:basedOn w:val="a"/>
    <w:link w:val="a5"/>
    <w:rsid w:val="00301C2E"/>
    <w:pPr>
      <w:spacing w:after="0" w:line="240" w:lineRule="auto"/>
      <w:jc w:val="both"/>
    </w:pPr>
  </w:style>
  <w:style w:type="paragraph" w:customStyle="1" w:styleId="rvps2">
    <w:name w:val="rvps2"/>
    <w:basedOn w:val="a"/>
    <w:rsid w:val="00301C2E"/>
    <w:pPr>
      <w:spacing w:before="100" w:beforeAutospacing="1" w:after="100" w:afterAutospacing="1" w:line="240" w:lineRule="auto"/>
    </w:pPr>
    <w:rPr>
      <w:rFonts w:ascii="Times New Roman" w:hAnsi="Times New Roman"/>
      <w:sz w:val="24"/>
      <w:szCs w:val="24"/>
      <w:lang w:val="uk-UA" w:eastAsia="uk-UA"/>
    </w:rPr>
  </w:style>
  <w:style w:type="character" w:customStyle="1" w:styleId="spelle">
    <w:name w:val="spelle"/>
    <w:rsid w:val="00301C2E"/>
    <w:rPr>
      <w:rFonts w:ascii="Times New Roman" w:hAnsi="Times New Roman" w:cs="Times New Roman"/>
    </w:rPr>
  </w:style>
  <w:style w:type="character" w:customStyle="1" w:styleId="grame">
    <w:name w:val="grame"/>
    <w:rsid w:val="00301C2E"/>
    <w:rPr>
      <w:rFonts w:ascii="Times New Roman" w:hAnsi="Times New Roman" w:cs="Times New Roman"/>
    </w:rPr>
  </w:style>
  <w:style w:type="paragraph" w:customStyle="1" w:styleId="Style4">
    <w:name w:val="Style4"/>
    <w:basedOn w:val="a"/>
    <w:rsid w:val="00301C2E"/>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5">
    <w:name w:val="Style5"/>
    <w:basedOn w:val="a"/>
    <w:rsid w:val="00051BB9"/>
    <w:pPr>
      <w:autoSpaceDE w:val="0"/>
      <w:autoSpaceDN w:val="0"/>
      <w:adjustRightInd w:val="0"/>
      <w:spacing w:after="0" w:line="274" w:lineRule="exact"/>
    </w:pPr>
    <w:rPr>
      <w:rFonts w:ascii="Times New Roman" w:hAnsi="Times New Roman"/>
      <w:sz w:val="24"/>
      <w:szCs w:val="24"/>
      <w:lang w:eastAsia="en-US" w:bidi="en-US"/>
    </w:rPr>
  </w:style>
  <w:style w:type="character" w:customStyle="1" w:styleId="FontStyle11">
    <w:name w:val="Font Style11"/>
    <w:rsid w:val="00051BB9"/>
    <w:rPr>
      <w:rFonts w:ascii="Times New Roman" w:hAnsi="Times New Roman" w:cs="Times New Roman"/>
      <w:b/>
      <w:bCs/>
      <w:sz w:val="28"/>
      <w:szCs w:val="28"/>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95B4A"/>
    <w:rPr>
      <w:sz w:val="24"/>
      <w:szCs w:val="24"/>
      <w:lang w:val="ru-RU" w:eastAsia="ru-RU" w:bidi="ar-SA"/>
    </w:rPr>
  </w:style>
  <w:style w:type="character" w:customStyle="1" w:styleId="20">
    <w:name w:val="Заголовок 2 Знак"/>
    <w:link w:val="2"/>
    <w:rsid w:val="00F1133E"/>
    <w:rPr>
      <w:rFonts w:ascii="Cambria" w:eastAsia="Times New Roman" w:hAnsi="Cambria" w:cs="Times New Roman"/>
      <w:b/>
      <w:bCs/>
      <w:i/>
      <w:iCs/>
      <w:sz w:val="28"/>
      <w:szCs w:val="28"/>
      <w:lang w:val="ru-RU" w:eastAsia="ru-RU"/>
    </w:rPr>
  </w:style>
  <w:style w:type="character" w:customStyle="1" w:styleId="40">
    <w:name w:val="Заголовок 4 Знак"/>
    <w:link w:val="4"/>
    <w:semiHidden/>
    <w:rsid w:val="00F1133E"/>
    <w:rPr>
      <w:rFonts w:ascii="Calibri" w:eastAsia="Times New Roman" w:hAnsi="Calibri" w:cs="Times New Roman"/>
      <w:b/>
      <w:bCs/>
      <w:sz w:val="28"/>
      <w:szCs w:val="28"/>
      <w:lang w:val="ru-RU" w:eastAsia="ru-RU"/>
    </w:rPr>
  </w:style>
  <w:style w:type="character" w:styleId="a7">
    <w:name w:val="Strong"/>
    <w:uiPriority w:val="99"/>
    <w:qFormat/>
    <w:rsid w:val="00A8355D"/>
    <w:rPr>
      <w:rFonts w:cs="Times New Roman"/>
      <w:b/>
      <w:bCs/>
    </w:rPr>
  </w:style>
  <w:style w:type="paragraph" w:styleId="a8">
    <w:name w:val="List Paragraph"/>
    <w:basedOn w:val="a"/>
    <w:uiPriority w:val="34"/>
    <w:qFormat/>
    <w:rsid w:val="00A8355D"/>
    <w:pPr>
      <w:ind w:left="720"/>
      <w:contextualSpacing/>
    </w:pPr>
    <w:rPr>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1539</Words>
  <Characters>11513</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dc:creator>
  <cp:keywords/>
  <cp:lastModifiedBy>www</cp:lastModifiedBy>
  <cp:revision>14</cp:revision>
  <cp:lastPrinted>2024-12-19T08:33:00Z</cp:lastPrinted>
  <dcterms:created xsi:type="dcterms:W3CDTF">2024-12-17T15:33:00Z</dcterms:created>
  <dcterms:modified xsi:type="dcterms:W3CDTF">2024-12-19T08:35:00Z</dcterms:modified>
</cp:coreProperties>
</file>