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19F1D" w14:textId="77777777" w:rsidR="00427E5E" w:rsidRDefault="00427E5E" w:rsidP="006D0B66">
      <w:pPr>
        <w:jc w:val="right"/>
        <w:rPr>
          <w:b/>
          <w:noProof/>
          <w:color w:val="000000"/>
          <w:sz w:val="28"/>
          <w:szCs w:val="28"/>
          <w:lang w:val="uk-UA"/>
        </w:rPr>
      </w:pPr>
    </w:p>
    <w:p w14:paraId="096DC15F" w14:textId="77777777" w:rsidR="006D0B66" w:rsidRDefault="006D0B66" w:rsidP="006D0B66">
      <w:pPr>
        <w:jc w:val="center"/>
        <w:rPr>
          <w:noProof/>
          <w:color w:val="000000"/>
          <w:sz w:val="26"/>
          <w:szCs w:val="26"/>
        </w:rPr>
      </w:pPr>
      <w:r>
        <w:rPr>
          <w:noProof/>
          <w:color w:val="000000"/>
          <w:sz w:val="26"/>
          <w:szCs w:val="26"/>
          <w:lang w:val="uk-UA" w:eastAsia="uk-UA"/>
        </w:rPr>
        <w:drawing>
          <wp:inline distT="0" distB="0" distL="0" distR="0" wp14:anchorId="2A5243C5" wp14:editId="30FEACD1">
            <wp:extent cx="504825" cy="581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04825" cy="581025"/>
                    </a:xfrm>
                    <a:prstGeom prst="rect">
                      <a:avLst/>
                    </a:prstGeom>
                    <a:noFill/>
                    <a:ln w="9525">
                      <a:noFill/>
                      <a:miter lim="800000"/>
                      <a:headEnd/>
                      <a:tailEnd/>
                    </a:ln>
                  </pic:spPr>
                </pic:pic>
              </a:graphicData>
            </a:graphic>
          </wp:inline>
        </w:drawing>
      </w:r>
    </w:p>
    <w:p w14:paraId="4DD3929A" w14:textId="77777777" w:rsidR="005F1D16" w:rsidRPr="00DE4B97" w:rsidRDefault="005F1D16" w:rsidP="005F1D16">
      <w:pPr>
        <w:jc w:val="center"/>
        <w:rPr>
          <w:b/>
          <w:sz w:val="28"/>
          <w:szCs w:val="28"/>
          <w:lang w:val="uk-UA"/>
        </w:rPr>
      </w:pPr>
      <w:r w:rsidRPr="00DE4B97">
        <w:rPr>
          <w:b/>
          <w:sz w:val="28"/>
          <w:szCs w:val="28"/>
          <w:lang w:val="uk-UA"/>
        </w:rPr>
        <w:t>РАДЕХІВСЬКА   МІСЬКА    РАДА</w:t>
      </w:r>
    </w:p>
    <w:p w14:paraId="48ABEECB" w14:textId="77777777" w:rsidR="005F1D16" w:rsidRPr="00DE4B97" w:rsidRDefault="005F1D16" w:rsidP="005F1D16">
      <w:pPr>
        <w:jc w:val="center"/>
        <w:rPr>
          <w:b/>
          <w:bCs/>
          <w:sz w:val="28"/>
          <w:szCs w:val="28"/>
          <w:lang w:val="uk-UA"/>
        </w:rPr>
      </w:pPr>
      <w:r w:rsidRPr="00DE4B97">
        <w:rPr>
          <w:b/>
          <w:bCs/>
          <w:sz w:val="28"/>
          <w:szCs w:val="28"/>
          <w:lang w:val="uk-UA"/>
        </w:rPr>
        <w:t>ЛЬВІВСЬКОЇ   ОБЛАСТІ</w:t>
      </w:r>
    </w:p>
    <w:p w14:paraId="06F4BB37" w14:textId="77777777" w:rsidR="005F1D16" w:rsidRPr="00DE4B97" w:rsidRDefault="005F1D16" w:rsidP="005F1D16">
      <w:pPr>
        <w:jc w:val="center"/>
        <w:rPr>
          <w:b/>
          <w:bCs/>
          <w:sz w:val="28"/>
          <w:szCs w:val="28"/>
          <w:lang w:val="uk-UA"/>
        </w:rPr>
      </w:pPr>
      <w:r w:rsidRPr="00DE4B97">
        <w:rPr>
          <w:b/>
          <w:bCs/>
          <w:sz w:val="28"/>
          <w:szCs w:val="28"/>
          <w:lang w:val="uk-UA"/>
        </w:rPr>
        <w:t>50  СЕСІЯ  8  СКЛИКАННЯ</w:t>
      </w:r>
    </w:p>
    <w:p w14:paraId="75BEDBCF" w14:textId="77777777" w:rsidR="005F1D16" w:rsidRPr="00DE4B97" w:rsidRDefault="005F1D16" w:rsidP="005F1D16">
      <w:pPr>
        <w:jc w:val="center"/>
        <w:rPr>
          <w:b/>
          <w:sz w:val="28"/>
          <w:szCs w:val="28"/>
        </w:rPr>
      </w:pPr>
      <w:r w:rsidRPr="00DE4B97">
        <w:rPr>
          <w:b/>
          <w:sz w:val="28"/>
          <w:szCs w:val="28"/>
        </w:rPr>
        <w:t xml:space="preserve">Р І Ш Е Н </w:t>
      </w:r>
      <w:proofErr w:type="spellStart"/>
      <w:r w:rsidRPr="00DE4B97">
        <w:rPr>
          <w:b/>
          <w:sz w:val="28"/>
          <w:szCs w:val="28"/>
        </w:rPr>
        <w:t>Н</w:t>
      </w:r>
      <w:proofErr w:type="spellEnd"/>
      <w:r w:rsidRPr="00DE4B97">
        <w:rPr>
          <w:b/>
          <w:sz w:val="28"/>
          <w:szCs w:val="28"/>
        </w:rPr>
        <w:t xml:space="preserve"> Я    </w:t>
      </w:r>
    </w:p>
    <w:p w14:paraId="36038232" w14:textId="77777777" w:rsidR="005F1D16" w:rsidRPr="004067AB" w:rsidRDefault="005F1D16" w:rsidP="005F1D16">
      <w:pPr>
        <w:rPr>
          <w:sz w:val="26"/>
          <w:szCs w:val="26"/>
        </w:rPr>
      </w:pPr>
    </w:p>
    <w:p w14:paraId="23392D03" w14:textId="77777777" w:rsidR="006D0B66" w:rsidRDefault="006D0B66" w:rsidP="006D0B66">
      <w:pPr>
        <w:rPr>
          <w:rFonts w:ascii="Calibri" w:hAnsi="Calibri"/>
          <w:sz w:val="26"/>
          <w:szCs w:val="26"/>
        </w:rPr>
      </w:pPr>
    </w:p>
    <w:p w14:paraId="63809EF5" w14:textId="706A966E" w:rsidR="006D0B66" w:rsidRDefault="006D0B66" w:rsidP="006D0B66">
      <w:pPr>
        <w:rPr>
          <w:sz w:val="28"/>
          <w:szCs w:val="28"/>
        </w:rPr>
      </w:pPr>
      <w:proofErr w:type="spellStart"/>
      <w:proofErr w:type="gramStart"/>
      <w:r>
        <w:rPr>
          <w:sz w:val="28"/>
          <w:szCs w:val="28"/>
        </w:rPr>
        <w:t>від</w:t>
      </w:r>
      <w:proofErr w:type="spellEnd"/>
      <w:r>
        <w:rPr>
          <w:sz w:val="28"/>
          <w:szCs w:val="28"/>
        </w:rPr>
        <w:t xml:space="preserve">  18</w:t>
      </w:r>
      <w:proofErr w:type="gramEnd"/>
      <w:r>
        <w:rPr>
          <w:sz w:val="28"/>
          <w:szCs w:val="28"/>
        </w:rPr>
        <w:t xml:space="preserve"> </w:t>
      </w:r>
      <w:proofErr w:type="spellStart"/>
      <w:r>
        <w:rPr>
          <w:sz w:val="28"/>
          <w:szCs w:val="28"/>
        </w:rPr>
        <w:t>грудня</w:t>
      </w:r>
      <w:proofErr w:type="spellEnd"/>
      <w:r>
        <w:rPr>
          <w:sz w:val="28"/>
          <w:szCs w:val="28"/>
        </w:rPr>
        <w:t xml:space="preserve"> 2024 року                           № </w:t>
      </w:r>
      <w:r>
        <w:rPr>
          <w:sz w:val="28"/>
          <w:szCs w:val="28"/>
          <w:lang w:val="uk-UA"/>
        </w:rPr>
        <w:t>11</w:t>
      </w:r>
      <w:r>
        <w:rPr>
          <w:sz w:val="28"/>
          <w:szCs w:val="28"/>
        </w:rPr>
        <w:t xml:space="preserve">                           м. </w:t>
      </w:r>
      <w:proofErr w:type="spellStart"/>
      <w:r>
        <w:rPr>
          <w:sz w:val="28"/>
          <w:szCs w:val="28"/>
        </w:rPr>
        <w:t>Радехів</w:t>
      </w:r>
      <w:proofErr w:type="spellEnd"/>
      <w:r>
        <w:rPr>
          <w:sz w:val="28"/>
          <w:szCs w:val="28"/>
        </w:rPr>
        <w:t xml:space="preserve"> </w:t>
      </w:r>
    </w:p>
    <w:p w14:paraId="585F1929" w14:textId="77777777" w:rsidR="008410A5" w:rsidRPr="005917C3" w:rsidRDefault="008410A5" w:rsidP="008410A5">
      <w:pPr>
        <w:pStyle w:val="a5"/>
        <w:spacing w:before="0" w:beforeAutospacing="0" w:after="200" w:afterAutospacing="0"/>
        <w:jc w:val="both"/>
        <w:rPr>
          <w:sz w:val="28"/>
          <w:szCs w:val="28"/>
        </w:rPr>
      </w:pPr>
      <w:r w:rsidRPr="005917C3">
        <w:rPr>
          <w:sz w:val="28"/>
          <w:szCs w:val="28"/>
        </w:rPr>
        <w:t> </w:t>
      </w:r>
    </w:p>
    <w:p w14:paraId="535512E9" w14:textId="77777777" w:rsidR="008410A5" w:rsidRPr="005917C3" w:rsidRDefault="008410A5" w:rsidP="008410A5">
      <w:pPr>
        <w:rPr>
          <w:b/>
          <w:sz w:val="28"/>
          <w:szCs w:val="28"/>
          <w:lang w:val="uk-UA"/>
        </w:rPr>
      </w:pPr>
      <w:r w:rsidRPr="005917C3">
        <w:rPr>
          <w:b/>
          <w:sz w:val="28"/>
          <w:szCs w:val="28"/>
          <w:lang w:val="uk-UA"/>
        </w:rPr>
        <w:t>Про затвердження «Програми п</w:t>
      </w:r>
      <w:proofErr w:type="spellStart"/>
      <w:r w:rsidRPr="005917C3">
        <w:rPr>
          <w:b/>
          <w:sz w:val="28"/>
          <w:szCs w:val="28"/>
        </w:rPr>
        <w:t>родажу</w:t>
      </w:r>
      <w:proofErr w:type="spellEnd"/>
      <w:r w:rsidRPr="005917C3">
        <w:rPr>
          <w:b/>
          <w:sz w:val="28"/>
          <w:szCs w:val="28"/>
        </w:rPr>
        <w:t xml:space="preserve">  </w:t>
      </w:r>
      <w:proofErr w:type="spellStart"/>
      <w:r w:rsidRPr="005917C3">
        <w:rPr>
          <w:b/>
          <w:sz w:val="28"/>
          <w:szCs w:val="28"/>
        </w:rPr>
        <w:t>земельних</w:t>
      </w:r>
      <w:proofErr w:type="spellEnd"/>
      <w:r w:rsidRPr="005917C3">
        <w:rPr>
          <w:b/>
          <w:sz w:val="28"/>
          <w:szCs w:val="28"/>
        </w:rPr>
        <w:t xml:space="preserve"> </w:t>
      </w:r>
      <w:proofErr w:type="spellStart"/>
      <w:r w:rsidRPr="005917C3">
        <w:rPr>
          <w:b/>
          <w:sz w:val="28"/>
          <w:szCs w:val="28"/>
        </w:rPr>
        <w:t>ділянок</w:t>
      </w:r>
      <w:proofErr w:type="spellEnd"/>
      <w:r w:rsidRPr="005917C3">
        <w:rPr>
          <w:b/>
          <w:sz w:val="28"/>
          <w:szCs w:val="28"/>
        </w:rPr>
        <w:t xml:space="preserve"> </w:t>
      </w:r>
    </w:p>
    <w:p w14:paraId="01C34665" w14:textId="77777777" w:rsidR="008410A5" w:rsidRPr="005917C3" w:rsidRDefault="008410A5" w:rsidP="008410A5">
      <w:pPr>
        <w:rPr>
          <w:b/>
          <w:sz w:val="28"/>
          <w:szCs w:val="28"/>
          <w:lang w:val="uk-UA"/>
        </w:rPr>
      </w:pPr>
      <w:r w:rsidRPr="005917C3">
        <w:rPr>
          <w:b/>
          <w:sz w:val="28"/>
          <w:szCs w:val="28"/>
        </w:rPr>
        <w:t xml:space="preserve">у </w:t>
      </w:r>
      <w:proofErr w:type="spellStart"/>
      <w:r w:rsidRPr="005917C3">
        <w:rPr>
          <w:b/>
          <w:sz w:val="28"/>
          <w:szCs w:val="28"/>
        </w:rPr>
        <w:t>власність</w:t>
      </w:r>
      <w:proofErr w:type="spellEnd"/>
      <w:r w:rsidRPr="005917C3">
        <w:rPr>
          <w:b/>
          <w:sz w:val="28"/>
          <w:szCs w:val="28"/>
        </w:rPr>
        <w:t xml:space="preserve"> </w:t>
      </w:r>
      <w:proofErr w:type="spellStart"/>
      <w:r w:rsidRPr="005917C3">
        <w:rPr>
          <w:b/>
          <w:sz w:val="28"/>
          <w:szCs w:val="28"/>
        </w:rPr>
        <w:t>або</w:t>
      </w:r>
      <w:proofErr w:type="spellEnd"/>
      <w:r w:rsidRPr="005917C3">
        <w:rPr>
          <w:b/>
          <w:sz w:val="28"/>
          <w:szCs w:val="28"/>
        </w:rPr>
        <w:t xml:space="preserve"> права </w:t>
      </w:r>
      <w:proofErr w:type="spellStart"/>
      <w:r w:rsidRPr="005917C3">
        <w:rPr>
          <w:b/>
          <w:sz w:val="28"/>
          <w:szCs w:val="28"/>
        </w:rPr>
        <w:t>їх</w:t>
      </w:r>
      <w:proofErr w:type="spellEnd"/>
      <w:r w:rsidRPr="005917C3">
        <w:rPr>
          <w:b/>
          <w:sz w:val="28"/>
          <w:szCs w:val="28"/>
        </w:rPr>
        <w:t xml:space="preserve"> </w:t>
      </w:r>
      <w:proofErr w:type="spellStart"/>
      <w:r w:rsidRPr="005917C3">
        <w:rPr>
          <w:b/>
          <w:sz w:val="28"/>
          <w:szCs w:val="28"/>
        </w:rPr>
        <w:t>оренди</w:t>
      </w:r>
      <w:proofErr w:type="spellEnd"/>
      <w:r w:rsidRPr="005917C3">
        <w:rPr>
          <w:b/>
          <w:sz w:val="28"/>
          <w:szCs w:val="28"/>
        </w:rPr>
        <w:t xml:space="preserve"> на </w:t>
      </w:r>
      <w:proofErr w:type="spellStart"/>
      <w:r w:rsidRPr="005917C3">
        <w:rPr>
          <w:b/>
          <w:sz w:val="28"/>
          <w:szCs w:val="28"/>
        </w:rPr>
        <w:t>конкурентних</w:t>
      </w:r>
      <w:proofErr w:type="spellEnd"/>
      <w:r w:rsidRPr="005917C3">
        <w:rPr>
          <w:b/>
          <w:sz w:val="28"/>
          <w:szCs w:val="28"/>
        </w:rPr>
        <w:t xml:space="preserve"> засадах  </w:t>
      </w:r>
    </w:p>
    <w:p w14:paraId="3B704AB0" w14:textId="77777777" w:rsidR="008410A5" w:rsidRDefault="008410A5" w:rsidP="008410A5">
      <w:pPr>
        <w:rPr>
          <w:b/>
          <w:sz w:val="28"/>
          <w:szCs w:val="28"/>
          <w:lang w:val="uk-UA"/>
        </w:rPr>
      </w:pPr>
      <w:r w:rsidRPr="005917C3">
        <w:rPr>
          <w:b/>
          <w:sz w:val="28"/>
          <w:szCs w:val="28"/>
        </w:rPr>
        <w:t>(</w:t>
      </w:r>
      <w:proofErr w:type="spellStart"/>
      <w:proofErr w:type="gramStart"/>
      <w:r w:rsidRPr="005917C3">
        <w:rPr>
          <w:b/>
          <w:sz w:val="28"/>
          <w:szCs w:val="28"/>
        </w:rPr>
        <w:t>земельн</w:t>
      </w:r>
      <w:r>
        <w:rPr>
          <w:b/>
          <w:sz w:val="28"/>
          <w:szCs w:val="28"/>
          <w:lang w:val="uk-UA"/>
        </w:rPr>
        <w:t>ому</w:t>
      </w:r>
      <w:proofErr w:type="spellEnd"/>
      <w:r>
        <w:rPr>
          <w:b/>
          <w:sz w:val="28"/>
          <w:szCs w:val="28"/>
          <w:lang w:val="uk-UA"/>
        </w:rPr>
        <w:t xml:space="preserve">  аукціоні</w:t>
      </w:r>
      <w:proofErr w:type="gramEnd"/>
      <w:r>
        <w:rPr>
          <w:b/>
          <w:sz w:val="28"/>
          <w:szCs w:val="28"/>
          <w:lang w:val="uk-UA"/>
        </w:rPr>
        <w:t xml:space="preserve"> у формі електронних торгів</w:t>
      </w:r>
      <w:r w:rsidRPr="005917C3">
        <w:rPr>
          <w:b/>
          <w:sz w:val="28"/>
          <w:szCs w:val="28"/>
        </w:rPr>
        <w:t>)</w:t>
      </w:r>
    </w:p>
    <w:p w14:paraId="5DEE0C0B" w14:textId="77777777" w:rsidR="008410A5" w:rsidRDefault="008410A5" w:rsidP="008410A5">
      <w:pPr>
        <w:rPr>
          <w:b/>
          <w:sz w:val="28"/>
          <w:szCs w:val="28"/>
          <w:lang w:val="uk-UA"/>
        </w:rPr>
      </w:pPr>
      <w:r w:rsidRPr="005917C3">
        <w:rPr>
          <w:b/>
          <w:sz w:val="28"/>
          <w:szCs w:val="28"/>
          <w:lang w:val="uk-UA"/>
        </w:rPr>
        <w:t>та проведення експертної грошової оцінки земельних</w:t>
      </w:r>
    </w:p>
    <w:p w14:paraId="1050E521" w14:textId="77777777" w:rsidR="008410A5" w:rsidRPr="005917C3" w:rsidRDefault="008410A5" w:rsidP="008410A5">
      <w:pPr>
        <w:rPr>
          <w:b/>
          <w:sz w:val="28"/>
          <w:szCs w:val="28"/>
          <w:lang w:val="uk-UA"/>
        </w:rPr>
      </w:pPr>
      <w:r w:rsidRPr="005917C3">
        <w:rPr>
          <w:b/>
          <w:sz w:val="28"/>
          <w:szCs w:val="28"/>
          <w:lang w:val="uk-UA"/>
        </w:rPr>
        <w:t xml:space="preserve"> ділянок на території Радехівської міської  територіальної громади </w:t>
      </w:r>
    </w:p>
    <w:p w14:paraId="0A72E262" w14:textId="77777777" w:rsidR="008410A5" w:rsidRDefault="008410A5" w:rsidP="008410A5">
      <w:pPr>
        <w:rPr>
          <w:b/>
          <w:sz w:val="28"/>
          <w:szCs w:val="28"/>
          <w:lang w:val="uk-UA"/>
        </w:rPr>
      </w:pPr>
      <w:r w:rsidRPr="005917C3">
        <w:rPr>
          <w:b/>
          <w:sz w:val="28"/>
          <w:szCs w:val="28"/>
          <w:lang w:val="uk-UA"/>
        </w:rPr>
        <w:t xml:space="preserve"> на 202</w:t>
      </w:r>
      <w:r w:rsidR="006F0FAC">
        <w:rPr>
          <w:b/>
          <w:sz w:val="28"/>
          <w:szCs w:val="28"/>
          <w:lang w:val="uk-UA"/>
        </w:rPr>
        <w:t>5</w:t>
      </w:r>
      <w:r w:rsidRPr="005917C3">
        <w:rPr>
          <w:b/>
          <w:sz w:val="28"/>
          <w:szCs w:val="28"/>
          <w:lang w:val="uk-UA"/>
        </w:rPr>
        <w:t xml:space="preserve"> рік</w:t>
      </w:r>
      <w:r>
        <w:rPr>
          <w:b/>
          <w:sz w:val="28"/>
          <w:szCs w:val="28"/>
          <w:lang w:val="uk-UA"/>
        </w:rPr>
        <w:t>»</w:t>
      </w:r>
    </w:p>
    <w:p w14:paraId="74637056" w14:textId="77777777" w:rsidR="008410A5" w:rsidRPr="005917C3" w:rsidRDefault="008410A5" w:rsidP="008410A5">
      <w:pPr>
        <w:rPr>
          <w:b/>
          <w:sz w:val="28"/>
          <w:szCs w:val="28"/>
          <w:lang w:val="uk-UA"/>
        </w:rPr>
      </w:pPr>
    </w:p>
    <w:p w14:paraId="25D98FED" w14:textId="77777777" w:rsidR="008410A5" w:rsidRPr="005917C3" w:rsidRDefault="008410A5" w:rsidP="008410A5">
      <w:pPr>
        <w:pStyle w:val="a5"/>
        <w:tabs>
          <w:tab w:val="left" w:pos="0"/>
        </w:tabs>
        <w:spacing w:before="0" w:beforeAutospacing="0" w:after="200" w:afterAutospacing="0"/>
        <w:jc w:val="both"/>
        <w:rPr>
          <w:sz w:val="28"/>
          <w:szCs w:val="28"/>
          <w:lang w:val="uk-UA"/>
        </w:rPr>
      </w:pPr>
      <w:r w:rsidRPr="005917C3">
        <w:rPr>
          <w:sz w:val="28"/>
          <w:szCs w:val="28"/>
        </w:rPr>
        <w:t>         </w:t>
      </w:r>
      <w:r w:rsidRPr="005917C3">
        <w:rPr>
          <w:sz w:val="28"/>
          <w:szCs w:val="28"/>
          <w:lang w:val="uk-UA"/>
        </w:rPr>
        <w:t xml:space="preserve"> </w:t>
      </w:r>
      <w:r w:rsidRPr="005917C3">
        <w:rPr>
          <w:sz w:val="28"/>
          <w:szCs w:val="28"/>
          <w:lang w:val="uk-UA"/>
        </w:rPr>
        <w:tab/>
        <w:t>Керуючись</w:t>
      </w:r>
      <w:r w:rsidRPr="005917C3">
        <w:rPr>
          <w:sz w:val="28"/>
          <w:szCs w:val="28"/>
        </w:rPr>
        <w:t> </w:t>
      </w:r>
      <w:r w:rsidRPr="005917C3">
        <w:rPr>
          <w:sz w:val="28"/>
          <w:szCs w:val="28"/>
          <w:lang w:val="uk-UA"/>
        </w:rPr>
        <w:t xml:space="preserve"> ст.26 Закону України</w:t>
      </w:r>
      <w:r w:rsidRPr="005917C3">
        <w:rPr>
          <w:sz w:val="28"/>
          <w:szCs w:val="28"/>
        </w:rPr>
        <w:t> </w:t>
      </w:r>
      <w:r w:rsidRPr="005917C3">
        <w:rPr>
          <w:sz w:val="28"/>
          <w:szCs w:val="28"/>
          <w:lang w:val="uk-UA"/>
        </w:rPr>
        <w:t xml:space="preserve"> «Про місцеве самоврядування в Україні», враховуючи пропозиції постійної комісії з питань планування, бюджету, фінансів, енергозбереження  інвестицій та транспорту, постійної комісії з питань регламенту, етики, законності, захисту прав і законних інтересів громадян, постійної комісії з питань соціально-гуманітарного розвитку територій, інформаційного забезпечення, освіти, охорони здоров’я, культури, молоді і спорт та ЖКГ, постійної комісії з питань землекористування, архітектури, будівництва, екології та АПК,  Радехівська міська рада, -</w:t>
      </w:r>
      <w:r w:rsidRPr="005917C3">
        <w:rPr>
          <w:sz w:val="28"/>
          <w:szCs w:val="28"/>
        </w:rPr>
        <w:t> </w:t>
      </w:r>
    </w:p>
    <w:p w14:paraId="2673342B" w14:textId="77777777" w:rsidR="008410A5" w:rsidRPr="005917C3" w:rsidRDefault="008410A5" w:rsidP="008410A5">
      <w:pPr>
        <w:pStyle w:val="a5"/>
        <w:spacing w:before="0" w:beforeAutospacing="0" w:after="0" w:afterAutospacing="0"/>
        <w:ind w:left="284"/>
        <w:rPr>
          <w:sz w:val="28"/>
          <w:szCs w:val="28"/>
          <w:lang w:val="uk-UA"/>
        </w:rPr>
      </w:pPr>
      <w:r w:rsidRPr="005917C3">
        <w:rPr>
          <w:b/>
          <w:bCs/>
          <w:sz w:val="28"/>
          <w:szCs w:val="28"/>
          <w:lang w:val="uk-UA"/>
        </w:rPr>
        <w:t>В И Р І Ш И Л А :</w:t>
      </w:r>
    </w:p>
    <w:p w14:paraId="2CA50A86" w14:textId="77777777" w:rsidR="008410A5" w:rsidRPr="005917C3" w:rsidRDefault="008410A5" w:rsidP="008410A5">
      <w:pPr>
        <w:jc w:val="both"/>
        <w:rPr>
          <w:sz w:val="28"/>
          <w:szCs w:val="28"/>
          <w:lang w:val="uk-UA"/>
        </w:rPr>
      </w:pPr>
      <w:r w:rsidRPr="005917C3">
        <w:rPr>
          <w:sz w:val="28"/>
          <w:szCs w:val="28"/>
          <w:lang w:val="uk-UA"/>
        </w:rPr>
        <w:t xml:space="preserve"> 1.</w:t>
      </w:r>
      <w:r>
        <w:rPr>
          <w:sz w:val="28"/>
          <w:szCs w:val="28"/>
          <w:lang w:val="uk-UA"/>
        </w:rPr>
        <w:t xml:space="preserve">   </w:t>
      </w:r>
      <w:r w:rsidRPr="005917C3">
        <w:rPr>
          <w:sz w:val="28"/>
          <w:szCs w:val="28"/>
          <w:lang w:val="uk-UA"/>
        </w:rPr>
        <w:t>Затвердити</w:t>
      </w:r>
      <w:r>
        <w:rPr>
          <w:sz w:val="28"/>
          <w:szCs w:val="28"/>
          <w:lang w:val="uk-UA"/>
        </w:rPr>
        <w:t xml:space="preserve"> програму</w:t>
      </w:r>
      <w:r w:rsidRPr="005917C3">
        <w:rPr>
          <w:sz w:val="28"/>
          <w:szCs w:val="28"/>
          <w:lang w:val="uk-UA"/>
        </w:rPr>
        <w:t xml:space="preserve"> «</w:t>
      </w:r>
      <w:r w:rsidRPr="005917C3">
        <w:rPr>
          <w:sz w:val="28"/>
          <w:szCs w:val="28"/>
        </w:rPr>
        <w:t xml:space="preserve">Продажу  </w:t>
      </w:r>
      <w:proofErr w:type="spellStart"/>
      <w:r w:rsidRPr="005917C3">
        <w:rPr>
          <w:sz w:val="28"/>
          <w:szCs w:val="28"/>
        </w:rPr>
        <w:t>земельних</w:t>
      </w:r>
      <w:proofErr w:type="spellEnd"/>
      <w:r>
        <w:rPr>
          <w:sz w:val="28"/>
          <w:szCs w:val="28"/>
          <w:lang w:val="uk-UA"/>
        </w:rPr>
        <w:t xml:space="preserve"> </w:t>
      </w:r>
      <w:r w:rsidRPr="005917C3">
        <w:rPr>
          <w:sz w:val="28"/>
          <w:szCs w:val="28"/>
        </w:rPr>
        <w:t xml:space="preserve"> </w:t>
      </w:r>
      <w:proofErr w:type="spellStart"/>
      <w:r w:rsidRPr="005917C3">
        <w:rPr>
          <w:sz w:val="28"/>
          <w:szCs w:val="28"/>
        </w:rPr>
        <w:t>ділянок</w:t>
      </w:r>
      <w:proofErr w:type="spellEnd"/>
      <w:r w:rsidRPr="005917C3">
        <w:rPr>
          <w:sz w:val="28"/>
          <w:szCs w:val="28"/>
        </w:rPr>
        <w:t xml:space="preserve"> у </w:t>
      </w:r>
      <w:proofErr w:type="spellStart"/>
      <w:r w:rsidRPr="005917C3">
        <w:rPr>
          <w:sz w:val="28"/>
          <w:szCs w:val="28"/>
        </w:rPr>
        <w:t>власність</w:t>
      </w:r>
      <w:proofErr w:type="spellEnd"/>
      <w:r w:rsidRPr="005917C3">
        <w:rPr>
          <w:sz w:val="28"/>
          <w:szCs w:val="28"/>
        </w:rPr>
        <w:t xml:space="preserve"> </w:t>
      </w:r>
      <w:proofErr w:type="spellStart"/>
      <w:r w:rsidRPr="005917C3">
        <w:rPr>
          <w:sz w:val="28"/>
          <w:szCs w:val="28"/>
        </w:rPr>
        <w:t>або</w:t>
      </w:r>
      <w:proofErr w:type="spellEnd"/>
      <w:r w:rsidRPr="005917C3">
        <w:rPr>
          <w:sz w:val="28"/>
          <w:szCs w:val="28"/>
        </w:rPr>
        <w:t xml:space="preserve"> права </w:t>
      </w:r>
      <w:proofErr w:type="spellStart"/>
      <w:r w:rsidRPr="005917C3">
        <w:rPr>
          <w:sz w:val="28"/>
          <w:szCs w:val="28"/>
        </w:rPr>
        <w:t>їх</w:t>
      </w:r>
      <w:proofErr w:type="spellEnd"/>
      <w:r w:rsidRPr="005917C3">
        <w:rPr>
          <w:sz w:val="28"/>
          <w:szCs w:val="28"/>
        </w:rPr>
        <w:t xml:space="preserve"> </w:t>
      </w:r>
      <w:proofErr w:type="spellStart"/>
      <w:r w:rsidRPr="005917C3">
        <w:rPr>
          <w:sz w:val="28"/>
          <w:szCs w:val="28"/>
        </w:rPr>
        <w:t>оренди</w:t>
      </w:r>
      <w:proofErr w:type="spellEnd"/>
      <w:r w:rsidRPr="005917C3">
        <w:rPr>
          <w:sz w:val="28"/>
          <w:szCs w:val="28"/>
        </w:rPr>
        <w:t xml:space="preserve"> на </w:t>
      </w:r>
      <w:proofErr w:type="spellStart"/>
      <w:r w:rsidRPr="005917C3">
        <w:rPr>
          <w:sz w:val="28"/>
          <w:szCs w:val="28"/>
        </w:rPr>
        <w:t>конкурентних</w:t>
      </w:r>
      <w:proofErr w:type="spellEnd"/>
      <w:r>
        <w:rPr>
          <w:sz w:val="28"/>
          <w:szCs w:val="28"/>
          <w:lang w:val="uk-UA"/>
        </w:rPr>
        <w:t xml:space="preserve"> </w:t>
      </w:r>
      <w:r w:rsidRPr="005917C3">
        <w:rPr>
          <w:sz w:val="28"/>
          <w:szCs w:val="28"/>
        </w:rPr>
        <w:t xml:space="preserve"> засадах  (</w:t>
      </w:r>
      <w:proofErr w:type="spellStart"/>
      <w:r w:rsidRPr="005917C3">
        <w:rPr>
          <w:sz w:val="28"/>
          <w:szCs w:val="28"/>
        </w:rPr>
        <w:t>земельн</w:t>
      </w:r>
      <w:r>
        <w:rPr>
          <w:sz w:val="28"/>
          <w:szCs w:val="28"/>
          <w:lang w:val="uk-UA"/>
        </w:rPr>
        <w:t>ому</w:t>
      </w:r>
      <w:proofErr w:type="spellEnd"/>
      <w:r>
        <w:rPr>
          <w:sz w:val="28"/>
          <w:szCs w:val="28"/>
          <w:lang w:val="uk-UA"/>
        </w:rPr>
        <w:t xml:space="preserve"> аукціоні у формі електронних торгів</w:t>
      </w:r>
      <w:r w:rsidRPr="005917C3">
        <w:rPr>
          <w:sz w:val="28"/>
          <w:szCs w:val="28"/>
        </w:rPr>
        <w:t>)</w:t>
      </w:r>
      <w:r w:rsidRPr="005917C3">
        <w:rPr>
          <w:sz w:val="28"/>
          <w:szCs w:val="28"/>
          <w:lang w:val="uk-UA"/>
        </w:rPr>
        <w:t xml:space="preserve">  та проведення експертної грошової оцінки земельних ділянок на території </w:t>
      </w:r>
      <w:r>
        <w:rPr>
          <w:sz w:val="28"/>
          <w:szCs w:val="28"/>
          <w:lang w:val="uk-UA"/>
        </w:rPr>
        <w:t xml:space="preserve"> </w:t>
      </w:r>
      <w:r w:rsidRPr="005917C3">
        <w:rPr>
          <w:sz w:val="28"/>
          <w:szCs w:val="28"/>
          <w:lang w:val="uk-UA"/>
        </w:rPr>
        <w:t xml:space="preserve">Радехівської </w:t>
      </w:r>
      <w:r>
        <w:rPr>
          <w:sz w:val="28"/>
          <w:szCs w:val="28"/>
          <w:lang w:val="uk-UA"/>
        </w:rPr>
        <w:t xml:space="preserve"> </w:t>
      </w:r>
      <w:r w:rsidRPr="005917C3">
        <w:rPr>
          <w:sz w:val="28"/>
          <w:szCs w:val="28"/>
          <w:lang w:val="uk-UA"/>
        </w:rPr>
        <w:t>міської  територіальної громади  на 202</w:t>
      </w:r>
      <w:r w:rsidR="006F0FAC">
        <w:rPr>
          <w:sz w:val="28"/>
          <w:szCs w:val="28"/>
          <w:lang w:val="uk-UA"/>
        </w:rPr>
        <w:t>5</w:t>
      </w:r>
      <w:r w:rsidRPr="005917C3">
        <w:rPr>
          <w:sz w:val="28"/>
          <w:szCs w:val="28"/>
          <w:lang w:val="uk-UA"/>
        </w:rPr>
        <w:t xml:space="preserve"> рік</w:t>
      </w:r>
      <w:r>
        <w:rPr>
          <w:sz w:val="28"/>
          <w:szCs w:val="28"/>
          <w:lang w:val="uk-UA"/>
        </w:rPr>
        <w:t>».</w:t>
      </w:r>
    </w:p>
    <w:p w14:paraId="5291734C" w14:textId="77777777" w:rsidR="008410A5" w:rsidRPr="005917C3" w:rsidRDefault="008410A5" w:rsidP="008410A5">
      <w:pPr>
        <w:ind w:hanging="284"/>
        <w:rPr>
          <w:sz w:val="28"/>
          <w:szCs w:val="28"/>
        </w:rPr>
      </w:pPr>
      <w:r w:rsidRPr="005917C3">
        <w:rPr>
          <w:sz w:val="28"/>
          <w:szCs w:val="28"/>
          <w:lang w:val="uk-UA"/>
        </w:rPr>
        <w:t xml:space="preserve">    </w:t>
      </w:r>
      <w:r w:rsidRPr="005917C3">
        <w:rPr>
          <w:sz w:val="28"/>
          <w:szCs w:val="28"/>
        </w:rPr>
        <w:t xml:space="preserve">2.  </w:t>
      </w:r>
      <w:r>
        <w:rPr>
          <w:sz w:val="28"/>
          <w:szCs w:val="28"/>
          <w:lang w:val="uk-UA"/>
        </w:rPr>
        <w:t xml:space="preserve">   </w:t>
      </w:r>
      <w:proofErr w:type="spellStart"/>
      <w:r w:rsidRPr="005917C3">
        <w:rPr>
          <w:sz w:val="28"/>
          <w:szCs w:val="28"/>
        </w:rPr>
        <w:t>Фінансува</w:t>
      </w:r>
      <w:r w:rsidRPr="005917C3">
        <w:rPr>
          <w:sz w:val="28"/>
          <w:szCs w:val="28"/>
          <w:lang w:val="uk-UA"/>
        </w:rPr>
        <w:t>ння</w:t>
      </w:r>
      <w:proofErr w:type="spellEnd"/>
      <w:r w:rsidRPr="005917C3">
        <w:rPr>
          <w:sz w:val="28"/>
          <w:szCs w:val="28"/>
        </w:rPr>
        <w:t xml:space="preserve"> </w:t>
      </w:r>
      <w:proofErr w:type="spellStart"/>
      <w:r w:rsidRPr="005917C3">
        <w:rPr>
          <w:sz w:val="28"/>
          <w:szCs w:val="28"/>
        </w:rPr>
        <w:t>Програми</w:t>
      </w:r>
      <w:proofErr w:type="spellEnd"/>
      <w:r w:rsidRPr="005917C3">
        <w:rPr>
          <w:sz w:val="28"/>
          <w:szCs w:val="28"/>
          <w:lang w:val="uk-UA"/>
        </w:rPr>
        <w:t xml:space="preserve"> здійснювати</w:t>
      </w:r>
      <w:r w:rsidRPr="005917C3">
        <w:rPr>
          <w:sz w:val="28"/>
          <w:szCs w:val="28"/>
        </w:rPr>
        <w:t xml:space="preserve"> в межах </w:t>
      </w:r>
      <w:r w:rsidRPr="005917C3">
        <w:rPr>
          <w:sz w:val="28"/>
          <w:szCs w:val="28"/>
          <w:lang w:val="uk-UA"/>
        </w:rPr>
        <w:t xml:space="preserve">бюджетних </w:t>
      </w:r>
      <w:proofErr w:type="spellStart"/>
      <w:r w:rsidRPr="005917C3">
        <w:rPr>
          <w:sz w:val="28"/>
          <w:szCs w:val="28"/>
        </w:rPr>
        <w:t>асигнувань</w:t>
      </w:r>
      <w:proofErr w:type="spellEnd"/>
      <w:r w:rsidRPr="005917C3">
        <w:rPr>
          <w:sz w:val="28"/>
          <w:szCs w:val="28"/>
        </w:rPr>
        <w:t>. </w:t>
      </w:r>
      <w:r>
        <w:rPr>
          <w:sz w:val="28"/>
          <w:szCs w:val="28"/>
          <w:lang w:val="uk-UA"/>
        </w:rPr>
        <w:t xml:space="preserve">                     </w:t>
      </w:r>
      <w:r w:rsidRPr="005917C3">
        <w:rPr>
          <w:sz w:val="28"/>
          <w:szCs w:val="28"/>
        </w:rPr>
        <w:t>3. </w:t>
      </w:r>
      <w:r>
        <w:rPr>
          <w:sz w:val="28"/>
          <w:szCs w:val="28"/>
          <w:lang w:val="uk-UA"/>
        </w:rPr>
        <w:t xml:space="preserve">   </w:t>
      </w:r>
      <w:r w:rsidRPr="005917C3">
        <w:rPr>
          <w:sz w:val="28"/>
          <w:szCs w:val="28"/>
        </w:rPr>
        <w:t xml:space="preserve"> Контроль за </w:t>
      </w:r>
      <w:proofErr w:type="spellStart"/>
      <w:r w:rsidRPr="005917C3">
        <w:rPr>
          <w:sz w:val="28"/>
          <w:szCs w:val="28"/>
        </w:rPr>
        <w:t>виконанням</w:t>
      </w:r>
      <w:proofErr w:type="spellEnd"/>
      <w:r w:rsidRPr="005917C3">
        <w:rPr>
          <w:sz w:val="28"/>
          <w:szCs w:val="28"/>
        </w:rPr>
        <w:t xml:space="preserve"> </w:t>
      </w:r>
      <w:proofErr w:type="spellStart"/>
      <w:r w:rsidRPr="005917C3">
        <w:rPr>
          <w:sz w:val="28"/>
          <w:szCs w:val="28"/>
        </w:rPr>
        <w:t>рішення</w:t>
      </w:r>
      <w:proofErr w:type="spellEnd"/>
      <w:r w:rsidRPr="005917C3">
        <w:rPr>
          <w:sz w:val="28"/>
          <w:szCs w:val="28"/>
        </w:rPr>
        <w:t xml:space="preserve"> </w:t>
      </w:r>
      <w:proofErr w:type="spellStart"/>
      <w:r w:rsidRPr="005917C3">
        <w:rPr>
          <w:sz w:val="28"/>
          <w:szCs w:val="28"/>
        </w:rPr>
        <w:t>покласти</w:t>
      </w:r>
      <w:proofErr w:type="spellEnd"/>
      <w:r w:rsidRPr="005917C3">
        <w:rPr>
          <w:sz w:val="28"/>
          <w:szCs w:val="28"/>
        </w:rPr>
        <w:t xml:space="preserve"> на голову </w:t>
      </w:r>
      <w:proofErr w:type="spellStart"/>
      <w:r w:rsidRPr="005917C3">
        <w:rPr>
          <w:sz w:val="28"/>
          <w:szCs w:val="28"/>
        </w:rPr>
        <w:t>постійної</w:t>
      </w:r>
      <w:proofErr w:type="spellEnd"/>
      <w:r w:rsidRPr="005917C3">
        <w:rPr>
          <w:sz w:val="28"/>
          <w:szCs w:val="28"/>
        </w:rPr>
        <w:t xml:space="preserve"> </w:t>
      </w:r>
      <w:proofErr w:type="spellStart"/>
      <w:r w:rsidRPr="005917C3">
        <w:rPr>
          <w:sz w:val="28"/>
          <w:szCs w:val="28"/>
        </w:rPr>
        <w:t>комісії</w:t>
      </w:r>
      <w:proofErr w:type="spellEnd"/>
      <w:r w:rsidRPr="005917C3">
        <w:rPr>
          <w:sz w:val="28"/>
          <w:szCs w:val="28"/>
        </w:rPr>
        <w:t xml:space="preserve"> </w:t>
      </w:r>
      <w:proofErr w:type="gramStart"/>
      <w:r w:rsidRPr="005917C3">
        <w:rPr>
          <w:sz w:val="28"/>
          <w:szCs w:val="28"/>
        </w:rPr>
        <w:t xml:space="preserve">з  </w:t>
      </w:r>
      <w:proofErr w:type="spellStart"/>
      <w:r w:rsidRPr="005917C3">
        <w:rPr>
          <w:sz w:val="28"/>
          <w:szCs w:val="28"/>
        </w:rPr>
        <w:t>питань</w:t>
      </w:r>
      <w:proofErr w:type="spellEnd"/>
      <w:proofErr w:type="gramEnd"/>
      <w:r w:rsidRPr="005917C3">
        <w:rPr>
          <w:sz w:val="28"/>
          <w:szCs w:val="28"/>
        </w:rPr>
        <w:t xml:space="preserve"> </w:t>
      </w:r>
      <w:proofErr w:type="spellStart"/>
      <w:r w:rsidRPr="005917C3">
        <w:rPr>
          <w:sz w:val="28"/>
          <w:szCs w:val="28"/>
        </w:rPr>
        <w:t>планування</w:t>
      </w:r>
      <w:proofErr w:type="spellEnd"/>
      <w:r w:rsidRPr="005917C3">
        <w:rPr>
          <w:sz w:val="28"/>
          <w:szCs w:val="28"/>
        </w:rPr>
        <w:t xml:space="preserve">, бюджету, </w:t>
      </w:r>
      <w:proofErr w:type="spellStart"/>
      <w:r w:rsidRPr="005917C3">
        <w:rPr>
          <w:sz w:val="28"/>
          <w:szCs w:val="28"/>
        </w:rPr>
        <w:t>фінансів</w:t>
      </w:r>
      <w:proofErr w:type="spellEnd"/>
      <w:r w:rsidRPr="005917C3">
        <w:rPr>
          <w:sz w:val="28"/>
          <w:szCs w:val="28"/>
        </w:rPr>
        <w:t xml:space="preserve">, </w:t>
      </w:r>
      <w:proofErr w:type="spellStart"/>
      <w:r w:rsidRPr="005917C3">
        <w:rPr>
          <w:sz w:val="28"/>
          <w:szCs w:val="28"/>
        </w:rPr>
        <w:t>енергозбереження</w:t>
      </w:r>
      <w:proofErr w:type="spellEnd"/>
      <w:r w:rsidRPr="005917C3">
        <w:rPr>
          <w:sz w:val="28"/>
          <w:szCs w:val="28"/>
          <w:lang w:val="uk-UA"/>
        </w:rPr>
        <w:t>,</w:t>
      </w:r>
      <w:r w:rsidRPr="005917C3">
        <w:rPr>
          <w:sz w:val="28"/>
          <w:szCs w:val="28"/>
        </w:rPr>
        <w:t xml:space="preserve"> </w:t>
      </w:r>
      <w:proofErr w:type="spellStart"/>
      <w:r w:rsidRPr="005917C3">
        <w:rPr>
          <w:sz w:val="28"/>
          <w:szCs w:val="28"/>
        </w:rPr>
        <w:t>інвестицій</w:t>
      </w:r>
      <w:proofErr w:type="spellEnd"/>
      <w:r w:rsidRPr="005917C3">
        <w:rPr>
          <w:sz w:val="28"/>
          <w:szCs w:val="28"/>
        </w:rPr>
        <w:t xml:space="preserve"> </w:t>
      </w:r>
      <w:r w:rsidRPr="005917C3">
        <w:rPr>
          <w:sz w:val="28"/>
          <w:szCs w:val="28"/>
          <w:lang w:val="uk-UA"/>
        </w:rPr>
        <w:t xml:space="preserve"> та транспорту</w:t>
      </w:r>
      <w:r w:rsidRPr="005917C3">
        <w:rPr>
          <w:sz w:val="28"/>
          <w:szCs w:val="28"/>
        </w:rPr>
        <w:t xml:space="preserve">-  </w:t>
      </w:r>
      <w:r w:rsidRPr="005917C3">
        <w:rPr>
          <w:sz w:val="28"/>
          <w:szCs w:val="28"/>
          <w:lang w:val="uk-UA"/>
        </w:rPr>
        <w:t xml:space="preserve">голова </w:t>
      </w:r>
      <w:proofErr w:type="spellStart"/>
      <w:r w:rsidRPr="005917C3">
        <w:rPr>
          <w:sz w:val="28"/>
          <w:szCs w:val="28"/>
          <w:lang w:val="uk-UA"/>
        </w:rPr>
        <w:t>П.Ткачук</w:t>
      </w:r>
      <w:proofErr w:type="spellEnd"/>
      <w:r w:rsidRPr="005917C3">
        <w:rPr>
          <w:sz w:val="28"/>
          <w:szCs w:val="28"/>
          <w:lang w:val="uk-UA"/>
        </w:rPr>
        <w:t>.</w:t>
      </w:r>
    </w:p>
    <w:p w14:paraId="3101026D" w14:textId="77777777" w:rsidR="008410A5" w:rsidRPr="00771809" w:rsidRDefault="008410A5" w:rsidP="008410A5">
      <w:pPr>
        <w:pStyle w:val="a5"/>
        <w:spacing w:before="0" w:beforeAutospacing="0" w:after="0" w:afterAutospacing="0"/>
        <w:jc w:val="both"/>
        <w:rPr>
          <w:sz w:val="28"/>
          <w:szCs w:val="28"/>
          <w:lang w:val="uk-UA"/>
        </w:rPr>
      </w:pPr>
      <w:r>
        <w:rPr>
          <w:sz w:val="28"/>
          <w:szCs w:val="28"/>
          <w:lang w:val="uk-UA"/>
        </w:rPr>
        <w:t xml:space="preserve"> </w:t>
      </w:r>
      <w:r w:rsidRPr="00771809">
        <w:rPr>
          <w:sz w:val="28"/>
          <w:szCs w:val="28"/>
          <w:lang w:val="uk-UA"/>
        </w:rPr>
        <w:t xml:space="preserve">4. </w:t>
      </w:r>
      <w:r>
        <w:rPr>
          <w:sz w:val="28"/>
          <w:szCs w:val="28"/>
          <w:lang w:val="uk-UA"/>
        </w:rPr>
        <w:t xml:space="preserve"> </w:t>
      </w:r>
      <w:r w:rsidRPr="00771809">
        <w:rPr>
          <w:sz w:val="28"/>
          <w:szCs w:val="28"/>
          <w:lang w:val="uk-UA"/>
        </w:rPr>
        <w:t>Рішення набирає чинності з моменту оприлюднення на офіційному веб-сайті Радехівської міської ради.</w:t>
      </w:r>
    </w:p>
    <w:p w14:paraId="0EC6E4F2" w14:textId="77777777" w:rsidR="008410A5" w:rsidRDefault="008410A5" w:rsidP="008410A5">
      <w:pPr>
        <w:pStyle w:val="a5"/>
        <w:spacing w:before="0" w:beforeAutospacing="0" w:after="0" w:afterAutospacing="0"/>
        <w:ind w:left="284"/>
        <w:jc w:val="both"/>
        <w:rPr>
          <w:sz w:val="28"/>
          <w:szCs w:val="28"/>
          <w:lang w:val="uk-UA"/>
        </w:rPr>
      </w:pPr>
      <w:r w:rsidRPr="005917C3">
        <w:rPr>
          <w:sz w:val="28"/>
          <w:szCs w:val="28"/>
        </w:rPr>
        <w:t> </w:t>
      </w:r>
    </w:p>
    <w:p w14:paraId="7F49C71E" w14:textId="77777777" w:rsidR="008410A5" w:rsidRDefault="008410A5" w:rsidP="008410A5">
      <w:pPr>
        <w:pStyle w:val="a5"/>
        <w:spacing w:before="0" w:beforeAutospacing="0" w:after="0" w:afterAutospacing="0"/>
        <w:ind w:left="284"/>
        <w:jc w:val="both"/>
        <w:rPr>
          <w:sz w:val="28"/>
          <w:szCs w:val="28"/>
          <w:lang w:val="uk-UA"/>
        </w:rPr>
      </w:pPr>
    </w:p>
    <w:p w14:paraId="4C68B45F" w14:textId="77777777" w:rsidR="008410A5" w:rsidRPr="005917C3" w:rsidRDefault="008410A5" w:rsidP="008410A5">
      <w:pPr>
        <w:pStyle w:val="a5"/>
        <w:spacing w:before="0" w:beforeAutospacing="0" w:after="0" w:afterAutospacing="0"/>
        <w:ind w:left="284"/>
        <w:jc w:val="both"/>
        <w:rPr>
          <w:sz w:val="28"/>
          <w:szCs w:val="28"/>
          <w:lang w:val="uk-UA"/>
        </w:rPr>
      </w:pPr>
    </w:p>
    <w:p w14:paraId="67DC7EB2" w14:textId="77777777" w:rsidR="008410A5" w:rsidRPr="005917C3" w:rsidRDefault="008410A5" w:rsidP="008410A5">
      <w:pPr>
        <w:rPr>
          <w:sz w:val="28"/>
          <w:szCs w:val="28"/>
          <w:lang w:val="uk-UA"/>
        </w:rPr>
      </w:pPr>
      <w:r w:rsidRPr="005917C3">
        <w:rPr>
          <w:b/>
          <w:bCs/>
          <w:sz w:val="28"/>
          <w:szCs w:val="28"/>
          <w:lang w:val="uk-UA"/>
        </w:rPr>
        <w:t xml:space="preserve">          </w:t>
      </w:r>
      <w:r w:rsidRPr="00354A5A">
        <w:rPr>
          <w:b/>
          <w:bCs/>
          <w:sz w:val="28"/>
          <w:szCs w:val="28"/>
          <w:lang w:val="uk-UA"/>
        </w:rPr>
        <w:t>Міський</w:t>
      </w:r>
      <w:r w:rsidRPr="005917C3">
        <w:rPr>
          <w:b/>
          <w:bCs/>
          <w:sz w:val="28"/>
          <w:szCs w:val="28"/>
        </w:rPr>
        <w:t> </w:t>
      </w:r>
      <w:r w:rsidRPr="00354A5A">
        <w:rPr>
          <w:b/>
          <w:bCs/>
          <w:sz w:val="28"/>
          <w:szCs w:val="28"/>
          <w:lang w:val="uk-UA"/>
        </w:rPr>
        <w:t xml:space="preserve"> голова</w:t>
      </w:r>
      <w:r w:rsidRPr="005917C3">
        <w:rPr>
          <w:b/>
          <w:bCs/>
          <w:sz w:val="28"/>
          <w:szCs w:val="28"/>
        </w:rPr>
        <w:t> </w:t>
      </w:r>
      <w:r w:rsidRPr="00354A5A">
        <w:rPr>
          <w:b/>
          <w:bCs/>
          <w:sz w:val="28"/>
          <w:szCs w:val="28"/>
          <w:lang w:val="uk-UA"/>
        </w:rPr>
        <w:t xml:space="preserve">                                                 Степан </w:t>
      </w:r>
      <w:r>
        <w:rPr>
          <w:b/>
          <w:bCs/>
          <w:sz w:val="28"/>
          <w:szCs w:val="28"/>
          <w:lang w:val="uk-UA"/>
        </w:rPr>
        <w:t>КОХАНЧУК</w:t>
      </w:r>
    </w:p>
    <w:p w14:paraId="10F558DF" w14:textId="77777777" w:rsidR="008410A5" w:rsidRPr="005917C3" w:rsidRDefault="008410A5" w:rsidP="008410A5">
      <w:pPr>
        <w:jc w:val="center"/>
        <w:rPr>
          <w:b/>
          <w:sz w:val="28"/>
          <w:szCs w:val="28"/>
          <w:lang w:val="uk-UA"/>
        </w:rPr>
      </w:pPr>
      <w:r>
        <w:rPr>
          <w:b/>
          <w:sz w:val="28"/>
          <w:szCs w:val="28"/>
          <w:lang w:val="uk-UA"/>
        </w:rPr>
        <w:t xml:space="preserve"> </w:t>
      </w:r>
    </w:p>
    <w:p w14:paraId="2F5F0D33" w14:textId="77777777" w:rsidR="008410A5" w:rsidRPr="005917C3" w:rsidRDefault="008410A5" w:rsidP="008410A5">
      <w:pPr>
        <w:jc w:val="center"/>
        <w:rPr>
          <w:b/>
          <w:sz w:val="28"/>
          <w:szCs w:val="28"/>
          <w:lang w:val="uk-UA"/>
        </w:rPr>
      </w:pPr>
    </w:p>
    <w:p w14:paraId="6C8A1B1E" w14:textId="77777777" w:rsidR="008410A5" w:rsidRDefault="008410A5" w:rsidP="008410A5">
      <w:pPr>
        <w:rPr>
          <w:b/>
          <w:sz w:val="28"/>
          <w:szCs w:val="28"/>
          <w:lang w:val="uk-UA"/>
        </w:rPr>
      </w:pPr>
    </w:p>
    <w:p w14:paraId="093F3394" w14:textId="77777777" w:rsidR="008410A5" w:rsidRPr="005917C3" w:rsidRDefault="008410A5" w:rsidP="008410A5">
      <w:pPr>
        <w:rPr>
          <w:b/>
          <w:sz w:val="28"/>
          <w:szCs w:val="28"/>
          <w:lang w:val="uk-UA"/>
        </w:rPr>
      </w:pPr>
    </w:p>
    <w:p w14:paraId="13C65939" w14:textId="77777777" w:rsidR="005F1D16" w:rsidRPr="00A06AA7" w:rsidRDefault="005F1D16" w:rsidP="005F1D16">
      <w:pPr>
        <w:shd w:val="clear" w:color="auto" w:fill="FFFFFF"/>
        <w:ind w:left="4320" w:firstLine="1634"/>
        <w:rPr>
          <w:b/>
          <w:bCs/>
          <w:lang w:val="uk-UA" w:eastAsia="en-GB"/>
        </w:rPr>
      </w:pPr>
      <w:r w:rsidRPr="00A06AA7">
        <w:rPr>
          <w:b/>
          <w:bCs/>
          <w:lang w:val="uk-UA" w:eastAsia="en-GB"/>
        </w:rPr>
        <w:lastRenderedPageBreak/>
        <w:t xml:space="preserve">Додаток </w:t>
      </w:r>
    </w:p>
    <w:p w14:paraId="3B59985A" w14:textId="5FFA5CC0" w:rsidR="005F1D16" w:rsidRPr="00A06AA7" w:rsidRDefault="005F1D16" w:rsidP="005F1D16">
      <w:pPr>
        <w:ind w:left="5954"/>
        <w:jc w:val="both"/>
        <w:rPr>
          <w:b/>
          <w:bCs/>
          <w:lang w:val="uk-UA" w:eastAsia="en-GB"/>
        </w:rPr>
      </w:pPr>
      <w:r w:rsidRPr="00A06AA7">
        <w:rPr>
          <w:b/>
          <w:bCs/>
          <w:lang w:val="uk-UA" w:eastAsia="en-GB"/>
        </w:rPr>
        <w:t>до рішення сесії Радехівської   міської  ради від 18.12.2024р. №11</w:t>
      </w:r>
    </w:p>
    <w:p w14:paraId="77369AD2" w14:textId="77777777" w:rsidR="005F1D16" w:rsidRPr="001F2389" w:rsidRDefault="005F1D16" w:rsidP="005F1D16">
      <w:pPr>
        <w:rPr>
          <w:sz w:val="28"/>
          <w:szCs w:val="28"/>
          <w:lang w:val="uk-UA"/>
        </w:rPr>
      </w:pPr>
    </w:p>
    <w:tbl>
      <w:tblPr>
        <w:tblpPr w:leftFromText="180" w:rightFromText="180" w:bottomFromText="200" w:vertAnchor="text" w:horzAnchor="margin" w:tblpXSpec="right" w:tblpY="-157"/>
        <w:tblW w:w="0" w:type="auto"/>
        <w:tblLook w:val="04A0" w:firstRow="1" w:lastRow="0" w:firstColumn="1" w:lastColumn="0" w:noHBand="0" w:noVBand="1"/>
      </w:tblPr>
      <w:tblGrid>
        <w:gridCol w:w="459"/>
        <w:gridCol w:w="4962"/>
      </w:tblGrid>
      <w:tr w:rsidR="005F1D16" w:rsidRPr="001F2389" w14:paraId="613871A8" w14:textId="77777777" w:rsidTr="005F0F63">
        <w:trPr>
          <w:gridBefore w:val="1"/>
          <w:wBefore w:w="459" w:type="dxa"/>
        </w:trPr>
        <w:tc>
          <w:tcPr>
            <w:tcW w:w="4962" w:type="dxa"/>
            <w:hideMark/>
          </w:tcPr>
          <w:p w14:paraId="7CA28717" w14:textId="77777777" w:rsidR="00B7143D" w:rsidRDefault="00B7143D" w:rsidP="009A6DA2">
            <w:pPr>
              <w:jc w:val="center"/>
              <w:rPr>
                <w:rFonts w:eastAsia="SimSun"/>
                <w:b/>
                <w:sz w:val="28"/>
                <w:szCs w:val="28"/>
                <w:lang w:val="uk-UA"/>
              </w:rPr>
            </w:pPr>
          </w:p>
          <w:p w14:paraId="04DE5A3C" w14:textId="6731CD6C" w:rsidR="005F1D16" w:rsidRPr="001F2389" w:rsidRDefault="005F1D16" w:rsidP="009A6DA2">
            <w:pPr>
              <w:jc w:val="center"/>
              <w:rPr>
                <w:rFonts w:eastAsia="SimSun"/>
                <w:b/>
                <w:sz w:val="28"/>
                <w:szCs w:val="28"/>
              </w:rPr>
            </w:pPr>
            <w:r w:rsidRPr="001F2389">
              <w:rPr>
                <w:rFonts w:eastAsia="SimSun"/>
                <w:b/>
                <w:sz w:val="28"/>
                <w:szCs w:val="28"/>
              </w:rPr>
              <w:t>ЗАТВЕРДЖЕНО</w:t>
            </w:r>
          </w:p>
        </w:tc>
      </w:tr>
      <w:tr w:rsidR="005F1D16" w:rsidRPr="001F2389" w14:paraId="706E97D7" w14:textId="77777777" w:rsidTr="005F0F63">
        <w:trPr>
          <w:gridBefore w:val="1"/>
          <w:wBefore w:w="459" w:type="dxa"/>
        </w:trPr>
        <w:tc>
          <w:tcPr>
            <w:tcW w:w="4962" w:type="dxa"/>
            <w:hideMark/>
          </w:tcPr>
          <w:p w14:paraId="4D6D2D45" w14:textId="77777777" w:rsidR="005F1D16" w:rsidRPr="001F2389" w:rsidRDefault="005F1D16" w:rsidP="009A6DA2">
            <w:pPr>
              <w:rPr>
                <w:rFonts w:eastAsia="SimSun"/>
                <w:sz w:val="26"/>
                <w:szCs w:val="26"/>
              </w:rPr>
            </w:pPr>
            <w:proofErr w:type="spellStart"/>
            <w:proofErr w:type="gramStart"/>
            <w:r w:rsidRPr="001F2389">
              <w:rPr>
                <w:rFonts w:eastAsia="SimSun"/>
                <w:sz w:val="26"/>
                <w:szCs w:val="26"/>
              </w:rPr>
              <w:t>Рішенням</w:t>
            </w:r>
            <w:proofErr w:type="spellEnd"/>
            <w:r w:rsidRPr="001F2389">
              <w:rPr>
                <w:rFonts w:eastAsia="SimSun"/>
                <w:sz w:val="26"/>
                <w:szCs w:val="26"/>
              </w:rPr>
              <w:t xml:space="preserve">  </w:t>
            </w:r>
            <w:proofErr w:type="spellStart"/>
            <w:r w:rsidRPr="001F2389">
              <w:rPr>
                <w:rFonts w:eastAsia="SimSun"/>
                <w:sz w:val="26"/>
                <w:szCs w:val="26"/>
              </w:rPr>
              <w:t>сесії</w:t>
            </w:r>
            <w:proofErr w:type="spellEnd"/>
            <w:proofErr w:type="gramEnd"/>
            <w:r w:rsidRPr="001F2389">
              <w:rPr>
                <w:rFonts w:eastAsia="SimSun"/>
                <w:sz w:val="26"/>
                <w:szCs w:val="26"/>
              </w:rPr>
              <w:t xml:space="preserve">  </w:t>
            </w:r>
            <w:proofErr w:type="spellStart"/>
            <w:r w:rsidRPr="001F2389">
              <w:rPr>
                <w:rFonts w:eastAsia="SimSun"/>
                <w:sz w:val="26"/>
                <w:szCs w:val="26"/>
              </w:rPr>
              <w:t>Радехівської</w:t>
            </w:r>
            <w:proofErr w:type="spellEnd"/>
            <w:r w:rsidRPr="001F2389">
              <w:rPr>
                <w:rFonts w:eastAsia="SimSun"/>
                <w:sz w:val="26"/>
                <w:szCs w:val="26"/>
              </w:rPr>
              <w:t xml:space="preserve"> </w:t>
            </w:r>
            <w:proofErr w:type="spellStart"/>
            <w:r w:rsidRPr="001F2389">
              <w:rPr>
                <w:rFonts w:eastAsia="SimSun"/>
                <w:sz w:val="26"/>
                <w:szCs w:val="26"/>
              </w:rPr>
              <w:t>міської</w:t>
            </w:r>
            <w:proofErr w:type="spellEnd"/>
          </w:p>
        </w:tc>
      </w:tr>
      <w:tr w:rsidR="005F1D16" w:rsidRPr="001F2389" w14:paraId="53BD72D8" w14:textId="77777777" w:rsidTr="005F0F63">
        <w:trPr>
          <w:gridBefore w:val="1"/>
          <w:wBefore w:w="459" w:type="dxa"/>
        </w:trPr>
        <w:tc>
          <w:tcPr>
            <w:tcW w:w="4962" w:type="dxa"/>
            <w:hideMark/>
          </w:tcPr>
          <w:p w14:paraId="5DC402E6" w14:textId="036C4343" w:rsidR="005F1D16" w:rsidRDefault="005F1D16" w:rsidP="009A6DA2">
            <w:pPr>
              <w:rPr>
                <w:rFonts w:eastAsia="SimSun"/>
                <w:sz w:val="26"/>
                <w:szCs w:val="26"/>
                <w:lang w:val="uk-UA"/>
              </w:rPr>
            </w:pPr>
            <w:proofErr w:type="gramStart"/>
            <w:r w:rsidRPr="001F2389">
              <w:rPr>
                <w:rFonts w:eastAsia="SimSun"/>
                <w:sz w:val="26"/>
                <w:szCs w:val="26"/>
              </w:rPr>
              <w:t>ради  №</w:t>
            </w:r>
            <w:proofErr w:type="gramEnd"/>
            <w:r w:rsidRPr="001F2389">
              <w:rPr>
                <w:rFonts w:eastAsia="SimSun"/>
                <w:sz w:val="26"/>
                <w:szCs w:val="26"/>
              </w:rPr>
              <w:t xml:space="preserve"> </w:t>
            </w:r>
            <w:r>
              <w:rPr>
                <w:rFonts w:eastAsia="SimSun"/>
                <w:sz w:val="26"/>
                <w:szCs w:val="26"/>
                <w:lang w:val="uk-UA"/>
              </w:rPr>
              <w:t xml:space="preserve">11 </w:t>
            </w:r>
            <w:proofErr w:type="spellStart"/>
            <w:r w:rsidRPr="001F2389">
              <w:rPr>
                <w:rFonts w:eastAsia="SimSun"/>
                <w:sz w:val="26"/>
                <w:szCs w:val="26"/>
              </w:rPr>
              <w:t>від</w:t>
            </w:r>
            <w:proofErr w:type="spellEnd"/>
            <w:r w:rsidRPr="001F2389">
              <w:rPr>
                <w:rFonts w:eastAsia="SimSun"/>
                <w:sz w:val="26"/>
                <w:szCs w:val="26"/>
              </w:rPr>
              <w:t xml:space="preserve"> «</w:t>
            </w:r>
            <w:r>
              <w:rPr>
                <w:rFonts w:eastAsia="SimSun"/>
                <w:sz w:val="26"/>
                <w:szCs w:val="26"/>
                <w:lang w:val="uk-UA"/>
              </w:rPr>
              <w:t>18</w:t>
            </w:r>
            <w:r>
              <w:rPr>
                <w:rFonts w:eastAsia="SimSun"/>
                <w:sz w:val="26"/>
                <w:szCs w:val="26"/>
              </w:rPr>
              <w:t xml:space="preserve">» </w:t>
            </w:r>
            <w:proofErr w:type="spellStart"/>
            <w:r>
              <w:rPr>
                <w:rFonts w:eastAsia="SimSun"/>
                <w:sz w:val="26"/>
                <w:szCs w:val="26"/>
              </w:rPr>
              <w:t>грудня</w:t>
            </w:r>
            <w:proofErr w:type="spellEnd"/>
            <w:r>
              <w:rPr>
                <w:rFonts w:eastAsia="SimSun"/>
                <w:sz w:val="26"/>
                <w:szCs w:val="26"/>
              </w:rPr>
              <w:t xml:space="preserve"> 202</w:t>
            </w:r>
            <w:r>
              <w:rPr>
                <w:rFonts w:eastAsia="SimSun"/>
                <w:sz w:val="26"/>
                <w:szCs w:val="26"/>
                <w:lang w:val="uk-UA"/>
              </w:rPr>
              <w:t>4</w:t>
            </w:r>
            <w:r w:rsidRPr="001F2389">
              <w:rPr>
                <w:rFonts w:eastAsia="SimSun"/>
                <w:sz w:val="26"/>
                <w:szCs w:val="26"/>
              </w:rPr>
              <w:t xml:space="preserve"> р.</w:t>
            </w:r>
          </w:p>
          <w:p w14:paraId="150EA86E" w14:textId="77777777" w:rsidR="005F1D16" w:rsidRDefault="005F1D16" w:rsidP="009A6DA2">
            <w:pPr>
              <w:rPr>
                <w:rFonts w:eastAsia="SimSun"/>
                <w:sz w:val="26"/>
                <w:szCs w:val="26"/>
                <w:lang w:val="uk-UA"/>
              </w:rPr>
            </w:pPr>
          </w:p>
          <w:p w14:paraId="43B00BB2" w14:textId="77777777" w:rsidR="00427E5E" w:rsidRPr="009A7F8D" w:rsidRDefault="00427E5E" w:rsidP="009A6DA2">
            <w:pPr>
              <w:rPr>
                <w:rFonts w:eastAsia="SimSun"/>
                <w:sz w:val="26"/>
                <w:szCs w:val="26"/>
                <w:lang w:val="uk-UA"/>
              </w:rPr>
            </w:pPr>
          </w:p>
        </w:tc>
      </w:tr>
      <w:tr w:rsidR="005F1D16" w:rsidRPr="001F2389" w14:paraId="54F3B922" w14:textId="77777777" w:rsidTr="005F0F63">
        <w:tc>
          <w:tcPr>
            <w:tcW w:w="5421" w:type="dxa"/>
            <w:gridSpan w:val="2"/>
            <w:hideMark/>
          </w:tcPr>
          <w:p w14:paraId="25EBB7BD" w14:textId="67B74E7C" w:rsidR="005F1D16" w:rsidRPr="001F2389" w:rsidRDefault="005F1D16" w:rsidP="009A6DA2">
            <w:pPr>
              <w:shd w:val="clear" w:color="auto" w:fill="FFFFFF"/>
              <w:rPr>
                <w:rFonts w:eastAsia="SimSun"/>
                <w:sz w:val="26"/>
                <w:szCs w:val="26"/>
              </w:rPr>
            </w:pPr>
            <w:proofErr w:type="spellStart"/>
            <w:r w:rsidRPr="001F2389">
              <w:rPr>
                <w:rFonts w:eastAsia="SimSun"/>
                <w:sz w:val="26"/>
                <w:szCs w:val="26"/>
              </w:rPr>
              <w:t>Міський</w:t>
            </w:r>
            <w:proofErr w:type="spellEnd"/>
            <w:r w:rsidRPr="001F2389">
              <w:rPr>
                <w:rFonts w:eastAsia="SimSun"/>
                <w:sz w:val="26"/>
                <w:szCs w:val="26"/>
              </w:rPr>
              <w:t xml:space="preserve"> голова       </w:t>
            </w:r>
            <w:r w:rsidR="005F0F63">
              <w:rPr>
                <w:rFonts w:eastAsia="SimSun"/>
                <w:sz w:val="26"/>
                <w:szCs w:val="26"/>
                <w:lang w:val="uk-UA"/>
              </w:rPr>
              <w:t xml:space="preserve">       </w:t>
            </w:r>
            <w:r w:rsidRPr="001F2389">
              <w:rPr>
                <w:rFonts w:eastAsia="SimSun"/>
                <w:sz w:val="26"/>
                <w:szCs w:val="26"/>
              </w:rPr>
              <w:t xml:space="preserve">   Степан КОХАНЧУК        </w:t>
            </w:r>
          </w:p>
          <w:p w14:paraId="5EF49D62" w14:textId="77777777" w:rsidR="005F1D16" w:rsidRPr="001F2389" w:rsidRDefault="005F1D16" w:rsidP="009A6DA2">
            <w:pPr>
              <w:shd w:val="clear" w:color="auto" w:fill="FFFFFF"/>
              <w:rPr>
                <w:rFonts w:eastAsia="SimSun"/>
                <w:sz w:val="26"/>
                <w:szCs w:val="26"/>
              </w:rPr>
            </w:pPr>
            <w:r w:rsidRPr="001F2389">
              <w:rPr>
                <w:rFonts w:eastAsia="SimSun"/>
                <w:sz w:val="26"/>
                <w:szCs w:val="26"/>
              </w:rPr>
              <w:t xml:space="preserve">                                    </w:t>
            </w:r>
          </w:p>
          <w:p w14:paraId="69469CA1" w14:textId="77777777" w:rsidR="005F1D16" w:rsidRPr="001F2389" w:rsidRDefault="005F1D16" w:rsidP="009A6DA2">
            <w:pPr>
              <w:ind w:left="-142"/>
              <w:jc w:val="right"/>
              <w:rPr>
                <w:rFonts w:eastAsia="SimSun"/>
                <w:sz w:val="26"/>
                <w:szCs w:val="26"/>
              </w:rPr>
            </w:pPr>
          </w:p>
        </w:tc>
      </w:tr>
      <w:tr w:rsidR="005F1D16" w:rsidRPr="001F2389" w14:paraId="46A3FB62" w14:textId="77777777" w:rsidTr="005F0F63">
        <w:trPr>
          <w:gridBefore w:val="1"/>
          <w:wBefore w:w="459" w:type="dxa"/>
        </w:trPr>
        <w:tc>
          <w:tcPr>
            <w:tcW w:w="4962" w:type="dxa"/>
          </w:tcPr>
          <w:p w14:paraId="251235BB" w14:textId="77777777" w:rsidR="005F1D16" w:rsidRPr="001F2389" w:rsidRDefault="005F1D16" w:rsidP="009A6DA2">
            <w:pPr>
              <w:shd w:val="clear" w:color="auto" w:fill="FFFFFF"/>
              <w:rPr>
                <w:rFonts w:eastAsia="SimSun"/>
                <w:sz w:val="28"/>
                <w:szCs w:val="28"/>
              </w:rPr>
            </w:pPr>
          </w:p>
        </w:tc>
      </w:tr>
    </w:tbl>
    <w:p w14:paraId="1BEFBE23" w14:textId="77777777" w:rsidR="005F1D16" w:rsidRPr="001F2389" w:rsidRDefault="005F1D16" w:rsidP="005F1D16">
      <w:pPr>
        <w:rPr>
          <w:rFonts w:eastAsia="SimSun"/>
          <w:sz w:val="28"/>
          <w:szCs w:val="28"/>
        </w:rPr>
      </w:pPr>
    </w:p>
    <w:p w14:paraId="575E0EE5" w14:textId="77777777" w:rsidR="005F1D16" w:rsidRPr="001F2389" w:rsidRDefault="005F1D16" w:rsidP="005F1D16">
      <w:pPr>
        <w:shd w:val="clear" w:color="auto" w:fill="FFFFFF"/>
        <w:ind w:left="4320" w:firstLine="720"/>
        <w:jc w:val="right"/>
        <w:rPr>
          <w:rFonts w:eastAsia="SimSun"/>
          <w:sz w:val="28"/>
          <w:szCs w:val="28"/>
        </w:rPr>
      </w:pPr>
    </w:p>
    <w:p w14:paraId="4E6E3A49" w14:textId="77777777" w:rsidR="005F1D16" w:rsidRPr="001F2389" w:rsidRDefault="005F1D16" w:rsidP="005F1D16">
      <w:pPr>
        <w:shd w:val="clear" w:color="auto" w:fill="FFFFFF"/>
        <w:ind w:left="4320" w:firstLine="720"/>
        <w:jc w:val="right"/>
        <w:rPr>
          <w:rFonts w:eastAsia="SimSun"/>
          <w:sz w:val="28"/>
          <w:szCs w:val="28"/>
        </w:rPr>
      </w:pPr>
    </w:p>
    <w:p w14:paraId="75BEED37" w14:textId="77777777" w:rsidR="005F1D16" w:rsidRPr="001F2389" w:rsidRDefault="005F1D16" w:rsidP="005F1D16">
      <w:pPr>
        <w:shd w:val="clear" w:color="auto" w:fill="FFFFFF"/>
        <w:ind w:left="4320" w:firstLine="720"/>
        <w:jc w:val="right"/>
        <w:rPr>
          <w:rFonts w:eastAsia="SimSun"/>
          <w:sz w:val="28"/>
          <w:szCs w:val="28"/>
        </w:rPr>
      </w:pPr>
    </w:p>
    <w:p w14:paraId="389F49FF" w14:textId="77777777" w:rsidR="005F1D16" w:rsidRPr="001F2389" w:rsidRDefault="005F1D16" w:rsidP="005F1D16">
      <w:pPr>
        <w:shd w:val="clear" w:color="auto" w:fill="FFFFFF"/>
        <w:ind w:left="2124" w:firstLine="708"/>
        <w:jc w:val="right"/>
        <w:rPr>
          <w:spacing w:val="-8"/>
          <w:sz w:val="28"/>
          <w:szCs w:val="28"/>
        </w:rPr>
      </w:pPr>
    </w:p>
    <w:p w14:paraId="51E68E95" w14:textId="77777777" w:rsidR="005F1D16" w:rsidRPr="001F2389" w:rsidRDefault="005F1D16" w:rsidP="005F1D16">
      <w:pPr>
        <w:widowControl w:val="0"/>
        <w:pBdr>
          <w:top w:val="nil"/>
          <w:left w:val="nil"/>
          <w:bottom w:val="nil"/>
          <w:right w:val="nil"/>
          <w:between w:val="nil"/>
        </w:pBdr>
        <w:jc w:val="center"/>
        <w:rPr>
          <w:b/>
          <w:color w:val="000000"/>
          <w:sz w:val="28"/>
          <w:szCs w:val="28"/>
        </w:rPr>
      </w:pPr>
    </w:p>
    <w:p w14:paraId="14F8C6E5" w14:textId="77777777" w:rsidR="005F1D16" w:rsidRDefault="005F1D16" w:rsidP="005F1D16">
      <w:pPr>
        <w:pStyle w:val="a5"/>
        <w:spacing w:before="0" w:beforeAutospacing="0" w:after="0" w:afterAutospacing="0"/>
        <w:ind w:left="4111" w:right="245"/>
        <w:rPr>
          <w:rStyle w:val="a7"/>
          <w:spacing w:val="20"/>
          <w:sz w:val="32"/>
          <w:szCs w:val="32"/>
          <w:lang w:val="uk-UA"/>
        </w:rPr>
      </w:pPr>
      <w:r>
        <w:rPr>
          <w:rStyle w:val="a7"/>
          <w:spacing w:val="20"/>
          <w:sz w:val="32"/>
          <w:szCs w:val="32"/>
          <w:lang w:val="uk-UA"/>
        </w:rPr>
        <w:t xml:space="preserve">                                                                  </w:t>
      </w:r>
    </w:p>
    <w:p w14:paraId="26F2EDB9" w14:textId="77777777" w:rsidR="005F1D16" w:rsidRDefault="005F1D16" w:rsidP="005F1D16">
      <w:pPr>
        <w:pStyle w:val="a5"/>
        <w:spacing w:before="0" w:beforeAutospacing="0" w:after="0" w:afterAutospacing="0"/>
        <w:ind w:left="4111" w:right="245"/>
        <w:rPr>
          <w:rStyle w:val="a7"/>
          <w:spacing w:val="20"/>
          <w:sz w:val="32"/>
          <w:szCs w:val="32"/>
          <w:lang w:val="uk-UA"/>
        </w:rPr>
      </w:pPr>
    </w:p>
    <w:p w14:paraId="5096A454" w14:textId="77777777" w:rsidR="005F1D16" w:rsidRDefault="005F1D16" w:rsidP="005F1D16">
      <w:pPr>
        <w:pStyle w:val="a5"/>
        <w:spacing w:before="0" w:beforeAutospacing="0" w:after="0" w:afterAutospacing="0"/>
        <w:ind w:left="4111" w:right="245"/>
        <w:rPr>
          <w:rStyle w:val="a7"/>
          <w:spacing w:val="20"/>
          <w:sz w:val="32"/>
          <w:szCs w:val="32"/>
          <w:lang w:val="uk-UA"/>
        </w:rPr>
      </w:pPr>
    </w:p>
    <w:p w14:paraId="3E2B075A" w14:textId="77777777" w:rsidR="005F1D16" w:rsidRPr="009A7F8D" w:rsidRDefault="005F1D16" w:rsidP="005F0F63">
      <w:pPr>
        <w:pStyle w:val="a5"/>
        <w:spacing w:before="0" w:beforeAutospacing="0" w:after="0" w:afterAutospacing="0"/>
        <w:ind w:left="284" w:right="245" w:firstLine="2268"/>
        <w:jc w:val="center"/>
        <w:rPr>
          <w:sz w:val="32"/>
          <w:szCs w:val="32"/>
          <w:lang w:val="uk-UA"/>
        </w:rPr>
      </w:pPr>
      <w:r w:rsidRPr="008E7BC2">
        <w:rPr>
          <w:rStyle w:val="a7"/>
          <w:spacing w:val="20"/>
          <w:sz w:val="32"/>
          <w:szCs w:val="32"/>
          <w:lang w:val="uk-UA"/>
        </w:rPr>
        <w:t>П</w:t>
      </w:r>
      <w:proofErr w:type="spellStart"/>
      <w:r w:rsidRPr="00486909">
        <w:rPr>
          <w:b/>
          <w:bCs/>
          <w:sz w:val="32"/>
          <w:szCs w:val="32"/>
        </w:rPr>
        <w:t>рограм</w:t>
      </w:r>
      <w:proofErr w:type="spellEnd"/>
      <w:r w:rsidRPr="00486909">
        <w:rPr>
          <w:b/>
          <w:bCs/>
          <w:sz w:val="32"/>
          <w:szCs w:val="32"/>
          <w:lang w:val="uk-UA"/>
        </w:rPr>
        <w:t>а</w:t>
      </w:r>
    </w:p>
    <w:p w14:paraId="13C5E38F" w14:textId="77777777" w:rsidR="005F1D16" w:rsidRDefault="005F1D16" w:rsidP="005F1D16">
      <w:pPr>
        <w:widowControl w:val="0"/>
        <w:pBdr>
          <w:top w:val="nil"/>
          <w:left w:val="nil"/>
          <w:bottom w:val="nil"/>
          <w:right w:val="nil"/>
          <w:between w:val="nil"/>
        </w:pBdr>
        <w:jc w:val="center"/>
        <w:rPr>
          <w:b/>
          <w:sz w:val="30"/>
          <w:szCs w:val="30"/>
          <w:lang w:val="uk-UA"/>
        </w:rPr>
      </w:pPr>
      <w:r w:rsidRPr="00486909">
        <w:rPr>
          <w:b/>
          <w:sz w:val="30"/>
          <w:szCs w:val="30"/>
          <w:lang w:val="uk-UA"/>
        </w:rPr>
        <w:t xml:space="preserve">продажу  земельних  ділянок у власність або права їх оренди на конкурентних  засадах  (земельному аукціоні у формі електронних торгів)  та проведення експертної грошової оцінки земельних ділянок на території  Радехівської  міської  територіальної громади  </w:t>
      </w:r>
    </w:p>
    <w:p w14:paraId="29B7B2F4" w14:textId="6BDAB445" w:rsidR="005F1D16" w:rsidRPr="00486909" w:rsidRDefault="005F1D16" w:rsidP="005F1D16">
      <w:pPr>
        <w:widowControl w:val="0"/>
        <w:pBdr>
          <w:top w:val="nil"/>
          <w:left w:val="nil"/>
          <w:bottom w:val="nil"/>
          <w:right w:val="nil"/>
          <w:between w:val="nil"/>
        </w:pBdr>
        <w:jc w:val="center"/>
        <w:rPr>
          <w:b/>
          <w:color w:val="000000"/>
          <w:sz w:val="30"/>
          <w:szCs w:val="30"/>
          <w:lang w:val="uk-UA"/>
        </w:rPr>
      </w:pPr>
      <w:r w:rsidRPr="00486909">
        <w:rPr>
          <w:b/>
          <w:sz w:val="30"/>
          <w:szCs w:val="30"/>
          <w:lang w:val="uk-UA"/>
        </w:rPr>
        <w:t>на 202</w:t>
      </w:r>
      <w:r>
        <w:rPr>
          <w:b/>
          <w:sz w:val="30"/>
          <w:szCs w:val="30"/>
          <w:lang w:val="uk-UA"/>
        </w:rPr>
        <w:t>5</w:t>
      </w:r>
      <w:r w:rsidRPr="00486909">
        <w:rPr>
          <w:b/>
          <w:sz w:val="30"/>
          <w:szCs w:val="30"/>
          <w:lang w:val="uk-UA"/>
        </w:rPr>
        <w:t xml:space="preserve"> рік</w:t>
      </w:r>
    </w:p>
    <w:p w14:paraId="0758F17E" w14:textId="77777777" w:rsidR="005F1D16" w:rsidRPr="001855E3" w:rsidRDefault="005F1D16" w:rsidP="005F1D16">
      <w:pPr>
        <w:widowControl w:val="0"/>
        <w:pBdr>
          <w:top w:val="nil"/>
          <w:left w:val="nil"/>
          <w:bottom w:val="nil"/>
          <w:right w:val="nil"/>
          <w:between w:val="nil"/>
        </w:pBdr>
        <w:jc w:val="center"/>
        <w:rPr>
          <w:b/>
          <w:color w:val="000000"/>
          <w:sz w:val="28"/>
          <w:szCs w:val="28"/>
          <w:lang w:val="uk-UA"/>
        </w:rPr>
      </w:pPr>
    </w:p>
    <w:tbl>
      <w:tblPr>
        <w:tblW w:w="17911" w:type="dxa"/>
        <w:tblInd w:w="108" w:type="dxa"/>
        <w:tblLook w:val="01E0" w:firstRow="1" w:lastRow="1" w:firstColumn="1" w:lastColumn="1" w:noHBand="0" w:noVBand="0"/>
      </w:tblPr>
      <w:tblGrid>
        <w:gridCol w:w="9779"/>
        <w:gridCol w:w="3996"/>
        <w:gridCol w:w="4136"/>
      </w:tblGrid>
      <w:tr w:rsidR="005F1D16" w:rsidRPr="001F2389" w14:paraId="15A2F85F" w14:textId="77777777" w:rsidTr="009A6DA2">
        <w:tc>
          <w:tcPr>
            <w:tcW w:w="9779" w:type="dxa"/>
          </w:tcPr>
          <w:tbl>
            <w:tblPr>
              <w:tblW w:w="9455" w:type="dxa"/>
              <w:tblInd w:w="108" w:type="dxa"/>
              <w:tblLook w:val="01E0" w:firstRow="1" w:lastRow="1" w:firstColumn="1" w:lastColumn="1" w:noHBand="0" w:noVBand="0"/>
            </w:tblPr>
            <w:tblGrid>
              <w:gridCol w:w="3751"/>
              <w:gridCol w:w="1705"/>
              <w:gridCol w:w="3999"/>
            </w:tblGrid>
            <w:tr w:rsidR="005F1D16" w:rsidRPr="001F2389" w14:paraId="065FEF29" w14:textId="77777777" w:rsidTr="009A6DA2">
              <w:tc>
                <w:tcPr>
                  <w:tcW w:w="3751" w:type="dxa"/>
                </w:tcPr>
                <w:p w14:paraId="7A3520BF" w14:textId="77777777" w:rsidR="005F1D16" w:rsidRPr="00354A5A" w:rsidRDefault="005F1D16" w:rsidP="009A6DA2">
                  <w:pPr>
                    <w:jc w:val="center"/>
                    <w:rPr>
                      <w:rFonts w:eastAsia="SimSun"/>
                      <w:b/>
                      <w:sz w:val="28"/>
                      <w:szCs w:val="28"/>
                      <w:lang w:val="uk-UA"/>
                    </w:rPr>
                  </w:pPr>
                  <w:r w:rsidRPr="00354A5A">
                    <w:rPr>
                      <w:rFonts w:eastAsia="SimSun"/>
                      <w:b/>
                      <w:sz w:val="28"/>
                      <w:szCs w:val="28"/>
                      <w:lang w:val="uk-UA"/>
                    </w:rPr>
                    <w:t>Погоджено</w:t>
                  </w:r>
                </w:p>
                <w:p w14:paraId="63364582" w14:textId="77777777" w:rsidR="005F1D16" w:rsidRPr="00354A5A" w:rsidRDefault="005F1D16" w:rsidP="009A6DA2">
                  <w:pPr>
                    <w:ind w:hanging="145"/>
                    <w:jc w:val="center"/>
                    <w:rPr>
                      <w:rFonts w:eastAsia="SimSun"/>
                      <w:sz w:val="28"/>
                      <w:szCs w:val="28"/>
                      <w:lang w:val="uk-UA"/>
                    </w:rPr>
                  </w:pPr>
                  <w:r w:rsidRPr="00354A5A">
                    <w:rPr>
                      <w:rFonts w:eastAsia="SimSun"/>
                      <w:sz w:val="28"/>
                      <w:szCs w:val="28"/>
                      <w:lang w:val="uk-UA"/>
                    </w:rPr>
                    <w:t xml:space="preserve">  Голова постійної комісії з питань планування, бюджету, фінансів,   енергозбереження, інвестицій та транспорту</w:t>
                  </w:r>
                </w:p>
                <w:p w14:paraId="34156B76" w14:textId="77777777" w:rsidR="005F1D16" w:rsidRPr="001F2389" w:rsidRDefault="005F1D16" w:rsidP="009A6DA2">
                  <w:pPr>
                    <w:jc w:val="center"/>
                    <w:rPr>
                      <w:rFonts w:eastAsia="SimSun"/>
                      <w:sz w:val="28"/>
                      <w:szCs w:val="28"/>
                    </w:rPr>
                  </w:pPr>
                  <w:r w:rsidRPr="001F2389">
                    <w:rPr>
                      <w:rFonts w:eastAsia="SimSun"/>
                      <w:sz w:val="28"/>
                      <w:szCs w:val="28"/>
                    </w:rPr>
                    <w:t>____________</w:t>
                  </w:r>
                  <w:r w:rsidRPr="00AF727A">
                    <w:rPr>
                      <w:rFonts w:eastAsia="SimSun"/>
                      <w:sz w:val="28"/>
                      <w:szCs w:val="28"/>
                    </w:rPr>
                    <w:t>П</w:t>
                  </w:r>
                  <w:proofErr w:type="spellStart"/>
                  <w:r w:rsidRPr="00AF727A">
                    <w:rPr>
                      <w:rFonts w:eastAsia="SimSun"/>
                      <w:sz w:val="28"/>
                      <w:szCs w:val="28"/>
                      <w:lang w:val="uk-UA"/>
                    </w:rPr>
                    <w:t>етра</w:t>
                  </w:r>
                  <w:proofErr w:type="spellEnd"/>
                  <w:r w:rsidRPr="00AF727A">
                    <w:rPr>
                      <w:rFonts w:eastAsia="SimSun"/>
                      <w:sz w:val="28"/>
                      <w:szCs w:val="28"/>
                      <w:lang w:val="uk-UA"/>
                    </w:rPr>
                    <w:t xml:space="preserve"> </w:t>
                  </w:r>
                  <w:r w:rsidRPr="00AF727A">
                    <w:rPr>
                      <w:rFonts w:eastAsia="SimSun"/>
                      <w:sz w:val="28"/>
                      <w:szCs w:val="28"/>
                    </w:rPr>
                    <w:t>Ткачук</w:t>
                  </w:r>
                </w:p>
                <w:p w14:paraId="34C8628A" w14:textId="40073E1B" w:rsidR="005F1D16" w:rsidRPr="001F2389" w:rsidRDefault="005F1D16" w:rsidP="009A6DA2">
                  <w:pPr>
                    <w:jc w:val="center"/>
                    <w:rPr>
                      <w:rFonts w:eastAsia="SimSun"/>
                      <w:sz w:val="28"/>
                      <w:szCs w:val="28"/>
                    </w:rPr>
                  </w:pPr>
                  <w:r w:rsidRPr="001F2389">
                    <w:rPr>
                      <w:rFonts w:eastAsia="SimSun"/>
                      <w:sz w:val="28"/>
                      <w:szCs w:val="28"/>
                    </w:rPr>
                    <w:t>«</w:t>
                  </w:r>
                  <w:r>
                    <w:rPr>
                      <w:rFonts w:eastAsia="SimSun"/>
                      <w:sz w:val="28"/>
                      <w:szCs w:val="28"/>
                      <w:lang w:val="uk-UA"/>
                    </w:rPr>
                    <w:t>18</w:t>
                  </w:r>
                  <w:r w:rsidRPr="001F2389">
                    <w:rPr>
                      <w:rFonts w:eastAsia="SimSun"/>
                      <w:sz w:val="28"/>
                      <w:szCs w:val="28"/>
                    </w:rPr>
                    <w:t xml:space="preserve">» </w:t>
                  </w:r>
                  <w:proofErr w:type="spellStart"/>
                  <w:r w:rsidRPr="001F2389">
                    <w:rPr>
                      <w:rFonts w:eastAsia="SimSun"/>
                      <w:sz w:val="28"/>
                      <w:szCs w:val="28"/>
                    </w:rPr>
                    <w:t>грудня</w:t>
                  </w:r>
                  <w:proofErr w:type="spellEnd"/>
                  <w:r w:rsidRPr="001F2389">
                    <w:rPr>
                      <w:rFonts w:eastAsia="SimSun"/>
                      <w:sz w:val="28"/>
                      <w:szCs w:val="28"/>
                    </w:rPr>
                    <w:t xml:space="preserve"> 202</w:t>
                  </w:r>
                  <w:r>
                    <w:rPr>
                      <w:rFonts w:eastAsia="SimSun"/>
                      <w:sz w:val="28"/>
                      <w:szCs w:val="28"/>
                      <w:lang w:val="uk-UA"/>
                    </w:rPr>
                    <w:t>4</w:t>
                  </w:r>
                  <w:r w:rsidRPr="001F2389">
                    <w:rPr>
                      <w:rFonts w:eastAsia="SimSun"/>
                      <w:sz w:val="28"/>
                      <w:szCs w:val="28"/>
                    </w:rPr>
                    <w:t xml:space="preserve"> року</w:t>
                  </w:r>
                </w:p>
              </w:tc>
              <w:tc>
                <w:tcPr>
                  <w:tcW w:w="1705" w:type="dxa"/>
                </w:tcPr>
                <w:p w14:paraId="0679055A" w14:textId="77777777" w:rsidR="005F1D16" w:rsidRPr="001F2389" w:rsidRDefault="005F1D16" w:rsidP="009A6DA2">
                  <w:pPr>
                    <w:rPr>
                      <w:rFonts w:eastAsia="SimSun"/>
                      <w:sz w:val="28"/>
                      <w:szCs w:val="28"/>
                    </w:rPr>
                  </w:pPr>
                </w:p>
              </w:tc>
              <w:tc>
                <w:tcPr>
                  <w:tcW w:w="3999" w:type="dxa"/>
                  <w:hideMark/>
                </w:tcPr>
                <w:p w14:paraId="6BCF1087" w14:textId="77777777" w:rsidR="005F1D16" w:rsidRPr="001F2389" w:rsidRDefault="005F1D16" w:rsidP="009A6DA2">
                  <w:pPr>
                    <w:jc w:val="center"/>
                    <w:rPr>
                      <w:rFonts w:eastAsia="SimSun"/>
                      <w:b/>
                      <w:sz w:val="28"/>
                      <w:szCs w:val="28"/>
                    </w:rPr>
                  </w:pPr>
                  <w:proofErr w:type="spellStart"/>
                  <w:r w:rsidRPr="001F2389">
                    <w:rPr>
                      <w:rFonts w:eastAsia="SimSun"/>
                      <w:b/>
                      <w:sz w:val="28"/>
                      <w:szCs w:val="28"/>
                    </w:rPr>
                    <w:t>Погоджено</w:t>
                  </w:r>
                  <w:proofErr w:type="spellEnd"/>
                </w:p>
                <w:p w14:paraId="01BA0C26" w14:textId="77777777" w:rsidR="005F1D16" w:rsidRPr="001F2389" w:rsidRDefault="005F1D16" w:rsidP="009A6DA2">
                  <w:pPr>
                    <w:ind w:hanging="145"/>
                    <w:rPr>
                      <w:rFonts w:eastAsia="SimSun"/>
                      <w:sz w:val="28"/>
                      <w:szCs w:val="28"/>
                    </w:rPr>
                  </w:pPr>
                  <w:r w:rsidRPr="001F2389">
                    <w:rPr>
                      <w:rFonts w:eastAsia="SimSun"/>
                      <w:sz w:val="28"/>
                      <w:szCs w:val="28"/>
                    </w:rPr>
                    <w:t xml:space="preserve">  Голова </w:t>
                  </w:r>
                  <w:proofErr w:type="spellStart"/>
                  <w:r w:rsidRPr="001F2389">
                    <w:rPr>
                      <w:rFonts w:eastAsia="SimSun"/>
                      <w:sz w:val="28"/>
                      <w:szCs w:val="28"/>
                    </w:rPr>
                    <w:t>постійної</w:t>
                  </w:r>
                  <w:proofErr w:type="spellEnd"/>
                  <w:r w:rsidRPr="001F2389">
                    <w:rPr>
                      <w:rFonts w:eastAsia="SimSun"/>
                      <w:sz w:val="28"/>
                      <w:szCs w:val="28"/>
                    </w:rPr>
                    <w:t xml:space="preserve"> </w:t>
                  </w:r>
                  <w:proofErr w:type="spellStart"/>
                  <w:r w:rsidRPr="001F2389">
                    <w:rPr>
                      <w:rFonts w:eastAsia="SimSun"/>
                      <w:sz w:val="28"/>
                      <w:szCs w:val="28"/>
                    </w:rPr>
                    <w:t>комісії</w:t>
                  </w:r>
                  <w:proofErr w:type="spellEnd"/>
                  <w:r w:rsidRPr="001F2389">
                    <w:rPr>
                      <w:rFonts w:eastAsia="SimSun"/>
                      <w:sz w:val="28"/>
                      <w:szCs w:val="28"/>
                    </w:rPr>
                    <w:t xml:space="preserve"> з </w:t>
                  </w:r>
                  <w:proofErr w:type="spellStart"/>
                  <w:r w:rsidRPr="001F2389">
                    <w:rPr>
                      <w:rFonts w:eastAsia="SimSun"/>
                      <w:sz w:val="28"/>
                      <w:szCs w:val="28"/>
                    </w:rPr>
                    <w:t>питань</w:t>
                  </w:r>
                  <w:proofErr w:type="spellEnd"/>
                  <w:r w:rsidRPr="001F2389">
                    <w:rPr>
                      <w:rFonts w:eastAsia="SimSun"/>
                      <w:sz w:val="28"/>
                      <w:szCs w:val="28"/>
                    </w:rPr>
                    <w:t xml:space="preserve"> регламенту, </w:t>
                  </w:r>
                  <w:proofErr w:type="spellStart"/>
                  <w:r w:rsidRPr="001F2389">
                    <w:rPr>
                      <w:rFonts w:eastAsia="SimSun"/>
                      <w:sz w:val="28"/>
                      <w:szCs w:val="28"/>
                    </w:rPr>
                    <w:t>етики</w:t>
                  </w:r>
                  <w:proofErr w:type="spellEnd"/>
                  <w:r w:rsidRPr="001F2389">
                    <w:rPr>
                      <w:rFonts w:eastAsia="SimSun"/>
                      <w:sz w:val="28"/>
                      <w:szCs w:val="28"/>
                    </w:rPr>
                    <w:t xml:space="preserve">, </w:t>
                  </w:r>
                  <w:proofErr w:type="spellStart"/>
                  <w:r w:rsidRPr="001F2389">
                    <w:rPr>
                      <w:rFonts w:eastAsia="SimSun"/>
                      <w:sz w:val="28"/>
                      <w:szCs w:val="28"/>
                    </w:rPr>
                    <w:t>законності</w:t>
                  </w:r>
                  <w:proofErr w:type="spellEnd"/>
                  <w:r w:rsidRPr="001F2389">
                    <w:rPr>
                      <w:rFonts w:eastAsia="SimSun"/>
                      <w:sz w:val="28"/>
                      <w:szCs w:val="28"/>
                    </w:rPr>
                    <w:t xml:space="preserve">, </w:t>
                  </w:r>
                  <w:proofErr w:type="spellStart"/>
                  <w:r w:rsidRPr="001F2389">
                    <w:rPr>
                      <w:rFonts w:eastAsia="SimSun"/>
                      <w:sz w:val="28"/>
                      <w:szCs w:val="28"/>
                    </w:rPr>
                    <w:t>захисту</w:t>
                  </w:r>
                  <w:proofErr w:type="spellEnd"/>
                  <w:r w:rsidRPr="001F2389">
                    <w:rPr>
                      <w:rFonts w:eastAsia="SimSun"/>
                      <w:sz w:val="28"/>
                      <w:szCs w:val="28"/>
                    </w:rPr>
                    <w:t xml:space="preserve"> прав і </w:t>
                  </w:r>
                  <w:proofErr w:type="spellStart"/>
                  <w:r w:rsidRPr="001F2389">
                    <w:rPr>
                      <w:rFonts w:eastAsia="SimSun"/>
                      <w:sz w:val="28"/>
                      <w:szCs w:val="28"/>
                    </w:rPr>
                    <w:t>законних</w:t>
                  </w:r>
                  <w:proofErr w:type="spellEnd"/>
                  <w:r w:rsidRPr="001F2389">
                    <w:rPr>
                      <w:rFonts w:eastAsia="SimSun"/>
                      <w:sz w:val="28"/>
                      <w:szCs w:val="28"/>
                    </w:rPr>
                    <w:t xml:space="preserve"> </w:t>
                  </w:r>
                  <w:proofErr w:type="spellStart"/>
                  <w:r w:rsidRPr="001F2389">
                    <w:rPr>
                      <w:rFonts w:eastAsia="SimSun"/>
                      <w:sz w:val="28"/>
                      <w:szCs w:val="28"/>
                    </w:rPr>
                    <w:t>інтересів</w:t>
                  </w:r>
                  <w:proofErr w:type="spellEnd"/>
                  <w:r w:rsidRPr="001F2389">
                    <w:rPr>
                      <w:rFonts w:eastAsia="SimSun"/>
                      <w:sz w:val="28"/>
                      <w:szCs w:val="28"/>
                    </w:rPr>
                    <w:t xml:space="preserve"> </w:t>
                  </w:r>
                  <w:proofErr w:type="spellStart"/>
                  <w:r w:rsidRPr="001F2389">
                    <w:rPr>
                      <w:rFonts w:eastAsia="SimSun"/>
                      <w:sz w:val="28"/>
                      <w:szCs w:val="28"/>
                    </w:rPr>
                    <w:t>громадян</w:t>
                  </w:r>
                  <w:proofErr w:type="spellEnd"/>
                  <w:r w:rsidRPr="001F2389">
                    <w:rPr>
                      <w:rFonts w:eastAsia="SimSun"/>
                      <w:sz w:val="28"/>
                      <w:szCs w:val="28"/>
                    </w:rPr>
                    <w:t xml:space="preserve"> </w:t>
                  </w:r>
                </w:p>
                <w:p w14:paraId="5970C015" w14:textId="77777777" w:rsidR="005F1D16" w:rsidRPr="001F2389" w:rsidRDefault="005F1D16" w:rsidP="009A6DA2">
                  <w:pPr>
                    <w:jc w:val="center"/>
                    <w:rPr>
                      <w:rFonts w:eastAsia="SimSun"/>
                      <w:sz w:val="28"/>
                      <w:szCs w:val="28"/>
                    </w:rPr>
                  </w:pPr>
                  <w:r w:rsidRPr="001F2389">
                    <w:rPr>
                      <w:rFonts w:eastAsia="SimSun"/>
                      <w:sz w:val="28"/>
                      <w:szCs w:val="28"/>
                    </w:rPr>
                    <w:t>_____________</w:t>
                  </w:r>
                  <w:r w:rsidRPr="00AF727A">
                    <w:rPr>
                      <w:rFonts w:eastAsia="SimSun"/>
                      <w:sz w:val="28"/>
                      <w:szCs w:val="28"/>
                    </w:rPr>
                    <w:t>В</w:t>
                  </w:r>
                  <w:proofErr w:type="spellStart"/>
                  <w:r w:rsidRPr="00AF727A">
                    <w:rPr>
                      <w:rFonts w:eastAsia="SimSun"/>
                      <w:sz w:val="28"/>
                      <w:szCs w:val="28"/>
                      <w:lang w:val="uk-UA"/>
                    </w:rPr>
                    <w:t>асиль</w:t>
                  </w:r>
                  <w:proofErr w:type="spellEnd"/>
                  <w:r w:rsidRPr="00AF727A">
                    <w:rPr>
                      <w:rFonts w:eastAsia="SimSun"/>
                      <w:sz w:val="28"/>
                      <w:szCs w:val="28"/>
                      <w:lang w:val="uk-UA"/>
                    </w:rPr>
                    <w:t xml:space="preserve"> </w:t>
                  </w:r>
                  <w:r w:rsidRPr="00AF727A">
                    <w:rPr>
                      <w:rFonts w:eastAsia="SimSun"/>
                      <w:sz w:val="28"/>
                      <w:szCs w:val="28"/>
                    </w:rPr>
                    <w:t>Жук</w:t>
                  </w:r>
                </w:p>
                <w:p w14:paraId="5585BAE6" w14:textId="70E66E0B" w:rsidR="005F1D16" w:rsidRPr="001F2389" w:rsidRDefault="005F1D16" w:rsidP="009A6DA2">
                  <w:pPr>
                    <w:jc w:val="center"/>
                    <w:rPr>
                      <w:rFonts w:eastAsia="SimSun"/>
                      <w:sz w:val="28"/>
                      <w:szCs w:val="28"/>
                    </w:rPr>
                  </w:pPr>
                  <w:r w:rsidRPr="001F2389">
                    <w:rPr>
                      <w:rFonts w:eastAsia="SimSun"/>
                      <w:sz w:val="28"/>
                      <w:szCs w:val="28"/>
                    </w:rPr>
                    <w:t>«</w:t>
                  </w:r>
                  <w:r>
                    <w:rPr>
                      <w:rFonts w:eastAsia="SimSun"/>
                      <w:sz w:val="28"/>
                      <w:szCs w:val="28"/>
                      <w:lang w:val="uk-UA"/>
                    </w:rPr>
                    <w:t>18</w:t>
                  </w:r>
                  <w:r w:rsidRPr="001F2389">
                    <w:rPr>
                      <w:rFonts w:eastAsia="SimSun"/>
                      <w:sz w:val="28"/>
                      <w:szCs w:val="28"/>
                    </w:rPr>
                    <w:t xml:space="preserve">» </w:t>
                  </w:r>
                  <w:proofErr w:type="spellStart"/>
                  <w:r w:rsidRPr="001F2389">
                    <w:rPr>
                      <w:rFonts w:eastAsia="SimSun"/>
                      <w:sz w:val="28"/>
                      <w:szCs w:val="28"/>
                    </w:rPr>
                    <w:t>грудня</w:t>
                  </w:r>
                  <w:proofErr w:type="spellEnd"/>
                  <w:r w:rsidRPr="001F2389">
                    <w:rPr>
                      <w:rFonts w:eastAsia="SimSun"/>
                      <w:sz w:val="28"/>
                      <w:szCs w:val="28"/>
                    </w:rPr>
                    <w:t xml:space="preserve"> 202</w:t>
                  </w:r>
                  <w:r>
                    <w:rPr>
                      <w:rFonts w:eastAsia="SimSun"/>
                      <w:sz w:val="28"/>
                      <w:szCs w:val="28"/>
                      <w:lang w:val="uk-UA"/>
                    </w:rPr>
                    <w:t>4</w:t>
                  </w:r>
                  <w:r w:rsidRPr="001F2389">
                    <w:rPr>
                      <w:rFonts w:eastAsia="SimSun"/>
                      <w:sz w:val="28"/>
                      <w:szCs w:val="28"/>
                    </w:rPr>
                    <w:t xml:space="preserve"> року</w:t>
                  </w:r>
                </w:p>
              </w:tc>
            </w:tr>
            <w:tr w:rsidR="005F1D16" w:rsidRPr="001F2389" w14:paraId="497CADD2" w14:textId="77777777" w:rsidTr="009A6DA2">
              <w:trPr>
                <w:trHeight w:val="286"/>
              </w:trPr>
              <w:tc>
                <w:tcPr>
                  <w:tcW w:w="3751" w:type="dxa"/>
                </w:tcPr>
                <w:p w14:paraId="2966B710" w14:textId="77777777" w:rsidR="005F1D16" w:rsidRDefault="005F1D16" w:rsidP="009A6DA2">
                  <w:pPr>
                    <w:jc w:val="center"/>
                    <w:rPr>
                      <w:rFonts w:eastAsia="SimSun"/>
                      <w:sz w:val="28"/>
                      <w:szCs w:val="28"/>
                      <w:lang w:val="uk-UA"/>
                    </w:rPr>
                  </w:pPr>
                </w:p>
                <w:p w14:paraId="64899902" w14:textId="77777777" w:rsidR="005F1D16" w:rsidRPr="001855E3" w:rsidRDefault="005F1D16" w:rsidP="009A6DA2">
                  <w:pPr>
                    <w:jc w:val="center"/>
                    <w:rPr>
                      <w:rFonts w:eastAsia="SimSun"/>
                      <w:sz w:val="28"/>
                      <w:szCs w:val="28"/>
                      <w:lang w:val="uk-UA"/>
                    </w:rPr>
                  </w:pPr>
                </w:p>
              </w:tc>
              <w:tc>
                <w:tcPr>
                  <w:tcW w:w="1705" w:type="dxa"/>
                </w:tcPr>
                <w:p w14:paraId="0DBFC469" w14:textId="77777777" w:rsidR="005F1D16" w:rsidRPr="001F2389" w:rsidRDefault="005F1D16" w:rsidP="009A6DA2">
                  <w:pPr>
                    <w:rPr>
                      <w:rFonts w:eastAsia="SimSun"/>
                      <w:sz w:val="28"/>
                      <w:szCs w:val="28"/>
                    </w:rPr>
                  </w:pPr>
                </w:p>
              </w:tc>
              <w:tc>
                <w:tcPr>
                  <w:tcW w:w="3999" w:type="dxa"/>
                </w:tcPr>
                <w:p w14:paraId="10DEAC17" w14:textId="77777777" w:rsidR="005F1D16" w:rsidRPr="001F2389" w:rsidRDefault="005F1D16" w:rsidP="009A6DA2">
                  <w:pPr>
                    <w:jc w:val="center"/>
                    <w:rPr>
                      <w:rFonts w:eastAsia="SimSun"/>
                      <w:sz w:val="28"/>
                      <w:szCs w:val="28"/>
                    </w:rPr>
                  </w:pPr>
                </w:p>
              </w:tc>
            </w:tr>
            <w:tr w:rsidR="005F1D16" w:rsidRPr="001F2389" w14:paraId="27EE7B2F" w14:textId="77777777" w:rsidTr="009A6DA2">
              <w:tc>
                <w:tcPr>
                  <w:tcW w:w="3751" w:type="dxa"/>
                  <w:hideMark/>
                </w:tcPr>
                <w:p w14:paraId="4F25255C" w14:textId="77777777" w:rsidR="005F1D16" w:rsidRPr="001F2389" w:rsidRDefault="005F1D16" w:rsidP="009A6DA2">
                  <w:pPr>
                    <w:jc w:val="center"/>
                    <w:rPr>
                      <w:rFonts w:eastAsia="SimSun"/>
                      <w:b/>
                      <w:sz w:val="28"/>
                      <w:szCs w:val="28"/>
                    </w:rPr>
                  </w:pPr>
                  <w:proofErr w:type="spellStart"/>
                  <w:r w:rsidRPr="001F2389">
                    <w:rPr>
                      <w:rFonts w:eastAsia="SimSun"/>
                      <w:b/>
                      <w:sz w:val="28"/>
                      <w:szCs w:val="28"/>
                    </w:rPr>
                    <w:t>Погоджено</w:t>
                  </w:r>
                  <w:proofErr w:type="spellEnd"/>
                </w:p>
                <w:p w14:paraId="5F170C9E" w14:textId="77777777" w:rsidR="005F1D16" w:rsidRPr="001F2389" w:rsidRDefault="005F1D16" w:rsidP="009A6DA2">
                  <w:pPr>
                    <w:tabs>
                      <w:tab w:val="left" w:pos="176"/>
                    </w:tabs>
                    <w:ind w:hanging="145"/>
                    <w:rPr>
                      <w:rFonts w:eastAsia="SimSun"/>
                      <w:sz w:val="28"/>
                      <w:szCs w:val="28"/>
                    </w:rPr>
                  </w:pPr>
                  <w:r w:rsidRPr="001F2389">
                    <w:rPr>
                      <w:rFonts w:eastAsia="SimSun"/>
                      <w:sz w:val="28"/>
                      <w:szCs w:val="28"/>
                    </w:rPr>
                    <w:t xml:space="preserve">    Голова </w:t>
                  </w:r>
                  <w:proofErr w:type="spellStart"/>
                  <w:r w:rsidRPr="001F2389">
                    <w:rPr>
                      <w:rFonts w:eastAsia="SimSun"/>
                      <w:sz w:val="28"/>
                      <w:szCs w:val="28"/>
                    </w:rPr>
                    <w:t>постійної</w:t>
                  </w:r>
                  <w:proofErr w:type="spellEnd"/>
                  <w:r w:rsidRPr="001F2389">
                    <w:rPr>
                      <w:rFonts w:eastAsia="SimSun"/>
                      <w:sz w:val="28"/>
                      <w:szCs w:val="28"/>
                    </w:rPr>
                    <w:t xml:space="preserve"> </w:t>
                  </w:r>
                  <w:proofErr w:type="spellStart"/>
                  <w:r w:rsidRPr="001F2389">
                    <w:rPr>
                      <w:rFonts w:eastAsia="SimSun"/>
                      <w:sz w:val="28"/>
                      <w:szCs w:val="28"/>
                    </w:rPr>
                    <w:t>комісії</w:t>
                  </w:r>
                  <w:proofErr w:type="spellEnd"/>
                  <w:r w:rsidRPr="001F2389">
                    <w:rPr>
                      <w:rFonts w:eastAsia="SimSun"/>
                      <w:sz w:val="28"/>
                      <w:szCs w:val="28"/>
                    </w:rPr>
                    <w:t xml:space="preserve"> з </w:t>
                  </w:r>
                  <w:proofErr w:type="spellStart"/>
                  <w:r w:rsidRPr="001F2389">
                    <w:rPr>
                      <w:rFonts w:eastAsia="SimSun"/>
                      <w:sz w:val="28"/>
                      <w:szCs w:val="28"/>
                    </w:rPr>
                    <w:t>питань</w:t>
                  </w:r>
                  <w:proofErr w:type="spellEnd"/>
                  <w:r w:rsidRPr="001F2389">
                    <w:rPr>
                      <w:rFonts w:eastAsia="SimSun"/>
                      <w:sz w:val="28"/>
                      <w:szCs w:val="28"/>
                    </w:rPr>
                    <w:t xml:space="preserve"> </w:t>
                  </w:r>
                  <w:proofErr w:type="spellStart"/>
                  <w:r w:rsidRPr="001F2389">
                    <w:rPr>
                      <w:rFonts w:eastAsia="SimSun"/>
                      <w:sz w:val="28"/>
                      <w:szCs w:val="28"/>
                    </w:rPr>
                    <w:t>соціально-гуманітарного</w:t>
                  </w:r>
                  <w:proofErr w:type="spellEnd"/>
                  <w:r w:rsidRPr="001F2389">
                    <w:rPr>
                      <w:rFonts w:eastAsia="SimSun"/>
                      <w:sz w:val="28"/>
                      <w:szCs w:val="28"/>
                    </w:rPr>
                    <w:t xml:space="preserve"> </w:t>
                  </w:r>
                  <w:proofErr w:type="spellStart"/>
                  <w:r w:rsidRPr="001F2389">
                    <w:rPr>
                      <w:rFonts w:eastAsia="SimSun"/>
                      <w:sz w:val="28"/>
                      <w:szCs w:val="28"/>
                    </w:rPr>
                    <w:t>розвитку</w:t>
                  </w:r>
                  <w:proofErr w:type="spellEnd"/>
                  <w:r w:rsidRPr="001F2389">
                    <w:rPr>
                      <w:rFonts w:eastAsia="SimSun"/>
                      <w:sz w:val="28"/>
                      <w:szCs w:val="28"/>
                    </w:rPr>
                    <w:t xml:space="preserve"> </w:t>
                  </w:r>
                  <w:proofErr w:type="spellStart"/>
                  <w:r w:rsidRPr="001F2389">
                    <w:rPr>
                      <w:rFonts w:eastAsia="SimSun"/>
                      <w:sz w:val="28"/>
                      <w:szCs w:val="28"/>
                    </w:rPr>
                    <w:t>територій</w:t>
                  </w:r>
                  <w:proofErr w:type="spellEnd"/>
                  <w:r w:rsidRPr="001F2389">
                    <w:rPr>
                      <w:rFonts w:eastAsia="SimSun"/>
                      <w:sz w:val="28"/>
                      <w:szCs w:val="28"/>
                    </w:rPr>
                    <w:t xml:space="preserve">, </w:t>
                  </w:r>
                  <w:proofErr w:type="spellStart"/>
                  <w:r w:rsidRPr="001F2389">
                    <w:rPr>
                      <w:rFonts w:eastAsia="SimSun"/>
                      <w:sz w:val="28"/>
                      <w:szCs w:val="28"/>
                    </w:rPr>
                    <w:t>інформаційного</w:t>
                  </w:r>
                  <w:proofErr w:type="spellEnd"/>
                  <w:r w:rsidRPr="001F2389">
                    <w:rPr>
                      <w:rFonts w:eastAsia="SimSun"/>
                      <w:sz w:val="28"/>
                      <w:szCs w:val="28"/>
                    </w:rPr>
                    <w:t xml:space="preserve"> </w:t>
                  </w:r>
                  <w:proofErr w:type="spellStart"/>
                  <w:r w:rsidRPr="001F2389">
                    <w:rPr>
                      <w:rFonts w:eastAsia="SimSun"/>
                      <w:sz w:val="28"/>
                      <w:szCs w:val="28"/>
                    </w:rPr>
                    <w:t>забезпечення</w:t>
                  </w:r>
                  <w:proofErr w:type="spellEnd"/>
                  <w:r w:rsidRPr="001F2389">
                    <w:rPr>
                      <w:rFonts w:eastAsia="SimSun"/>
                      <w:sz w:val="28"/>
                      <w:szCs w:val="28"/>
                    </w:rPr>
                    <w:t xml:space="preserve">, </w:t>
                  </w:r>
                  <w:proofErr w:type="spellStart"/>
                  <w:r w:rsidRPr="001F2389">
                    <w:rPr>
                      <w:rFonts w:eastAsia="SimSun"/>
                      <w:sz w:val="28"/>
                      <w:szCs w:val="28"/>
                    </w:rPr>
                    <w:t>освіти</w:t>
                  </w:r>
                  <w:proofErr w:type="spellEnd"/>
                  <w:r w:rsidRPr="001F2389">
                    <w:rPr>
                      <w:rFonts w:eastAsia="SimSun"/>
                      <w:sz w:val="28"/>
                      <w:szCs w:val="28"/>
                    </w:rPr>
                    <w:t xml:space="preserve">, </w:t>
                  </w:r>
                  <w:proofErr w:type="spellStart"/>
                  <w:r w:rsidRPr="001F2389">
                    <w:rPr>
                      <w:rFonts w:eastAsia="SimSun"/>
                      <w:sz w:val="28"/>
                      <w:szCs w:val="28"/>
                    </w:rPr>
                    <w:t>охорони</w:t>
                  </w:r>
                  <w:proofErr w:type="spellEnd"/>
                  <w:r w:rsidRPr="001F2389">
                    <w:rPr>
                      <w:rFonts w:eastAsia="SimSun"/>
                      <w:sz w:val="28"/>
                      <w:szCs w:val="28"/>
                    </w:rPr>
                    <w:t xml:space="preserve"> </w:t>
                  </w:r>
                  <w:proofErr w:type="spellStart"/>
                  <w:r w:rsidRPr="001F2389">
                    <w:rPr>
                      <w:rFonts w:eastAsia="SimSun"/>
                      <w:sz w:val="28"/>
                      <w:szCs w:val="28"/>
                    </w:rPr>
                    <w:t>здоров’я</w:t>
                  </w:r>
                  <w:proofErr w:type="spellEnd"/>
                  <w:r w:rsidRPr="001F2389">
                    <w:rPr>
                      <w:rFonts w:eastAsia="SimSun"/>
                      <w:sz w:val="28"/>
                      <w:szCs w:val="28"/>
                    </w:rPr>
                    <w:t xml:space="preserve">, </w:t>
                  </w:r>
                  <w:proofErr w:type="spellStart"/>
                  <w:r w:rsidRPr="001F2389">
                    <w:rPr>
                      <w:rFonts w:eastAsia="SimSun"/>
                      <w:sz w:val="28"/>
                      <w:szCs w:val="28"/>
                    </w:rPr>
                    <w:t>культури</w:t>
                  </w:r>
                  <w:proofErr w:type="spellEnd"/>
                  <w:r w:rsidRPr="001F2389">
                    <w:rPr>
                      <w:rFonts w:eastAsia="SimSun"/>
                      <w:sz w:val="28"/>
                      <w:szCs w:val="28"/>
                    </w:rPr>
                    <w:t xml:space="preserve">, </w:t>
                  </w:r>
                  <w:proofErr w:type="spellStart"/>
                  <w:r w:rsidRPr="001F2389">
                    <w:rPr>
                      <w:rFonts w:eastAsia="SimSun"/>
                      <w:sz w:val="28"/>
                      <w:szCs w:val="28"/>
                    </w:rPr>
                    <w:t>молоді</w:t>
                  </w:r>
                  <w:proofErr w:type="spellEnd"/>
                  <w:r w:rsidRPr="001F2389">
                    <w:rPr>
                      <w:rFonts w:eastAsia="SimSun"/>
                      <w:sz w:val="28"/>
                      <w:szCs w:val="28"/>
                    </w:rPr>
                    <w:t xml:space="preserve"> і спорту та ЖКГ </w:t>
                  </w:r>
                </w:p>
                <w:p w14:paraId="124BED35" w14:textId="77777777" w:rsidR="005F1D16" w:rsidRPr="00AF727A" w:rsidRDefault="005F1D16" w:rsidP="009A6DA2">
                  <w:pPr>
                    <w:rPr>
                      <w:rFonts w:eastAsia="SimSun"/>
                      <w:sz w:val="28"/>
                      <w:szCs w:val="28"/>
                    </w:rPr>
                  </w:pPr>
                  <w:r w:rsidRPr="001F2389">
                    <w:rPr>
                      <w:rFonts w:eastAsia="SimSun"/>
                      <w:sz w:val="28"/>
                      <w:szCs w:val="28"/>
                    </w:rPr>
                    <w:t>___________</w:t>
                  </w:r>
                  <w:r w:rsidRPr="00AF727A">
                    <w:rPr>
                      <w:rFonts w:eastAsia="SimSun"/>
                      <w:sz w:val="28"/>
                      <w:szCs w:val="28"/>
                    </w:rPr>
                    <w:t>Ю</w:t>
                  </w:r>
                  <w:r w:rsidRPr="00AF727A">
                    <w:rPr>
                      <w:rFonts w:eastAsia="SimSun"/>
                      <w:sz w:val="28"/>
                      <w:szCs w:val="28"/>
                      <w:lang w:val="uk-UA"/>
                    </w:rPr>
                    <w:t xml:space="preserve">лія </w:t>
                  </w:r>
                  <w:r w:rsidRPr="00AF727A">
                    <w:rPr>
                      <w:rFonts w:eastAsia="SimSun"/>
                      <w:sz w:val="28"/>
                      <w:szCs w:val="28"/>
                    </w:rPr>
                    <w:t>Кулич</w:t>
                  </w:r>
                </w:p>
                <w:p w14:paraId="05D7BBA3" w14:textId="160E5CB5" w:rsidR="005F1D16" w:rsidRPr="001F2389" w:rsidRDefault="005F1D16" w:rsidP="009A6DA2">
                  <w:pPr>
                    <w:jc w:val="center"/>
                    <w:rPr>
                      <w:rFonts w:eastAsia="SimSun"/>
                      <w:sz w:val="28"/>
                      <w:szCs w:val="28"/>
                    </w:rPr>
                  </w:pPr>
                  <w:r w:rsidRPr="001F2389">
                    <w:rPr>
                      <w:rFonts w:eastAsia="SimSun"/>
                      <w:sz w:val="28"/>
                      <w:szCs w:val="28"/>
                    </w:rPr>
                    <w:t>«</w:t>
                  </w:r>
                  <w:r>
                    <w:rPr>
                      <w:rFonts w:eastAsia="SimSun"/>
                      <w:sz w:val="28"/>
                      <w:szCs w:val="28"/>
                      <w:lang w:val="uk-UA"/>
                    </w:rPr>
                    <w:t>18»</w:t>
                  </w:r>
                  <w:r w:rsidRPr="001F2389">
                    <w:rPr>
                      <w:rFonts w:eastAsia="SimSun"/>
                      <w:sz w:val="28"/>
                      <w:szCs w:val="28"/>
                    </w:rPr>
                    <w:t xml:space="preserve"> </w:t>
                  </w:r>
                  <w:proofErr w:type="spellStart"/>
                  <w:r w:rsidRPr="001F2389">
                    <w:rPr>
                      <w:rFonts w:eastAsia="SimSun"/>
                      <w:sz w:val="28"/>
                      <w:szCs w:val="28"/>
                    </w:rPr>
                    <w:t>грудня</w:t>
                  </w:r>
                  <w:proofErr w:type="spellEnd"/>
                  <w:r w:rsidRPr="001F2389">
                    <w:rPr>
                      <w:rFonts w:eastAsia="SimSun"/>
                      <w:sz w:val="28"/>
                      <w:szCs w:val="28"/>
                    </w:rPr>
                    <w:t xml:space="preserve"> 202</w:t>
                  </w:r>
                  <w:r>
                    <w:rPr>
                      <w:rFonts w:eastAsia="SimSun"/>
                      <w:sz w:val="28"/>
                      <w:szCs w:val="28"/>
                      <w:lang w:val="uk-UA"/>
                    </w:rPr>
                    <w:t>4</w:t>
                  </w:r>
                  <w:r w:rsidRPr="001F2389">
                    <w:rPr>
                      <w:rFonts w:eastAsia="SimSun"/>
                      <w:sz w:val="28"/>
                      <w:szCs w:val="28"/>
                    </w:rPr>
                    <w:t xml:space="preserve"> року</w:t>
                  </w:r>
                </w:p>
              </w:tc>
              <w:tc>
                <w:tcPr>
                  <w:tcW w:w="1705" w:type="dxa"/>
                </w:tcPr>
                <w:p w14:paraId="4046043A" w14:textId="77777777" w:rsidR="005F1D16" w:rsidRPr="001F2389" w:rsidRDefault="005F1D16" w:rsidP="009A6DA2">
                  <w:pPr>
                    <w:rPr>
                      <w:rFonts w:eastAsia="SimSun"/>
                      <w:sz w:val="28"/>
                      <w:szCs w:val="28"/>
                    </w:rPr>
                  </w:pPr>
                </w:p>
              </w:tc>
              <w:tc>
                <w:tcPr>
                  <w:tcW w:w="3999" w:type="dxa"/>
                  <w:hideMark/>
                </w:tcPr>
                <w:p w14:paraId="591CFEC2" w14:textId="77777777" w:rsidR="005F1D16" w:rsidRPr="001F2389" w:rsidRDefault="005F1D16" w:rsidP="009A6DA2">
                  <w:pPr>
                    <w:jc w:val="center"/>
                    <w:rPr>
                      <w:rFonts w:eastAsia="SimSun"/>
                      <w:b/>
                      <w:sz w:val="28"/>
                      <w:szCs w:val="28"/>
                    </w:rPr>
                  </w:pPr>
                  <w:proofErr w:type="spellStart"/>
                  <w:r w:rsidRPr="001F2389">
                    <w:rPr>
                      <w:rFonts w:eastAsia="SimSun"/>
                      <w:b/>
                      <w:sz w:val="28"/>
                      <w:szCs w:val="28"/>
                    </w:rPr>
                    <w:t>Погоджено</w:t>
                  </w:r>
                  <w:proofErr w:type="spellEnd"/>
                </w:p>
                <w:p w14:paraId="48664293" w14:textId="77777777" w:rsidR="005F1D16" w:rsidRPr="001F2389" w:rsidRDefault="005F1D16" w:rsidP="009A6DA2">
                  <w:pPr>
                    <w:ind w:hanging="145"/>
                    <w:rPr>
                      <w:rFonts w:eastAsia="SimSun"/>
                      <w:sz w:val="28"/>
                      <w:szCs w:val="28"/>
                    </w:rPr>
                  </w:pPr>
                  <w:r w:rsidRPr="001F2389">
                    <w:rPr>
                      <w:rFonts w:eastAsia="SimSun"/>
                      <w:sz w:val="28"/>
                      <w:szCs w:val="28"/>
                    </w:rPr>
                    <w:t xml:space="preserve">   Голова </w:t>
                  </w:r>
                  <w:proofErr w:type="spellStart"/>
                  <w:r w:rsidRPr="001F2389">
                    <w:rPr>
                      <w:rFonts w:eastAsia="SimSun"/>
                      <w:sz w:val="28"/>
                      <w:szCs w:val="28"/>
                    </w:rPr>
                    <w:t>постійної</w:t>
                  </w:r>
                  <w:proofErr w:type="spellEnd"/>
                  <w:r w:rsidRPr="001F2389">
                    <w:rPr>
                      <w:rFonts w:eastAsia="SimSun"/>
                      <w:sz w:val="28"/>
                      <w:szCs w:val="28"/>
                    </w:rPr>
                    <w:t xml:space="preserve"> </w:t>
                  </w:r>
                  <w:proofErr w:type="spellStart"/>
                  <w:r w:rsidRPr="001F2389">
                    <w:rPr>
                      <w:rFonts w:eastAsia="SimSun"/>
                      <w:sz w:val="28"/>
                      <w:szCs w:val="28"/>
                    </w:rPr>
                    <w:t>комісії</w:t>
                  </w:r>
                  <w:proofErr w:type="spellEnd"/>
                  <w:r w:rsidRPr="001F2389">
                    <w:rPr>
                      <w:rFonts w:eastAsia="SimSun"/>
                      <w:sz w:val="28"/>
                      <w:szCs w:val="28"/>
                    </w:rPr>
                    <w:t xml:space="preserve"> з </w:t>
                  </w:r>
                  <w:proofErr w:type="spellStart"/>
                  <w:r w:rsidRPr="001F2389">
                    <w:rPr>
                      <w:rFonts w:eastAsia="SimSun"/>
                      <w:sz w:val="28"/>
                      <w:szCs w:val="28"/>
                    </w:rPr>
                    <w:t>питань</w:t>
                  </w:r>
                  <w:proofErr w:type="spellEnd"/>
                  <w:r w:rsidRPr="001F2389">
                    <w:rPr>
                      <w:rFonts w:eastAsia="SimSun"/>
                      <w:sz w:val="28"/>
                      <w:szCs w:val="28"/>
                    </w:rPr>
                    <w:t xml:space="preserve"> </w:t>
                  </w:r>
                  <w:proofErr w:type="spellStart"/>
                  <w:proofErr w:type="gramStart"/>
                  <w:r w:rsidRPr="001F2389">
                    <w:rPr>
                      <w:rFonts w:eastAsia="SimSun"/>
                      <w:sz w:val="28"/>
                      <w:szCs w:val="28"/>
                    </w:rPr>
                    <w:t>землекористування</w:t>
                  </w:r>
                  <w:proofErr w:type="spellEnd"/>
                  <w:r w:rsidRPr="001F2389">
                    <w:rPr>
                      <w:rFonts w:eastAsia="SimSun"/>
                      <w:sz w:val="28"/>
                      <w:szCs w:val="28"/>
                    </w:rPr>
                    <w:t xml:space="preserve">,  </w:t>
                  </w:r>
                  <w:proofErr w:type="spellStart"/>
                  <w:r w:rsidRPr="001F2389">
                    <w:rPr>
                      <w:rFonts w:eastAsia="SimSun"/>
                      <w:sz w:val="28"/>
                      <w:szCs w:val="28"/>
                    </w:rPr>
                    <w:t>архітектури</w:t>
                  </w:r>
                  <w:proofErr w:type="spellEnd"/>
                  <w:proofErr w:type="gramEnd"/>
                  <w:r w:rsidRPr="001F2389">
                    <w:rPr>
                      <w:rFonts w:eastAsia="SimSun"/>
                      <w:sz w:val="28"/>
                      <w:szCs w:val="28"/>
                    </w:rPr>
                    <w:t xml:space="preserve">, </w:t>
                  </w:r>
                  <w:proofErr w:type="spellStart"/>
                  <w:r w:rsidRPr="001F2389">
                    <w:rPr>
                      <w:rFonts w:eastAsia="SimSun"/>
                      <w:sz w:val="28"/>
                      <w:szCs w:val="28"/>
                    </w:rPr>
                    <w:t>будівництва</w:t>
                  </w:r>
                  <w:proofErr w:type="spellEnd"/>
                  <w:r w:rsidRPr="001F2389">
                    <w:rPr>
                      <w:rFonts w:eastAsia="SimSun"/>
                      <w:sz w:val="28"/>
                      <w:szCs w:val="28"/>
                    </w:rPr>
                    <w:t xml:space="preserve">, </w:t>
                  </w:r>
                  <w:proofErr w:type="spellStart"/>
                  <w:r w:rsidRPr="001F2389">
                    <w:rPr>
                      <w:rFonts w:eastAsia="SimSun"/>
                      <w:sz w:val="28"/>
                      <w:szCs w:val="28"/>
                    </w:rPr>
                    <w:t>екології</w:t>
                  </w:r>
                  <w:proofErr w:type="spellEnd"/>
                  <w:r w:rsidRPr="001F2389">
                    <w:rPr>
                      <w:rFonts w:eastAsia="SimSun"/>
                      <w:sz w:val="28"/>
                      <w:szCs w:val="28"/>
                    </w:rPr>
                    <w:t xml:space="preserve"> та АПК</w:t>
                  </w:r>
                </w:p>
                <w:p w14:paraId="1614E309" w14:textId="77777777" w:rsidR="005F1D16" w:rsidRPr="00AF727A" w:rsidRDefault="005F1D16" w:rsidP="009A6DA2">
                  <w:pPr>
                    <w:jc w:val="center"/>
                    <w:rPr>
                      <w:rFonts w:eastAsia="SimSun"/>
                      <w:sz w:val="28"/>
                      <w:szCs w:val="28"/>
                    </w:rPr>
                  </w:pPr>
                  <w:r w:rsidRPr="001F2389">
                    <w:rPr>
                      <w:rFonts w:eastAsia="SimSun"/>
                      <w:sz w:val="28"/>
                      <w:szCs w:val="28"/>
                    </w:rPr>
                    <w:t xml:space="preserve">_______ </w:t>
                  </w:r>
                  <w:r w:rsidRPr="00AF727A">
                    <w:rPr>
                      <w:rFonts w:eastAsia="SimSun"/>
                      <w:sz w:val="28"/>
                      <w:szCs w:val="28"/>
                    </w:rPr>
                    <w:t>Р</w:t>
                  </w:r>
                  <w:proofErr w:type="spellStart"/>
                  <w:r w:rsidRPr="00AF727A">
                    <w:rPr>
                      <w:rFonts w:eastAsia="SimSun"/>
                      <w:sz w:val="28"/>
                      <w:szCs w:val="28"/>
                      <w:lang w:val="uk-UA"/>
                    </w:rPr>
                    <w:t>услана</w:t>
                  </w:r>
                  <w:proofErr w:type="spellEnd"/>
                  <w:r w:rsidRPr="00AF727A">
                    <w:rPr>
                      <w:rFonts w:eastAsia="SimSun"/>
                      <w:sz w:val="28"/>
                      <w:szCs w:val="28"/>
                      <w:lang w:val="uk-UA"/>
                    </w:rPr>
                    <w:t xml:space="preserve"> </w:t>
                  </w:r>
                  <w:proofErr w:type="spellStart"/>
                  <w:r w:rsidRPr="00AF727A">
                    <w:rPr>
                      <w:rFonts w:eastAsia="SimSun"/>
                      <w:sz w:val="28"/>
                      <w:szCs w:val="28"/>
                    </w:rPr>
                    <w:t>Мулявка</w:t>
                  </w:r>
                  <w:proofErr w:type="spellEnd"/>
                </w:p>
                <w:p w14:paraId="3A569DBF" w14:textId="39BADFC8" w:rsidR="005F1D16" w:rsidRPr="001F2389" w:rsidRDefault="005F1D16" w:rsidP="009A6DA2">
                  <w:pPr>
                    <w:jc w:val="center"/>
                    <w:rPr>
                      <w:rFonts w:eastAsia="SimSun"/>
                      <w:sz w:val="28"/>
                      <w:szCs w:val="28"/>
                    </w:rPr>
                  </w:pPr>
                  <w:r w:rsidRPr="001F2389">
                    <w:rPr>
                      <w:rFonts w:eastAsia="SimSun"/>
                      <w:sz w:val="28"/>
                      <w:szCs w:val="28"/>
                    </w:rPr>
                    <w:t>«</w:t>
                  </w:r>
                  <w:r>
                    <w:rPr>
                      <w:rFonts w:eastAsia="SimSun"/>
                      <w:sz w:val="28"/>
                      <w:szCs w:val="28"/>
                      <w:lang w:val="uk-UA"/>
                    </w:rPr>
                    <w:t>18</w:t>
                  </w:r>
                  <w:r w:rsidRPr="001F2389">
                    <w:rPr>
                      <w:rFonts w:eastAsia="SimSun"/>
                      <w:sz w:val="28"/>
                      <w:szCs w:val="28"/>
                    </w:rPr>
                    <w:t xml:space="preserve">» </w:t>
                  </w:r>
                  <w:proofErr w:type="spellStart"/>
                  <w:r w:rsidRPr="001F2389">
                    <w:rPr>
                      <w:rFonts w:eastAsia="SimSun"/>
                      <w:sz w:val="28"/>
                      <w:szCs w:val="28"/>
                    </w:rPr>
                    <w:t>грудня</w:t>
                  </w:r>
                  <w:proofErr w:type="spellEnd"/>
                  <w:r w:rsidRPr="001F2389">
                    <w:rPr>
                      <w:rFonts w:eastAsia="SimSun"/>
                      <w:sz w:val="28"/>
                      <w:szCs w:val="28"/>
                    </w:rPr>
                    <w:t xml:space="preserve"> 202</w:t>
                  </w:r>
                  <w:r>
                    <w:rPr>
                      <w:rFonts w:eastAsia="SimSun"/>
                      <w:sz w:val="28"/>
                      <w:szCs w:val="28"/>
                      <w:lang w:val="uk-UA"/>
                    </w:rPr>
                    <w:t>4</w:t>
                  </w:r>
                  <w:r w:rsidRPr="001F2389">
                    <w:rPr>
                      <w:rFonts w:eastAsia="SimSun"/>
                      <w:sz w:val="28"/>
                      <w:szCs w:val="28"/>
                    </w:rPr>
                    <w:t xml:space="preserve"> року</w:t>
                  </w:r>
                </w:p>
              </w:tc>
            </w:tr>
          </w:tbl>
          <w:p w14:paraId="02F888E7" w14:textId="77777777" w:rsidR="005F1D16" w:rsidRPr="001F2389" w:rsidRDefault="005F1D16" w:rsidP="009A6DA2">
            <w:pPr>
              <w:jc w:val="center"/>
              <w:rPr>
                <w:sz w:val="28"/>
                <w:szCs w:val="28"/>
              </w:rPr>
            </w:pPr>
          </w:p>
        </w:tc>
        <w:tc>
          <w:tcPr>
            <w:tcW w:w="3996" w:type="dxa"/>
          </w:tcPr>
          <w:p w14:paraId="13A8BCB2" w14:textId="77777777" w:rsidR="005F1D16" w:rsidRPr="001F2389" w:rsidRDefault="005F1D16" w:rsidP="009A6DA2">
            <w:pPr>
              <w:rPr>
                <w:sz w:val="28"/>
                <w:szCs w:val="28"/>
              </w:rPr>
            </w:pPr>
          </w:p>
        </w:tc>
        <w:tc>
          <w:tcPr>
            <w:tcW w:w="4136" w:type="dxa"/>
          </w:tcPr>
          <w:p w14:paraId="4B5BA3AD" w14:textId="77777777" w:rsidR="005F1D16" w:rsidRPr="001F2389" w:rsidRDefault="005F1D16" w:rsidP="009A6DA2">
            <w:pPr>
              <w:rPr>
                <w:sz w:val="28"/>
                <w:szCs w:val="28"/>
              </w:rPr>
            </w:pPr>
            <w:r w:rsidRPr="001F2389">
              <w:rPr>
                <w:sz w:val="28"/>
                <w:szCs w:val="28"/>
              </w:rPr>
              <w:t xml:space="preserve">                                                         2020 </w:t>
            </w:r>
            <w:proofErr w:type="spellStart"/>
            <w:r w:rsidRPr="001F2389">
              <w:rPr>
                <w:sz w:val="28"/>
                <w:szCs w:val="28"/>
              </w:rPr>
              <w:t>рік</w:t>
            </w:r>
            <w:proofErr w:type="spellEnd"/>
          </w:p>
        </w:tc>
      </w:tr>
    </w:tbl>
    <w:p w14:paraId="281F03CB" w14:textId="77777777" w:rsidR="005F1D16" w:rsidRDefault="005F1D16" w:rsidP="005F1D16">
      <w:pPr>
        <w:ind w:right="71"/>
        <w:jc w:val="center"/>
        <w:rPr>
          <w:rFonts w:eastAsia="SimSun"/>
          <w:b/>
          <w:sz w:val="28"/>
          <w:szCs w:val="28"/>
          <w:lang w:val="uk-UA"/>
        </w:rPr>
      </w:pPr>
    </w:p>
    <w:p w14:paraId="067371A5" w14:textId="77777777" w:rsidR="005F1D16" w:rsidRDefault="005F1D16" w:rsidP="005F1D16">
      <w:pPr>
        <w:ind w:right="71"/>
        <w:jc w:val="center"/>
        <w:rPr>
          <w:rFonts w:eastAsia="SimSun"/>
          <w:b/>
          <w:sz w:val="28"/>
          <w:szCs w:val="28"/>
          <w:lang w:val="uk-UA"/>
        </w:rPr>
      </w:pPr>
    </w:p>
    <w:p w14:paraId="15DB8031" w14:textId="77777777" w:rsidR="005F1D16" w:rsidRDefault="005F1D16" w:rsidP="005F1D16">
      <w:pPr>
        <w:ind w:right="71"/>
        <w:jc w:val="center"/>
        <w:rPr>
          <w:rFonts w:eastAsia="SimSun"/>
          <w:b/>
          <w:sz w:val="28"/>
          <w:szCs w:val="28"/>
          <w:lang w:val="uk-UA"/>
        </w:rPr>
      </w:pPr>
    </w:p>
    <w:p w14:paraId="20D18296" w14:textId="77777777" w:rsidR="005F1D16" w:rsidRPr="001F2389" w:rsidRDefault="005F1D16" w:rsidP="005F1D16">
      <w:pPr>
        <w:ind w:right="71"/>
        <w:jc w:val="center"/>
        <w:rPr>
          <w:rFonts w:eastAsia="SimSun"/>
          <w:b/>
          <w:sz w:val="28"/>
          <w:szCs w:val="28"/>
        </w:rPr>
      </w:pPr>
      <w:r w:rsidRPr="001F2389">
        <w:rPr>
          <w:rFonts w:eastAsia="SimSun"/>
          <w:b/>
          <w:sz w:val="28"/>
          <w:szCs w:val="28"/>
        </w:rPr>
        <w:t xml:space="preserve">м. </w:t>
      </w:r>
      <w:proofErr w:type="spellStart"/>
      <w:r w:rsidRPr="001F2389">
        <w:rPr>
          <w:rFonts w:eastAsia="SimSun"/>
          <w:b/>
          <w:sz w:val="28"/>
          <w:szCs w:val="28"/>
        </w:rPr>
        <w:t>Радехів</w:t>
      </w:r>
      <w:proofErr w:type="spellEnd"/>
    </w:p>
    <w:p w14:paraId="208B8378" w14:textId="76C36E9F" w:rsidR="005F1D16" w:rsidRPr="001F2389" w:rsidRDefault="005F1D16" w:rsidP="005F1D16">
      <w:pPr>
        <w:ind w:right="71"/>
        <w:jc w:val="center"/>
        <w:rPr>
          <w:rFonts w:eastAsia="SimSun"/>
          <w:b/>
          <w:sz w:val="28"/>
          <w:szCs w:val="28"/>
        </w:rPr>
      </w:pPr>
      <w:r w:rsidRPr="001F2389">
        <w:rPr>
          <w:rFonts w:eastAsia="SimSun"/>
          <w:b/>
          <w:sz w:val="28"/>
          <w:szCs w:val="28"/>
        </w:rPr>
        <w:t>202</w:t>
      </w:r>
      <w:r>
        <w:rPr>
          <w:rFonts w:eastAsia="SimSun"/>
          <w:b/>
          <w:sz w:val="28"/>
          <w:szCs w:val="28"/>
          <w:lang w:val="uk-UA"/>
        </w:rPr>
        <w:t>4</w:t>
      </w:r>
      <w:r w:rsidRPr="001F2389">
        <w:rPr>
          <w:rFonts w:eastAsia="SimSun"/>
          <w:b/>
          <w:sz w:val="28"/>
          <w:szCs w:val="28"/>
        </w:rPr>
        <w:t xml:space="preserve"> </w:t>
      </w:r>
      <w:proofErr w:type="spellStart"/>
      <w:r w:rsidRPr="001F2389">
        <w:rPr>
          <w:rFonts w:eastAsia="SimSun"/>
          <w:b/>
          <w:sz w:val="28"/>
          <w:szCs w:val="28"/>
        </w:rPr>
        <w:t>рік</w:t>
      </w:r>
      <w:proofErr w:type="spellEnd"/>
    </w:p>
    <w:p w14:paraId="62FA6E08" w14:textId="77777777" w:rsidR="00954CC2" w:rsidRDefault="00954CC2" w:rsidP="005F1D16">
      <w:pPr>
        <w:ind w:left="720"/>
        <w:jc w:val="center"/>
        <w:rPr>
          <w:b/>
          <w:bCs/>
          <w:sz w:val="28"/>
          <w:szCs w:val="28"/>
          <w:lang w:val="uk-UA"/>
        </w:rPr>
      </w:pPr>
    </w:p>
    <w:p w14:paraId="236EF403" w14:textId="78DD75BB" w:rsidR="005F1D16" w:rsidRPr="00F724A1" w:rsidRDefault="005F1D16" w:rsidP="005F1D16">
      <w:pPr>
        <w:ind w:left="720"/>
        <w:jc w:val="center"/>
        <w:rPr>
          <w:b/>
          <w:bCs/>
          <w:sz w:val="28"/>
          <w:szCs w:val="28"/>
          <w:lang w:val="uk-UA"/>
        </w:rPr>
      </w:pPr>
      <w:r w:rsidRPr="00F724A1">
        <w:rPr>
          <w:b/>
          <w:bCs/>
          <w:sz w:val="28"/>
          <w:szCs w:val="28"/>
          <w:lang w:val="uk-UA"/>
        </w:rPr>
        <w:lastRenderedPageBreak/>
        <w:t>П А С П О Р Т</w:t>
      </w:r>
    </w:p>
    <w:p w14:paraId="7293DABF" w14:textId="77777777" w:rsidR="005F1D16" w:rsidRPr="00AF727A" w:rsidRDefault="005F1D16" w:rsidP="005F1D16">
      <w:pPr>
        <w:jc w:val="center"/>
        <w:rPr>
          <w:b/>
          <w:sz w:val="28"/>
          <w:szCs w:val="28"/>
          <w:lang w:val="uk-UA"/>
        </w:rPr>
      </w:pPr>
      <w:r w:rsidRPr="00AF727A">
        <w:rPr>
          <w:b/>
          <w:sz w:val="28"/>
          <w:szCs w:val="28"/>
          <w:lang w:val="uk-UA"/>
        </w:rPr>
        <w:t>програми  «</w:t>
      </w:r>
      <w:r w:rsidRPr="00AF727A">
        <w:rPr>
          <w:b/>
          <w:sz w:val="28"/>
          <w:szCs w:val="28"/>
        </w:rPr>
        <w:t xml:space="preserve">Продажу  </w:t>
      </w:r>
      <w:proofErr w:type="spellStart"/>
      <w:r w:rsidRPr="00AF727A">
        <w:rPr>
          <w:b/>
          <w:sz w:val="28"/>
          <w:szCs w:val="28"/>
        </w:rPr>
        <w:t>земельних</w:t>
      </w:r>
      <w:proofErr w:type="spellEnd"/>
      <w:r w:rsidRPr="00AF727A">
        <w:rPr>
          <w:b/>
          <w:sz w:val="28"/>
          <w:szCs w:val="28"/>
        </w:rPr>
        <w:t xml:space="preserve"> </w:t>
      </w:r>
      <w:proofErr w:type="spellStart"/>
      <w:r w:rsidRPr="00AF727A">
        <w:rPr>
          <w:b/>
          <w:sz w:val="28"/>
          <w:szCs w:val="28"/>
        </w:rPr>
        <w:t>ділянок</w:t>
      </w:r>
      <w:proofErr w:type="spellEnd"/>
      <w:r w:rsidRPr="00AF727A">
        <w:rPr>
          <w:b/>
          <w:sz w:val="28"/>
          <w:szCs w:val="28"/>
        </w:rPr>
        <w:t xml:space="preserve"> у </w:t>
      </w:r>
      <w:proofErr w:type="spellStart"/>
      <w:r w:rsidRPr="00AF727A">
        <w:rPr>
          <w:b/>
          <w:sz w:val="28"/>
          <w:szCs w:val="28"/>
        </w:rPr>
        <w:t>власність</w:t>
      </w:r>
      <w:proofErr w:type="spellEnd"/>
      <w:r w:rsidRPr="00AF727A">
        <w:rPr>
          <w:b/>
          <w:sz w:val="28"/>
          <w:szCs w:val="28"/>
        </w:rPr>
        <w:t xml:space="preserve"> </w:t>
      </w:r>
      <w:proofErr w:type="spellStart"/>
      <w:r w:rsidRPr="00AF727A">
        <w:rPr>
          <w:b/>
          <w:sz w:val="28"/>
          <w:szCs w:val="28"/>
        </w:rPr>
        <w:t>або</w:t>
      </w:r>
      <w:proofErr w:type="spellEnd"/>
      <w:r w:rsidRPr="00AF727A">
        <w:rPr>
          <w:b/>
          <w:sz w:val="28"/>
          <w:szCs w:val="28"/>
        </w:rPr>
        <w:t xml:space="preserve"> права </w:t>
      </w:r>
      <w:proofErr w:type="spellStart"/>
      <w:r w:rsidRPr="00AF727A">
        <w:rPr>
          <w:b/>
          <w:sz w:val="28"/>
          <w:szCs w:val="28"/>
        </w:rPr>
        <w:t>їх</w:t>
      </w:r>
      <w:proofErr w:type="spellEnd"/>
      <w:r w:rsidRPr="00AF727A">
        <w:rPr>
          <w:b/>
          <w:sz w:val="28"/>
          <w:szCs w:val="28"/>
        </w:rPr>
        <w:t xml:space="preserve"> </w:t>
      </w:r>
      <w:proofErr w:type="spellStart"/>
      <w:r w:rsidRPr="00AF727A">
        <w:rPr>
          <w:b/>
          <w:sz w:val="28"/>
          <w:szCs w:val="28"/>
        </w:rPr>
        <w:t>оренди</w:t>
      </w:r>
      <w:proofErr w:type="spellEnd"/>
      <w:r w:rsidRPr="00AF727A">
        <w:rPr>
          <w:b/>
          <w:sz w:val="28"/>
          <w:szCs w:val="28"/>
        </w:rPr>
        <w:t xml:space="preserve"> на </w:t>
      </w:r>
      <w:proofErr w:type="spellStart"/>
      <w:r w:rsidRPr="00AF727A">
        <w:rPr>
          <w:b/>
          <w:sz w:val="28"/>
          <w:szCs w:val="28"/>
        </w:rPr>
        <w:t>конкурентних</w:t>
      </w:r>
      <w:proofErr w:type="spellEnd"/>
      <w:r w:rsidRPr="00AF727A">
        <w:rPr>
          <w:b/>
          <w:sz w:val="28"/>
          <w:szCs w:val="28"/>
        </w:rPr>
        <w:t xml:space="preserve"> засадах  (</w:t>
      </w:r>
      <w:r w:rsidRPr="00AF727A">
        <w:rPr>
          <w:b/>
          <w:sz w:val="28"/>
          <w:szCs w:val="28"/>
          <w:lang w:val="uk-UA"/>
        </w:rPr>
        <w:t>земельному аукціоні у формі електронних торгів</w:t>
      </w:r>
      <w:r w:rsidRPr="00AF727A">
        <w:rPr>
          <w:b/>
          <w:sz w:val="28"/>
          <w:szCs w:val="28"/>
        </w:rPr>
        <w:t>)</w:t>
      </w:r>
      <w:r w:rsidRPr="00AF727A">
        <w:rPr>
          <w:b/>
          <w:sz w:val="28"/>
          <w:szCs w:val="28"/>
          <w:lang w:val="uk-UA"/>
        </w:rPr>
        <w:t xml:space="preserve">  та проведення </w:t>
      </w:r>
      <w:proofErr w:type="spellStart"/>
      <w:r w:rsidRPr="00AF727A">
        <w:rPr>
          <w:b/>
          <w:sz w:val="28"/>
          <w:szCs w:val="28"/>
          <w:lang w:val="uk-UA"/>
        </w:rPr>
        <w:t>експертноїгрошової</w:t>
      </w:r>
      <w:proofErr w:type="spellEnd"/>
      <w:r w:rsidRPr="00AF727A">
        <w:rPr>
          <w:b/>
          <w:sz w:val="28"/>
          <w:szCs w:val="28"/>
          <w:lang w:val="uk-UA"/>
        </w:rPr>
        <w:t xml:space="preserve"> оцінки земельних ділянок на території Радехівської міської  територіальної громади</w:t>
      </w:r>
    </w:p>
    <w:p w14:paraId="2D3BD26A" w14:textId="78054C98" w:rsidR="005F1D16" w:rsidRPr="00AF727A" w:rsidRDefault="005F1D16" w:rsidP="005F1D16">
      <w:pPr>
        <w:jc w:val="center"/>
        <w:rPr>
          <w:b/>
          <w:sz w:val="28"/>
          <w:szCs w:val="28"/>
          <w:lang w:val="uk-UA"/>
        </w:rPr>
      </w:pPr>
      <w:r w:rsidRPr="00AF727A">
        <w:rPr>
          <w:b/>
          <w:sz w:val="28"/>
          <w:szCs w:val="28"/>
          <w:lang w:val="uk-UA"/>
        </w:rPr>
        <w:t>на 202</w:t>
      </w:r>
      <w:r>
        <w:rPr>
          <w:b/>
          <w:sz w:val="28"/>
          <w:szCs w:val="28"/>
          <w:lang w:val="uk-UA"/>
        </w:rPr>
        <w:t>5</w:t>
      </w:r>
      <w:r w:rsidRPr="00AF727A">
        <w:rPr>
          <w:b/>
          <w:sz w:val="28"/>
          <w:szCs w:val="28"/>
          <w:lang w:val="uk-UA"/>
        </w:rPr>
        <w:t xml:space="preserve"> рік</w:t>
      </w:r>
      <w:r w:rsidR="00317024">
        <w:rPr>
          <w:b/>
          <w:sz w:val="28"/>
          <w:szCs w:val="28"/>
          <w:lang w:val="uk-UA"/>
        </w:rPr>
        <w:t>»</w:t>
      </w:r>
    </w:p>
    <w:p w14:paraId="6B03FE41" w14:textId="77777777" w:rsidR="005F1D16" w:rsidRPr="00AF727A" w:rsidRDefault="005F1D16" w:rsidP="005F1D16">
      <w:pPr>
        <w:jc w:val="center"/>
        <w:rPr>
          <w:b/>
          <w:sz w:val="28"/>
          <w:szCs w:val="28"/>
          <w:lang w:val="uk-UA"/>
        </w:rPr>
      </w:pPr>
    </w:p>
    <w:tbl>
      <w:tblPr>
        <w:tblW w:w="946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577"/>
        <w:gridCol w:w="5220"/>
      </w:tblGrid>
      <w:tr w:rsidR="005F1D16" w:rsidRPr="00201FB3" w14:paraId="7D7D4449" w14:textId="77777777" w:rsidTr="009A6DA2">
        <w:tc>
          <w:tcPr>
            <w:tcW w:w="671" w:type="dxa"/>
          </w:tcPr>
          <w:p w14:paraId="133DE3F9"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1.</w:t>
            </w:r>
          </w:p>
        </w:tc>
        <w:tc>
          <w:tcPr>
            <w:tcW w:w="3577" w:type="dxa"/>
          </w:tcPr>
          <w:p w14:paraId="485F91B6" w14:textId="77777777" w:rsidR="005F1D16" w:rsidRPr="00BE5456" w:rsidRDefault="005F1D16" w:rsidP="009A6DA2">
            <w:pPr>
              <w:widowControl w:val="0"/>
              <w:autoSpaceDE w:val="0"/>
              <w:autoSpaceDN w:val="0"/>
              <w:adjustRightInd w:val="0"/>
              <w:rPr>
                <w:b/>
                <w:sz w:val="28"/>
                <w:szCs w:val="28"/>
                <w:lang w:val="uk-UA"/>
              </w:rPr>
            </w:pPr>
            <w:r w:rsidRPr="00BE5456">
              <w:rPr>
                <w:sz w:val="28"/>
                <w:szCs w:val="28"/>
                <w:lang w:val="uk-UA"/>
              </w:rPr>
              <w:t>Ініціатор розроблення Програми </w:t>
            </w:r>
          </w:p>
        </w:tc>
        <w:tc>
          <w:tcPr>
            <w:tcW w:w="5220" w:type="dxa"/>
          </w:tcPr>
          <w:p w14:paraId="1565CD2F" w14:textId="77777777" w:rsidR="005F1D16" w:rsidRPr="004A1DD8" w:rsidRDefault="005F1D16" w:rsidP="009A6DA2">
            <w:pPr>
              <w:widowControl w:val="0"/>
              <w:autoSpaceDE w:val="0"/>
              <w:autoSpaceDN w:val="0"/>
              <w:adjustRightInd w:val="0"/>
              <w:rPr>
                <w:sz w:val="28"/>
                <w:szCs w:val="28"/>
                <w:lang w:val="uk-UA"/>
              </w:rPr>
            </w:pPr>
            <w:r>
              <w:rPr>
                <w:sz w:val="28"/>
                <w:szCs w:val="28"/>
                <w:lang w:val="uk-UA"/>
              </w:rPr>
              <w:t xml:space="preserve">Радехівська  міська рада  </w:t>
            </w:r>
          </w:p>
        </w:tc>
      </w:tr>
      <w:tr w:rsidR="005F1D16" w:rsidRPr="00AF727A" w14:paraId="21D25CA3" w14:textId="77777777" w:rsidTr="009A6DA2">
        <w:tc>
          <w:tcPr>
            <w:tcW w:w="671" w:type="dxa"/>
          </w:tcPr>
          <w:p w14:paraId="49B197E9"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2.</w:t>
            </w:r>
          </w:p>
        </w:tc>
        <w:tc>
          <w:tcPr>
            <w:tcW w:w="3577" w:type="dxa"/>
          </w:tcPr>
          <w:p w14:paraId="3D1D94FE"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 xml:space="preserve">Дата, номер і назва документа про </w:t>
            </w:r>
            <w:r>
              <w:rPr>
                <w:sz w:val="28"/>
                <w:szCs w:val="28"/>
                <w:lang w:val="uk-UA"/>
              </w:rPr>
              <w:t>затвердж</w:t>
            </w:r>
            <w:r w:rsidRPr="00BE5456">
              <w:rPr>
                <w:sz w:val="28"/>
                <w:szCs w:val="28"/>
                <w:lang w:val="uk-UA"/>
              </w:rPr>
              <w:t>ення програми</w:t>
            </w:r>
          </w:p>
        </w:tc>
        <w:tc>
          <w:tcPr>
            <w:tcW w:w="5220" w:type="dxa"/>
          </w:tcPr>
          <w:p w14:paraId="32E9BBD3" w14:textId="77777777" w:rsidR="005F1D16" w:rsidRDefault="005F1D16" w:rsidP="009A6DA2">
            <w:pPr>
              <w:pStyle w:val="a3"/>
              <w:shd w:val="clear" w:color="auto" w:fill="FFFFFF"/>
              <w:spacing w:line="360" w:lineRule="auto"/>
              <w:ind w:left="1789" w:hanging="1789"/>
              <w:jc w:val="both"/>
              <w:rPr>
                <w:sz w:val="28"/>
                <w:szCs w:val="28"/>
                <w:lang w:eastAsia="en-GB"/>
              </w:rPr>
            </w:pPr>
            <w:r>
              <w:rPr>
                <w:sz w:val="28"/>
                <w:szCs w:val="28"/>
                <w:lang w:eastAsia="en-GB"/>
              </w:rPr>
              <w:t>Рішення сесії Радехівської міської</w:t>
            </w:r>
          </w:p>
          <w:p w14:paraId="4BD7688A" w14:textId="13DD6F69" w:rsidR="005F1D16" w:rsidRPr="00BF233A" w:rsidRDefault="005F1D16" w:rsidP="009A6DA2">
            <w:pPr>
              <w:widowControl w:val="0"/>
              <w:autoSpaceDE w:val="0"/>
              <w:autoSpaceDN w:val="0"/>
              <w:adjustRightInd w:val="0"/>
              <w:rPr>
                <w:sz w:val="28"/>
                <w:szCs w:val="28"/>
                <w:lang w:val="uk-UA"/>
              </w:rPr>
            </w:pPr>
            <w:r>
              <w:rPr>
                <w:sz w:val="28"/>
                <w:szCs w:val="28"/>
                <w:lang w:val="uk-UA" w:eastAsia="en-GB"/>
              </w:rPr>
              <w:t xml:space="preserve">   ради  № 11 від 18 грудня 2024 року</w:t>
            </w:r>
          </w:p>
        </w:tc>
      </w:tr>
      <w:tr w:rsidR="005F1D16" w:rsidRPr="00201FB3" w14:paraId="0F02F56C" w14:textId="77777777" w:rsidTr="009A6DA2">
        <w:tc>
          <w:tcPr>
            <w:tcW w:w="671" w:type="dxa"/>
          </w:tcPr>
          <w:p w14:paraId="1E389F46"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3.</w:t>
            </w:r>
          </w:p>
        </w:tc>
        <w:tc>
          <w:tcPr>
            <w:tcW w:w="3577" w:type="dxa"/>
          </w:tcPr>
          <w:p w14:paraId="7D4313E5"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Розробник Програми</w:t>
            </w:r>
          </w:p>
        </w:tc>
        <w:tc>
          <w:tcPr>
            <w:tcW w:w="5220" w:type="dxa"/>
          </w:tcPr>
          <w:p w14:paraId="115F45BC" w14:textId="77777777" w:rsidR="005F1D16" w:rsidRPr="001B4D24" w:rsidRDefault="005F1D16" w:rsidP="009A6DA2">
            <w:pPr>
              <w:widowControl w:val="0"/>
              <w:autoSpaceDE w:val="0"/>
              <w:autoSpaceDN w:val="0"/>
              <w:adjustRightInd w:val="0"/>
              <w:rPr>
                <w:color w:val="000000"/>
                <w:sz w:val="28"/>
                <w:szCs w:val="28"/>
                <w:lang w:val="uk-UA"/>
              </w:rPr>
            </w:pPr>
            <w:r>
              <w:rPr>
                <w:sz w:val="28"/>
                <w:szCs w:val="28"/>
                <w:lang w:val="uk-UA"/>
              </w:rPr>
              <w:t xml:space="preserve">Радехівська  міська рада  </w:t>
            </w:r>
          </w:p>
        </w:tc>
      </w:tr>
      <w:tr w:rsidR="005F1D16" w:rsidRPr="00F73344" w14:paraId="37519319" w14:textId="77777777" w:rsidTr="009A6DA2">
        <w:tc>
          <w:tcPr>
            <w:tcW w:w="671" w:type="dxa"/>
          </w:tcPr>
          <w:p w14:paraId="7F8DE594"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4.</w:t>
            </w:r>
          </w:p>
        </w:tc>
        <w:tc>
          <w:tcPr>
            <w:tcW w:w="3577" w:type="dxa"/>
          </w:tcPr>
          <w:p w14:paraId="01AD6B8F"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Спів</w:t>
            </w:r>
            <w:r>
              <w:rPr>
                <w:sz w:val="28"/>
                <w:szCs w:val="28"/>
                <w:lang w:val="uk-UA"/>
              </w:rPr>
              <w:t xml:space="preserve"> </w:t>
            </w:r>
            <w:r w:rsidRPr="00BE5456">
              <w:rPr>
                <w:sz w:val="28"/>
                <w:szCs w:val="28"/>
                <w:lang w:val="uk-UA"/>
              </w:rPr>
              <w:t>розробники Програми</w:t>
            </w:r>
          </w:p>
        </w:tc>
        <w:tc>
          <w:tcPr>
            <w:tcW w:w="5220" w:type="dxa"/>
          </w:tcPr>
          <w:p w14:paraId="75040C1C" w14:textId="77777777" w:rsidR="005F1D16" w:rsidRPr="00F73344" w:rsidRDefault="005F1D16" w:rsidP="009A6DA2">
            <w:pPr>
              <w:widowControl w:val="0"/>
              <w:autoSpaceDE w:val="0"/>
              <w:autoSpaceDN w:val="0"/>
              <w:adjustRightInd w:val="0"/>
              <w:rPr>
                <w:sz w:val="28"/>
                <w:szCs w:val="28"/>
                <w:lang w:val="uk-UA"/>
              </w:rPr>
            </w:pPr>
            <w:r>
              <w:rPr>
                <w:lang w:val="uk-UA"/>
              </w:rPr>
              <w:t>-</w:t>
            </w:r>
          </w:p>
        </w:tc>
      </w:tr>
      <w:tr w:rsidR="005F1D16" w:rsidRPr="00201FB3" w14:paraId="2F97A9C6" w14:textId="77777777" w:rsidTr="009A6DA2">
        <w:tc>
          <w:tcPr>
            <w:tcW w:w="671" w:type="dxa"/>
          </w:tcPr>
          <w:p w14:paraId="4F84F97A"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5.</w:t>
            </w:r>
          </w:p>
        </w:tc>
        <w:tc>
          <w:tcPr>
            <w:tcW w:w="3577" w:type="dxa"/>
          </w:tcPr>
          <w:p w14:paraId="3B639D87"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Відповідальні виконавці Програми </w:t>
            </w:r>
          </w:p>
        </w:tc>
        <w:tc>
          <w:tcPr>
            <w:tcW w:w="5220" w:type="dxa"/>
          </w:tcPr>
          <w:p w14:paraId="779F2692" w14:textId="77777777" w:rsidR="005F1D16" w:rsidRPr="004A1DD8" w:rsidRDefault="005F1D16" w:rsidP="009A6DA2">
            <w:pPr>
              <w:widowControl w:val="0"/>
              <w:autoSpaceDE w:val="0"/>
              <w:autoSpaceDN w:val="0"/>
              <w:adjustRightInd w:val="0"/>
              <w:rPr>
                <w:b/>
                <w:sz w:val="28"/>
                <w:szCs w:val="28"/>
                <w:lang w:val="uk-UA"/>
              </w:rPr>
            </w:pPr>
            <w:r>
              <w:rPr>
                <w:sz w:val="28"/>
                <w:szCs w:val="28"/>
                <w:lang w:val="uk-UA"/>
              </w:rPr>
              <w:t xml:space="preserve">Радехівська  міська рада  </w:t>
            </w:r>
          </w:p>
        </w:tc>
      </w:tr>
      <w:tr w:rsidR="005F1D16" w:rsidRPr="00BE5456" w14:paraId="7C2788C8" w14:textId="77777777" w:rsidTr="009A6DA2">
        <w:trPr>
          <w:trHeight w:val="220"/>
        </w:trPr>
        <w:tc>
          <w:tcPr>
            <w:tcW w:w="671" w:type="dxa"/>
          </w:tcPr>
          <w:p w14:paraId="6858D8C9"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6.</w:t>
            </w:r>
          </w:p>
        </w:tc>
        <w:tc>
          <w:tcPr>
            <w:tcW w:w="3577" w:type="dxa"/>
          </w:tcPr>
          <w:p w14:paraId="33817847"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Учасники Програми </w:t>
            </w:r>
          </w:p>
        </w:tc>
        <w:tc>
          <w:tcPr>
            <w:tcW w:w="5220" w:type="dxa"/>
          </w:tcPr>
          <w:p w14:paraId="08F00CCB" w14:textId="77777777" w:rsidR="005F1D16" w:rsidRPr="004A1DD8" w:rsidRDefault="005F1D16" w:rsidP="009A6DA2">
            <w:pPr>
              <w:widowControl w:val="0"/>
              <w:autoSpaceDE w:val="0"/>
              <w:autoSpaceDN w:val="0"/>
              <w:adjustRightInd w:val="0"/>
              <w:rPr>
                <w:sz w:val="28"/>
                <w:szCs w:val="28"/>
                <w:lang w:val="uk-UA"/>
              </w:rPr>
            </w:pPr>
            <w:r>
              <w:rPr>
                <w:sz w:val="28"/>
                <w:szCs w:val="28"/>
                <w:lang w:val="uk-UA"/>
              </w:rPr>
              <w:t>Суб’єкти господарювання, які мають ліцензії на проведення геодезичних та землевпорядних робіт (сертифіковані інженери-землевпорядники)</w:t>
            </w:r>
          </w:p>
        </w:tc>
      </w:tr>
      <w:tr w:rsidR="005F1D16" w:rsidRPr="00BE5456" w14:paraId="58C2870F" w14:textId="77777777" w:rsidTr="009A6DA2">
        <w:tc>
          <w:tcPr>
            <w:tcW w:w="671" w:type="dxa"/>
          </w:tcPr>
          <w:p w14:paraId="13B753F9"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7.</w:t>
            </w:r>
          </w:p>
        </w:tc>
        <w:tc>
          <w:tcPr>
            <w:tcW w:w="3577" w:type="dxa"/>
          </w:tcPr>
          <w:p w14:paraId="7B1D3FE9" w14:textId="77777777" w:rsidR="005F1D16" w:rsidRPr="00BE5456" w:rsidRDefault="005F1D16" w:rsidP="009A6DA2">
            <w:pPr>
              <w:widowControl w:val="0"/>
              <w:autoSpaceDE w:val="0"/>
              <w:autoSpaceDN w:val="0"/>
              <w:adjustRightInd w:val="0"/>
              <w:jc w:val="both"/>
              <w:rPr>
                <w:sz w:val="28"/>
                <w:szCs w:val="28"/>
                <w:lang w:val="uk-UA"/>
              </w:rPr>
            </w:pPr>
            <w:r w:rsidRPr="00BE5456">
              <w:rPr>
                <w:sz w:val="28"/>
                <w:szCs w:val="28"/>
                <w:lang w:val="uk-UA"/>
              </w:rPr>
              <w:t>Термін реалізації Програми</w:t>
            </w:r>
          </w:p>
        </w:tc>
        <w:tc>
          <w:tcPr>
            <w:tcW w:w="5220" w:type="dxa"/>
          </w:tcPr>
          <w:p w14:paraId="2C29C049" w14:textId="12185B8F" w:rsidR="005F1D16" w:rsidRPr="00BE5456" w:rsidRDefault="005F1D16" w:rsidP="009A6DA2">
            <w:pPr>
              <w:widowControl w:val="0"/>
              <w:autoSpaceDE w:val="0"/>
              <w:autoSpaceDN w:val="0"/>
              <w:adjustRightInd w:val="0"/>
              <w:rPr>
                <w:sz w:val="28"/>
                <w:szCs w:val="28"/>
                <w:lang w:val="uk-UA"/>
              </w:rPr>
            </w:pPr>
            <w:r>
              <w:rPr>
                <w:sz w:val="28"/>
                <w:szCs w:val="28"/>
                <w:lang w:val="uk-UA"/>
              </w:rPr>
              <w:t>2025 рік</w:t>
            </w:r>
          </w:p>
        </w:tc>
      </w:tr>
      <w:tr w:rsidR="005F1D16" w:rsidRPr="00AF727A" w14:paraId="52AD4392" w14:textId="77777777" w:rsidTr="009A6DA2">
        <w:tc>
          <w:tcPr>
            <w:tcW w:w="671" w:type="dxa"/>
          </w:tcPr>
          <w:p w14:paraId="39C442C9"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8.</w:t>
            </w:r>
          </w:p>
        </w:tc>
        <w:tc>
          <w:tcPr>
            <w:tcW w:w="3577" w:type="dxa"/>
          </w:tcPr>
          <w:p w14:paraId="3942E7EB"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Джерела фінансування Програми</w:t>
            </w:r>
          </w:p>
        </w:tc>
        <w:tc>
          <w:tcPr>
            <w:tcW w:w="5220" w:type="dxa"/>
          </w:tcPr>
          <w:p w14:paraId="56C80679" w14:textId="4B7D276F" w:rsidR="005F1D16" w:rsidRPr="00BE5456" w:rsidRDefault="005F1D16" w:rsidP="009A6DA2">
            <w:pPr>
              <w:widowControl w:val="0"/>
              <w:autoSpaceDE w:val="0"/>
              <w:autoSpaceDN w:val="0"/>
              <w:adjustRightInd w:val="0"/>
              <w:rPr>
                <w:sz w:val="28"/>
                <w:szCs w:val="28"/>
                <w:lang w:val="uk-UA"/>
              </w:rPr>
            </w:pPr>
            <w:r>
              <w:rPr>
                <w:sz w:val="28"/>
                <w:szCs w:val="28"/>
                <w:lang w:val="uk-UA"/>
              </w:rPr>
              <w:t>Б</w:t>
            </w:r>
            <w:r w:rsidRPr="00BE5456">
              <w:rPr>
                <w:sz w:val="28"/>
                <w:szCs w:val="28"/>
                <w:lang w:val="uk-UA"/>
              </w:rPr>
              <w:t xml:space="preserve">юджет </w:t>
            </w:r>
            <w:r>
              <w:rPr>
                <w:sz w:val="28"/>
                <w:szCs w:val="28"/>
                <w:lang w:val="uk-UA"/>
              </w:rPr>
              <w:t>Радехівської  міської  територіальної громади  та інші джерела фінансування</w:t>
            </w:r>
          </w:p>
        </w:tc>
      </w:tr>
      <w:tr w:rsidR="005F1D16" w:rsidRPr="00BE5456" w14:paraId="7325E92D" w14:textId="77777777" w:rsidTr="009A6DA2">
        <w:tc>
          <w:tcPr>
            <w:tcW w:w="671" w:type="dxa"/>
            <w:vMerge w:val="restart"/>
          </w:tcPr>
          <w:p w14:paraId="5C061C4B"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9.</w:t>
            </w:r>
          </w:p>
        </w:tc>
        <w:tc>
          <w:tcPr>
            <w:tcW w:w="3577" w:type="dxa"/>
          </w:tcPr>
          <w:p w14:paraId="7178446E"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Загальний обсяг фінансових ресурсів, необхідних для реалізації Програми, всього, </w:t>
            </w:r>
          </w:p>
        </w:tc>
        <w:tc>
          <w:tcPr>
            <w:tcW w:w="5220" w:type="dxa"/>
            <w:vAlign w:val="center"/>
          </w:tcPr>
          <w:p w14:paraId="2DE63256" w14:textId="77777777" w:rsidR="005F1D16" w:rsidRPr="00AD37BD" w:rsidRDefault="005F1D16" w:rsidP="009A6DA2">
            <w:pPr>
              <w:widowControl w:val="0"/>
              <w:autoSpaceDE w:val="0"/>
              <w:autoSpaceDN w:val="0"/>
              <w:adjustRightInd w:val="0"/>
              <w:rPr>
                <w:sz w:val="28"/>
                <w:szCs w:val="28"/>
                <w:lang w:val="uk-UA"/>
              </w:rPr>
            </w:pPr>
            <w:r>
              <w:rPr>
                <w:sz w:val="28"/>
                <w:szCs w:val="28"/>
                <w:lang w:val="uk-UA"/>
              </w:rPr>
              <w:t>300,00</w:t>
            </w:r>
            <w:r w:rsidRPr="00AD37BD">
              <w:rPr>
                <w:sz w:val="28"/>
                <w:szCs w:val="28"/>
                <w:lang w:val="uk-UA"/>
              </w:rPr>
              <w:t xml:space="preserve"> тис. грн.</w:t>
            </w:r>
          </w:p>
        </w:tc>
      </w:tr>
      <w:tr w:rsidR="005F1D16" w:rsidRPr="00BE5456" w14:paraId="5D83CBF4" w14:textId="77777777" w:rsidTr="009A6DA2">
        <w:tc>
          <w:tcPr>
            <w:tcW w:w="671" w:type="dxa"/>
            <w:vMerge/>
          </w:tcPr>
          <w:p w14:paraId="106F5EAF" w14:textId="77777777" w:rsidR="005F1D16" w:rsidRPr="00BE5456" w:rsidRDefault="005F1D16" w:rsidP="009A6DA2">
            <w:pPr>
              <w:widowControl w:val="0"/>
              <w:autoSpaceDE w:val="0"/>
              <w:autoSpaceDN w:val="0"/>
              <w:adjustRightInd w:val="0"/>
              <w:jc w:val="center"/>
              <w:rPr>
                <w:sz w:val="28"/>
                <w:szCs w:val="28"/>
                <w:lang w:val="uk-UA"/>
              </w:rPr>
            </w:pPr>
          </w:p>
        </w:tc>
        <w:tc>
          <w:tcPr>
            <w:tcW w:w="3577" w:type="dxa"/>
          </w:tcPr>
          <w:p w14:paraId="1B901274"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у тому числі:</w:t>
            </w:r>
          </w:p>
        </w:tc>
        <w:tc>
          <w:tcPr>
            <w:tcW w:w="5220" w:type="dxa"/>
          </w:tcPr>
          <w:p w14:paraId="0120AC6F" w14:textId="77777777" w:rsidR="005F1D16" w:rsidRPr="00BE5456" w:rsidRDefault="005F1D16" w:rsidP="009A6DA2">
            <w:pPr>
              <w:widowControl w:val="0"/>
              <w:autoSpaceDE w:val="0"/>
              <w:autoSpaceDN w:val="0"/>
              <w:adjustRightInd w:val="0"/>
              <w:jc w:val="center"/>
              <w:rPr>
                <w:rFonts w:ascii="Times New Roman CYR" w:hAnsi="Times New Roman CYR" w:cs="Times New Roman CYR"/>
                <w:color w:val="000000"/>
                <w:sz w:val="28"/>
                <w:szCs w:val="28"/>
                <w:lang w:val="uk-UA"/>
              </w:rPr>
            </w:pPr>
          </w:p>
        </w:tc>
      </w:tr>
      <w:tr w:rsidR="005F1D16" w:rsidRPr="00BE5456" w14:paraId="3D8FBC8D" w14:textId="77777777" w:rsidTr="009A6DA2">
        <w:tc>
          <w:tcPr>
            <w:tcW w:w="671" w:type="dxa"/>
          </w:tcPr>
          <w:p w14:paraId="2434413C"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9.1.</w:t>
            </w:r>
          </w:p>
        </w:tc>
        <w:tc>
          <w:tcPr>
            <w:tcW w:w="3577" w:type="dxa"/>
          </w:tcPr>
          <w:p w14:paraId="03B767D4"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коштів місцевого бюджету</w:t>
            </w:r>
          </w:p>
        </w:tc>
        <w:tc>
          <w:tcPr>
            <w:tcW w:w="5220" w:type="dxa"/>
          </w:tcPr>
          <w:p w14:paraId="2E16D901" w14:textId="77777777" w:rsidR="005F1D16" w:rsidRPr="00AD37BD" w:rsidRDefault="005F1D16" w:rsidP="009A6DA2">
            <w:pPr>
              <w:widowControl w:val="0"/>
              <w:autoSpaceDE w:val="0"/>
              <w:autoSpaceDN w:val="0"/>
              <w:adjustRightInd w:val="0"/>
              <w:rPr>
                <w:sz w:val="28"/>
                <w:szCs w:val="28"/>
                <w:lang w:val="uk-UA"/>
              </w:rPr>
            </w:pPr>
            <w:r>
              <w:rPr>
                <w:sz w:val="28"/>
                <w:szCs w:val="28"/>
                <w:lang w:val="uk-UA"/>
              </w:rPr>
              <w:t>300,00</w:t>
            </w:r>
            <w:r w:rsidRPr="00AD37BD">
              <w:rPr>
                <w:sz w:val="28"/>
                <w:szCs w:val="28"/>
                <w:lang w:val="uk-UA"/>
              </w:rPr>
              <w:t xml:space="preserve"> тис. грн. </w:t>
            </w:r>
          </w:p>
        </w:tc>
      </w:tr>
      <w:tr w:rsidR="005F1D16" w:rsidRPr="00BE5456" w14:paraId="5D5481C0" w14:textId="77777777" w:rsidTr="009A6DA2">
        <w:tc>
          <w:tcPr>
            <w:tcW w:w="671" w:type="dxa"/>
          </w:tcPr>
          <w:p w14:paraId="4E41481C" w14:textId="77777777" w:rsidR="005F1D16" w:rsidRPr="00BE5456" w:rsidRDefault="005F1D16" w:rsidP="009A6DA2">
            <w:pPr>
              <w:widowControl w:val="0"/>
              <w:autoSpaceDE w:val="0"/>
              <w:autoSpaceDN w:val="0"/>
              <w:adjustRightInd w:val="0"/>
              <w:jc w:val="center"/>
              <w:rPr>
                <w:sz w:val="28"/>
                <w:szCs w:val="28"/>
                <w:lang w:val="uk-UA"/>
              </w:rPr>
            </w:pPr>
            <w:r w:rsidRPr="00BE5456">
              <w:rPr>
                <w:sz w:val="28"/>
                <w:szCs w:val="28"/>
                <w:lang w:val="uk-UA"/>
              </w:rPr>
              <w:t>9.2.</w:t>
            </w:r>
          </w:p>
        </w:tc>
        <w:tc>
          <w:tcPr>
            <w:tcW w:w="3577" w:type="dxa"/>
          </w:tcPr>
          <w:p w14:paraId="397840AD" w14:textId="77777777" w:rsidR="005F1D16" w:rsidRPr="00BE5456" w:rsidRDefault="005F1D16" w:rsidP="009A6DA2">
            <w:pPr>
              <w:widowControl w:val="0"/>
              <w:autoSpaceDE w:val="0"/>
              <w:autoSpaceDN w:val="0"/>
              <w:adjustRightInd w:val="0"/>
              <w:rPr>
                <w:sz w:val="28"/>
                <w:szCs w:val="28"/>
                <w:lang w:val="uk-UA"/>
              </w:rPr>
            </w:pPr>
            <w:r w:rsidRPr="00BE5456">
              <w:rPr>
                <w:sz w:val="28"/>
                <w:szCs w:val="28"/>
                <w:lang w:val="uk-UA"/>
              </w:rPr>
              <w:t>коштів інших джерел</w:t>
            </w:r>
          </w:p>
        </w:tc>
        <w:tc>
          <w:tcPr>
            <w:tcW w:w="5220" w:type="dxa"/>
          </w:tcPr>
          <w:p w14:paraId="5555F2E8" w14:textId="77777777" w:rsidR="005F1D16" w:rsidRPr="00AD37BD" w:rsidRDefault="005F1D16" w:rsidP="009A6DA2">
            <w:pPr>
              <w:widowControl w:val="0"/>
              <w:autoSpaceDE w:val="0"/>
              <w:autoSpaceDN w:val="0"/>
              <w:adjustRightInd w:val="0"/>
              <w:rPr>
                <w:sz w:val="28"/>
                <w:szCs w:val="28"/>
                <w:lang w:val="uk-UA"/>
              </w:rPr>
            </w:pPr>
          </w:p>
        </w:tc>
      </w:tr>
    </w:tbl>
    <w:p w14:paraId="0E0289EE" w14:textId="77777777" w:rsidR="005F1D16" w:rsidRDefault="005F1D16" w:rsidP="005F1D16">
      <w:pPr>
        <w:jc w:val="center"/>
        <w:rPr>
          <w:b/>
          <w:sz w:val="26"/>
          <w:szCs w:val="26"/>
          <w:lang w:val="uk-UA"/>
        </w:rPr>
      </w:pPr>
    </w:p>
    <w:p w14:paraId="12722783" w14:textId="77777777" w:rsidR="005F1D16" w:rsidRDefault="005F1D16" w:rsidP="005F1D16">
      <w:pPr>
        <w:jc w:val="center"/>
        <w:rPr>
          <w:b/>
          <w:sz w:val="26"/>
          <w:szCs w:val="26"/>
          <w:lang w:val="uk-UA"/>
        </w:rPr>
      </w:pPr>
    </w:p>
    <w:p w14:paraId="40627AF9" w14:textId="77777777" w:rsidR="005F1D16" w:rsidRDefault="005F1D16" w:rsidP="005F1D16">
      <w:pPr>
        <w:jc w:val="center"/>
        <w:rPr>
          <w:b/>
          <w:sz w:val="26"/>
          <w:szCs w:val="26"/>
          <w:lang w:val="uk-UA"/>
        </w:rPr>
      </w:pPr>
    </w:p>
    <w:p w14:paraId="1D1466A5" w14:textId="77777777" w:rsidR="005F1D16" w:rsidRDefault="005F1D16" w:rsidP="005F1D16">
      <w:pPr>
        <w:jc w:val="center"/>
        <w:rPr>
          <w:b/>
          <w:sz w:val="26"/>
          <w:szCs w:val="26"/>
          <w:lang w:val="uk-UA"/>
        </w:rPr>
      </w:pPr>
    </w:p>
    <w:p w14:paraId="32B286A8" w14:textId="77777777" w:rsidR="005F1D16" w:rsidRDefault="005F1D16" w:rsidP="005F1D16">
      <w:pPr>
        <w:jc w:val="center"/>
        <w:rPr>
          <w:b/>
          <w:sz w:val="26"/>
          <w:szCs w:val="26"/>
          <w:lang w:val="uk-UA"/>
        </w:rPr>
      </w:pPr>
    </w:p>
    <w:p w14:paraId="05E4B626" w14:textId="77777777" w:rsidR="005F1D16" w:rsidRDefault="005F1D16" w:rsidP="005F1D16">
      <w:pPr>
        <w:jc w:val="center"/>
        <w:rPr>
          <w:b/>
          <w:sz w:val="26"/>
          <w:szCs w:val="26"/>
          <w:lang w:val="uk-UA"/>
        </w:rPr>
      </w:pPr>
    </w:p>
    <w:p w14:paraId="322C7E7C" w14:textId="77777777" w:rsidR="005F1D16" w:rsidRPr="00F724A1" w:rsidRDefault="005F1D16" w:rsidP="005F1D16">
      <w:pPr>
        <w:jc w:val="center"/>
        <w:rPr>
          <w:b/>
          <w:sz w:val="28"/>
          <w:szCs w:val="28"/>
          <w:lang w:val="uk-UA"/>
        </w:rPr>
      </w:pPr>
      <w:r w:rsidRPr="00F724A1">
        <w:rPr>
          <w:b/>
          <w:sz w:val="28"/>
          <w:szCs w:val="28"/>
          <w:lang w:val="uk-UA"/>
        </w:rPr>
        <w:t>Міський голова                                              Степан КОХАНЧУК</w:t>
      </w:r>
    </w:p>
    <w:p w14:paraId="58AA7AF9" w14:textId="77777777" w:rsidR="008410A5" w:rsidRDefault="008410A5" w:rsidP="005F1D16">
      <w:pPr>
        <w:rPr>
          <w:b/>
          <w:sz w:val="26"/>
          <w:szCs w:val="26"/>
          <w:lang w:val="uk-UA"/>
        </w:rPr>
      </w:pPr>
    </w:p>
    <w:p w14:paraId="1F3C83DE" w14:textId="77777777" w:rsidR="008410A5" w:rsidRDefault="008410A5" w:rsidP="008410A5">
      <w:pPr>
        <w:jc w:val="center"/>
        <w:rPr>
          <w:b/>
          <w:sz w:val="26"/>
          <w:szCs w:val="26"/>
          <w:lang w:val="uk-UA"/>
        </w:rPr>
      </w:pPr>
    </w:p>
    <w:p w14:paraId="6F9B9437" w14:textId="77777777" w:rsidR="008410A5" w:rsidRDefault="008410A5" w:rsidP="008410A5">
      <w:pPr>
        <w:jc w:val="center"/>
        <w:rPr>
          <w:b/>
          <w:sz w:val="26"/>
          <w:szCs w:val="26"/>
          <w:lang w:val="uk-UA"/>
        </w:rPr>
      </w:pPr>
    </w:p>
    <w:p w14:paraId="19316894" w14:textId="77777777" w:rsidR="005F1D16" w:rsidRDefault="005F1D16" w:rsidP="008410A5">
      <w:pPr>
        <w:jc w:val="center"/>
        <w:rPr>
          <w:b/>
          <w:sz w:val="26"/>
          <w:szCs w:val="26"/>
          <w:lang w:val="uk-UA"/>
        </w:rPr>
      </w:pPr>
    </w:p>
    <w:p w14:paraId="00BFBE69" w14:textId="77777777" w:rsidR="005F1D16" w:rsidRDefault="005F1D16" w:rsidP="008410A5">
      <w:pPr>
        <w:jc w:val="center"/>
        <w:rPr>
          <w:b/>
          <w:sz w:val="26"/>
          <w:szCs w:val="26"/>
          <w:lang w:val="uk-UA"/>
        </w:rPr>
      </w:pPr>
    </w:p>
    <w:p w14:paraId="154C405C" w14:textId="77777777" w:rsidR="005F1D16" w:rsidRDefault="005F1D16" w:rsidP="008410A5">
      <w:pPr>
        <w:jc w:val="center"/>
        <w:rPr>
          <w:b/>
          <w:sz w:val="26"/>
          <w:szCs w:val="26"/>
          <w:lang w:val="uk-UA"/>
        </w:rPr>
      </w:pPr>
    </w:p>
    <w:p w14:paraId="27B34573" w14:textId="77777777" w:rsidR="005F1D16" w:rsidRDefault="005F1D16" w:rsidP="008410A5">
      <w:pPr>
        <w:jc w:val="center"/>
        <w:rPr>
          <w:b/>
          <w:sz w:val="26"/>
          <w:szCs w:val="26"/>
          <w:lang w:val="uk-UA"/>
        </w:rPr>
      </w:pPr>
    </w:p>
    <w:p w14:paraId="6C35D4D4" w14:textId="77777777" w:rsidR="005F1D16" w:rsidRDefault="005F1D16" w:rsidP="008410A5">
      <w:pPr>
        <w:jc w:val="center"/>
        <w:rPr>
          <w:b/>
          <w:sz w:val="26"/>
          <w:szCs w:val="26"/>
          <w:lang w:val="uk-UA"/>
        </w:rPr>
      </w:pPr>
    </w:p>
    <w:p w14:paraId="3E920781" w14:textId="77777777" w:rsidR="008410A5" w:rsidRDefault="008410A5" w:rsidP="008410A5">
      <w:pPr>
        <w:jc w:val="center"/>
        <w:rPr>
          <w:b/>
          <w:sz w:val="26"/>
          <w:szCs w:val="26"/>
          <w:lang w:val="uk-UA"/>
        </w:rPr>
      </w:pPr>
    </w:p>
    <w:p w14:paraId="0336ADB8" w14:textId="77777777" w:rsidR="008410A5" w:rsidRDefault="008410A5" w:rsidP="008410A5">
      <w:pPr>
        <w:rPr>
          <w:b/>
          <w:sz w:val="30"/>
          <w:szCs w:val="30"/>
          <w:lang w:val="uk-UA"/>
        </w:rPr>
      </w:pPr>
      <w:r>
        <w:rPr>
          <w:b/>
          <w:sz w:val="30"/>
          <w:szCs w:val="30"/>
          <w:lang w:val="uk-UA"/>
        </w:rPr>
        <w:lastRenderedPageBreak/>
        <w:t xml:space="preserve">                                                       </w:t>
      </w:r>
      <w:r w:rsidRPr="00AA1298">
        <w:rPr>
          <w:b/>
          <w:sz w:val="30"/>
          <w:szCs w:val="30"/>
          <w:lang w:val="uk-UA"/>
        </w:rPr>
        <w:t xml:space="preserve">Програма </w:t>
      </w:r>
    </w:p>
    <w:p w14:paraId="63B314C1" w14:textId="23F6226D" w:rsidR="008410A5" w:rsidRPr="00AA1298" w:rsidRDefault="008410A5" w:rsidP="00317024">
      <w:pPr>
        <w:jc w:val="both"/>
        <w:rPr>
          <w:b/>
          <w:sz w:val="30"/>
          <w:szCs w:val="30"/>
          <w:lang w:val="uk-UA"/>
        </w:rPr>
      </w:pPr>
      <w:r w:rsidRPr="00AA1298">
        <w:rPr>
          <w:b/>
          <w:sz w:val="30"/>
          <w:szCs w:val="30"/>
          <w:lang w:val="uk-UA"/>
        </w:rPr>
        <w:t xml:space="preserve"> «Продажу земельних ділянок у власність або права їх оренди на конкурентних засадах  (земельному аукціоні у формі електронних торгів)  та проведення </w:t>
      </w:r>
      <w:proofErr w:type="spellStart"/>
      <w:r w:rsidRPr="00AA1298">
        <w:rPr>
          <w:b/>
          <w:sz w:val="30"/>
          <w:szCs w:val="30"/>
          <w:lang w:val="uk-UA"/>
        </w:rPr>
        <w:t>експертноїгрошової</w:t>
      </w:r>
      <w:proofErr w:type="spellEnd"/>
      <w:r w:rsidRPr="00AA1298">
        <w:rPr>
          <w:b/>
          <w:sz w:val="30"/>
          <w:szCs w:val="30"/>
          <w:lang w:val="uk-UA"/>
        </w:rPr>
        <w:t xml:space="preserve"> оцінки земельних ділянок на території Радехівської міської  територіальної громади</w:t>
      </w:r>
      <w:r>
        <w:rPr>
          <w:b/>
          <w:sz w:val="30"/>
          <w:szCs w:val="30"/>
          <w:lang w:val="uk-UA"/>
        </w:rPr>
        <w:t xml:space="preserve"> </w:t>
      </w:r>
      <w:r w:rsidRPr="00AA1298">
        <w:rPr>
          <w:b/>
          <w:sz w:val="30"/>
          <w:szCs w:val="30"/>
          <w:lang w:val="uk-UA"/>
        </w:rPr>
        <w:t>на 202</w:t>
      </w:r>
      <w:r w:rsidR="006F0FAC">
        <w:rPr>
          <w:b/>
          <w:sz w:val="30"/>
          <w:szCs w:val="30"/>
          <w:lang w:val="uk-UA"/>
        </w:rPr>
        <w:t>5</w:t>
      </w:r>
      <w:r w:rsidRPr="00AA1298">
        <w:rPr>
          <w:b/>
          <w:sz w:val="30"/>
          <w:szCs w:val="30"/>
          <w:lang w:val="uk-UA"/>
        </w:rPr>
        <w:t xml:space="preserve"> рік</w:t>
      </w:r>
      <w:r w:rsidR="00317024">
        <w:rPr>
          <w:b/>
          <w:sz w:val="30"/>
          <w:szCs w:val="30"/>
          <w:lang w:val="uk-UA"/>
        </w:rPr>
        <w:t>»</w:t>
      </w:r>
    </w:p>
    <w:p w14:paraId="683010B2" w14:textId="77777777" w:rsidR="008410A5" w:rsidRDefault="008410A5" w:rsidP="008410A5">
      <w:pPr>
        <w:jc w:val="center"/>
        <w:rPr>
          <w:b/>
          <w:sz w:val="26"/>
          <w:szCs w:val="26"/>
          <w:lang w:val="uk-UA"/>
        </w:rPr>
      </w:pPr>
    </w:p>
    <w:p w14:paraId="16FD72AE" w14:textId="77777777" w:rsidR="008410A5" w:rsidRPr="00AA1298" w:rsidRDefault="008410A5" w:rsidP="008410A5">
      <w:pPr>
        <w:pStyle w:val="a3"/>
        <w:numPr>
          <w:ilvl w:val="0"/>
          <w:numId w:val="1"/>
        </w:numPr>
        <w:spacing w:after="200" w:line="276" w:lineRule="auto"/>
        <w:ind w:left="502"/>
        <w:contextualSpacing/>
        <w:jc w:val="center"/>
        <w:rPr>
          <w:b/>
          <w:sz w:val="28"/>
          <w:szCs w:val="28"/>
        </w:rPr>
      </w:pPr>
      <w:r w:rsidRPr="00AA1298">
        <w:rPr>
          <w:b/>
          <w:sz w:val="28"/>
          <w:szCs w:val="28"/>
        </w:rPr>
        <w:t>Загальні положення.</w:t>
      </w:r>
    </w:p>
    <w:p w14:paraId="142533E9" w14:textId="77777777" w:rsidR="008410A5" w:rsidRPr="00AA1298" w:rsidRDefault="008410A5" w:rsidP="005F1D16">
      <w:pPr>
        <w:pStyle w:val="a3"/>
        <w:spacing w:after="200" w:line="276" w:lineRule="auto"/>
        <w:ind w:left="0" w:firstLine="567"/>
        <w:contextualSpacing/>
        <w:rPr>
          <w:b/>
          <w:sz w:val="28"/>
          <w:szCs w:val="28"/>
        </w:rPr>
      </w:pPr>
    </w:p>
    <w:p w14:paraId="72453C0C" w14:textId="77777777" w:rsidR="008410A5" w:rsidRPr="00AA1298" w:rsidRDefault="008410A5" w:rsidP="005F1D16">
      <w:pPr>
        <w:pStyle w:val="a3"/>
        <w:spacing w:after="200" w:line="276" w:lineRule="auto"/>
        <w:ind w:left="0" w:firstLine="567"/>
        <w:contextualSpacing/>
        <w:jc w:val="both"/>
        <w:rPr>
          <w:sz w:val="28"/>
          <w:szCs w:val="28"/>
        </w:rPr>
      </w:pPr>
      <w:r w:rsidRPr="00AA1298">
        <w:rPr>
          <w:sz w:val="28"/>
          <w:szCs w:val="28"/>
        </w:rPr>
        <w:t>Запровадження ринку землі за умови оформлення права власності на землю є вирішальним для успішного формування земельних відносин і сприяє ефективному землекористуванню та проведенню робіт з охорони земель зі сторони землевласників, стабільному надходженню земельного податку до бюджету та розвитку економіки міста у цілому.</w:t>
      </w:r>
    </w:p>
    <w:p w14:paraId="651D805C" w14:textId="465C10F0" w:rsidR="008410A5" w:rsidRPr="00AA1298" w:rsidRDefault="008410A5" w:rsidP="005F1D16">
      <w:pPr>
        <w:pStyle w:val="a3"/>
        <w:ind w:left="0" w:firstLine="567"/>
        <w:jc w:val="both"/>
        <w:rPr>
          <w:sz w:val="28"/>
          <w:szCs w:val="28"/>
        </w:rPr>
      </w:pPr>
      <w:r w:rsidRPr="00AA1298">
        <w:rPr>
          <w:sz w:val="28"/>
          <w:szCs w:val="28"/>
        </w:rPr>
        <w:t xml:space="preserve">Згідно статті 134 Земельного кодексу України земельні ділянки  комунальної власності або права на них, у тому числі з розташованим на них об’єктами нерухомого і рухомого майна комунальної власності, підлягають продажу окремими лотами на конкурентних засадах (земельних торгах).                      </w:t>
      </w:r>
    </w:p>
    <w:p w14:paraId="37D227C2" w14:textId="77777777" w:rsidR="008410A5" w:rsidRPr="00AA1298" w:rsidRDefault="008410A5" w:rsidP="005F1D16">
      <w:pPr>
        <w:pStyle w:val="a3"/>
        <w:ind w:left="0" w:firstLine="567"/>
        <w:rPr>
          <w:sz w:val="28"/>
          <w:szCs w:val="28"/>
        </w:rPr>
      </w:pPr>
    </w:p>
    <w:p w14:paraId="144C0B41" w14:textId="77777777" w:rsidR="008410A5" w:rsidRPr="00AA1298" w:rsidRDefault="008410A5" w:rsidP="005F1D16">
      <w:pPr>
        <w:pStyle w:val="a3"/>
        <w:numPr>
          <w:ilvl w:val="0"/>
          <w:numId w:val="1"/>
        </w:numPr>
        <w:spacing w:after="200" w:line="276" w:lineRule="auto"/>
        <w:ind w:left="0" w:firstLine="567"/>
        <w:contextualSpacing/>
        <w:jc w:val="center"/>
        <w:rPr>
          <w:b/>
          <w:sz w:val="28"/>
          <w:szCs w:val="28"/>
        </w:rPr>
      </w:pPr>
      <w:r w:rsidRPr="00AA1298">
        <w:rPr>
          <w:b/>
          <w:sz w:val="28"/>
          <w:szCs w:val="28"/>
        </w:rPr>
        <w:t>Мета програми.</w:t>
      </w:r>
    </w:p>
    <w:p w14:paraId="445884EB" w14:textId="094FE053" w:rsidR="008410A5" w:rsidRPr="00AA1298" w:rsidRDefault="008410A5" w:rsidP="005F1D16">
      <w:pPr>
        <w:ind w:firstLine="567"/>
        <w:jc w:val="both"/>
        <w:rPr>
          <w:sz w:val="28"/>
          <w:szCs w:val="28"/>
        </w:rPr>
      </w:pPr>
      <w:proofErr w:type="spellStart"/>
      <w:r w:rsidRPr="00AA1298">
        <w:rPr>
          <w:sz w:val="28"/>
          <w:szCs w:val="28"/>
        </w:rPr>
        <w:t>Планомірний</w:t>
      </w:r>
      <w:proofErr w:type="spellEnd"/>
      <w:r w:rsidRPr="00AA1298">
        <w:rPr>
          <w:sz w:val="28"/>
          <w:szCs w:val="28"/>
        </w:rPr>
        <w:t xml:space="preserve">, </w:t>
      </w:r>
      <w:proofErr w:type="spellStart"/>
      <w:r w:rsidRPr="00AA1298">
        <w:rPr>
          <w:sz w:val="28"/>
          <w:szCs w:val="28"/>
        </w:rPr>
        <w:t>цілеспрямований</w:t>
      </w:r>
      <w:proofErr w:type="spellEnd"/>
      <w:r w:rsidRPr="00AA1298">
        <w:rPr>
          <w:sz w:val="28"/>
          <w:szCs w:val="28"/>
        </w:rPr>
        <w:t xml:space="preserve"> </w:t>
      </w:r>
      <w:proofErr w:type="spellStart"/>
      <w:r w:rsidRPr="00AA1298">
        <w:rPr>
          <w:sz w:val="28"/>
          <w:szCs w:val="28"/>
        </w:rPr>
        <w:t>розвиток</w:t>
      </w:r>
      <w:proofErr w:type="spellEnd"/>
      <w:r w:rsidRPr="00AA1298">
        <w:rPr>
          <w:sz w:val="28"/>
          <w:szCs w:val="28"/>
        </w:rPr>
        <w:t xml:space="preserve"> ринку </w:t>
      </w:r>
      <w:proofErr w:type="spellStart"/>
      <w:r w:rsidRPr="00AA1298">
        <w:rPr>
          <w:sz w:val="28"/>
          <w:szCs w:val="28"/>
        </w:rPr>
        <w:t>землі</w:t>
      </w:r>
      <w:proofErr w:type="spellEnd"/>
      <w:r w:rsidRPr="00AA1298">
        <w:rPr>
          <w:sz w:val="28"/>
          <w:szCs w:val="28"/>
        </w:rPr>
        <w:t xml:space="preserve"> в </w:t>
      </w:r>
      <w:proofErr w:type="spellStart"/>
      <w:r w:rsidRPr="00AA1298">
        <w:rPr>
          <w:sz w:val="28"/>
          <w:szCs w:val="28"/>
        </w:rPr>
        <w:t>місті</w:t>
      </w:r>
      <w:proofErr w:type="spellEnd"/>
      <w:r w:rsidRPr="00AA1298">
        <w:rPr>
          <w:sz w:val="28"/>
          <w:szCs w:val="28"/>
        </w:rPr>
        <w:t xml:space="preserve">, </w:t>
      </w:r>
      <w:proofErr w:type="spellStart"/>
      <w:r w:rsidRPr="00AA1298">
        <w:rPr>
          <w:sz w:val="28"/>
          <w:szCs w:val="28"/>
        </w:rPr>
        <w:t>забезпечення</w:t>
      </w:r>
      <w:proofErr w:type="spellEnd"/>
      <w:r w:rsidRPr="00AA1298">
        <w:rPr>
          <w:sz w:val="28"/>
          <w:szCs w:val="28"/>
        </w:rPr>
        <w:t xml:space="preserve"> максимального </w:t>
      </w:r>
      <w:proofErr w:type="spellStart"/>
      <w:r w:rsidRPr="00AA1298">
        <w:rPr>
          <w:sz w:val="28"/>
          <w:szCs w:val="28"/>
        </w:rPr>
        <w:t>надходження</w:t>
      </w:r>
      <w:proofErr w:type="spellEnd"/>
      <w:r w:rsidRPr="00AA1298">
        <w:rPr>
          <w:sz w:val="28"/>
          <w:szCs w:val="28"/>
        </w:rPr>
        <w:t xml:space="preserve"> </w:t>
      </w:r>
      <w:proofErr w:type="spellStart"/>
      <w:r w:rsidRPr="00AA1298">
        <w:rPr>
          <w:sz w:val="28"/>
          <w:szCs w:val="28"/>
        </w:rPr>
        <w:t>коштів</w:t>
      </w:r>
      <w:proofErr w:type="spellEnd"/>
      <w:r w:rsidRPr="00AA1298">
        <w:rPr>
          <w:sz w:val="28"/>
          <w:szCs w:val="28"/>
        </w:rPr>
        <w:t xml:space="preserve"> </w:t>
      </w:r>
      <w:proofErr w:type="spellStart"/>
      <w:r w:rsidRPr="00AA1298">
        <w:rPr>
          <w:sz w:val="28"/>
          <w:szCs w:val="28"/>
        </w:rPr>
        <w:t>від</w:t>
      </w:r>
      <w:proofErr w:type="spellEnd"/>
      <w:r w:rsidRPr="00AA1298">
        <w:rPr>
          <w:sz w:val="28"/>
          <w:szCs w:val="28"/>
        </w:rPr>
        <w:t xml:space="preserve"> продажу земель </w:t>
      </w:r>
      <w:proofErr w:type="spellStart"/>
      <w:r w:rsidRPr="00AA1298">
        <w:rPr>
          <w:sz w:val="28"/>
          <w:szCs w:val="28"/>
        </w:rPr>
        <w:t>несільськогосподарського</w:t>
      </w:r>
      <w:proofErr w:type="spellEnd"/>
      <w:r w:rsidRPr="00AA1298">
        <w:rPr>
          <w:sz w:val="28"/>
          <w:szCs w:val="28"/>
        </w:rPr>
        <w:t xml:space="preserve"> </w:t>
      </w:r>
      <w:proofErr w:type="spellStart"/>
      <w:r w:rsidRPr="00AA1298">
        <w:rPr>
          <w:sz w:val="28"/>
          <w:szCs w:val="28"/>
        </w:rPr>
        <w:t>призначення</w:t>
      </w:r>
      <w:proofErr w:type="spellEnd"/>
      <w:r w:rsidRPr="00AA1298">
        <w:rPr>
          <w:sz w:val="28"/>
          <w:szCs w:val="28"/>
        </w:rPr>
        <w:t xml:space="preserve"> у бюджет </w:t>
      </w:r>
      <w:proofErr w:type="spellStart"/>
      <w:r w:rsidRPr="00AA1298">
        <w:rPr>
          <w:sz w:val="28"/>
          <w:szCs w:val="28"/>
        </w:rPr>
        <w:t>розвитку</w:t>
      </w:r>
      <w:proofErr w:type="spellEnd"/>
      <w:r w:rsidRPr="00AA1298">
        <w:rPr>
          <w:sz w:val="28"/>
          <w:szCs w:val="28"/>
        </w:rPr>
        <w:t xml:space="preserve"> </w:t>
      </w:r>
      <w:proofErr w:type="spellStart"/>
      <w:r w:rsidRPr="00AA1298">
        <w:rPr>
          <w:sz w:val="28"/>
          <w:szCs w:val="28"/>
        </w:rPr>
        <w:t>міської</w:t>
      </w:r>
      <w:proofErr w:type="spellEnd"/>
      <w:r w:rsidRPr="00AA1298">
        <w:rPr>
          <w:sz w:val="28"/>
          <w:szCs w:val="28"/>
        </w:rPr>
        <w:t xml:space="preserve"> </w:t>
      </w:r>
      <w:proofErr w:type="gramStart"/>
      <w:r w:rsidRPr="00AA1298">
        <w:rPr>
          <w:sz w:val="28"/>
          <w:szCs w:val="28"/>
        </w:rPr>
        <w:t>ради .</w:t>
      </w:r>
      <w:proofErr w:type="gramEnd"/>
    </w:p>
    <w:p w14:paraId="12F01014" w14:textId="77777777" w:rsidR="008410A5" w:rsidRDefault="008410A5" w:rsidP="005F1D16">
      <w:pPr>
        <w:ind w:firstLine="567"/>
        <w:jc w:val="both"/>
        <w:rPr>
          <w:sz w:val="28"/>
          <w:szCs w:val="28"/>
          <w:lang w:val="uk-UA"/>
        </w:rPr>
      </w:pPr>
    </w:p>
    <w:p w14:paraId="1EA5878A" w14:textId="77777777" w:rsidR="008410A5" w:rsidRPr="00AA1298" w:rsidRDefault="008410A5" w:rsidP="005F1D16">
      <w:pPr>
        <w:ind w:firstLine="567"/>
        <w:jc w:val="both"/>
        <w:rPr>
          <w:sz w:val="28"/>
          <w:szCs w:val="28"/>
          <w:lang w:val="uk-UA"/>
        </w:rPr>
      </w:pPr>
    </w:p>
    <w:p w14:paraId="4F4D7C6B" w14:textId="77777777" w:rsidR="008410A5" w:rsidRPr="00AA1298" w:rsidRDefault="008410A5" w:rsidP="005F1D16">
      <w:pPr>
        <w:pStyle w:val="a3"/>
        <w:numPr>
          <w:ilvl w:val="0"/>
          <w:numId w:val="1"/>
        </w:numPr>
        <w:spacing w:after="200" w:line="276" w:lineRule="auto"/>
        <w:ind w:left="0" w:firstLine="567"/>
        <w:contextualSpacing/>
        <w:jc w:val="center"/>
        <w:rPr>
          <w:b/>
          <w:sz w:val="28"/>
          <w:szCs w:val="28"/>
        </w:rPr>
      </w:pPr>
      <w:r w:rsidRPr="00AA1298">
        <w:rPr>
          <w:b/>
          <w:sz w:val="28"/>
          <w:szCs w:val="28"/>
        </w:rPr>
        <w:t>Завдання програми.</w:t>
      </w:r>
    </w:p>
    <w:p w14:paraId="6AAAF30E" w14:textId="6527A935" w:rsidR="008410A5" w:rsidRPr="00AA1298" w:rsidRDefault="008410A5" w:rsidP="005F1D16">
      <w:pPr>
        <w:ind w:firstLine="567"/>
        <w:jc w:val="both"/>
        <w:rPr>
          <w:sz w:val="28"/>
          <w:szCs w:val="28"/>
          <w:lang w:val="uk-UA"/>
        </w:rPr>
      </w:pPr>
      <w:r w:rsidRPr="00AA1298">
        <w:rPr>
          <w:sz w:val="28"/>
          <w:szCs w:val="28"/>
          <w:lang w:val="uk-UA"/>
        </w:rPr>
        <w:t xml:space="preserve">Забезпечити підготовку необхідної  технічної документації для проведення відкритих торгів (аукціонів) земельних ділянок несільськогосподарського призначення. </w:t>
      </w:r>
    </w:p>
    <w:p w14:paraId="3B3B464A" w14:textId="77777777" w:rsidR="008410A5" w:rsidRPr="00AA1298" w:rsidRDefault="008410A5" w:rsidP="005F1D16">
      <w:pPr>
        <w:ind w:firstLine="567"/>
        <w:jc w:val="both"/>
        <w:rPr>
          <w:sz w:val="28"/>
          <w:szCs w:val="28"/>
          <w:shd w:val="clear" w:color="auto" w:fill="FFFFFF"/>
          <w:lang w:val="uk-UA"/>
        </w:rPr>
      </w:pPr>
      <w:r w:rsidRPr="00AA1298">
        <w:rPr>
          <w:color w:val="333333"/>
          <w:sz w:val="28"/>
          <w:szCs w:val="28"/>
          <w:shd w:val="clear" w:color="auto" w:fill="FFFFFF"/>
          <w:lang w:val="uk-UA"/>
        </w:rPr>
        <w:t>-</w:t>
      </w:r>
      <w:r w:rsidRPr="00AA1298">
        <w:rPr>
          <w:sz w:val="28"/>
          <w:szCs w:val="28"/>
          <w:shd w:val="clear" w:color="auto" w:fill="FFFFFF"/>
          <w:lang w:val="uk-UA"/>
        </w:rPr>
        <w:t>Р</w:t>
      </w:r>
      <w:proofErr w:type="spellStart"/>
      <w:r w:rsidRPr="00AA1298">
        <w:rPr>
          <w:sz w:val="28"/>
          <w:szCs w:val="28"/>
          <w:shd w:val="clear" w:color="auto" w:fill="FFFFFF"/>
        </w:rPr>
        <w:t>озроблення</w:t>
      </w:r>
      <w:proofErr w:type="spellEnd"/>
      <w:r w:rsidRPr="00AA1298">
        <w:rPr>
          <w:sz w:val="28"/>
          <w:szCs w:val="28"/>
          <w:shd w:val="clear" w:color="auto" w:fill="FFFFFF"/>
        </w:rPr>
        <w:t xml:space="preserve"> </w:t>
      </w:r>
      <w:proofErr w:type="spellStart"/>
      <w:r w:rsidRPr="00AA1298">
        <w:rPr>
          <w:sz w:val="28"/>
          <w:szCs w:val="28"/>
          <w:shd w:val="clear" w:color="auto" w:fill="FFFFFF"/>
        </w:rPr>
        <w:t>містобудівної</w:t>
      </w:r>
      <w:proofErr w:type="spellEnd"/>
      <w:r w:rsidRPr="00AA1298">
        <w:rPr>
          <w:sz w:val="28"/>
          <w:szCs w:val="28"/>
          <w:shd w:val="clear" w:color="auto" w:fill="FFFFFF"/>
        </w:rPr>
        <w:t xml:space="preserve"> </w:t>
      </w:r>
      <w:proofErr w:type="spellStart"/>
      <w:r w:rsidRPr="00AA1298">
        <w:rPr>
          <w:sz w:val="28"/>
          <w:szCs w:val="28"/>
          <w:shd w:val="clear" w:color="auto" w:fill="FFFFFF"/>
        </w:rPr>
        <w:t>документації</w:t>
      </w:r>
      <w:proofErr w:type="spellEnd"/>
      <w:r w:rsidRPr="00AA1298">
        <w:rPr>
          <w:sz w:val="28"/>
          <w:szCs w:val="28"/>
          <w:shd w:val="clear" w:color="auto" w:fill="FFFFFF"/>
        </w:rPr>
        <w:t xml:space="preserve"> на </w:t>
      </w:r>
      <w:proofErr w:type="spellStart"/>
      <w:r w:rsidRPr="00AA1298">
        <w:rPr>
          <w:sz w:val="28"/>
          <w:szCs w:val="28"/>
          <w:shd w:val="clear" w:color="auto" w:fill="FFFFFF"/>
        </w:rPr>
        <w:t>місцевому</w:t>
      </w:r>
      <w:proofErr w:type="spellEnd"/>
      <w:r w:rsidRPr="00AA1298">
        <w:rPr>
          <w:sz w:val="28"/>
          <w:szCs w:val="28"/>
          <w:shd w:val="clear" w:color="auto" w:fill="FFFFFF"/>
        </w:rPr>
        <w:t xml:space="preserve"> та </w:t>
      </w:r>
      <w:proofErr w:type="spellStart"/>
      <w:r w:rsidRPr="00AA1298">
        <w:rPr>
          <w:sz w:val="28"/>
          <w:szCs w:val="28"/>
          <w:shd w:val="clear" w:color="auto" w:fill="FFFFFF"/>
        </w:rPr>
        <w:t>регіональному</w:t>
      </w:r>
      <w:proofErr w:type="spellEnd"/>
      <w:r w:rsidRPr="00AA1298">
        <w:rPr>
          <w:sz w:val="28"/>
          <w:szCs w:val="28"/>
          <w:shd w:val="clear" w:color="auto" w:fill="FFFFFF"/>
        </w:rPr>
        <w:t xml:space="preserve"> </w:t>
      </w:r>
      <w:proofErr w:type="spellStart"/>
      <w:r w:rsidRPr="00AA1298">
        <w:rPr>
          <w:sz w:val="28"/>
          <w:szCs w:val="28"/>
          <w:shd w:val="clear" w:color="auto" w:fill="FFFFFF"/>
        </w:rPr>
        <w:t>рівнях</w:t>
      </w:r>
      <w:proofErr w:type="spellEnd"/>
      <w:r w:rsidRPr="00AA1298">
        <w:rPr>
          <w:sz w:val="28"/>
          <w:szCs w:val="28"/>
          <w:shd w:val="clear" w:color="auto" w:fill="FFFFFF"/>
        </w:rPr>
        <w:t>.</w:t>
      </w:r>
    </w:p>
    <w:p w14:paraId="6C04556E" w14:textId="77777777" w:rsidR="008410A5" w:rsidRPr="00AA1298" w:rsidRDefault="008410A5" w:rsidP="005F1D16">
      <w:pPr>
        <w:ind w:firstLine="567"/>
        <w:jc w:val="both"/>
        <w:rPr>
          <w:sz w:val="28"/>
          <w:szCs w:val="28"/>
          <w:shd w:val="clear" w:color="auto" w:fill="FFFFFF"/>
          <w:lang w:val="uk-UA"/>
        </w:rPr>
      </w:pPr>
      <w:r w:rsidRPr="00AA1298">
        <w:rPr>
          <w:sz w:val="28"/>
          <w:szCs w:val="28"/>
          <w:shd w:val="clear" w:color="auto" w:fill="FFFFFF"/>
          <w:lang w:val="uk-UA"/>
        </w:rPr>
        <w:t>-Проведення експертної грошової оцінки земельної ділянки, що підлягає продажу відповідно до статті 128</w:t>
      </w:r>
      <w:r w:rsidRPr="00AA1298">
        <w:rPr>
          <w:sz w:val="28"/>
          <w:szCs w:val="28"/>
          <w:shd w:val="clear" w:color="auto" w:fill="FFFFFF"/>
        </w:rPr>
        <w:t> </w:t>
      </w:r>
      <w:hyperlink r:id="rId6" w:tgtFrame="_blank" w:history="1">
        <w:r w:rsidRPr="006F0FAC">
          <w:rPr>
            <w:rStyle w:val="a4"/>
            <w:color w:val="auto"/>
            <w:sz w:val="28"/>
            <w:szCs w:val="28"/>
            <w:shd w:val="clear" w:color="auto" w:fill="FFFFFF"/>
            <w:lang w:val="uk-UA"/>
          </w:rPr>
          <w:t>Земельного кодексу України</w:t>
        </w:r>
      </w:hyperlink>
      <w:r w:rsidRPr="006F0FAC">
        <w:rPr>
          <w:sz w:val="28"/>
          <w:szCs w:val="28"/>
          <w:shd w:val="clear" w:color="auto" w:fill="FFFFFF"/>
          <w:lang w:val="uk-UA"/>
        </w:rPr>
        <w:t>, з</w:t>
      </w:r>
      <w:r w:rsidRPr="00AA1298">
        <w:rPr>
          <w:sz w:val="28"/>
          <w:szCs w:val="28"/>
          <w:shd w:val="clear" w:color="auto" w:fill="FFFFFF"/>
          <w:lang w:val="uk-UA"/>
        </w:rPr>
        <w:t>а рахунок авансу, внесеного покупцем земельної ділянки.</w:t>
      </w:r>
    </w:p>
    <w:p w14:paraId="7D4E40E9" w14:textId="77777777" w:rsidR="008410A5" w:rsidRDefault="008410A5" w:rsidP="005F1D16">
      <w:pPr>
        <w:ind w:firstLine="567"/>
        <w:jc w:val="both"/>
        <w:rPr>
          <w:sz w:val="28"/>
          <w:szCs w:val="28"/>
          <w:lang w:val="uk-UA"/>
        </w:rPr>
      </w:pPr>
    </w:p>
    <w:p w14:paraId="3E1D36D6" w14:textId="77777777" w:rsidR="008410A5" w:rsidRPr="00AA1298" w:rsidRDefault="008410A5" w:rsidP="005F1D16">
      <w:pPr>
        <w:pStyle w:val="a3"/>
        <w:numPr>
          <w:ilvl w:val="0"/>
          <w:numId w:val="1"/>
        </w:numPr>
        <w:spacing w:after="200" w:line="276" w:lineRule="auto"/>
        <w:ind w:left="0" w:firstLine="567"/>
        <w:contextualSpacing/>
        <w:jc w:val="center"/>
        <w:rPr>
          <w:b/>
          <w:sz w:val="28"/>
          <w:szCs w:val="28"/>
        </w:rPr>
      </w:pPr>
      <w:r w:rsidRPr="00AA1298">
        <w:rPr>
          <w:b/>
          <w:sz w:val="28"/>
          <w:szCs w:val="28"/>
        </w:rPr>
        <w:t>Фінансування програми.</w:t>
      </w:r>
    </w:p>
    <w:p w14:paraId="01CD83E4" w14:textId="4CB99145" w:rsidR="008410A5" w:rsidRPr="00AA1298" w:rsidRDefault="008410A5" w:rsidP="005F1D16">
      <w:pPr>
        <w:ind w:firstLine="567"/>
        <w:jc w:val="both"/>
        <w:rPr>
          <w:sz w:val="28"/>
          <w:szCs w:val="28"/>
          <w:lang w:val="uk-UA"/>
        </w:rPr>
      </w:pPr>
      <w:r w:rsidRPr="00AA1298">
        <w:rPr>
          <w:sz w:val="28"/>
          <w:szCs w:val="28"/>
          <w:lang w:val="uk-UA"/>
        </w:rPr>
        <w:t xml:space="preserve">Фінансування програми здійснюється за рахунок коштів міського бюджету, зокрема фінансування виготовлення містобудівних  документацій та виготовлення звітів по експертній грошовій оцінці земельних ділянок  відповідно до Закону </w:t>
      </w:r>
      <w:r w:rsidR="005F1D16">
        <w:rPr>
          <w:sz w:val="28"/>
          <w:szCs w:val="28"/>
          <w:lang w:val="uk-UA"/>
        </w:rPr>
        <w:t>У</w:t>
      </w:r>
      <w:r w:rsidRPr="00AA1298">
        <w:rPr>
          <w:sz w:val="28"/>
          <w:szCs w:val="28"/>
          <w:lang w:val="uk-UA"/>
        </w:rPr>
        <w:t>країни «Про оцінку земель».</w:t>
      </w:r>
    </w:p>
    <w:p w14:paraId="444974A1" w14:textId="77777777" w:rsidR="008410A5" w:rsidRPr="00AA1298" w:rsidRDefault="008410A5" w:rsidP="005F1D16">
      <w:pPr>
        <w:ind w:firstLine="567"/>
        <w:rPr>
          <w:sz w:val="28"/>
          <w:szCs w:val="28"/>
          <w:lang w:val="uk-UA"/>
        </w:rPr>
      </w:pPr>
    </w:p>
    <w:p w14:paraId="510C242C" w14:textId="70F1469A" w:rsidR="008410A5" w:rsidRPr="00AA1298" w:rsidRDefault="008410A5" w:rsidP="005F1D16">
      <w:pPr>
        <w:ind w:firstLine="567"/>
        <w:rPr>
          <w:sz w:val="28"/>
          <w:szCs w:val="28"/>
        </w:rPr>
      </w:pPr>
      <w:proofErr w:type="spellStart"/>
      <w:r w:rsidRPr="00AA1298">
        <w:rPr>
          <w:sz w:val="28"/>
          <w:szCs w:val="28"/>
        </w:rPr>
        <w:t>Головним</w:t>
      </w:r>
      <w:proofErr w:type="spellEnd"/>
      <w:r w:rsidRPr="00AA1298">
        <w:rPr>
          <w:sz w:val="28"/>
          <w:szCs w:val="28"/>
        </w:rPr>
        <w:t xml:space="preserve"> </w:t>
      </w:r>
      <w:proofErr w:type="spellStart"/>
      <w:r w:rsidRPr="00AA1298">
        <w:rPr>
          <w:sz w:val="28"/>
          <w:szCs w:val="28"/>
        </w:rPr>
        <w:t>розпорядником</w:t>
      </w:r>
      <w:proofErr w:type="spellEnd"/>
      <w:r w:rsidRPr="00AA1298">
        <w:rPr>
          <w:sz w:val="28"/>
          <w:szCs w:val="28"/>
        </w:rPr>
        <w:t xml:space="preserve"> </w:t>
      </w:r>
      <w:proofErr w:type="spellStart"/>
      <w:r w:rsidRPr="00AA1298">
        <w:rPr>
          <w:sz w:val="28"/>
          <w:szCs w:val="28"/>
        </w:rPr>
        <w:t>кошів</w:t>
      </w:r>
      <w:proofErr w:type="spellEnd"/>
      <w:r w:rsidRPr="00AA1298">
        <w:rPr>
          <w:sz w:val="28"/>
          <w:szCs w:val="28"/>
        </w:rPr>
        <w:t xml:space="preserve"> за </w:t>
      </w:r>
      <w:proofErr w:type="spellStart"/>
      <w:r w:rsidRPr="00AA1298">
        <w:rPr>
          <w:sz w:val="28"/>
          <w:szCs w:val="28"/>
        </w:rPr>
        <w:t>Програмою</w:t>
      </w:r>
      <w:proofErr w:type="spellEnd"/>
      <w:r w:rsidRPr="00AA1298">
        <w:rPr>
          <w:sz w:val="28"/>
          <w:szCs w:val="28"/>
        </w:rPr>
        <w:t xml:space="preserve"> є </w:t>
      </w:r>
      <w:proofErr w:type="spellStart"/>
      <w:r w:rsidRPr="00AA1298">
        <w:rPr>
          <w:sz w:val="28"/>
          <w:szCs w:val="28"/>
        </w:rPr>
        <w:t>Радехівська</w:t>
      </w:r>
      <w:proofErr w:type="spellEnd"/>
      <w:r w:rsidRPr="00AA1298">
        <w:rPr>
          <w:sz w:val="28"/>
          <w:szCs w:val="28"/>
        </w:rPr>
        <w:t xml:space="preserve"> </w:t>
      </w:r>
      <w:proofErr w:type="spellStart"/>
      <w:r w:rsidRPr="00AA1298">
        <w:rPr>
          <w:sz w:val="28"/>
          <w:szCs w:val="28"/>
        </w:rPr>
        <w:t>міська</w:t>
      </w:r>
      <w:proofErr w:type="spellEnd"/>
      <w:r w:rsidRPr="00AA1298">
        <w:rPr>
          <w:sz w:val="28"/>
          <w:szCs w:val="28"/>
        </w:rPr>
        <w:t xml:space="preserve"> рада. </w:t>
      </w:r>
    </w:p>
    <w:p w14:paraId="59D49B1A" w14:textId="77777777" w:rsidR="008410A5" w:rsidRPr="00AA1298" w:rsidRDefault="008410A5" w:rsidP="005F1D16">
      <w:pPr>
        <w:ind w:left="720" w:firstLine="567"/>
        <w:rPr>
          <w:sz w:val="28"/>
          <w:szCs w:val="28"/>
          <w:lang w:val="uk-UA"/>
        </w:rPr>
      </w:pPr>
    </w:p>
    <w:p w14:paraId="4C4F1C98" w14:textId="77777777" w:rsidR="008410A5" w:rsidRPr="00AA1298" w:rsidRDefault="008410A5" w:rsidP="008410A5">
      <w:pPr>
        <w:pStyle w:val="a3"/>
        <w:spacing w:after="200" w:line="276" w:lineRule="auto"/>
        <w:ind w:left="502"/>
        <w:contextualSpacing/>
        <w:rPr>
          <w:b/>
          <w:sz w:val="28"/>
          <w:szCs w:val="28"/>
        </w:rPr>
      </w:pPr>
      <w:r w:rsidRPr="00AA1298">
        <w:rPr>
          <w:b/>
          <w:sz w:val="28"/>
          <w:szCs w:val="28"/>
        </w:rPr>
        <w:lastRenderedPageBreak/>
        <w:t xml:space="preserve">        Необхідна потреба в коштах на підготовку  земельних торгів та виготовлення  звітів по експертній грошовій оцінці земельних ділянок  відповідно до Закону </w:t>
      </w:r>
      <w:r>
        <w:rPr>
          <w:b/>
          <w:sz w:val="28"/>
          <w:szCs w:val="28"/>
        </w:rPr>
        <w:t>У</w:t>
      </w:r>
      <w:r w:rsidRPr="00AA1298">
        <w:rPr>
          <w:b/>
          <w:sz w:val="28"/>
          <w:szCs w:val="28"/>
        </w:rPr>
        <w:t xml:space="preserve">країни </w:t>
      </w:r>
      <w:r>
        <w:rPr>
          <w:b/>
          <w:sz w:val="28"/>
          <w:szCs w:val="28"/>
        </w:rPr>
        <w:t xml:space="preserve">  </w:t>
      </w:r>
      <w:r w:rsidRPr="00AA1298">
        <w:rPr>
          <w:b/>
          <w:sz w:val="28"/>
          <w:szCs w:val="28"/>
        </w:rPr>
        <w:t>«Про оцінку земель»</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040"/>
        <w:gridCol w:w="1704"/>
      </w:tblGrid>
      <w:tr w:rsidR="008410A5" w:rsidRPr="00AA1298" w14:paraId="35D584EB" w14:textId="77777777" w:rsidTr="006B2D11">
        <w:trPr>
          <w:trHeight w:val="322"/>
        </w:trPr>
        <w:tc>
          <w:tcPr>
            <w:tcW w:w="720" w:type="dxa"/>
            <w:vMerge w:val="restart"/>
            <w:tcBorders>
              <w:top w:val="single" w:sz="4" w:space="0" w:color="000000"/>
              <w:left w:val="single" w:sz="4" w:space="0" w:color="000000"/>
              <w:bottom w:val="single" w:sz="4" w:space="0" w:color="000000"/>
              <w:right w:val="single" w:sz="4" w:space="0" w:color="000000"/>
            </w:tcBorders>
          </w:tcPr>
          <w:p w14:paraId="1208DF7E" w14:textId="77777777" w:rsidR="008410A5" w:rsidRPr="00AA1298" w:rsidRDefault="008410A5" w:rsidP="006B2D11">
            <w:pPr>
              <w:rPr>
                <w:b/>
                <w:sz w:val="28"/>
                <w:szCs w:val="28"/>
                <w:lang w:eastAsia="en-US"/>
              </w:rPr>
            </w:pPr>
            <w:r w:rsidRPr="00AA1298">
              <w:rPr>
                <w:b/>
                <w:sz w:val="28"/>
                <w:szCs w:val="28"/>
              </w:rPr>
              <w:t>№ 3/п</w:t>
            </w:r>
          </w:p>
        </w:tc>
        <w:tc>
          <w:tcPr>
            <w:tcW w:w="5040" w:type="dxa"/>
            <w:vMerge w:val="restart"/>
            <w:tcBorders>
              <w:top w:val="single" w:sz="4" w:space="0" w:color="000000"/>
              <w:left w:val="single" w:sz="4" w:space="0" w:color="000000"/>
              <w:bottom w:val="single" w:sz="4" w:space="0" w:color="000000"/>
              <w:right w:val="single" w:sz="4" w:space="0" w:color="000000"/>
            </w:tcBorders>
            <w:vAlign w:val="center"/>
          </w:tcPr>
          <w:p w14:paraId="7972AA4E" w14:textId="77777777" w:rsidR="008410A5" w:rsidRPr="00AA1298" w:rsidRDefault="008410A5" w:rsidP="006B2D11">
            <w:pPr>
              <w:jc w:val="center"/>
              <w:rPr>
                <w:b/>
                <w:sz w:val="28"/>
                <w:szCs w:val="28"/>
                <w:lang w:eastAsia="en-US"/>
              </w:rPr>
            </w:pPr>
            <w:r w:rsidRPr="00AA1298">
              <w:rPr>
                <w:b/>
                <w:sz w:val="28"/>
                <w:szCs w:val="28"/>
              </w:rPr>
              <w:t>Заходи</w:t>
            </w:r>
          </w:p>
        </w:tc>
        <w:tc>
          <w:tcPr>
            <w:tcW w:w="1704" w:type="dxa"/>
            <w:vMerge w:val="restart"/>
            <w:tcBorders>
              <w:top w:val="single" w:sz="4" w:space="0" w:color="000000"/>
              <w:left w:val="single" w:sz="4" w:space="0" w:color="000000"/>
              <w:bottom w:val="single" w:sz="4" w:space="0" w:color="000000"/>
              <w:right w:val="single" w:sz="4" w:space="0" w:color="000000"/>
            </w:tcBorders>
          </w:tcPr>
          <w:p w14:paraId="3EFC61C1" w14:textId="77777777" w:rsidR="008410A5" w:rsidRPr="00AA1298" w:rsidRDefault="008410A5" w:rsidP="006B2D11">
            <w:pPr>
              <w:rPr>
                <w:b/>
                <w:sz w:val="28"/>
                <w:szCs w:val="28"/>
                <w:lang w:val="uk-UA"/>
              </w:rPr>
            </w:pPr>
            <w:proofErr w:type="spellStart"/>
            <w:r w:rsidRPr="00AA1298">
              <w:rPr>
                <w:b/>
                <w:sz w:val="28"/>
                <w:szCs w:val="28"/>
              </w:rPr>
              <w:t>Всього</w:t>
            </w:r>
            <w:proofErr w:type="spellEnd"/>
          </w:p>
          <w:p w14:paraId="733F06D9" w14:textId="77777777" w:rsidR="008410A5" w:rsidRPr="00AA1298" w:rsidRDefault="008410A5" w:rsidP="006B2D11">
            <w:pPr>
              <w:rPr>
                <w:b/>
                <w:sz w:val="28"/>
                <w:szCs w:val="28"/>
                <w:lang w:val="uk-UA"/>
              </w:rPr>
            </w:pPr>
            <w:r w:rsidRPr="00AA1298">
              <w:rPr>
                <w:b/>
                <w:sz w:val="28"/>
                <w:szCs w:val="28"/>
                <w:lang w:val="uk-UA"/>
              </w:rPr>
              <w:t>в 202</w:t>
            </w:r>
            <w:r w:rsidR="006F0FAC">
              <w:rPr>
                <w:b/>
                <w:sz w:val="28"/>
                <w:szCs w:val="28"/>
                <w:lang w:val="uk-UA"/>
              </w:rPr>
              <w:t>5</w:t>
            </w:r>
            <w:r w:rsidRPr="00AA1298">
              <w:rPr>
                <w:b/>
                <w:sz w:val="28"/>
                <w:szCs w:val="28"/>
                <w:lang w:val="uk-UA"/>
              </w:rPr>
              <w:t xml:space="preserve"> р.</w:t>
            </w:r>
            <w:r w:rsidRPr="00AA1298">
              <w:rPr>
                <w:b/>
                <w:sz w:val="28"/>
                <w:szCs w:val="28"/>
              </w:rPr>
              <w:t xml:space="preserve"> </w:t>
            </w:r>
          </w:p>
          <w:p w14:paraId="53F69596" w14:textId="77777777" w:rsidR="008410A5" w:rsidRPr="00AA1298" w:rsidRDefault="008410A5" w:rsidP="006B2D11">
            <w:pPr>
              <w:rPr>
                <w:sz w:val="28"/>
                <w:szCs w:val="28"/>
                <w:lang w:eastAsia="en-US"/>
              </w:rPr>
            </w:pPr>
            <w:r w:rsidRPr="00AA1298">
              <w:rPr>
                <w:b/>
                <w:sz w:val="28"/>
                <w:szCs w:val="28"/>
                <w:lang w:val="uk-UA"/>
              </w:rPr>
              <w:t>тис.</w:t>
            </w:r>
            <w:r w:rsidRPr="00AA1298">
              <w:rPr>
                <w:b/>
                <w:sz w:val="28"/>
                <w:szCs w:val="28"/>
              </w:rPr>
              <w:t>грн</w:t>
            </w:r>
            <w:r w:rsidRPr="00AA1298">
              <w:rPr>
                <w:sz w:val="28"/>
                <w:szCs w:val="28"/>
              </w:rPr>
              <w:t>.</w:t>
            </w:r>
          </w:p>
        </w:tc>
      </w:tr>
      <w:tr w:rsidR="008410A5" w:rsidRPr="00AA1298" w14:paraId="259D48D8" w14:textId="77777777" w:rsidTr="006B2D11">
        <w:trPr>
          <w:trHeight w:val="322"/>
        </w:trPr>
        <w:tc>
          <w:tcPr>
            <w:tcW w:w="720" w:type="dxa"/>
            <w:vMerge/>
            <w:tcBorders>
              <w:top w:val="single" w:sz="4" w:space="0" w:color="000000"/>
              <w:left w:val="single" w:sz="4" w:space="0" w:color="000000"/>
              <w:bottom w:val="single" w:sz="4" w:space="0" w:color="000000"/>
              <w:right w:val="single" w:sz="4" w:space="0" w:color="000000"/>
            </w:tcBorders>
            <w:vAlign w:val="center"/>
          </w:tcPr>
          <w:p w14:paraId="5B58F4A6" w14:textId="77777777" w:rsidR="008410A5" w:rsidRPr="00AA1298" w:rsidRDefault="008410A5" w:rsidP="006B2D11">
            <w:pPr>
              <w:rPr>
                <w:b/>
                <w:sz w:val="28"/>
                <w:szCs w:val="28"/>
                <w:lang w:eastAsia="en-US"/>
              </w:rPr>
            </w:pPr>
          </w:p>
        </w:tc>
        <w:tc>
          <w:tcPr>
            <w:tcW w:w="5040" w:type="dxa"/>
            <w:vMerge/>
            <w:tcBorders>
              <w:top w:val="single" w:sz="4" w:space="0" w:color="000000"/>
              <w:left w:val="single" w:sz="4" w:space="0" w:color="000000"/>
              <w:bottom w:val="single" w:sz="4" w:space="0" w:color="000000"/>
              <w:right w:val="single" w:sz="4" w:space="0" w:color="000000"/>
            </w:tcBorders>
            <w:vAlign w:val="center"/>
          </w:tcPr>
          <w:p w14:paraId="7EAE76DE" w14:textId="77777777" w:rsidR="008410A5" w:rsidRPr="00AA1298" w:rsidRDefault="008410A5" w:rsidP="006B2D11">
            <w:pPr>
              <w:rPr>
                <w:b/>
                <w:sz w:val="28"/>
                <w:szCs w:val="28"/>
                <w:lang w:eastAsia="en-US"/>
              </w:rPr>
            </w:pPr>
          </w:p>
        </w:tc>
        <w:tc>
          <w:tcPr>
            <w:tcW w:w="1704" w:type="dxa"/>
            <w:vMerge/>
            <w:tcBorders>
              <w:top w:val="single" w:sz="4" w:space="0" w:color="000000"/>
              <w:left w:val="single" w:sz="4" w:space="0" w:color="000000"/>
              <w:bottom w:val="single" w:sz="4" w:space="0" w:color="000000"/>
              <w:right w:val="single" w:sz="4" w:space="0" w:color="000000"/>
            </w:tcBorders>
            <w:vAlign w:val="center"/>
          </w:tcPr>
          <w:p w14:paraId="06131871" w14:textId="77777777" w:rsidR="008410A5" w:rsidRPr="00AA1298" w:rsidRDefault="008410A5" w:rsidP="006B2D11">
            <w:pPr>
              <w:rPr>
                <w:sz w:val="28"/>
                <w:szCs w:val="28"/>
                <w:lang w:eastAsia="en-US"/>
              </w:rPr>
            </w:pPr>
          </w:p>
        </w:tc>
      </w:tr>
      <w:tr w:rsidR="008410A5" w:rsidRPr="00AA1298" w14:paraId="4A459031" w14:textId="77777777" w:rsidTr="006B2D11">
        <w:tc>
          <w:tcPr>
            <w:tcW w:w="720" w:type="dxa"/>
            <w:tcBorders>
              <w:top w:val="single" w:sz="4" w:space="0" w:color="000000"/>
              <w:left w:val="single" w:sz="4" w:space="0" w:color="000000"/>
              <w:bottom w:val="single" w:sz="4" w:space="0" w:color="000000"/>
              <w:right w:val="single" w:sz="4" w:space="0" w:color="000000"/>
            </w:tcBorders>
          </w:tcPr>
          <w:p w14:paraId="1E005D3D" w14:textId="77777777" w:rsidR="008410A5" w:rsidRPr="00AA1298" w:rsidRDefault="008410A5" w:rsidP="006B2D11">
            <w:pPr>
              <w:rPr>
                <w:sz w:val="28"/>
                <w:szCs w:val="28"/>
                <w:lang w:val="uk-UA" w:eastAsia="en-US"/>
              </w:rPr>
            </w:pPr>
            <w:r w:rsidRPr="00AA1298">
              <w:rPr>
                <w:sz w:val="28"/>
                <w:szCs w:val="28"/>
                <w:lang w:val="uk-UA" w:eastAsia="en-US"/>
              </w:rPr>
              <w:t>1.</w:t>
            </w:r>
          </w:p>
          <w:p w14:paraId="0F05ADAD" w14:textId="77777777" w:rsidR="008410A5" w:rsidRPr="00AA1298" w:rsidRDefault="008410A5" w:rsidP="006B2D11">
            <w:pPr>
              <w:rPr>
                <w:sz w:val="28"/>
                <w:szCs w:val="28"/>
                <w:lang w:val="uk-UA" w:eastAsia="en-US"/>
              </w:rPr>
            </w:pPr>
          </w:p>
          <w:p w14:paraId="67E48862" w14:textId="77777777" w:rsidR="008410A5" w:rsidRPr="00AA1298" w:rsidRDefault="008410A5" w:rsidP="006B2D11">
            <w:pPr>
              <w:rPr>
                <w:sz w:val="28"/>
                <w:szCs w:val="28"/>
                <w:lang w:val="uk-UA" w:eastAsia="en-US"/>
              </w:rPr>
            </w:pPr>
            <w:r w:rsidRPr="00AA1298">
              <w:rPr>
                <w:sz w:val="28"/>
                <w:szCs w:val="28"/>
                <w:lang w:val="uk-UA" w:eastAsia="en-US"/>
              </w:rPr>
              <w:t>1.1.</w:t>
            </w:r>
          </w:p>
          <w:p w14:paraId="4550FCD4" w14:textId="77777777" w:rsidR="008410A5" w:rsidRPr="00AA1298" w:rsidRDefault="008410A5" w:rsidP="006B2D11">
            <w:pPr>
              <w:rPr>
                <w:sz w:val="28"/>
                <w:szCs w:val="28"/>
                <w:lang w:val="uk-UA" w:eastAsia="en-US"/>
              </w:rPr>
            </w:pPr>
          </w:p>
          <w:p w14:paraId="4F003A11" w14:textId="77777777" w:rsidR="008410A5" w:rsidRPr="00AA1298" w:rsidRDefault="008410A5" w:rsidP="006B2D11">
            <w:pPr>
              <w:rPr>
                <w:sz w:val="28"/>
                <w:szCs w:val="28"/>
                <w:lang w:val="uk-UA" w:eastAsia="en-US"/>
              </w:rPr>
            </w:pPr>
          </w:p>
          <w:p w14:paraId="56C06AFA" w14:textId="77777777" w:rsidR="008410A5" w:rsidRPr="00AA1298" w:rsidRDefault="008410A5" w:rsidP="006B2D11">
            <w:pPr>
              <w:rPr>
                <w:sz w:val="28"/>
                <w:szCs w:val="28"/>
                <w:lang w:val="uk-UA" w:eastAsia="en-US"/>
              </w:rPr>
            </w:pPr>
            <w:r w:rsidRPr="00AA1298">
              <w:rPr>
                <w:sz w:val="28"/>
                <w:szCs w:val="28"/>
                <w:lang w:val="uk-UA" w:eastAsia="en-US"/>
              </w:rPr>
              <w:t>1.2.</w:t>
            </w:r>
          </w:p>
          <w:p w14:paraId="2ED4D9A1" w14:textId="77777777" w:rsidR="008410A5" w:rsidRPr="00AA1298" w:rsidRDefault="008410A5" w:rsidP="006B2D11">
            <w:pPr>
              <w:rPr>
                <w:sz w:val="28"/>
                <w:szCs w:val="28"/>
                <w:lang w:val="uk-UA" w:eastAsia="en-US"/>
              </w:rPr>
            </w:pPr>
          </w:p>
          <w:p w14:paraId="36ADC30A" w14:textId="77777777" w:rsidR="008410A5" w:rsidRPr="00AA1298" w:rsidRDefault="008410A5" w:rsidP="006B2D11">
            <w:pPr>
              <w:rPr>
                <w:sz w:val="28"/>
                <w:szCs w:val="28"/>
                <w:lang w:val="uk-UA" w:eastAsia="en-US"/>
              </w:rPr>
            </w:pPr>
          </w:p>
          <w:p w14:paraId="43203066" w14:textId="77777777" w:rsidR="008410A5" w:rsidRPr="00AA1298" w:rsidRDefault="008410A5" w:rsidP="006B2D11">
            <w:pPr>
              <w:rPr>
                <w:sz w:val="28"/>
                <w:szCs w:val="28"/>
                <w:lang w:val="uk-UA" w:eastAsia="en-US"/>
              </w:rPr>
            </w:pPr>
          </w:p>
        </w:tc>
        <w:tc>
          <w:tcPr>
            <w:tcW w:w="5040" w:type="dxa"/>
            <w:tcBorders>
              <w:top w:val="single" w:sz="4" w:space="0" w:color="000000"/>
              <w:left w:val="single" w:sz="4" w:space="0" w:color="000000"/>
              <w:bottom w:val="single" w:sz="4" w:space="0" w:color="000000"/>
              <w:right w:val="single" w:sz="4" w:space="0" w:color="000000"/>
            </w:tcBorders>
          </w:tcPr>
          <w:p w14:paraId="44ED83C2" w14:textId="77777777" w:rsidR="008410A5" w:rsidRPr="00AA1298" w:rsidRDefault="008410A5" w:rsidP="006B2D11">
            <w:pPr>
              <w:rPr>
                <w:b/>
                <w:i/>
                <w:sz w:val="28"/>
                <w:szCs w:val="28"/>
                <w:lang w:val="uk-UA"/>
              </w:rPr>
            </w:pPr>
            <w:proofErr w:type="spellStart"/>
            <w:proofErr w:type="gramStart"/>
            <w:r w:rsidRPr="00AA1298">
              <w:rPr>
                <w:b/>
                <w:i/>
                <w:sz w:val="28"/>
                <w:szCs w:val="28"/>
              </w:rPr>
              <w:t>Підготовка</w:t>
            </w:r>
            <w:proofErr w:type="spellEnd"/>
            <w:r w:rsidRPr="00AA1298">
              <w:rPr>
                <w:b/>
                <w:i/>
                <w:sz w:val="28"/>
                <w:szCs w:val="28"/>
              </w:rPr>
              <w:t xml:space="preserve">  та</w:t>
            </w:r>
            <w:proofErr w:type="gramEnd"/>
            <w:r w:rsidRPr="00AA1298">
              <w:rPr>
                <w:b/>
                <w:i/>
                <w:sz w:val="28"/>
                <w:szCs w:val="28"/>
              </w:rPr>
              <w:t xml:space="preserve"> </w:t>
            </w:r>
            <w:proofErr w:type="spellStart"/>
            <w:r w:rsidRPr="00AA1298">
              <w:rPr>
                <w:b/>
                <w:i/>
                <w:sz w:val="28"/>
                <w:szCs w:val="28"/>
              </w:rPr>
              <w:t>проведення</w:t>
            </w:r>
            <w:proofErr w:type="spellEnd"/>
            <w:r w:rsidRPr="00AA1298">
              <w:rPr>
                <w:b/>
                <w:i/>
                <w:sz w:val="28"/>
                <w:szCs w:val="28"/>
              </w:rPr>
              <w:t xml:space="preserve"> </w:t>
            </w:r>
            <w:proofErr w:type="spellStart"/>
            <w:r w:rsidRPr="00AA1298">
              <w:rPr>
                <w:b/>
                <w:i/>
                <w:sz w:val="28"/>
                <w:szCs w:val="28"/>
              </w:rPr>
              <w:t>земельних</w:t>
            </w:r>
            <w:proofErr w:type="spellEnd"/>
            <w:r w:rsidRPr="00AA1298">
              <w:rPr>
                <w:b/>
                <w:i/>
                <w:sz w:val="28"/>
                <w:szCs w:val="28"/>
              </w:rPr>
              <w:t xml:space="preserve"> </w:t>
            </w:r>
            <w:proofErr w:type="spellStart"/>
            <w:r w:rsidRPr="00AA1298">
              <w:rPr>
                <w:b/>
                <w:i/>
                <w:sz w:val="28"/>
                <w:szCs w:val="28"/>
              </w:rPr>
              <w:t>торгів</w:t>
            </w:r>
            <w:proofErr w:type="spellEnd"/>
            <w:r w:rsidRPr="00AA1298">
              <w:rPr>
                <w:b/>
                <w:i/>
                <w:sz w:val="28"/>
                <w:szCs w:val="28"/>
              </w:rPr>
              <w:t xml:space="preserve"> </w:t>
            </w:r>
            <w:r w:rsidRPr="00AA1298">
              <w:rPr>
                <w:b/>
                <w:i/>
                <w:sz w:val="28"/>
                <w:szCs w:val="28"/>
                <w:lang w:val="uk-UA"/>
              </w:rPr>
              <w:t>:</w:t>
            </w:r>
          </w:p>
          <w:p w14:paraId="66E486FC" w14:textId="77777777" w:rsidR="008410A5" w:rsidRPr="00AA1298" w:rsidRDefault="008410A5" w:rsidP="006B2D11">
            <w:pPr>
              <w:rPr>
                <w:b/>
                <w:i/>
                <w:sz w:val="28"/>
                <w:szCs w:val="28"/>
                <w:lang w:val="uk-UA"/>
              </w:rPr>
            </w:pPr>
            <w:r w:rsidRPr="00AA1298">
              <w:rPr>
                <w:b/>
                <w:i/>
                <w:sz w:val="28"/>
                <w:szCs w:val="28"/>
              </w:rPr>
              <w:t xml:space="preserve"> </w:t>
            </w:r>
            <w:proofErr w:type="spellStart"/>
            <w:r w:rsidRPr="00AA1298">
              <w:rPr>
                <w:b/>
                <w:i/>
                <w:sz w:val="28"/>
                <w:szCs w:val="28"/>
              </w:rPr>
              <w:t>виготовлення</w:t>
            </w:r>
            <w:proofErr w:type="spellEnd"/>
            <w:r w:rsidRPr="00AA1298">
              <w:rPr>
                <w:b/>
                <w:i/>
                <w:sz w:val="28"/>
                <w:szCs w:val="28"/>
              </w:rPr>
              <w:t xml:space="preserve"> </w:t>
            </w:r>
            <w:r w:rsidRPr="00AA1298">
              <w:rPr>
                <w:b/>
                <w:i/>
                <w:sz w:val="28"/>
                <w:szCs w:val="28"/>
                <w:lang w:val="uk-UA"/>
              </w:rPr>
              <w:t>містобудівних документацій</w:t>
            </w:r>
          </w:p>
          <w:p w14:paraId="681B65C2" w14:textId="77777777" w:rsidR="008410A5" w:rsidRPr="00AA1298" w:rsidRDefault="008410A5" w:rsidP="006B2D11">
            <w:pPr>
              <w:rPr>
                <w:b/>
                <w:i/>
                <w:sz w:val="28"/>
                <w:szCs w:val="28"/>
                <w:lang w:val="uk-UA"/>
              </w:rPr>
            </w:pPr>
          </w:p>
          <w:p w14:paraId="7E1BB91C" w14:textId="77777777" w:rsidR="008410A5" w:rsidRPr="00AA1298" w:rsidRDefault="008410A5" w:rsidP="006B2D11">
            <w:pPr>
              <w:rPr>
                <w:b/>
                <w:i/>
                <w:sz w:val="28"/>
                <w:szCs w:val="28"/>
                <w:lang w:val="uk-UA" w:eastAsia="en-US"/>
              </w:rPr>
            </w:pPr>
            <w:r w:rsidRPr="00AA1298">
              <w:rPr>
                <w:b/>
                <w:i/>
                <w:sz w:val="28"/>
                <w:szCs w:val="28"/>
                <w:lang w:val="uk-UA"/>
              </w:rPr>
              <w:t>Виготовлення звітів по експертній грошовій оцінці земельних ділянок  відповідно до ст.128 Земельного кодексу України</w:t>
            </w:r>
          </w:p>
        </w:tc>
        <w:tc>
          <w:tcPr>
            <w:tcW w:w="1704" w:type="dxa"/>
            <w:tcBorders>
              <w:top w:val="single" w:sz="4" w:space="0" w:color="000000"/>
              <w:left w:val="single" w:sz="4" w:space="0" w:color="000000"/>
              <w:bottom w:val="single" w:sz="4" w:space="0" w:color="000000"/>
              <w:right w:val="single" w:sz="4" w:space="0" w:color="000000"/>
            </w:tcBorders>
          </w:tcPr>
          <w:p w14:paraId="08996E1F" w14:textId="77777777" w:rsidR="008410A5" w:rsidRPr="00AA1298" w:rsidRDefault="008410A5" w:rsidP="006B2D11">
            <w:pPr>
              <w:jc w:val="center"/>
              <w:rPr>
                <w:sz w:val="28"/>
                <w:szCs w:val="28"/>
                <w:lang w:val="uk-UA" w:eastAsia="en-US"/>
              </w:rPr>
            </w:pPr>
          </w:p>
          <w:p w14:paraId="012253FD" w14:textId="77777777" w:rsidR="008410A5" w:rsidRPr="00AA1298" w:rsidRDefault="008410A5" w:rsidP="006B2D11">
            <w:pPr>
              <w:jc w:val="center"/>
              <w:rPr>
                <w:sz w:val="28"/>
                <w:szCs w:val="28"/>
                <w:lang w:val="uk-UA" w:eastAsia="en-US"/>
              </w:rPr>
            </w:pPr>
          </w:p>
          <w:p w14:paraId="1CFCB148" w14:textId="77777777" w:rsidR="008410A5" w:rsidRPr="00AA1298" w:rsidRDefault="008410A5" w:rsidP="006B2D11">
            <w:pPr>
              <w:jc w:val="center"/>
              <w:rPr>
                <w:sz w:val="28"/>
                <w:szCs w:val="28"/>
                <w:lang w:val="uk-UA" w:eastAsia="en-US"/>
              </w:rPr>
            </w:pPr>
            <w:r w:rsidRPr="00AA1298">
              <w:rPr>
                <w:sz w:val="28"/>
                <w:szCs w:val="28"/>
                <w:lang w:val="uk-UA" w:eastAsia="en-US"/>
              </w:rPr>
              <w:t>200,00</w:t>
            </w:r>
          </w:p>
          <w:p w14:paraId="2529DC9E" w14:textId="77777777" w:rsidR="008410A5" w:rsidRPr="00AA1298" w:rsidRDefault="008410A5" w:rsidP="006B2D11">
            <w:pPr>
              <w:jc w:val="center"/>
              <w:rPr>
                <w:sz w:val="28"/>
                <w:szCs w:val="28"/>
                <w:lang w:val="uk-UA" w:eastAsia="en-US"/>
              </w:rPr>
            </w:pPr>
          </w:p>
          <w:p w14:paraId="520166FC" w14:textId="77777777" w:rsidR="008410A5" w:rsidRPr="00AA1298" w:rsidRDefault="008410A5" w:rsidP="006B2D11">
            <w:pPr>
              <w:jc w:val="center"/>
              <w:rPr>
                <w:sz w:val="28"/>
                <w:szCs w:val="28"/>
                <w:lang w:val="uk-UA" w:eastAsia="en-US"/>
              </w:rPr>
            </w:pPr>
          </w:p>
          <w:p w14:paraId="1AD8C1FB" w14:textId="77777777" w:rsidR="008410A5" w:rsidRPr="00AA1298" w:rsidRDefault="008410A5" w:rsidP="006B2D11">
            <w:pPr>
              <w:jc w:val="center"/>
              <w:rPr>
                <w:sz w:val="28"/>
                <w:szCs w:val="28"/>
                <w:lang w:val="uk-UA" w:eastAsia="en-US"/>
              </w:rPr>
            </w:pPr>
            <w:r w:rsidRPr="00AA1298">
              <w:rPr>
                <w:sz w:val="28"/>
                <w:szCs w:val="28"/>
                <w:lang w:val="uk-UA" w:eastAsia="en-US"/>
              </w:rPr>
              <w:t>100,00</w:t>
            </w:r>
          </w:p>
          <w:p w14:paraId="08966FB0" w14:textId="77777777" w:rsidR="008410A5" w:rsidRPr="00AA1298" w:rsidRDefault="008410A5" w:rsidP="006B2D11">
            <w:pPr>
              <w:jc w:val="center"/>
              <w:rPr>
                <w:sz w:val="28"/>
                <w:szCs w:val="28"/>
                <w:lang w:val="uk-UA" w:eastAsia="en-US"/>
              </w:rPr>
            </w:pPr>
          </w:p>
          <w:p w14:paraId="0E475A94" w14:textId="77777777" w:rsidR="008410A5" w:rsidRPr="00AA1298" w:rsidRDefault="008410A5" w:rsidP="006B2D11">
            <w:pPr>
              <w:jc w:val="center"/>
              <w:rPr>
                <w:sz w:val="28"/>
                <w:szCs w:val="28"/>
                <w:lang w:val="uk-UA" w:eastAsia="en-US"/>
              </w:rPr>
            </w:pPr>
          </w:p>
          <w:p w14:paraId="626A969D" w14:textId="77777777" w:rsidR="008410A5" w:rsidRPr="00AA1298" w:rsidRDefault="008410A5" w:rsidP="006B2D11">
            <w:pPr>
              <w:jc w:val="center"/>
              <w:rPr>
                <w:sz w:val="28"/>
                <w:szCs w:val="28"/>
                <w:lang w:val="uk-UA" w:eastAsia="en-US"/>
              </w:rPr>
            </w:pPr>
          </w:p>
          <w:p w14:paraId="2E20DD61" w14:textId="77777777" w:rsidR="008410A5" w:rsidRPr="00AA1298" w:rsidRDefault="008410A5" w:rsidP="006B2D11">
            <w:pPr>
              <w:jc w:val="center"/>
              <w:rPr>
                <w:sz w:val="28"/>
                <w:szCs w:val="28"/>
                <w:lang w:val="uk-UA" w:eastAsia="en-US"/>
              </w:rPr>
            </w:pPr>
          </w:p>
          <w:p w14:paraId="3DD98BA2" w14:textId="77777777" w:rsidR="008410A5" w:rsidRPr="00AA1298" w:rsidRDefault="008410A5" w:rsidP="006B2D11">
            <w:pPr>
              <w:jc w:val="center"/>
              <w:rPr>
                <w:sz w:val="28"/>
                <w:szCs w:val="28"/>
                <w:lang w:val="uk-UA" w:eastAsia="en-US"/>
              </w:rPr>
            </w:pPr>
          </w:p>
          <w:p w14:paraId="5DCEA4EF" w14:textId="77777777" w:rsidR="008410A5" w:rsidRPr="00AA1298" w:rsidRDefault="008410A5" w:rsidP="006B2D11">
            <w:pPr>
              <w:jc w:val="center"/>
              <w:rPr>
                <w:sz w:val="28"/>
                <w:szCs w:val="28"/>
                <w:lang w:val="uk-UA" w:eastAsia="en-US"/>
              </w:rPr>
            </w:pPr>
          </w:p>
          <w:p w14:paraId="5B9A51EB" w14:textId="77777777" w:rsidR="008410A5" w:rsidRPr="00AA1298" w:rsidRDefault="008410A5" w:rsidP="006B2D11">
            <w:pPr>
              <w:jc w:val="center"/>
              <w:rPr>
                <w:sz w:val="28"/>
                <w:szCs w:val="28"/>
                <w:lang w:val="uk-UA" w:eastAsia="en-US"/>
              </w:rPr>
            </w:pPr>
          </w:p>
        </w:tc>
      </w:tr>
      <w:tr w:rsidR="008410A5" w:rsidRPr="00AA1298" w14:paraId="6161FB57" w14:textId="77777777" w:rsidTr="006B2D11">
        <w:tc>
          <w:tcPr>
            <w:tcW w:w="720" w:type="dxa"/>
            <w:tcBorders>
              <w:top w:val="single" w:sz="4" w:space="0" w:color="000000"/>
              <w:left w:val="single" w:sz="4" w:space="0" w:color="000000"/>
              <w:bottom w:val="single" w:sz="4" w:space="0" w:color="000000"/>
              <w:right w:val="single" w:sz="4" w:space="0" w:color="000000"/>
            </w:tcBorders>
          </w:tcPr>
          <w:p w14:paraId="69B99040" w14:textId="77777777" w:rsidR="008410A5" w:rsidRPr="00AA1298" w:rsidRDefault="008410A5" w:rsidP="006B2D11">
            <w:pPr>
              <w:rPr>
                <w:sz w:val="28"/>
                <w:szCs w:val="28"/>
                <w:lang w:eastAsia="en-US"/>
              </w:rPr>
            </w:pPr>
          </w:p>
        </w:tc>
        <w:tc>
          <w:tcPr>
            <w:tcW w:w="5040" w:type="dxa"/>
            <w:tcBorders>
              <w:top w:val="single" w:sz="4" w:space="0" w:color="000000"/>
              <w:left w:val="single" w:sz="4" w:space="0" w:color="000000"/>
              <w:bottom w:val="single" w:sz="4" w:space="0" w:color="000000"/>
              <w:right w:val="single" w:sz="4" w:space="0" w:color="000000"/>
            </w:tcBorders>
          </w:tcPr>
          <w:p w14:paraId="0EDFC909" w14:textId="77777777" w:rsidR="008410A5" w:rsidRPr="00AA1298" w:rsidRDefault="008410A5" w:rsidP="006B2D11">
            <w:pPr>
              <w:rPr>
                <w:b/>
                <w:i/>
                <w:sz w:val="28"/>
                <w:szCs w:val="28"/>
                <w:lang w:val="uk-UA"/>
              </w:rPr>
            </w:pPr>
            <w:r w:rsidRPr="00AA1298">
              <w:rPr>
                <w:b/>
                <w:i/>
                <w:sz w:val="28"/>
                <w:szCs w:val="28"/>
                <w:lang w:val="uk-UA"/>
              </w:rPr>
              <w:t xml:space="preserve">         ВСЬОГО:</w:t>
            </w:r>
          </w:p>
        </w:tc>
        <w:tc>
          <w:tcPr>
            <w:tcW w:w="1704" w:type="dxa"/>
            <w:tcBorders>
              <w:top w:val="single" w:sz="4" w:space="0" w:color="000000"/>
              <w:left w:val="single" w:sz="4" w:space="0" w:color="000000"/>
              <w:bottom w:val="single" w:sz="4" w:space="0" w:color="000000"/>
              <w:right w:val="single" w:sz="4" w:space="0" w:color="000000"/>
            </w:tcBorders>
          </w:tcPr>
          <w:p w14:paraId="3A301352" w14:textId="77777777" w:rsidR="008410A5" w:rsidRPr="00AA1298" w:rsidRDefault="008410A5" w:rsidP="006B2D11">
            <w:pPr>
              <w:jc w:val="center"/>
              <w:rPr>
                <w:b/>
                <w:sz w:val="28"/>
                <w:szCs w:val="28"/>
                <w:lang w:val="uk-UA" w:eastAsia="en-US"/>
              </w:rPr>
            </w:pPr>
            <w:r w:rsidRPr="00AA1298">
              <w:rPr>
                <w:b/>
                <w:sz w:val="28"/>
                <w:szCs w:val="28"/>
                <w:lang w:val="uk-UA" w:eastAsia="en-US"/>
              </w:rPr>
              <w:t>300,00</w:t>
            </w:r>
          </w:p>
        </w:tc>
      </w:tr>
    </w:tbl>
    <w:p w14:paraId="06F42E8C" w14:textId="77777777" w:rsidR="008410A5" w:rsidRPr="00AA1298" w:rsidRDefault="008410A5" w:rsidP="008410A5">
      <w:pPr>
        <w:ind w:left="142"/>
        <w:rPr>
          <w:sz w:val="28"/>
          <w:szCs w:val="28"/>
          <w:lang w:eastAsia="en-US"/>
        </w:rPr>
      </w:pPr>
      <w:r w:rsidRPr="00AA1298">
        <w:rPr>
          <w:sz w:val="28"/>
          <w:szCs w:val="28"/>
        </w:rPr>
        <w:t xml:space="preserve"> </w:t>
      </w:r>
    </w:p>
    <w:p w14:paraId="60AA6096" w14:textId="66D5F8E9" w:rsidR="008410A5" w:rsidRPr="00AA1298" w:rsidRDefault="008410A5" w:rsidP="00F40A3C">
      <w:pPr>
        <w:ind w:left="284" w:firstLine="283"/>
        <w:rPr>
          <w:sz w:val="28"/>
          <w:szCs w:val="28"/>
        </w:rPr>
      </w:pPr>
      <w:proofErr w:type="spellStart"/>
      <w:proofErr w:type="gramStart"/>
      <w:r w:rsidRPr="00AA1298">
        <w:rPr>
          <w:sz w:val="28"/>
          <w:szCs w:val="28"/>
        </w:rPr>
        <w:t>Кошти</w:t>
      </w:r>
      <w:proofErr w:type="spellEnd"/>
      <w:r>
        <w:rPr>
          <w:sz w:val="28"/>
          <w:szCs w:val="28"/>
          <w:lang w:val="uk-UA"/>
        </w:rPr>
        <w:t xml:space="preserve"> </w:t>
      </w:r>
      <w:r w:rsidRPr="00AA1298">
        <w:rPr>
          <w:sz w:val="28"/>
          <w:szCs w:val="28"/>
        </w:rPr>
        <w:t xml:space="preserve"> </w:t>
      </w:r>
      <w:proofErr w:type="spellStart"/>
      <w:r w:rsidRPr="00AA1298">
        <w:rPr>
          <w:sz w:val="28"/>
          <w:szCs w:val="28"/>
        </w:rPr>
        <w:t>міського</w:t>
      </w:r>
      <w:proofErr w:type="spellEnd"/>
      <w:proofErr w:type="gramEnd"/>
      <w:r w:rsidRPr="00AA1298">
        <w:rPr>
          <w:sz w:val="28"/>
          <w:szCs w:val="28"/>
        </w:rPr>
        <w:t xml:space="preserve"> бюджету </w:t>
      </w:r>
      <w:proofErr w:type="spellStart"/>
      <w:r w:rsidRPr="00AA1298">
        <w:rPr>
          <w:sz w:val="28"/>
          <w:szCs w:val="28"/>
        </w:rPr>
        <w:t>використовуються</w:t>
      </w:r>
      <w:proofErr w:type="spellEnd"/>
      <w:r w:rsidRPr="00AA1298">
        <w:rPr>
          <w:sz w:val="28"/>
          <w:szCs w:val="28"/>
        </w:rPr>
        <w:t xml:space="preserve"> </w:t>
      </w:r>
      <w:r>
        <w:rPr>
          <w:sz w:val="28"/>
          <w:szCs w:val="28"/>
          <w:lang w:val="uk-UA"/>
        </w:rPr>
        <w:t xml:space="preserve"> </w:t>
      </w:r>
      <w:proofErr w:type="spellStart"/>
      <w:r w:rsidRPr="00AA1298">
        <w:rPr>
          <w:sz w:val="28"/>
          <w:szCs w:val="28"/>
        </w:rPr>
        <w:t>відповідно</w:t>
      </w:r>
      <w:proofErr w:type="spellEnd"/>
      <w:r>
        <w:rPr>
          <w:sz w:val="28"/>
          <w:szCs w:val="28"/>
          <w:lang w:val="uk-UA"/>
        </w:rPr>
        <w:t xml:space="preserve"> </w:t>
      </w:r>
      <w:r w:rsidRPr="00AA1298">
        <w:rPr>
          <w:sz w:val="28"/>
          <w:szCs w:val="28"/>
        </w:rPr>
        <w:t xml:space="preserve"> до </w:t>
      </w:r>
      <w:proofErr w:type="spellStart"/>
      <w:r w:rsidRPr="00AA1298">
        <w:rPr>
          <w:sz w:val="28"/>
          <w:szCs w:val="28"/>
        </w:rPr>
        <w:t>кошторису</w:t>
      </w:r>
      <w:proofErr w:type="spellEnd"/>
      <w:r w:rsidRPr="00AA1298">
        <w:rPr>
          <w:sz w:val="28"/>
          <w:szCs w:val="28"/>
        </w:rPr>
        <w:t xml:space="preserve"> </w:t>
      </w:r>
      <w:proofErr w:type="spellStart"/>
      <w:r w:rsidRPr="00AA1298">
        <w:rPr>
          <w:sz w:val="28"/>
          <w:szCs w:val="28"/>
        </w:rPr>
        <w:t>виконаних</w:t>
      </w:r>
      <w:proofErr w:type="spellEnd"/>
      <w:r w:rsidRPr="00AA1298">
        <w:rPr>
          <w:sz w:val="28"/>
          <w:szCs w:val="28"/>
        </w:rPr>
        <w:t xml:space="preserve"> </w:t>
      </w:r>
      <w:r>
        <w:rPr>
          <w:sz w:val="28"/>
          <w:szCs w:val="28"/>
          <w:lang w:val="uk-UA"/>
        </w:rPr>
        <w:t xml:space="preserve"> </w:t>
      </w:r>
      <w:proofErr w:type="spellStart"/>
      <w:r w:rsidRPr="00AA1298">
        <w:rPr>
          <w:sz w:val="28"/>
          <w:szCs w:val="28"/>
        </w:rPr>
        <w:t>робіт</w:t>
      </w:r>
      <w:proofErr w:type="spellEnd"/>
      <w:r w:rsidRPr="00AA1298">
        <w:rPr>
          <w:sz w:val="28"/>
          <w:szCs w:val="28"/>
        </w:rPr>
        <w:t>.</w:t>
      </w:r>
    </w:p>
    <w:p w14:paraId="03484F62" w14:textId="77777777" w:rsidR="008410A5" w:rsidRPr="00AA1298" w:rsidRDefault="008410A5" w:rsidP="008410A5">
      <w:pPr>
        <w:ind w:left="720"/>
        <w:rPr>
          <w:sz w:val="28"/>
          <w:szCs w:val="28"/>
        </w:rPr>
      </w:pPr>
    </w:p>
    <w:p w14:paraId="081A23DE" w14:textId="77777777" w:rsidR="008410A5" w:rsidRPr="00AA1298" w:rsidRDefault="008410A5" w:rsidP="008410A5">
      <w:pPr>
        <w:ind w:left="720"/>
        <w:rPr>
          <w:sz w:val="28"/>
          <w:szCs w:val="28"/>
          <w:lang w:val="uk-UA"/>
        </w:rPr>
      </w:pPr>
    </w:p>
    <w:p w14:paraId="6DDEB724" w14:textId="77777777" w:rsidR="008410A5" w:rsidRPr="00AA1298" w:rsidRDefault="008410A5" w:rsidP="008410A5">
      <w:pPr>
        <w:ind w:left="720"/>
        <w:rPr>
          <w:sz w:val="28"/>
          <w:szCs w:val="28"/>
          <w:lang w:val="uk-UA"/>
        </w:rPr>
      </w:pPr>
    </w:p>
    <w:p w14:paraId="1424D975" w14:textId="77777777" w:rsidR="008410A5" w:rsidRPr="00AA1298" w:rsidRDefault="008410A5" w:rsidP="008410A5">
      <w:pPr>
        <w:ind w:left="720"/>
        <w:rPr>
          <w:sz w:val="28"/>
          <w:szCs w:val="28"/>
          <w:lang w:val="uk-UA"/>
        </w:rPr>
      </w:pPr>
    </w:p>
    <w:p w14:paraId="64B70BBC" w14:textId="77777777" w:rsidR="008410A5" w:rsidRPr="00AA1298" w:rsidRDefault="008410A5" w:rsidP="008410A5">
      <w:pPr>
        <w:ind w:left="720"/>
        <w:rPr>
          <w:sz w:val="28"/>
          <w:szCs w:val="28"/>
          <w:lang w:val="uk-UA"/>
        </w:rPr>
      </w:pPr>
    </w:p>
    <w:p w14:paraId="5D4A07E8" w14:textId="77777777" w:rsidR="008410A5" w:rsidRPr="00AA1298" w:rsidRDefault="008410A5" w:rsidP="008410A5">
      <w:pPr>
        <w:ind w:left="720"/>
        <w:rPr>
          <w:sz w:val="28"/>
          <w:szCs w:val="28"/>
          <w:lang w:val="uk-UA"/>
        </w:rPr>
      </w:pPr>
    </w:p>
    <w:p w14:paraId="7C1E3C99" w14:textId="77777777" w:rsidR="008410A5" w:rsidRPr="00AA1298" w:rsidRDefault="008410A5" w:rsidP="008410A5">
      <w:pPr>
        <w:rPr>
          <w:b/>
          <w:bCs/>
          <w:sz w:val="28"/>
          <w:szCs w:val="28"/>
          <w:lang w:val="uk-UA"/>
        </w:rPr>
      </w:pPr>
      <w:r w:rsidRPr="00AA1298">
        <w:rPr>
          <w:b/>
          <w:bCs/>
          <w:i/>
          <w:sz w:val="28"/>
          <w:szCs w:val="28"/>
          <w:lang w:val="uk-UA"/>
        </w:rPr>
        <w:t xml:space="preserve">           </w:t>
      </w:r>
      <w:r w:rsidRPr="00AA1298">
        <w:rPr>
          <w:b/>
          <w:bCs/>
          <w:sz w:val="28"/>
          <w:szCs w:val="28"/>
          <w:lang w:val="uk-UA"/>
        </w:rPr>
        <w:t>Секретар</w:t>
      </w:r>
      <w:r>
        <w:rPr>
          <w:b/>
          <w:bCs/>
          <w:sz w:val="28"/>
          <w:szCs w:val="28"/>
          <w:lang w:val="uk-UA"/>
        </w:rPr>
        <w:t xml:space="preserve"> міської</w:t>
      </w:r>
      <w:r w:rsidRPr="00AA1298">
        <w:rPr>
          <w:b/>
          <w:bCs/>
          <w:sz w:val="28"/>
          <w:szCs w:val="28"/>
          <w:lang w:val="uk-UA"/>
        </w:rPr>
        <w:t xml:space="preserve">  ради                                         Марія КЛИМОЧКО</w:t>
      </w:r>
    </w:p>
    <w:p w14:paraId="2F07BA4F" w14:textId="77777777" w:rsidR="008410A5" w:rsidRPr="00AA1298" w:rsidRDefault="008410A5" w:rsidP="008410A5">
      <w:pPr>
        <w:jc w:val="center"/>
        <w:rPr>
          <w:b/>
          <w:bCs/>
          <w:sz w:val="28"/>
          <w:szCs w:val="28"/>
        </w:rPr>
      </w:pPr>
    </w:p>
    <w:p w14:paraId="568344EF" w14:textId="77777777" w:rsidR="008410A5" w:rsidRPr="00AA1298" w:rsidRDefault="008410A5" w:rsidP="008410A5">
      <w:pPr>
        <w:rPr>
          <w:sz w:val="28"/>
          <w:szCs w:val="28"/>
        </w:rPr>
      </w:pPr>
    </w:p>
    <w:p w14:paraId="04F875AC" w14:textId="77777777" w:rsidR="008410A5" w:rsidRPr="00AA1298" w:rsidRDefault="008410A5" w:rsidP="008410A5">
      <w:pPr>
        <w:rPr>
          <w:sz w:val="28"/>
          <w:szCs w:val="28"/>
        </w:rPr>
      </w:pPr>
    </w:p>
    <w:p w14:paraId="4AC6E9BA" w14:textId="77777777" w:rsidR="008410A5" w:rsidRPr="00AA1298" w:rsidRDefault="008410A5" w:rsidP="008410A5">
      <w:pPr>
        <w:spacing w:after="200" w:line="276" w:lineRule="auto"/>
        <w:contextualSpacing/>
        <w:rPr>
          <w:sz w:val="28"/>
          <w:szCs w:val="28"/>
          <w:lang w:val="uk-UA"/>
        </w:rPr>
      </w:pPr>
    </w:p>
    <w:p w14:paraId="4C015EC9" w14:textId="77777777" w:rsidR="008410A5" w:rsidRPr="00AA1298" w:rsidRDefault="008410A5" w:rsidP="008410A5">
      <w:pPr>
        <w:spacing w:after="200" w:line="276" w:lineRule="auto"/>
        <w:contextualSpacing/>
        <w:rPr>
          <w:sz w:val="28"/>
          <w:szCs w:val="28"/>
          <w:lang w:val="uk-UA"/>
        </w:rPr>
      </w:pPr>
    </w:p>
    <w:p w14:paraId="6B9E132B" w14:textId="77777777" w:rsidR="00860C03" w:rsidRDefault="00860C03"/>
    <w:sectPr w:rsidR="00860C03" w:rsidSect="00860C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0195C"/>
    <w:multiLevelType w:val="hybridMultilevel"/>
    <w:tmpl w:val="FA785CE4"/>
    <w:lvl w:ilvl="0" w:tplc="217C0CFA">
      <w:start w:val="1"/>
      <w:numFmt w:val="decimal"/>
      <w:lvlText w:val="%1."/>
      <w:lvlJc w:val="left"/>
      <w:pPr>
        <w:ind w:left="3621" w:hanging="360"/>
      </w:pPr>
      <w:rPr>
        <w:b/>
      </w:rPr>
    </w:lvl>
    <w:lvl w:ilvl="1" w:tplc="04190019">
      <w:start w:val="1"/>
      <w:numFmt w:val="decimal"/>
      <w:lvlText w:val="%2."/>
      <w:lvlJc w:val="left"/>
      <w:pPr>
        <w:tabs>
          <w:tab w:val="num" w:pos="4559"/>
        </w:tabs>
        <w:ind w:left="4559" w:hanging="360"/>
      </w:pPr>
    </w:lvl>
    <w:lvl w:ilvl="2" w:tplc="0419001B">
      <w:start w:val="1"/>
      <w:numFmt w:val="decimal"/>
      <w:lvlText w:val="%3."/>
      <w:lvlJc w:val="left"/>
      <w:pPr>
        <w:tabs>
          <w:tab w:val="num" w:pos="5279"/>
        </w:tabs>
        <w:ind w:left="5279" w:hanging="360"/>
      </w:pPr>
    </w:lvl>
    <w:lvl w:ilvl="3" w:tplc="0419000F">
      <w:start w:val="1"/>
      <w:numFmt w:val="decimal"/>
      <w:lvlText w:val="%4."/>
      <w:lvlJc w:val="left"/>
      <w:pPr>
        <w:tabs>
          <w:tab w:val="num" w:pos="5999"/>
        </w:tabs>
        <w:ind w:left="5999" w:hanging="360"/>
      </w:pPr>
    </w:lvl>
    <w:lvl w:ilvl="4" w:tplc="04190019">
      <w:start w:val="1"/>
      <w:numFmt w:val="decimal"/>
      <w:lvlText w:val="%5."/>
      <w:lvlJc w:val="left"/>
      <w:pPr>
        <w:tabs>
          <w:tab w:val="num" w:pos="6719"/>
        </w:tabs>
        <w:ind w:left="6719" w:hanging="360"/>
      </w:pPr>
    </w:lvl>
    <w:lvl w:ilvl="5" w:tplc="0419001B">
      <w:start w:val="1"/>
      <w:numFmt w:val="decimal"/>
      <w:lvlText w:val="%6."/>
      <w:lvlJc w:val="left"/>
      <w:pPr>
        <w:tabs>
          <w:tab w:val="num" w:pos="7439"/>
        </w:tabs>
        <w:ind w:left="7439" w:hanging="360"/>
      </w:pPr>
    </w:lvl>
    <w:lvl w:ilvl="6" w:tplc="0419000F">
      <w:start w:val="1"/>
      <w:numFmt w:val="decimal"/>
      <w:lvlText w:val="%7."/>
      <w:lvlJc w:val="left"/>
      <w:pPr>
        <w:tabs>
          <w:tab w:val="num" w:pos="8159"/>
        </w:tabs>
        <w:ind w:left="8159" w:hanging="360"/>
      </w:pPr>
    </w:lvl>
    <w:lvl w:ilvl="7" w:tplc="04190019">
      <w:start w:val="1"/>
      <w:numFmt w:val="decimal"/>
      <w:lvlText w:val="%8."/>
      <w:lvlJc w:val="left"/>
      <w:pPr>
        <w:tabs>
          <w:tab w:val="num" w:pos="8879"/>
        </w:tabs>
        <w:ind w:left="8879" w:hanging="360"/>
      </w:pPr>
    </w:lvl>
    <w:lvl w:ilvl="8" w:tplc="0419001B">
      <w:start w:val="1"/>
      <w:numFmt w:val="decimal"/>
      <w:lvlText w:val="%9."/>
      <w:lvlJc w:val="left"/>
      <w:pPr>
        <w:tabs>
          <w:tab w:val="num" w:pos="9599"/>
        </w:tabs>
        <w:ind w:left="9599" w:hanging="360"/>
      </w:pPr>
    </w:lvl>
  </w:abstractNum>
  <w:num w:numId="1" w16cid:durableId="651522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10A5"/>
    <w:rsid w:val="000640ED"/>
    <w:rsid w:val="00317024"/>
    <w:rsid w:val="00427E5E"/>
    <w:rsid w:val="00480562"/>
    <w:rsid w:val="00587340"/>
    <w:rsid w:val="005E6718"/>
    <w:rsid w:val="005F0F63"/>
    <w:rsid w:val="005F1D16"/>
    <w:rsid w:val="005F3799"/>
    <w:rsid w:val="006B50D4"/>
    <w:rsid w:val="006D0B66"/>
    <w:rsid w:val="006F0FAC"/>
    <w:rsid w:val="00711340"/>
    <w:rsid w:val="0071669E"/>
    <w:rsid w:val="00786339"/>
    <w:rsid w:val="008410A5"/>
    <w:rsid w:val="00860C03"/>
    <w:rsid w:val="008F755D"/>
    <w:rsid w:val="00954CC2"/>
    <w:rsid w:val="009A2A93"/>
    <w:rsid w:val="00A06AA7"/>
    <w:rsid w:val="00B7143D"/>
    <w:rsid w:val="00BC3D6E"/>
    <w:rsid w:val="00C4388D"/>
    <w:rsid w:val="00C949AD"/>
    <w:rsid w:val="00D70A1E"/>
    <w:rsid w:val="00EF49B2"/>
    <w:rsid w:val="00F022D6"/>
    <w:rsid w:val="00F11992"/>
    <w:rsid w:val="00F40A3C"/>
    <w:rsid w:val="00F616A6"/>
    <w:rsid w:val="00F76F06"/>
    <w:rsid w:val="00FD0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F1AD"/>
  <w15:docId w15:val="{629A073C-1045-41A8-AB90-51F9D09E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0A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D0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8410A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410A5"/>
    <w:rPr>
      <w:rFonts w:ascii="Arial" w:eastAsia="Times New Roman" w:hAnsi="Arial" w:cs="Arial"/>
      <w:b/>
      <w:bCs/>
      <w:i/>
      <w:iCs/>
      <w:sz w:val="28"/>
      <w:szCs w:val="28"/>
      <w:lang w:val="ru-RU" w:eastAsia="ru-RU"/>
    </w:rPr>
  </w:style>
  <w:style w:type="paragraph" w:styleId="a3">
    <w:name w:val="List Paragraph"/>
    <w:basedOn w:val="a"/>
    <w:qFormat/>
    <w:rsid w:val="008410A5"/>
    <w:pPr>
      <w:ind w:left="708"/>
    </w:pPr>
    <w:rPr>
      <w:lang w:val="uk-UA"/>
    </w:rPr>
  </w:style>
  <w:style w:type="character" w:styleId="a4">
    <w:name w:val="Hyperlink"/>
    <w:basedOn w:val="a0"/>
    <w:uiPriority w:val="99"/>
    <w:semiHidden/>
    <w:unhideWhenUsed/>
    <w:rsid w:val="008410A5"/>
    <w:rPr>
      <w:color w:val="0000FF"/>
      <w:u w:val="single"/>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rsid w:val="008410A5"/>
    <w:pPr>
      <w:spacing w:before="100" w:beforeAutospacing="1" w:after="100" w:afterAutospacing="1"/>
    </w:p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8410A5"/>
    <w:rPr>
      <w:rFonts w:ascii="Times New Roman" w:eastAsia="Times New Roman" w:hAnsi="Times New Roman" w:cs="Times New Roman"/>
      <w:sz w:val="24"/>
      <w:szCs w:val="24"/>
      <w:lang w:val="ru-RU" w:eastAsia="ru-RU"/>
    </w:rPr>
  </w:style>
  <w:style w:type="character" w:styleId="a7">
    <w:name w:val="Strong"/>
    <w:basedOn w:val="a0"/>
    <w:uiPriority w:val="99"/>
    <w:qFormat/>
    <w:rsid w:val="008410A5"/>
    <w:rPr>
      <w:rFonts w:cs="Times New Roman"/>
      <w:b/>
      <w:bCs/>
    </w:rPr>
  </w:style>
  <w:style w:type="character" w:customStyle="1" w:styleId="10">
    <w:name w:val="Заголовок 1 Знак"/>
    <w:basedOn w:val="a0"/>
    <w:link w:val="1"/>
    <w:uiPriority w:val="9"/>
    <w:rsid w:val="006D0B66"/>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68-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4644</Words>
  <Characters>2648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www</cp:lastModifiedBy>
  <cp:revision>16</cp:revision>
  <cp:lastPrinted>2024-12-17T17:25:00Z</cp:lastPrinted>
  <dcterms:created xsi:type="dcterms:W3CDTF">2023-12-06T13:38:00Z</dcterms:created>
  <dcterms:modified xsi:type="dcterms:W3CDTF">2024-12-18T07:27:00Z</dcterms:modified>
</cp:coreProperties>
</file>