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803F7" w14:textId="77777777" w:rsidR="00B12A6E" w:rsidRPr="00CD3F1D" w:rsidRDefault="007A62B4" w:rsidP="00A14ECD">
      <w:pPr>
        <w:spacing w:after="0" w:line="240" w:lineRule="auto"/>
        <w:jc w:val="center"/>
        <w:rPr>
          <w:rFonts w:ascii="Times New Roman" w:eastAsia="Times New Roman" w:hAnsi="Times New Roman" w:cs="Times New Roman"/>
          <w:b/>
          <w:caps/>
          <w:sz w:val="28"/>
        </w:rPr>
      </w:pPr>
      <w:r w:rsidRPr="00CD3F1D">
        <w:rPr>
          <w:rFonts w:ascii="Times New Roman" w:eastAsia="Times New Roman" w:hAnsi="Times New Roman" w:cs="Times New Roman"/>
          <w:b/>
          <w:caps/>
          <w:sz w:val="28"/>
        </w:rPr>
        <w:t xml:space="preserve">ДОВІДКА </w:t>
      </w:r>
    </w:p>
    <w:p w14:paraId="46ECE5CF" w14:textId="77777777" w:rsidR="00B12A6E" w:rsidRPr="00CD3F1D" w:rsidRDefault="007A62B4" w:rsidP="00A14ECD">
      <w:pPr>
        <w:spacing w:after="0" w:line="240" w:lineRule="auto"/>
        <w:jc w:val="center"/>
        <w:rPr>
          <w:rFonts w:ascii="Times New Roman" w:eastAsia="Times New Roman" w:hAnsi="Times New Roman" w:cs="Times New Roman"/>
          <w:b/>
          <w:sz w:val="28"/>
        </w:rPr>
      </w:pPr>
      <w:r w:rsidRPr="00CD3F1D">
        <w:rPr>
          <w:rFonts w:ascii="Times New Roman" w:eastAsia="Times New Roman" w:hAnsi="Times New Roman" w:cs="Times New Roman"/>
          <w:b/>
          <w:sz w:val="28"/>
        </w:rPr>
        <w:t xml:space="preserve">ПРО СТАН ВИКОНАННЯ </w:t>
      </w:r>
    </w:p>
    <w:p w14:paraId="09391031" w14:textId="77777777" w:rsidR="00B12A6E" w:rsidRPr="00CD3F1D" w:rsidRDefault="007A62B4" w:rsidP="00A14ECD">
      <w:pPr>
        <w:spacing w:after="0" w:line="240" w:lineRule="auto"/>
        <w:jc w:val="center"/>
        <w:rPr>
          <w:rFonts w:ascii="Times New Roman" w:eastAsia="Times New Roman" w:hAnsi="Times New Roman" w:cs="Times New Roman"/>
          <w:b/>
          <w:sz w:val="28"/>
        </w:rPr>
      </w:pPr>
      <w:r w:rsidRPr="00CD3F1D">
        <w:rPr>
          <w:rFonts w:ascii="Times New Roman" w:eastAsia="Times New Roman" w:hAnsi="Times New Roman" w:cs="Times New Roman"/>
          <w:b/>
          <w:sz w:val="28"/>
        </w:rPr>
        <w:t xml:space="preserve"> БЮДЖЕТУ РАДЕХІВСЬКОЇ МІСЬКОЇ ТЕРИТОРІАЛЬНОЇ ГРОМАДИ  </w:t>
      </w:r>
    </w:p>
    <w:p w14:paraId="6D2EE10B" w14:textId="5F453E49" w:rsidR="00B12A6E" w:rsidRPr="00CD3F1D" w:rsidRDefault="007A62B4" w:rsidP="00A14ECD">
      <w:pPr>
        <w:spacing w:after="0" w:line="240" w:lineRule="auto"/>
        <w:jc w:val="center"/>
        <w:rPr>
          <w:rFonts w:ascii="Times New Roman" w:eastAsia="Times New Roman" w:hAnsi="Times New Roman" w:cs="Times New Roman"/>
          <w:b/>
          <w:sz w:val="28"/>
        </w:rPr>
      </w:pPr>
      <w:r w:rsidRPr="00CD3F1D">
        <w:rPr>
          <w:rFonts w:ascii="Times New Roman" w:eastAsia="Times New Roman" w:hAnsi="Times New Roman" w:cs="Times New Roman"/>
          <w:b/>
          <w:sz w:val="28"/>
        </w:rPr>
        <w:t xml:space="preserve">ЗА  I </w:t>
      </w:r>
      <w:r w:rsidR="00871B41">
        <w:rPr>
          <w:rFonts w:ascii="Times New Roman" w:eastAsia="Times New Roman" w:hAnsi="Times New Roman" w:cs="Times New Roman"/>
          <w:b/>
          <w:sz w:val="28"/>
        </w:rPr>
        <w:t>ПІВРІЧЧЯ</w:t>
      </w:r>
      <w:r w:rsidRPr="00CD3F1D">
        <w:rPr>
          <w:rFonts w:ascii="Times New Roman" w:eastAsia="Times New Roman" w:hAnsi="Times New Roman" w:cs="Times New Roman"/>
          <w:b/>
          <w:sz w:val="28"/>
        </w:rPr>
        <w:t xml:space="preserve"> </w:t>
      </w:r>
      <w:r w:rsidR="00DF72A8" w:rsidRPr="00CD3F1D">
        <w:rPr>
          <w:rFonts w:ascii="Times New Roman" w:eastAsia="Times New Roman" w:hAnsi="Times New Roman" w:cs="Times New Roman"/>
          <w:b/>
          <w:sz w:val="28"/>
        </w:rPr>
        <w:t>2026</w:t>
      </w:r>
      <w:r w:rsidRPr="00CD3F1D">
        <w:rPr>
          <w:rFonts w:ascii="Times New Roman" w:eastAsia="Times New Roman" w:hAnsi="Times New Roman" w:cs="Times New Roman"/>
          <w:b/>
          <w:sz w:val="28"/>
        </w:rPr>
        <w:t xml:space="preserve"> РОКУ</w:t>
      </w:r>
    </w:p>
    <w:p w14:paraId="3A7C5A82" w14:textId="77777777" w:rsidR="00B12A6E" w:rsidRPr="00CD3F1D" w:rsidRDefault="00B12A6E" w:rsidP="00A14ECD">
      <w:pPr>
        <w:spacing w:after="0" w:line="240" w:lineRule="auto"/>
        <w:jc w:val="center"/>
        <w:rPr>
          <w:rFonts w:ascii="Times New Roman" w:eastAsia="Times New Roman" w:hAnsi="Times New Roman" w:cs="Times New Roman"/>
          <w:sz w:val="28"/>
        </w:rPr>
      </w:pPr>
    </w:p>
    <w:p w14:paraId="4FA8FC46" w14:textId="7DA261B7" w:rsidR="0021166F" w:rsidRPr="00EE1068" w:rsidRDefault="0021166F" w:rsidP="0021166F">
      <w:pPr>
        <w:spacing w:after="0" w:line="240" w:lineRule="auto"/>
        <w:ind w:firstLine="709"/>
        <w:jc w:val="both"/>
        <w:rPr>
          <w:rFonts w:ascii="Times New Roman" w:eastAsia="Times New Roman" w:hAnsi="Times New Roman" w:cs="Times New Roman"/>
          <w:sz w:val="28"/>
          <w:szCs w:val="28"/>
        </w:rPr>
      </w:pPr>
      <w:r w:rsidRPr="00EE1068">
        <w:rPr>
          <w:rFonts w:ascii="Times New Roman" w:eastAsia="Times New Roman" w:hAnsi="Times New Roman" w:cs="Times New Roman"/>
          <w:sz w:val="28"/>
          <w:szCs w:val="28"/>
        </w:rPr>
        <w:t xml:space="preserve">Бюджет Радехівської міської територіальної громади за І </w:t>
      </w:r>
      <w:r w:rsidR="00871B41" w:rsidRPr="00EE1068">
        <w:rPr>
          <w:rFonts w:ascii="Times New Roman" w:eastAsia="Times New Roman" w:hAnsi="Times New Roman" w:cs="Times New Roman"/>
          <w:sz w:val="28"/>
          <w:szCs w:val="28"/>
        </w:rPr>
        <w:t>півріччя</w:t>
      </w:r>
      <w:r w:rsidRPr="00EE1068">
        <w:rPr>
          <w:rFonts w:ascii="Times New Roman" w:eastAsia="Times New Roman" w:hAnsi="Times New Roman" w:cs="Times New Roman"/>
          <w:sz w:val="28"/>
          <w:szCs w:val="28"/>
        </w:rPr>
        <w:t xml:space="preserve"> </w:t>
      </w:r>
      <w:r w:rsidR="00DF72A8" w:rsidRPr="00EE1068">
        <w:rPr>
          <w:rFonts w:ascii="Times New Roman" w:eastAsia="Times New Roman" w:hAnsi="Times New Roman" w:cs="Times New Roman"/>
          <w:sz w:val="28"/>
          <w:szCs w:val="28"/>
        </w:rPr>
        <w:t>2026</w:t>
      </w:r>
      <w:r w:rsidRPr="00EE1068">
        <w:rPr>
          <w:rFonts w:ascii="Times New Roman" w:eastAsia="Times New Roman" w:hAnsi="Times New Roman" w:cs="Times New Roman"/>
          <w:sz w:val="28"/>
          <w:szCs w:val="28"/>
        </w:rPr>
        <w:t xml:space="preserve"> року за доходами виконано на </w:t>
      </w:r>
      <w:r w:rsidR="000117BF" w:rsidRPr="00EE1068">
        <w:rPr>
          <w:rFonts w:ascii="Times New Roman" w:eastAsia="Times New Roman" w:hAnsi="Times New Roman" w:cs="Times New Roman"/>
          <w:sz w:val="28"/>
          <w:szCs w:val="28"/>
        </w:rPr>
        <w:t>63,</w:t>
      </w:r>
      <w:r w:rsidR="00C1751B" w:rsidRPr="00EE1068">
        <w:rPr>
          <w:rFonts w:ascii="Times New Roman" w:eastAsia="Times New Roman" w:hAnsi="Times New Roman" w:cs="Times New Roman"/>
          <w:sz w:val="28"/>
          <w:szCs w:val="28"/>
        </w:rPr>
        <w:t>1</w:t>
      </w:r>
      <w:r w:rsidR="00FA20DC" w:rsidRPr="00EE1068">
        <w:rPr>
          <w:rFonts w:ascii="Times New Roman" w:eastAsia="Times New Roman" w:hAnsi="Times New Roman" w:cs="Times New Roman"/>
          <w:sz w:val="28"/>
          <w:szCs w:val="28"/>
        </w:rPr>
        <w:t xml:space="preserve"> </w:t>
      </w:r>
      <w:r w:rsidRPr="00EE1068">
        <w:rPr>
          <w:rFonts w:ascii="Times New Roman" w:eastAsia="Times New Roman" w:hAnsi="Times New Roman" w:cs="Times New Roman"/>
          <w:sz w:val="28"/>
          <w:szCs w:val="28"/>
        </w:rPr>
        <w:t>відсотка до уточненого річного плану.</w:t>
      </w:r>
      <w:r w:rsidRPr="00EE1068">
        <w:rPr>
          <w:rFonts w:ascii="Times New Roman" w:eastAsia="Times New Roman" w:hAnsi="Times New Roman" w:cs="Times New Roman"/>
          <w:b/>
          <w:sz w:val="28"/>
          <w:szCs w:val="28"/>
        </w:rPr>
        <w:t xml:space="preserve">  </w:t>
      </w:r>
      <w:r w:rsidRPr="00EE1068">
        <w:rPr>
          <w:rFonts w:ascii="Times New Roman" w:eastAsia="Times New Roman" w:hAnsi="Times New Roman" w:cs="Times New Roman"/>
          <w:sz w:val="28"/>
          <w:szCs w:val="28"/>
        </w:rPr>
        <w:t>Обсяг надходжень</w:t>
      </w:r>
      <w:r w:rsidRPr="00EE1068">
        <w:rPr>
          <w:rFonts w:ascii="Times New Roman" w:eastAsia="Times New Roman" w:hAnsi="Times New Roman" w:cs="Times New Roman"/>
          <w:b/>
          <w:sz w:val="28"/>
          <w:szCs w:val="28"/>
        </w:rPr>
        <w:t xml:space="preserve"> </w:t>
      </w:r>
      <w:r w:rsidRPr="00EE1068">
        <w:rPr>
          <w:rFonts w:ascii="Times New Roman" w:eastAsia="Times New Roman" w:hAnsi="Times New Roman" w:cs="Times New Roman"/>
          <w:sz w:val="28"/>
          <w:szCs w:val="28"/>
        </w:rPr>
        <w:t xml:space="preserve"> податків, зборів та платежів становить  </w:t>
      </w:r>
      <w:r w:rsidR="00871B41" w:rsidRPr="00EE1068">
        <w:rPr>
          <w:rFonts w:ascii="Times New Roman" w:eastAsia="Times New Roman" w:hAnsi="Times New Roman" w:cs="Times New Roman"/>
          <w:b/>
          <w:sz w:val="28"/>
          <w:szCs w:val="28"/>
        </w:rPr>
        <w:t>381 781,3</w:t>
      </w:r>
      <w:r w:rsidRPr="00EE1068">
        <w:rPr>
          <w:rFonts w:ascii="Times New Roman" w:eastAsia="Times New Roman" w:hAnsi="Times New Roman" w:cs="Times New Roman"/>
          <w:sz w:val="28"/>
          <w:szCs w:val="28"/>
        </w:rPr>
        <w:t xml:space="preserve"> </w:t>
      </w:r>
      <w:r w:rsidRPr="00EE1068">
        <w:rPr>
          <w:rFonts w:ascii="Times New Roman" w:eastAsia="Times New Roman" w:hAnsi="Times New Roman" w:cs="Times New Roman"/>
          <w:b/>
          <w:sz w:val="28"/>
          <w:szCs w:val="28"/>
        </w:rPr>
        <w:t>тис. грн.</w:t>
      </w:r>
      <w:r w:rsidRPr="00EE1068">
        <w:rPr>
          <w:rFonts w:ascii="Times New Roman" w:eastAsia="Times New Roman" w:hAnsi="Times New Roman" w:cs="Times New Roman"/>
          <w:sz w:val="28"/>
          <w:szCs w:val="28"/>
        </w:rPr>
        <w:t xml:space="preserve">, з них по загальному фонду – </w:t>
      </w:r>
      <w:r w:rsidR="00871B41" w:rsidRPr="00EE1068">
        <w:rPr>
          <w:rFonts w:ascii="Times New Roman" w:eastAsia="Times New Roman" w:hAnsi="Times New Roman" w:cs="Times New Roman"/>
          <w:sz w:val="28"/>
          <w:szCs w:val="28"/>
        </w:rPr>
        <w:t>369 806,9</w:t>
      </w:r>
      <w:r w:rsidRPr="00EE1068">
        <w:rPr>
          <w:rFonts w:ascii="Times New Roman" w:eastAsia="Times New Roman" w:hAnsi="Times New Roman" w:cs="Times New Roman"/>
          <w:sz w:val="28"/>
          <w:szCs w:val="28"/>
        </w:rPr>
        <w:t xml:space="preserve"> тис.грн. (</w:t>
      </w:r>
      <w:r w:rsidR="00871B41" w:rsidRPr="00EE1068">
        <w:rPr>
          <w:rFonts w:ascii="Times New Roman" w:eastAsia="Times New Roman" w:hAnsi="Times New Roman" w:cs="Times New Roman"/>
          <w:sz w:val="28"/>
          <w:szCs w:val="28"/>
        </w:rPr>
        <w:t>62,5</w:t>
      </w:r>
      <w:r w:rsidRPr="00EE1068">
        <w:rPr>
          <w:rFonts w:ascii="Times New Roman" w:eastAsia="Times New Roman" w:hAnsi="Times New Roman" w:cs="Times New Roman"/>
          <w:sz w:val="28"/>
          <w:szCs w:val="28"/>
        </w:rPr>
        <w:t xml:space="preserve"> від</w:t>
      </w:r>
      <w:r w:rsidR="00EE7851" w:rsidRPr="00EE1068">
        <w:rPr>
          <w:rFonts w:ascii="Times New Roman" w:eastAsia="Times New Roman" w:hAnsi="Times New Roman" w:cs="Times New Roman"/>
          <w:sz w:val="28"/>
          <w:szCs w:val="28"/>
        </w:rPr>
        <w:t>сотка) та по спеціальному фонду</w:t>
      </w:r>
      <w:r w:rsidRPr="00EE1068">
        <w:rPr>
          <w:rFonts w:ascii="Times New Roman" w:eastAsia="Times New Roman" w:hAnsi="Times New Roman" w:cs="Times New Roman"/>
          <w:sz w:val="28"/>
          <w:szCs w:val="28"/>
        </w:rPr>
        <w:t xml:space="preserve">– </w:t>
      </w:r>
      <w:r w:rsidR="00871B41" w:rsidRPr="00EE1068">
        <w:rPr>
          <w:rFonts w:ascii="Times New Roman" w:eastAsia="Times New Roman" w:hAnsi="Times New Roman" w:cs="Times New Roman"/>
          <w:sz w:val="28"/>
          <w:szCs w:val="28"/>
        </w:rPr>
        <w:t>11 974,4</w:t>
      </w:r>
      <w:r w:rsidRPr="00EE1068">
        <w:rPr>
          <w:rFonts w:ascii="Times New Roman" w:eastAsia="Times New Roman" w:hAnsi="Times New Roman" w:cs="Times New Roman"/>
          <w:sz w:val="28"/>
          <w:szCs w:val="28"/>
        </w:rPr>
        <w:t xml:space="preserve"> тис.грн. (</w:t>
      </w:r>
      <w:r w:rsidR="000117BF" w:rsidRPr="00EE1068">
        <w:rPr>
          <w:rFonts w:ascii="Times New Roman" w:eastAsia="Times New Roman" w:hAnsi="Times New Roman" w:cs="Times New Roman"/>
          <w:sz w:val="28"/>
          <w:szCs w:val="28"/>
        </w:rPr>
        <w:t>88,8</w:t>
      </w:r>
      <w:r w:rsidRPr="00EE1068">
        <w:rPr>
          <w:rFonts w:ascii="Times New Roman" w:eastAsia="Times New Roman" w:hAnsi="Times New Roman" w:cs="Times New Roman"/>
          <w:sz w:val="28"/>
          <w:szCs w:val="28"/>
        </w:rPr>
        <w:t xml:space="preserve"> відсотка).</w:t>
      </w:r>
    </w:p>
    <w:p w14:paraId="20E2FB79" w14:textId="4EBD93C6" w:rsidR="0021166F" w:rsidRPr="00EE1068" w:rsidRDefault="0021166F" w:rsidP="0021166F">
      <w:pPr>
        <w:ind w:firstLine="709"/>
        <w:jc w:val="both"/>
        <w:rPr>
          <w:rFonts w:ascii="Times New Roman" w:hAnsi="Times New Roman" w:cs="Times New Roman"/>
          <w:b/>
          <w:sz w:val="28"/>
          <w:szCs w:val="28"/>
        </w:rPr>
      </w:pPr>
      <w:r w:rsidRPr="00EE1068">
        <w:rPr>
          <w:rFonts w:ascii="Times New Roman" w:hAnsi="Times New Roman" w:cs="Times New Roman"/>
          <w:bCs/>
          <w:sz w:val="28"/>
          <w:szCs w:val="28"/>
        </w:rPr>
        <w:t xml:space="preserve">Без врахування міжбюджетних трансфертів до місцевого бюджету надійшло доходів в сумі </w:t>
      </w:r>
      <w:r w:rsidR="00871B41" w:rsidRPr="00EE1068">
        <w:rPr>
          <w:rFonts w:ascii="Times New Roman" w:hAnsi="Times New Roman" w:cs="Times New Roman"/>
          <w:b/>
          <w:sz w:val="28"/>
          <w:szCs w:val="28"/>
        </w:rPr>
        <w:t>252 810,3</w:t>
      </w:r>
      <w:r w:rsidRPr="00EE1068">
        <w:rPr>
          <w:rFonts w:ascii="Times New Roman" w:hAnsi="Times New Roman" w:cs="Times New Roman"/>
          <w:b/>
          <w:sz w:val="28"/>
          <w:szCs w:val="28"/>
        </w:rPr>
        <w:t xml:space="preserve"> тис.грн.,</w:t>
      </w:r>
      <w:r w:rsidRPr="00EE1068">
        <w:rPr>
          <w:rFonts w:ascii="Times New Roman" w:hAnsi="Times New Roman" w:cs="Times New Roman"/>
          <w:bCs/>
          <w:sz w:val="28"/>
          <w:szCs w:val="28"/>
        </w:rPr>
        <w:t xml:space="preserve"> в тому числі до загального фонду – </w:t>
      </w:r>
      <w:r w:rsidR="00871B41" w:rsidRPr="00EE1068">
        <w:rPr>
          <w:rFonts w:ascii="Times New Roman" w:hAnsi="Times New Roman" w:cs="Times New Roman"/>
          <w:b/>
          <w:sz w:val="28"/>
          <w:szCs w:val="28"/>
        </w:rPr>
        <w:t>240 835,9</w:t>
      </w:r>
      <w:r w:rsidRPr="00EE1068">
        <w:rPr>
          <w:rFonts w:ascii="Times New Roman" w:hAnsi="Times New Roman" w:cs="Times New Roman"/>
          <w:b/>
          <w:sz w:val="28"/>
          <w:szCs w:val="28"/>
        </w:rPr>
        <w:t xml:space="preserve"> тис.грн</w:t>
      </w:r>
      <w:r w:rsidRPr="00EE1068">
        <w:rPr>
          <w:rFonts w:ascii="Times New Roman" w:hAnsi="Times New Roman" w:cs="Times New Roman"/>
          <w:bCs/>
          <w:sz w:val="28"/>
          <w:szCs w:val="28"/>
        </w:rPr>
        <w:t xml:space="preserve">., що  становить </w:t>
      </w:r>
      <w:r w:rsidR="008066F6" w:rsidRPr="00EE1068">
        <w:rPr>
          <w:rFonts w:ascii="Times New Roman" w:hAnsi="Times New Roman" w:cs="Times New Roman"/>
          <w:b/>
          <w:sz w:val="28"/>
          <w:szCs w:val="28"/>
        </w:rPr>
        <w:t>1</w:t>
      </w:r>
      <w:r w:rsidR="004730FE" w:rsidRPr="00EE1068">
        <w:rPr>
          <w:rFonts w:ascii="Times New Roman" w:hAnsi="Times New Roman" w:cs="Times New Roman"/>
          <w:b/>
          <w:sz w:val="28"/>
          <w:szCs w:val="28"/>
        </w:rPr>
        <w:t>08,</w:t>
      </w:r>
      <w:r w:rsidR="00871B41" w:rsidRPr="00EE1068">
        <w:rPr>
          <w:rFonts w:ascii="Times New Roman" w:hAnsi="Times New Roman" w:cs="Times New Roman"/>
          <w:b/>
          <w:sz w:val="28"/>
          <w:szCs w:val="28"/>
        </w:rPr>
        <w:t>3</w:t>
      </w:r>
      <w:r w:rsidRPr="00EE1068">
        <w:rPr>
          <w:rFonts w:ascii="Times New Roman" w:hAnsi="Times New Roman" w:cs="Times New Roman"/>
          <w:b/>
          <w:sz w:val="28"/>
          <w:szCs w:val="28"/>
        </w:rPr>
        <w:t xml:space="preserve"> відсотка</w:t>
      </w:r>
      <w:r w:rsidRPr="00EE1068">
        <w:rPr>
          <w:rFonts w:ascii="Times New Roman" w:hAnsi="Times New Roman" w:cs="Times New Roman"/>
          <w:bCs/>
          <w:sz w:val="28"/>
          <w:szCs w:val="28"/>
        </w:rPr>
        <w:t xml:space="preserve"> уточненого </w:t>
      </w:r>
      <w:r w:rsidR="00FA20DC" w:rsidRPr="00EE1068">
        <w:rPr>
          <w:rFonts w:ascii="Times New Roman" w:hAnsi="Times New Roman" w:cs="Times New Roman"/>
          <w:bCs/>
          <w:sz w:val="28"/>
          <w:szCs w:val="28"/>
        </w:rPr>
        <w:t>плану на січень-</w:t>
      </w:r>
      <w:r w:rsidR="00871B41" w:rsidRPr="00EE1068">
        <w:rPr>
          <w:rFonts w:ascii="Times New Roman" w:hAnsi="Times New Roman" w:cs="Times New Roman"/>
          <w:bCs/>
          <w:sz w:val="28"/>
          <w:szCs w:val="28"/>
        </w:rPr>
        <w:t>червень</w:t>
      </w:r>
      <w:r w:rsidR="00FA20DC" w:rsidRPr="00EE1068">
        <w:rPr>
          <w:rFonts w:ascii="Times New Roman" w:hAnsi="Times New Roman" w:cs="Times New Roman"/>
          <w:bCs/>
          <w:sz w:val="28"/>
          <w:szCs w:val="28"/>
        </w:rPr>
        <w:t xml:space="preserve"> і на </w:t>
      </w:r>
      <w:r w:rsidR="00871B41" w:rsidRPr="00EE1068">
        <w:rPr>
          <w:rFonts w:ascii="Times New Roman" w:hAnsi="Times New Roman" w:cs="Times New Roman"/>
          <w:b/>
          <w:bCs/>
          <w:sz w:val="28"/>
          <w:szCs w:val="28"/>
        </w:rPr>
        <w:t>54,0</w:t>
      </w:r>
      <w:r w:rsidR="00FA20DC" w:rsidRPr="00EE1068">
        <w:rPr>
          <w:rFonts w:ascii="Times New Roman" w:hAnsi="Times New Roman" w:cs="Times New Roman"/>
          <w:b/>
          <w:bCs/>
          <w:sz w:val="28"/>
          <w:szCs w:val="28"/>
        </w:rPr>
        <w:t xml:space="preserve"> відсотка</w:t>
      </w:r>
      <w:r w:rsidR="00FA20DC" w:rsidRPr="00EE1068">
        <w:rPr>
          <w:rFonts w:ascii="Times New Roman" w:hAnsi="Times New Roman" w:cs="Times New Roman"/>
          <w:bCs/>
          <w:sz w:val="28"/>
          <w:szCs w:val="28"/>
        </w:rPr>
        <w:t xml:space="preserve"> до </w:t>
      </w:r>
      <w:r w:rsidRPr="00EE1068">
        <w:rPr>
          <w:rFonts w:ascii="Times New Roman" w:hAnsi="Times New Roman" w:cs="Times New Roman"/>
          <w:bCs/>
          <w:sz w:val="28"/>
          <w:szCs w:val="28"/>
        </w:rPr>
        <w:t>річного плану</w:t>
      </w:r>
      <w:r w:rsidR="00FA20DC" w:rsidRPr="00EE1068">
        <w:rPr>
          <w:rFonts w:ascii="Times New Roman" w:hAnsi="Times New Roman" w:cs="Times New Roman"/>
          <w:bCs/>
          <w:sz w:val="28"/>
          <w:szCs w:val="28"/>
        </w:rPr>
        <w:t>,</w:t>
      </w:r>
      <w:r w:rsidRPr="00EE1068">
        <w:rPr>
          <w:rFonts w:ascii="Times New Roman" w:hAnsi="Times New Roman" w:cs="Times New Roman"/>
          <w:bCs/>
          <w:sz w:val="28"/>
          <w:szCs w:val="28"/>
        </w:rPr>
        <w:t xml:space="preserve">  до спеціального фонду – </w:t>
      </w:r>
      <w:r w:rsidR="00871B41" w:rsidRPr="00EE1068">
        <w:rPr>
          <w:rFonts w:ascii="Times New Roman" w:hAnsi="Times New Roman" w:cs="Times New Roman"/>
          <w:b/>
          <w:sz w:val="28"/>
          <w:szCs w:val="28"/>
        </w:rPr>
        <w:t>11 974,4</w:t>
      </w:r>
      <w:r w:rsidRPr="00EE1068">
        <w:rPr>
          <w:rFonts w:ascii="Times New Roman" w:hAnsi="Times New Roman" w:cs="Times New Roman"/>
          <w:b/>
          <w:sz w:val="28"/>
          <w:szCs w:val="28"/>
        </w:rPr>
        <w:t xml:space="preserve"> тис.грн</w:t>
      </w:r>
      <w:r w:rsidR="008066F6" w:rsidRPr="00EE1068">
        <w:rPr>
          <w:rFonts w:ascii="Times New Roman" w:hAnsi="Times New Roman" w:cs="Times New Roman"/>
          <w:bCs/>
          <w:sz w:val="28"/>
          <w:szCs w:val="28"/>
        </w:rPr>
        <w:t xml:space="preserve">. </w:t>
      </w:r>
      <w:r w:rsidRPr="00EE1068">
        <w:rPr>
          <w:rFonts w:ascii="Times New Roman" w:hAnsi="Times New Roman" w:cs="Times New Roman"/>
          <w:bCs/>
          <w:sz w:val="28"/>
          <w:szCs w:val="28"/>
        </w:rPr>
        <w:t xml:space="preserve">або на </w:t>
      </w:r>
      <w:r w:rsidR="000117BF" w:rsidRPr="00EE1068">
        <w:rPr>
          <w:rFonts w:ascii="Times New Roman" w:hAnsi="Times New Roman" w:cs="Times New Roman"/>
          <w:b/>
          <w:sz w:val="28"/>
          <w:szCs w:val="28"/>
        </w:rPr>
        <w:t>88,8</w:t>
      </w:r>
      <w:r w:rsidRPr="00EE1068">
        <w:rPr>
          <w:rFonts w:ascii="Times New Roman" w:hAnsi="Times New Roman" w:cs="Times New Roman"/>
          <w:b/>
          <w:bCs/>
          <w:sz w:val="28"/>
          <w:szCs w:val="28"/>
        </w:rPr>
        <w:t xml:space="preserve"> відсотка річного плану.</w:t>
      </w:r>
      <w:r w:rsidRPr="00EE1068">
        <w:rPr>
          <w:sz w:val="28"/>
        </w:rPr>
        <w:t xml:space="preserve"> </w:t>
      </w:r>
      <w:r w:rsidRPr="00EE1068">
        <w:rPr>
          <w:rFonts w:ascii="Times New Roman" w:hAnsi="Times New Roman" w:cs="Times New Roman"/>
          <w:sz w:val="28"/>
          <w:szCs w:val="28"/>
        </w:rPr>
        <w:t xml:space="preserve">Перевиконання планових показників доходів загального фонду складає </w:t>
      </w:r>
      <w:r w:rsidR="00871B41" w:rsidRPr="00EE1068">
        <w:rPr>
          <w:rFonts w:ascii="Times New Roman" w:hAnsi="Times New Roman" w:cs="Times New Roman"/>
          <w:b/>
          <w:sz w:val="28"/>
          <w:szCs w:val="28"/>
        </w:rPr>
        <w:t>18 433,2</w:t>
      </w:r>
      <w:r w:rsidRPr="00EE1068">
        <w:rPr>
          <w:rFonts w:ascii="Times New Roman" w:hAnsi="Times New Roman" w:cs="Times New Roman"/>
          <w:b/>
          <w:sz w:val="28"/>
          <w:szCs w:val="28"/>
        </w:rPr>
        <w:t xml:space="preserve"> тис.грн.</w:t>
      </w:r>
    </w:p>
    <w:p w14:paraId="33F34707" w14:textId="38423804" w:rsidR="001228D1" w:rsidRPr="00EE1068" w:rsidRDefault="007A62B4" w:rsidP="00A14ECD">
      <w:pPr>
        <w:tabs>
          <w:tab w:val="left" w:pos="1006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У порівнянні до аналогічного звітного періоду </w:t>
      </w:r>
      <w:r w:rsidR="00DF72A8" w:rsidRPr="00EE1068">
        <w:rPr>
          <w:rFonts w:ascii="Times New Roman" w:eastAsia="Times New Roman" w:hAnsi="Times New Roman" w:cs="Times New Roman"/>
          <w:sz w:val="28"/>
        </w:rPr>
        <w:t>2025</w:t>
      </w:r>
      <w:r w:rsidRPr="00EE1068">
        <w:rPr>
          <w:rFonts w:ascii="Times New Roman" w:eastAsia="Times New Roman" w:hAnsi="Times New Roman" w:cs="Times New Roman"/>
          <w:sz w:val="28"/>
        </w:rPr>
        <w:t xml:space="preserve"> року надходження податків, зборів та неподаткових платежів зросли на </w:t>
      </w:r>
      <w:r w:rsidR="00871B41" w:rsidRPr="00EE1068">
        <w:rPr>
          <w:rFonts w:ascii="Times New Roman" w:eastAsia="Times New Roman" w:hAnsi="Times New Roman" w:cs="Times New Roman"/>
          <w:b/>
          <w:sz w:val="28"/>
        </w:rPr>
        <w:t>44 409,5</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або на </w:t>
      </w:r>
      <w:r w:rsidR="00871B41" w:rsidRPr="00EE1068">
        <w:rPr>
          <w:rFonts w:ascii="Times New Roman" w:eastAsia="Times New Roman" w:hAnsi="Times New Roman" w:cs="Times New Roman"/>
          <w:b/>
          <w:sz w:val="28"/>
        </w:rPr>
        <w:t>21,3</w:t>
      </w:r>
      <w:r w:rsidRPr="00EE1068">
        <w:rPr>
          <w:rFonts w:ascii="Times New Roman" w:eastAsia="Times New Roman" w:hAnsi="Times New Roman" w:cs="Times New Roman"/>
          <w:b/>
          <w:sz w:val="28"/>
        </w:rPr>
        <w:t xml:space="preserve"> відсотка</w:t>
      </w:r>
      <w:r w:rsidR="00896F68" w:rsidRPr="00EE1068">
        <w:rPr>
          <w:rFonts w:ascii="Times New Roman" w:eastAsia="Times New Roman" w:hAnsi="Times New Roman" w:cs="Times New Roman"/>
          <w:sz w:val="28"/>
        </w:rPr>
        <w:t xml:space="preserve">, зокрема надходження до загального фонду місцевого бюджету зросли на </w:t>
      </w:r>
      <w:r w:rsidR="00871B41" w:rsidRPr="00EE1068">
        <w:rPr>
          <w:rFonts w:ascii="Times New Roman" w:eastAsia="Times New Roman" w:hAnsi="Times New Roman" w:cs="Times New Roman"/>
          <w:b/>
          <w:sz w:val="28"/>
        </w:rPr>
        <w:t>42 442,9</w:t>
      </w:r>
      <w:r w:rsidR="00840CB0" w:rsidRPr="00EE1068">
        <w:rPr>
          <w:rFonts w:ascii="Times New Roman" w:eastAsia="Times New Roman" w:hAnsi="Times New Roman" w:cs="Times New Roman"/>
          <w:b/>
          <w:sz w:val="28"/>
        </w:rPr>
        <w:t xml:space="preserve"> тис.грн.</w:t>
      </w:r>
      <w:r w:rsidR="00840CB0" w:rsidRPr="00EE1068">
        <w:rPr>
          <w:rFonts w:ascii="Times New Roman" w:eastAsia="Times New Roman" w:hAnsi="Times New Roman" w:cs="Times New Roman"/>
          <w:sz w:val="28"/>
        </w:rPr>
        <w:t xml:space="preserve"> або на </w:t>
      </w:r>
      <w:r w:rsidR="00871B41" w:rsidRPr="00EE1068">
        <w:rPr>
          <w:rFonts w:ascii="Times New Roman" w:eastAsia="Times New Roman" w:hAnsi="Times New Roman" w:cs="Times New Roman"/>
          <w:sz w:val="28"/>
        </w:rPr>
        <w:t>21,4</w:t>
      </w:r>
      <w:r w:rsidR="00896F68" w:rsidRPr="00EE1068">
        <w:rPr>
          <w:rFonts w:ascii="Times New Roman" w:eastAsia="Times New Roman" w:hAnsi="Times New Roman" w:cs="Times New Roman"/>
          <w:sz w:val="28"/>
        </w:rPr>
        <w:t xml:space="preserve"> відсотка</w:t>
      </w:r>
      <w:r w:rsidR="00840CB0" w:rsidRPr="00EE1068">
        <w:rPr>
          <w:rFonts w:ascii="Times New Roman" w:eastAsia="Times New Roman" w:hAnsi="Times New Roman" w:cs="Times New Roman"/>
          <w:sz w:val="28"/>
        </w:rPr>
        <w:t xml:space="preserve">, </w:t>
      </w:r>
      <w:r w:rsidR="00896F68" w:rsidRPr="00EE1068">
        <w:rPr>
          <w:rFonts w:ascii="Times New Roman" w:eastAsia="Times New Roman" w:hAnsi="Times New Roman" w:cs="Times New Roman"/>
          <w:sz w:val="28"/>
        </w:rPr>
        <w:t>до спеціального фонду</w:t>
      </w:r>
      <w:r w:rsidR="00871B41" w:rsidRPr="00EE1068">
        <w:rPr>
          <w:rFonts w:ascii="Times New Roman" w:eastAsia="Times New Roman" w:hAnsi="Times New Roman" w:cs="Times New Roman"/>
          <w:sz w:val="28"/>
        </w:rPr>
        <w:t xml:space="preserve"> </w:t>
      </w:r>
      <w:r w:rsidR="007F4079" w:rsidRPr="00EE1068">
        <w:rPr>
          <w:rFonts w:ascii="Times New Roman" w:eastAsia="Times New Roman" w:hAnsi="Times New Roman" w:cs="Times New Roman"/>
          <w:sz w:val="28"/>
        </w:rPr>
        <w:t xml:space="preserve">– на </w:t>
      </w:r>
      <w:r w:rsidR="00871B41" w:rsidRPr="00EE1068">
        <w:rPr>
          <w:rFonts w:ascii="Times New Roman" w:eastAsia="Times New Roman" w:hAnsi="Times New Roman" w:cs="Times New Roman"/>
          <w:b/>
          <w:sz w:val="28"/>
        </w:rPr>
        <w:t>1 966,6</w:t>
      </w:r>
      <w:r w:rsidR="00896F68" w:rsidRPr="00EE1068">
        <w:rPr>
          <w:rFonts w:ascii="Times New Roman" w:eastAsia="Times New Roman" w:hAnsi="Times New Roman" w:cs="Times New Roman"/>
          <w:b/>
          <w:sz w:val="28"/>
        </w:rPr>
        <w:t xml:space="preserve"> тис.грн. </w:t>
      </w:r>
      <w:r w:rsidR="00896F68" w:rsidRPr="00EE1068">
        <w:rPr>
          <w:rFonts w:ascii="Times New Roman" w:eastAsia="Times New Roman" w:hAnsi="Times New Roman" w:cs="Times New Roman"/>
          <w:sz w:val="28"/>
        </w:rPr>
        <w:t>або</w:t>
      </w:r>
      <w:r w:rsidR="007F4079" w:rsidRPr="00EE1068">
        <w:rPr>
          <w:rFonts w:ascii="Times New Roman" w:eastAsia="Times New Roman" w:hAnsi="Times New Roman" w:cs="Times New Roman"/>
          <w:sz w:val="28"/>
        </w:rPr>
        <w:t xml:space="preserve"> </w:t>
      </w:r>
      <w:r w:rsidR="004730FE" w:rsidRPr="00EE1068">
        <w:rPr>
          <w:rFonts w:ascii="Times New Roman" w:eastAsia="Times New Roman" w:hAnsi="Times New Roman" w:cs="Times New Roman"/>
          <w:sz w:val="28"/>
        </w:rPr>
        <w:t xml:space="preserve">на </w:t>
      </w:r>
      <w:r w:rsidR="00871B41" w:rsidRPr="00EE1068">
        <w:rPr>
          <w:rFonts w:ascii="Times New Roman" w:eastAsia="Times New Roman" w:hAnsi="Times New Roman" w:cs="Times New Roman"/>
          <w:sz w:val="28"/>
        </w:rPr>
        <w:t>19,7</w:t>
      </w:r>
      <w:r w:rsidR="004730FE" w:rsidRPr="00EE1068">
        <w:rPr>
          <w:rFonts w:ascii="Times New Roman" w:eastAsia="Times New Roman" w:hAnsi="Times New Roman" w:cs="Times New Roman"/>
          <w:sz w:val="28"/>
        </w:rPr>
        <w:t xml:space="preserve"> відсотка</w:t>
      </w:r>
      <w:r w:rsidR="007F4079" w:rsidRPr="00EE1068">
        <w:rPr>
          <w:rFonts w:ascii="Times New Roman" w:eastAsia="Times New Roman" w:hAnsi="Times New Roman" w:cs="Times New Roman"/>
          <w:sz w:val="28"/>
        </w:rPr>
        <w:t>.</w:t>
      </w:r>
      <w:r w:rsidR="00840CB0" w:rsidRPr="00EE1068">
        <w:rPr>
          <w:rFonts w:ascii="Times New Roman" w:eastAsia="Times New Roman" w:hAnsi="Times New Roman" w:cs="Times New Roman"/>
          <w:sz w:val="28"/>
        </w:rPr>
        <w:t xml:space="preserve"> </w:t>
      </w:r>
      <w:r w:rsidR="00896F68" w:rsidRPr="00EE1068">
        <w:rPr>
          <w:rFonts w:ascii="Times New Roman" w:eastAsia="Times New Roman" w:hAnsi="Times New Roman" w:cs="Times New Roman"/>
          <w:sz w:val="28"/>
        </w:rPr>
        <w:t xml:space="preserve">  </w:t>
      </w:r>
    </w:p>
    <w:p w14:paraId="5D5812AB" w14:textId="77777777" w:rsidR="001228D1" w:rsidRDefault="001228D1" w:rsidP="00A14ECD">
      <w:pPr>
        <w:tabs>
          <w:tab w:val="left" w:pos="10065"/>
        </w:tabs>
        <w:spacing w:after="0" w:line="240" w:lineRule="auto"/>
        <w:ind w:firstLine="709"/>
        <w:jc w:val="both"/>
        <w:rPr>
          <w:rFonts w:ascii="Times New Roman" w:eastAsia="Times New Roman" w:hAnsi="Times New Roman" w:cs="Times New Roman"/>
          <w:sz w:val="28"/>
        </w:rPr>
      </w:pPr>
    </w:p>
    <w:p w14:paraId="6F409B9E" w14:textId="580A23AC" w:rsidR="001228D1" w:rsidRDefault="001228D1" w:rsidP="00A23C31">
      <w:pPr>
        <w:tabs>
          <w:tab w:val="left" w:pos="10065"/>
        </w:tabs>
        <w:spacing w:after="0" w:line="240" w:lineRule="auto"/>
        <w:jc w:val="both"/>
        <w:rPr>
          <w:rFonts w:ascii="Times New Roman" w:eastAsia="Times New Roman" w:hAnsi="Times New Roman" w:cs="Times New Roman"/>
          <w:sz w:val="28"/>
        </w:rPr>
      </w:pPr>
      <w:r>
        <w:rPr>
          <w:noProof/>
        </w:rPr>
        <w:drawing>
          <wp:inline distT="0" distB="0" distL="0" distR="0" wp14:anchorId="18075DC5" wp14:editId="5EBDC252">
            <wp:extent cx="6446520" cy="2804160"/>
            <wp:effectExtent l="0" t="0" r="0" b="0"/>
            <wp:docPr id="682971133" name="Діаграма 1">
              <a:extLst xmlns:a="http://schemas.openxmlformats.org/drawingml/2006/main">
                <a:ext uri="{FF2B5EF4-FFF2-40B4-BE49-F238E27FC236}">
                  <a16:creationId xmlns:a16="http://schemas.microsoft.com/office/drawing/2014/main" id="{2F2A3B62-A5B6-C0E3-4731-413C518E5A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ED615F7" w14:textId="16D11C8A" w:rsidR="00B12A6E" w:rsidRPr="00633FBD" w:rsidRDefault="007A62B4" w:rsidP="00A14ECD">
      <w:pPr>
        <w:tabs>
          <w:tab w:val="left" w:pos="10065"/>
        </w:tabs>
        <w:spacing w:after="0" w:line="240" w:lineRule="auto"/>
        <w:ind w:firstLine="709"/>
        <w:jc w:val="both"/>
        <w:rPr>
          <w:rFonts w:ascii="Times New Roman" w:eastAsia="Times New Roman" w:hAnsi="Times New Roman" w:cs="Times New Roman"/>
          <w:sz w:val="28"/>
        </w:rPr>
      </w:pPr>
      <w:r w:rsidRPr="00633FBD">
        <w:rPr>
          <w:rFonts w:ascii="Times New Roman" w:eastAsia="Times New Roman" w:hAnsi="Times New Roman" w:cs="Times New Roman"/>
          <w:sz w:val="28"/>
        </w:rPr>
        <w:t xml:space="preserve"> </w:t>
      </w:r>
    </w:p>
    <w:p w14:paraId="361589BC" w14:textId="2783B3F3" w:rsidR="0009481C" w:rsidRDefault="00A23C31" w:rsidP="00A23C31">
      <w:pPr>
        <w:tabs>
          <w:tab w:val="left" w:pos="10065"/>
        </w:tabs>
        <w:spacing w:after="0" w:line="240" w:lineRule="auto"/>
        <w:jc w:val="both"/>
        <w:rPr>
          <w:rFonts w:ascii="Times New Roman" w:eastAsia="Times New Roman" w:hAnsi="Times New Roman" w:cs="Times New Roman"/>
          <w:sz w:val="28"/>
        </w:rPr>
      </w:pPr>
      <w:r>
        <w:rPr>
          <w:noProof/>
        </w:rPr>
        <w:drawing>
          <wp:inline distT="0" distB="0" distL="0" distR="0" wp14:anchorId="029B3BFC" wp14:editId="443FAED8">
            <wp:extent cx="6416040" cy="2385060"/>
            <wp:effectExtent l="0" t="0" r="0" b="0"/>
            <wp:docPr id="1846016668" name="Діаграма 1">
              <a:extLst xmlns:a="http://schemas.openxmlformats.org/drawingml/2006/main">
                <a:ext uri="{FF2B5EF4-FFF2-40B4-BE49-F238E27FC236}">
                  <a16:creationId xmlns:a16="http://schemas.microsoft.com/office/drawing/2014/main" id="{2F2A3B62-A5B6-C0E3-4731-413C518E5A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7F9DBCC" w14:textId="6A4B9411" w:rsidR="007D06C3" w:rsidRPr="00062B8C" w:rsidRDefault="007D06C3" w:rsidP="007D06C3">
      <w:pPr>
        <w:tabs>
          <w:tab w:val="left" w:pos="10065"/>
        </w:tabs>
        <w:spacing w:after="0" w:line="240" w:lineRule="auto"/>
        <w:jc w:val="center"/>
        <w:rPr>
          <w:rFonts w:ascii="Times New Roman" w:eastAsia="Times New Roman" w:hAnsi="Times New Roman" w:cs="Times New Roman"/>
          <w:b/>
          <w:bCs/>
          <w:color w:val="003399"/>
          <w:sz w:val="28"/>
        </w:rPr>
      </w:pPr>
      <w:r w:rsidRPr="00062B8C">
        <w:rPr>
          <w:rFonts w:ascii="Times New Roman" w:eastAsia="Times New Roman" w:hAnsi="Times New Roman" w:cs="Times New Roman"/>
          <w:b/>
          <w:bCs/>
          <w:color w:val="003399"/>
          <w:sz w:val="28"/>
        </w:rPr>
        <w:lastRenderedPageBreak/>
        <w:t>СТРУКТУРА ДОХОДІВ ЗАГАЛЬНОГО ФОНДУ</w:t>
      </w:r>
      <w:r w:rsidR="0065707E">
        <w:rPr>
          <w:rFonts w:ascii="Times New Roman" w:eastAsia="Times New Roman" w:hAnsi="Times New Roman" w:cs="Times New Roman"/>
          <w:b/>
          <w:bCs/>
          <w:color w:val="003399"/>
          <w:sz w:val="28"/>
        </w:rPr>
        <w:t xml:space="preserve"> МІСЦЕВОГО БЮДЖЕТУ ЗА І </w:t>
      </w:r>
      <w:r w:rsidR="00871B41">
        <w:rPr>
          <w:rFonts w:ascii="Times New Roman" w:eastAsia="Times New Roman" w:hAnsi="Times New Roman" w:cs="Times New Roman"/>
          <w:b/>
          <w:bCs/>
          <w:color w:val="003399"/>
          <w:sz w:val="28"/>
        </w:rPr>
        <w:t>ПІВРІЧЧЯ</w:t>
      </w:r>
      <w:r w:rsidR="0065707E">
        <w:rPr>
          <w:rFonts w:ascii="Times New Roman" w:eastAsia="Times New Roman" w:hAnsi="Times New Roman" w:cs="Times New Roman"/>
          <w:b/>
          <w:bCs/>
          <w:color w:val="003399"/>
          <w:sz w:val="28"/>
        </w:rPr>
        <w:t xml:space="preserve"> 2026 РОКУ</w:t>
      </w:r>
    </w:p>
    <w:p w14:paraId="77C96910" w14:textId="1A277D2D" w:rsidR="005258FA" w:rsidRPr="00062B8C" w:rsidRDefault="007D06C3" w:rsidP="007D06C3">
      <w:pPr>
        <w:tabs>
          <w:tab w:val="left" w:pos="10065"/>
        </w:tabs>
        <w:spacing w:after="0" w:line="240" w:lineRule="auto"/>
        <w:jc w:val="center"/>
        <w:rPr>
          <w:rFonts w:ascii="Times New Roman" w:eastAsia="Times New Roman" w:hAnsi="Times New Roman" w:cs="Times New Roman"/>
          <w:b/>
          <w:bCs/>
          <w:color w:val="003399"/>
          <w:sz w:val="28"/>
          <w:lang w:val="ru-MD"/>
        </w:rPr>
      </w:pPr>
      <w:r w:rsidRPr="00062B8C">
        <w:rPr>
          <w:rFonts w:ascii="Times New Roman" w:eastAsia="Times New Roman" w:hAnsi="Times New Roman" w:cs="Times New Roman"/>
          <w:b/>
          <w:bCs/>
          <w:color w:val="003399"/>
          <w:sz w:val="28"/>
        </w:rPr>
        <w:t>(без міжбюджетних трансфертів)</w:t>
      </w:r>
    </w:p>
    <w:p w14:paraId="283842A3" w14:textId="77777777" w:rsidR="007D06C3" w:rsidRDefault="007D06C3" w:rsidP="001228D1">
      <w:pPr>
        <w:tabs>
          <w:tab w:val="left" w:pos="10065"/>
        </w:tabs>
        <w:spacing w:after="0" w:line="240" w:lineRule="auto"/>
        <w:jc w:val="both"/>
        <w:rPr>
          <w:rFonts w:ascii="Times New Roman" w:eastAsia="Times New Roman" w:hAnsi="Times New Roman" w:cs="Times New Roman"/>
          <w:sz w:val="28"/>
          <w:lang w:val="ru-MD"/>
        </w:rPr>
      </w:pPr>
    </w:p>
    <w:p w14:paraId="02CBF71E" w14:textId="2BCEF43A" w:rsidR="007D06C3" w:rsidRDefault="007D06C3" w:rsidP="001A54F9">
      <w:pPr>
        <w:tabs>
          <w:tab w:val="left" w:pos="10065"/>
        </w:tabs>
        <w:spacing w:after="0" w:line="240" w:lineRule="auto"/>
        <w:ind w:left="426" w:firstLine="709"/>
        <w:jc w:val="both"/>
        <w:rPr>
          <w:rFonts w:ascii="Times New Roman" w:eastAsia="Times New Roman" w:hAnsi="Times New Roman" w:cs="Times New Roman"/>
          <w:sz w:val="28"/>
          <w:lang w:val="ru-MD"/>
        </w:rPr>
      </w:pPr>
      <w:r w:rsidRPr="00DD29CE">
        <w:rPr>
          <w:noProof/>
        </w:rPr>
        <w:drawing>
          <wp:inline distT="0" distB="0" distL="0" distR="0" wp14:anchorId="3D7C1DAD" wp14:editId="0CA11EAD">
            <wp:extent cx="5227320" cy="2926080"/>
            <wp:effectExtent l="0" t="0" r="0" b="0"/>
            <wp:docPr id="940410416" name="Діаграма 1">
              <a:extLst xmlns:a="http://schemas.openxmlformats.org/drawingml/2006/main">
                <a:ext uri="{FF2B5EF4-FFF2-40B4-BE49-F238E27FC236}">
                  <a16:creationId xmlns:a16="http://schemas.microsoft.com/office/drawing/2014/main" id="{400738C9-FF2F-9F29-B1D6-0BCDCC2388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351C570" w14:textId="4FC44F2D" w:rsidR="00B12A6E" w:rsidRPr="00EE1068" w:rsidRDefault="007A62B4" w:rsidP="00A14ECD">
      <w:pPr>
        <w:tabs>
          <w:tab w:val="left" w:pos="1006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В </w:t>
      </w:r>
      <w:bookmarkStart w:id="0" w:name="_Hlk226982621"/>
      <w:r w:rsidRPr="00EE1068">
        <w:rPr>
          <w:rFonts w:ascii="Times New Roman" w:eastAsia="Times New Roman" w:hAnsi="Times New Roman" w:cs="Times New Roman"/>
          <w:sz w:val="28"/>
        </w:rPr>
        <w:t xml:space="preserve">структурі доходів загального фонду </w:t>
      </w:r>
      <w:r w:rsidR="00EA0547" w:rsidRPr="00EE1068">
        <w:rPr>
          <w:rFonts w:ascii="Times New Roman" w:eastAsia="Times New Roman" w:hAnsi="Times New Roman" w:cs="Times New Roman"/>
          <w:sz w:val="28"/>
        </w:rPr>
        <w:t xml:space="preserve">(без міжбюджетних трансфертів) </w:t>
      </w:r>
      <w:bookmarkEnd w:id="0"/>
      <w:r w:rsidRPr="00EE1068">
        <w:rPr>
          <w:rFonts w:ascii="Times New Roman" w:eastAsia="Times New Roman" w:hAnsi="Times New Roman" w:cs="Times New Roman"/>
          <w:sz w:val="28"/>
        </w:rPr>
        <w:t>найбільшу частку надходжень міс</w:t>
      </w:r>
      <w:r w:rsidR="002D21CC" w:rsidRPr="00EE1068">
        <w:rPr>
          <w:rFonts w:ascii="Times New Roman" w:eastAsia="Times New Roman" w:hAnsi="Times New Roman" w:cs="Times New Roman"/>
          <w:sz w:val="28"/>
        </w:rPr>
        <w:t xml:space="preserve">цевого </w:t>
      </w:r>
      <w:r w:rsidRPr="00EE1068">
        <w:rPr>
          <w:rFonts w:ascii="Times New Roman" w:eastAsia="Times New Roman" w:hAnsi="Times New Roman" w:cs="Times New Roman"/>
          <w:sz w:val="28"/>
        </w:rPr>
        <w:t xml:space="preserve">бюджету займає  </w:t>
      </w:r>
      <w:r w:rsidRPr="00EE1068">
        <w:rPr>
          <w:rFonts w:ascii="Times New Roman" w:eastAsia="Times New Roman" w:hAnsi="Times New Roman" w:cs="Times New Roman"/>
          <w:b/>
          <w:sz w:val="28"/>
        </w:rPr>
        <w:t>податок та збір на доходи фізичних осіб</w:t>
      </w:r>
      <w:r w:rsidR="002D21CC" w:rsidRPr="00EE1068">
        <w:rPr>
          <w:rFonts w:ascii="Times New Roman" w:eastAsia="Times New Roman" w:hAnsi="Times New Roman" w:cs="Times New Roman"/>
          <w:b/>
          <w:sz w:val="28"/>
        </w:rPr>
        <w:t xml:space="preserve"> </w:t>
      </w:r>
      <w:r w:rsidR="008F5E96" w:rsidRPr="00EE1068">
        <w:rPr>
          <w:rFonts w:ascii="Times New Roman" w:eastAsia="Times New Roman" w:hAnsi="Times New Roman" w:cs="Times New Roman"/>
          <w:sz w:val="28"/>
        </w:rPr>
        <w:t>–</w:t>
      </w:r>
      <w:r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6</w:t>
      </w:r>
      <w:r w:rsidR="00771BBA" w:rsidRPr="00EE1068">
        <w:rPr>
          <w:rFonts w:ascii="Times New Roman" w:eastAsia="Times New Roman" w:hAnsi="Times New Roman" w:cs="Times New Roman"/>
          <w:b/>
          <w:sz w:val="28"/>
        </w:rPr>
        <w:t>7,2</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Загалом за I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 xml:space="preserve"> </w:t>
      </w:r>
      <w:r w:rsidR="00DF72A8" w:rsidRPr="00EE1068">
        <w:rPr>
          <w:rFonts w:ascii="Times New Roman" w:eastAsia="Times New Roman" w:hAnsi="Times New Roman" w:cs="Times New Roman"/>
          <w:sz w:val="28"/>
        </w:rPr>
        <w:t>2026</w:t>
      </w:r>
      <w:r w:rsidRPr="00EE1068">
        <w:rPr>
          <w:rFonts w:ascii="Times New Roman" w:eastAsia="Times New Roman" w:hAnsi="Times New Roman" w:cs="Times New Roman"/>
          <w:sz w:val="28"/>
        </w:rPr>
        <w:t xml:space="preserve"> року до  бюджету </w:t>
      </w:r>
      <w:r w:rsidR="002D21CC" w:rsidRPr="00EE1068">
        <w:rPr>
          <w:rFonts w:ascii="Times New Roman" w:eastAsia="Times New Roman" w:hAnsi="Times New Roman" w:cs="Times New Roman"/>
          <w:sz w:val="28"/>
        </w:rPr>
        <w:t xml:space="preserve">територіальної громади </w:t>
      </w:r>
      <w:r w:rsidRPr="00EE1068">
        <w:rPr>
          <w:rFonts w:ascii="Times New Roman" w:eastAsia="Times New Roman" w:hAnsi="Times New Roman" w:cs="Times New Roman"/>
          <w:sz w:val="28"/>
        </w:rPr>
        <w:t>надійшло</w:t>
      </w:r>
      <w:r w:rsidR="00771BBA" w:rsidRPr="00EE1068">
        <w:rPr>
          <w:rFonts w:ascii="Times New Roman" w:eastAsia="Times New Roman" w:hAnsi="Times New Roman" w:cs="Times New Roman"/>
          <w:sz w:val="28"/>
        </w:rPr>
        <w:t xml:space="preserve"> </w:t>
      </w:r>
      <w:r w:rsidR="00771BBA" w:rsidRPr="00EE1068">
        <w:rPr>
          <w:rFonts w:ascii="Times New Roman" w:eastAsia="Times New Roman" w:hAnsi="Times New Roman" w:cs="Times New Roman"/>
          <w:b/>
          <w:bCs/>
          <w:sz w:val="28"/>
        </w:rPr>
        <w:t>161 831,5</w:t>
      </w:r>
      <w:r w:rsidR="009D3A8E" w:rsidRPr="00EE1068">
        <w:rPr>
          <w:rFonts w:ascii="Times New Roman" w:eastAsia="Times New Roman" w:hAnsi="Times New Roman" w:cs="Times New Roman"/>
          <w:b/>
          <w:sz w:val="28"/>
        </w:rPr>
        <w:t xml:space="preserve"> </w:t>
      </w:r>
      <w:r w:rsidRPr="00EE1068">
        <w:rPr>
          <w:rFonts w:ascii="Times New Roman" w:eastAsia="Times New Roman" w:hAnsi="Times New Roman" w:cs="Times New Roman"/>
          <w:b/>
          <w:sz w:val="28"/>
        </w:rPr>
        <w:t>тис. грн..</w:t>
      </w:r>
      <w:r w:rsidRPr="00EE1068">
        <w:rPr>
          <w:rFonts w:ascii="Times New Roman" w:eastAsia="Times New Roman" w:hAnsi="Times New Roman" w:cs="Times New Roman"/>
          <w:sz w:val="28"/>
        </w:rPr>
        <w:t xml:space="preserve"> податку </w:t>
      </w:r>
      <w:r w:rsidR="002D21CC" w:rsidRPr="00EE1068">
        <w:rPr>
          <w:rFonts w:ascii="Times New Roman" w:eastAsia="Times New Roman" w:hAnsi="Times New Roman" w:cs="Times New Roman"/>
          <w:sz w:val="28"/>
        </w:rPr>
        <w:t xml:space="preserve">та збору </w:t>
      </w:r>
      <w:r w:rsidRPr="00EE1068">
        <w:rPr>
          <w:rFonts w:ascii="Times New Roman" w:eastAsia="Times New Roman" w:hAnsi="Times New Roman" w:cs="Times New Roman"/>
          <w:sz w:val="28"/>
        </w:rPr>
        <w:t xml:space="preserve">на доходи фізичних осіб, що становить </w:t>
      </w:r>
      <w:r w:rsidR="00E611DF" w:rsidRPr="00EE1068">
        <w:rPr>
          <w:rFonts w:ascii="Times New Roman" w:eastAsia="Times New Roman" w:hAnsi="Times New Roman" w:cs="Times New Roman"/>
          <w:b/>
          <w:sz w:val="28"/>
        </w:rPr>
        <w:t>1</w:t>
      </w:r>
      <w:r w:rsidR="00062B8C" w:rsidRPr="00EE1068">
        <w:rPr>
          <w:rFonts w:ascii="Times New Roman" w:eastAsia="Times New Roman" w:hAnsi="Times New Roman" w:cs="Times New Roman"/>
          <w:b/>
          <w:sz w:val="28"/>
        </w:rPr>
        <w:t>0</w:t>
      </w:r>
      <w:r w:rsidR="00771BBA" w:rsidRPr="00EE1068">
        <w:rPr>
          <w:rFonts w:ascii="Times New Roman" w:eastAsia="Times New Roman" w:hAnsi="Times New Roman" w:cs="Times New Roman"/>
          <w:b/>
          <w:sz w:val="28"/>
        </w:rPr>
        <w:t>4,3</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до плану на звітний період та </w:t>
      </w:r>
      <w:r w:rsidR="00771BBA" w:rsidRPr="00EE1068">
        <w:rPr>
          <w:rFonts w:ascii="Times New Roman" w:eastAsia="Times New Roman" w:hAnsi="Times New Roman" w:cs="Times New Roman"/>
          <w:b/>
          <w:sz w:val="28"/>
        </w:rPr>
        <w:t>52,5</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до річного плану. Порівняно з січнем-</w:t>
      </w:r>
      <w:r w:rsidR="00771BBA" w:rsidRPr="00EE1068">
        <w:rPr>
          <w:rFonts w:ascii="Times New Roman" w:eastAsia="Times New Roman" w:hAnsi="Times New Roman" w:cs="Times New Roman"/>
          <w:sz w:val="28"/>
        </w:rPr>
        <w:t>червнем</w:t>
      </w:r>
      <w:r w:rsidRPr="00EE1068">
        <w:rPr>
          <w:rFonts w:ascii="Times New Roman" w:eastAsia="Times New Roman" w:hAnsi="Times New Roman" w:cs="Times New Roman"/>
          <w:sz w:val="28"/>
        </w:rPr>
        <w:t xml:space="preserve">  </w:t>
      </w:r>
      <w:r w:rsidR="00DF72A8" w:rsidRPr="00EE1068">
        <w:rPr>
          <w:rFonts w:ascii="Times New Roman" w:eastAsia="Times New Roman" w:hAnsi="Times New Roman" w:cs="Times New Roman"/>
          <w:sz w:val="28"/>
        </w:rPr>
        <w:t>2025</w:t>
      </w:r>
      <w:r w:rsidRPr="00EE1068">
        <w:rPr>
          <w:rFonts w:ascii="Times New Roman" w:eastAsia="Times New Roman" w:hAnsi="Times New Roman" w:cs="Times New Roman"/>
          <w:sz w:val="28"/>
        </w:rPr>
        <w:t xml:space="preserve"> року </w:t>
      </w:r>
      <w:r w:rsidRPr="00EE1068">
        <w:rPr>
          <w:rFonts w:ascii="Times New Roman" w:eastAsia="Times New Roman" w:hAnsi="Times New Roman" w:cs="Times New Roman"/>
          <w:b/>
          <w:sz w:val="28"/>
        </w:rPr>
        <w:t xml:space="preserve">надходження збільшилися </w:t>
      </w:r>
      <w:r w:rsidRPr="00EE1068">
        <w:rPr>
          <w:rFonts w:ascii="Times New Roman" w:eastAsia="Times New Roman" w:hAnsi="Times New Roman" w:cs="Times New Roman"/>
          <w:sz w:val="28"/>
        </w:rPr>
        <w:t xml:space="preserve"> на </w:t>
      </w:r>
      <w:r w:rsidR="00771BBA" w:rsidRPr="00EE1068">
        <w:rPr>
          <w:rFonts w:ascii="Times New Roman" w:eastAsia="Times New Roman" w:hAnsi="Times New Roman" w:cs="Times New Roman"/>
          <w:b/>
          <w:sz w:val="28"/>
        </w:rPr>
        <w:t>28 668,6</w:t>
      </w:r>
      <w:r w:rsidRPr="00EE1068">
        <w:rPr>
          <w:rFonts w:ascii="Times New Roman" w:eastAsia="Times New Roman" w:hAnsi="Times New Roman" w:cs="Times New Roman"/>
          <w:b/>
          <w:sz w:val="28"/>
        </w:rPr>
        <w:t xml:space="preserve"> тис. грн</w:t>
      </w:r>
      <w:r w:rsidRPr="00EE1068">
        <w:rPr>
          <w:rFonts w:ascii="Times New Roman" w:eastAsia="Times New Roman" w:hAnsi="Times New Roman" w:cs="Times New Roman"/>
          <w:sz w:val="28"/>
        </w:rPr>
        <w:t xml:space="preserve"> або на </w:t>
      </w:r>
      <w:r w:rsidR="00771BBA" w:rsidRPr="00EE1068">
        <w:rPr>
          <w:rFonts w:ascii="Times New Roman" w:eastAsia="Times New Roman" w:hAnsi="Times New Roman" w:cs="Times New Roman"/>
          <w:b/>
          <w:sz w:val="28"/>
        </w:rPr>
        <w:t>21,5</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З найбільших платників податків забезпечили збільшення надходжень до </w:t>
      </w:r>
      <w:r w:rsidR="002D21CC" w:rsidRPr="00EE1068">
        <w:rPr>
          <w:rFonts w:ascii="Times New Roman" w:eastAsia="Times New Roman" w:hAnsi="Times New Roman" w:cs="Times New Roman"/>
          <w:sz w:val="28"/>
        </w:rPr>
        <w:t xml:space="preserve">місцевого </w:t>
      </w:r>
      <w:r w:rsidRPr="00EE1068">
        <w:rPr>
          <w:rFonts w:ascii="Times New Roman" w:eastAsia="Times New Roman" w:hAnsi="Times New Roman" w:cs="Times New Roman"/>
          <w:sz w:val="28"/>
        </w:rPr>
        <w:t xml:space="preserve">бюджету податку та збору на  доходи фізичних осіб такі підприємства і організації: </w:t>
      </w:r>
    </w:p>
    <w:p w14:paraId="5E33E17D" w14:textId="64974E26" w:rsidR="009F2D46" w:rsidRPr="00CD3F1D" w:rsidRDefault="009F2D46" w:rsidP="009F2D46">
      <w:pPr>
        <w:numPr>
          <w:ilvl w:val="0"/>
          <w:numId w:val="1"/>
        </w:numPr>
        <w:tabs>
          <w:tab w:val="left" w:pos="10065"/>
        </w:tabs>
        <w:spacing w:after="0" w:line="240" w:lineRule="auto"/>
        <w:ind w:left="709" w:hanging="360"/>
        <w:jc w:val="both"/>
        <w:rPr>
          <w:rFonts w:ascii="Times New Roman" w:eastAsia="Times New Roman" w:hAnsi="Times New Roman" w:cs="Times New Roman"/>
          <w:sz w:val="28"/>
        </w:rPr>
      </w:pPr>
      <w:r w:rsidRPr="00EE1068">
        <w:rPr>
          <w:rFonts w:ascii="Times New Roman" w:eastAsia="Times New Roman" w:hAnsi="Times New Roman" w:cs="Times New Roman"/>
          <w:sz w:val="28"/>
        </w:rPr>
        <w:t>ПП «Західний Буг» - на</w:t>
      </w:r>
      <w:r w:rsidRPr="00EE1068">
        <w:rPr>
          <w:rFonts w:ascii="Times New Roman" w:eastAsia="Times New Roman" w:hAnsi="Times New Roman" w:cs="Times New Roman"/>
          <w:b/>
          <w:sz w:val="28"/>
        </w:rPr>
        <w:t xml:space="preserve"> 5 458,2 тис.грн. або на</w:t>
      </w:r>
      <w:r w:rsidRPr="00CD3F1D">
        <w:rPr>
          <w:rFonts w:ascii="Times New Roman" w:eastAsia="Times New Roman" w:hAnsi="Times New Roman" w:cs="Times New Roman"/>
          <w:b/>
          <w:sz w:val="28"/>
        </w:rPr>
        <w:t xml:space="preserve"> 4</w:t>
      </w:r>
      <w:r>
        <w:rPr>
          <w:rFonts w:ascii="Times New Roman" w:eastAsia="Times New Roman" w:hAnsi="Times New Roman" w:cs="Times New Roman"/>
          <w:b/>
          <w:sz w:val="28"/>
        </w:rPr>
        <w:t>9</w:t>
      </w:r>
      <w:r w:rsidRPr="00CD3F1D">
        <w:rPr>
          <w:rFonts w:ascii="Times New Roman" w:eastAsia="Times New Roman" w:hAnsi="Times New Roman" w:cs="Times New Roman"/>
          <w:b/>
          <w:sz w:val="28"/>
        </w:rPr>
        <w:t>,</w:t>
      </w:r>
      <w:r>
        <w:rPr>
          <w:rFonts w:ascii="Times New Roman" w:eastAsia="Times New Roman" w:hAnsi="Times New Roman" w:cs="Times New Roman"/>
          <w:b/>
          <w:sz w:val="28"/>
        </w:rPr>
        <w:t>0</w:t>
      </w:r>
      <w:r w:rsidRPr="00CD3F1D">
        <w:rPr>
          <w:rFonts w:ascii="Times New Roman" w:eastAsia="Times New Roman" w:hAnsi="Times New Roman" w:cs="Times New Roman"/>
          <w:b/>
          <w:sz w:val="28"/>
        </w:rPr>
        <w:t xml:space="preserve"> відсотка;</w:t>
      </w:r>
    </w:p>
    <w:p w14:paraId="105697D6" w14:textId="37B0B85D" w:rsidR="009F2D46" w:rsidRPr="00CD3F1D" w:rsidRDefault="009F2D46" w:rsidP="009F2D46">
      <w:pPr>
        <w:numPr>
          <w:ilvl w:val="0"/>
          <w:numId w:val="1"/>
        </w:numPr>
        <w:tabs>
          <w:tab w:val="left" w:pos="10065"/>
        </w:tabs>
        <w:spacing w:after="0" w:line="240" w:lineRule="auto"/>
        <w:ind w:left="709" w:hanging="360"/>
        <w:jc w:val="both"/>
        <w:rPr>
          <w:rFonts w:ascii="Times New Roman" w:eastAsia="Times New Roman" w:hAnsi="Times New Roman" w:cs="Times New Roman"/>
          <w:b/>
          <w:sz w:val="28"/>
        </w:rPr>
      </w:pPr>
      <w:r w:rsidRPr="00CD3F1D">
        <w:rPr>
          <w:rFonts w:ascii="Times New Roman" w:eastAsia="Times New Roman" w:hAnsi="Times New Roman" w:cs="Times New Roman"/>
          <w:sz w:val="28"/>
        </w:rPr>
        <w:t xml:space="preserve">ТзОВ «Молочна компанія «Галичина» - на </w:t>
      </w:r>
      <w:r>
        <w:rPr>
          <w:rFonts w:ascii="Times New Roman" w:eastAsia="Times New Roman" w:hAnsi="Times New Roman" w:cs="Times New Roman"/>
          <w:b/>
          <w:sz w:val="28"/>
        </w:rPr>
        <w:t>3 005,8</w:t>
      </w:r>
      <w:r w:rsidRPr="00CD3F1D">
        <w:rPr>
          <w:rFonts w:ascii="Times New Roman" w:eastAsia="Times New Roman" w:hAnsi="Times New Roman" w:cs="Times New Roman"/>
          <w:b/>
          <w:sz w:val="28"/>
        </w:rPr>
        <w:t xml:space="preserve"> тис.грн</w:t>
      </w:r>
      <w:r w:rsidRPr="00CD3F1D">
        <w:rPr>
          <w:rFonts w:ascii="Times New Roman" w:eastAsia="Times New Roman" w:hAnsi="Times New Roman" w:cs="Times New Roman"/>
          <w:sz w:val="28"/>
        </w:rPr>
        <w:t xml:space="preserve">. </w:t>
      </w:r>
      <w:r w:rsidRPr="00CD3F1D">
        <w:rPr>
          <w:rFonts w:ascii="Times New Roman" w:eastAsia="Times New Roman" w:hAnsi="Times New Roman" w:cs="Times New Roman"/>
          <w:b/>
          <w:sz w:val="28"/>
        </w:rPr>
        <w:t xml:space="preserve">або на </w:t>
      </w:r>
      <w:r>
        <w:rPr>
          <w:rFonts w:ascii="Times New Roman" w:eastAsia="Times New Roman" w:hAnsi="Times New Roman" w:cs="Times New Roman"/>
          <w:b/>
          <w:sz w:val="28"/>
        </w:rPr>
        <w:t>11,0</w:t>
      </w:r>
      <w:r w:rsidRPr="00CD3F1D">
        <w:rPr>
          <w:rFonts w:ascii="Times New Roman" w:eastAsia="Times New Roman" w:hAnsi="Times New Roman" w:cs="Times New Roman"/>
          <w:b/>
          <w:sz w:val="28"/>
        </w:rPr>
        <w:t xml:space="preserve"> відсотка;</w:t>
      </w:r>
    </w:p>
    <w:p w14:paraId="74605C4A" w14:textId="7A5D3DC6" w:rsidR="003F26E4" w:rsidRDefault="003F26E4" w:rsidP="003F26E4">
      <w:pPr>
        <w:numPr>
          <w:ilvl w:val="0"/>
          <w:numId w:val="1"/>
        </w:numPr>
        <w:tabs>
          <w:tab w:val="left" w:pos="10065"/>
        </w:tabs>
        <w:spacing w:after="0" w:line="240" w:lineRule="auto"/>
        <w:ind w:left="709" w:hanging="360"/>
        <w:jc w:val="both"/>
        <w:rPr>
          <w:rFonts w:ascii="Times New Roman" w:eastAsia="Times New Roman" w:hAnsi="Times New Roman" w:cs="Times New Roman"/>
          <w:b/>
          <w:sz w:val="28"/>
        </w:rPr>
      </w:pPr>
      <w:r w:rsidRPr="00CD3F1D">
        <w:rPr>
          <w:rFonts w:ascii="Times New Roman" w:eastAsia="Times New Roman" w:hAnsi="Times New Roman" w:cs="Times New Roman"/>
          <w:sz w:val="28"/>
        </w:rPr>
        <w:t xml:space="preserve">ТзОВ «Радехівський цукор» - на </w:t>
      </w:r>
      <w:r w:rsidR="009F2D46">
        <w:rPr>
          <w:rFonts w:ascii="Times New Roman" w:eastAsia="Times New Roman" w:hAnsi="Times New Roman" w:cs="Times New Roman"/>
          <w:b/>
          <w:sz w:val="28"/>
        </w:rPr>
        <w:t>2 846,9</w:t>
      </w:r>
      <w:r w:rsidRPr="00CD3F1D">
        <w:rPr>
          <w:rFonts w:ascii="Times New Roman" w:eastAsia="Times New Roman" w:hAnsi="Times New Roman" w:cs="Times New Roman"/>
          <w:b/>
          <w:sz w:val="28"/>
        </w:rPr>
        <w:t xml:space="preserve"> тис.грн</w:t>
      </w:r>
      <w:r w:rsidRPr="00CD3F1D">
        <w:rPr>
          <w:rFonts w:ascii="Times New Roman" w:eastAsia="Times New Roman" w:hAnsi="Times New Roman" w:cs="Times New Roman"/>
          <w:sz w:val="28"/>
        </w:rPr>
        <w:t xml:space="preserve">. </w:t>
      </w:r>
      <w:r w:rsidRPr="00CD3F1D">
        <w:rPr>
          <w:rFonts w:ascii="Times New Roman" w:eastAsia="Times New Roman" w:hAnsi="Times New Roman" w:cs="Times New Roman"/>
          <w:b/>
          <w:sz w:val="28"/>
        </w:rPr>
        <w:t xml:space="preserve">або на </w:t>
      </w:r>
      <w:r w:rsidR="009F2D46">
        <w:rPr>
          <w:rFonts w:ascii="Times New Roman" w:eastAsia="Times New Roman" w:hAnsi="Times New Roman" w:cs="Times New Roman"/>
          <w:b/>
          <w:sz w:val="28"/>
        </w:rPr>
        <w:t>22,8</w:t>
      </w:r>
      <w:r w:rsidRPr="00CD3F1D">
        <w:rPr>
          <w:rFonts w:ascii="Times New Roman" w:eastAsia="Times New Roman" w:hAnsi="Times New Roman" w:cs="Times New Roman"/>
          <w:b/>
          <w:sz w:val="28"/>
        </w:rPr>
        <w:t xml:space="preserve"> відсотка;</w:t>
      </w:r>
    </w:p>
    <w:p w14:paraId="06E11B6C" w14:textId="1C0D180A" w:rsidR="009F2D46" w:rsidRPr="009F2D46" w:rsidRDefault="009F2D46" w:rsidP="003F26E4">
      <w:pPr>
        <w:numPr>
          <w:ilvl w:val="0"/>
          <w:numId w:val="1"/>
        </w:numPr>
        <w:tabs>
          <w:tab w:val="left" w:pos="10065"/>
        </w:tabs>
        <w:spacing w:after="0" w:line="240" w:lineRule="auto"/>
        <w:ind w:left="709" w:hanging="360"/>
        <w:jc w:val="both"/>
        <w:rPr>
          <w:rFonts w:ascii="Times New Roman" w:eastAsia="Times New Roman" w:hAnsi="Times New Roman" w:cs="Times New Roman"/>
          <w:b/>
          <w:bCs/>
          <w:sz w:val="28"/>
        </w:rPr>
      </w:pPr>
      <w:r w:rsidRPr="00CD3F1D">
        <w:rPr>
          <w:rFonts w:ascii="Times New Roman" w:eastAsia="Times New Roman" w:hAnsi="Times New Roman" w:cs="Times New Roman"/>
          <w:sz w:val="28"/>
        </w:rPr>
        <w:t>ТзОВ «Мебель-Сервіс»</w:t>
      </w:r>
      <w:r>
        <w:rPr>
          <w:rFonts w:ascii="Times New Roman" w:eastAsia="Times New Roman" w:hAnsi="Times New Roman" w:cs="Times New Roman"/>
          <w:sz w:val="28"/>
        </w:rPr>
        <w:t xml:space="preserve"> - на </w:t>
      </w:r>
      <w:r w:rsidRPr="009F2D46">
        <w:rPr>
          <w:rFonts w:ascii="Times New Roman" w:eastAsia="Times New Roman" w:hAnsi="Times New Roman" w:cs="Times New Roman"/>
          <w:b/>
          <w:bCs/>
          <w:sz w:val="28"/>
        </w:rPr>
        <w:t>1 187,2 тис.грн. або на 6,0 відсотка;</w:t>
      </w:r>
    </w:p>
    <w:p w14:paraId="3C32C145" w14:textId="6D8869BB" w:rsidR="009F2D46" w:rsidRPr="009F2D46" w:rsidRDefault="009F2D46" w:rsidP="009F2D46">
      <w:pPr>
        <w:numPr>
          <w:ilvl w:val="0"/>
          <w:numId w:val="1"/>
        </w:numPr>
        <w:tabs>
          <w:tab w:val="left" w:pos="10065"/>
        </w:tabs>
        <w:spacing w:after="0" w:line="240" w:lineRule="auto"/>
        <w:ind w:left="709" w:hanging="360"/>
        <w:jc w:val="both"/>
        <w:rPr>
          <w:rFonts w:ascii="Times New Roman" w:eastAsia="Times New Roman" w:hAnsi="Times New Roman" w:cs="Times New Roman"/>
          <w:b/>
          <w:sz w:val="28"/>
        </w:rPr>
      </w:pPr>
      <w:r w:rsidRPr="00CD3F1D">
        <w:rPr>
          <w:rFonts w:ascii="Times New Roman" w:eastAsia="Times New Roman" w:hAnsi="Times New Roman" w:cs="Times New Roman"/>
          <w:sz w:val="28"/>
        </w:rPr>
        <w:t xml:space="preserve">ТзОВ "ІТ Максимум" – </w:t>
      </w:r>
      <w:r w:rsidRPr="00CD3F1D">
        <w:rPr>
          <w:rFonts w:ascii="Times New Roman" w:eastAsia="Times New Roman" w:hAnsi="Times New Roman" w:cs="Times New Roman"/>
          <w:b/>
          <w:sz w:val="28"/>
        </w:rPr>
        <w:t xml:space="preserve">на </w:t>
      </w:r>
      <w:r>
        <w:rPr>
          <w:rFonts w:ascii="Times New Roman" w:eastAsia="Times New Roman" w:hAnsi="Times New Roman" w:cs="Times New Roman"/>
          <w:b/>
          <w:sz w:val="28"/>
        </w:rPr>
        <w:t>1 145,8</w:t>
      </w:r>
      <w:r w:rsidRPr="00CD3F1D">
        <w:rPr>
          <w:rFonts w:ascii="Times New Roman" w:eastAsia="Times New Roman" w:hAnsi="Times New Roman" w:cs="Times New Roman"/>
          <w:b/>
          <w:sz w:val="28"/>
        </w:rPr>
        <w:t xml:space="preserve"> тис.грн. або в </w:t>
      </w:r>
      <w:r>
        <w:rPr>
          <w:rFonts w:ascii="Times New Roman" w:eastAsia="Times New Roman" w:hAnsi="Times New Roman" w:cs="Times New Roman"/>
          <w:b/>
          <w:sz w:val="28"/>
        </w:rPr>
        <w:t>2</w:t>
      </w:r>
      <w:r w:rsidRPr="00CD3F1D">
        <w:rPr>
          <w:rFonts w:ascii="Times New Roman" w:eastAsia="Times New Roman" w:hAnsi="Times New Roman" w:cs="Times New Roman"/>
          <w:b/>
          <w:sz w:val="28"/>
        </w:rPr>
        <w:t xml:space="preserve"> раз</w:t>
      </w:r>
      <w:r>
        <w:rPr>
          <w:rFonts w:ascii="Times New Roman" w:eastAsia="Times New Roman" w:hAnsi="Times New Roman" w:cs="Times New Roman"/>
          <w:b/>
          <w:sz w:val="28"/>
        </w:rPr>
        <w:t>и більше;</w:t>
      </w:r>
    </w:p>
    <w:p w14:paraId="158423E3" w14:textId="18C886F6" w:rsidR="003F26E4" w:rsidRPr="00CD3F1D" w:rsidRDefault="003F26E4" w:rsidP="003F26E4">
      <w:pPr>
        <w:numPr>
          <w:ilvl w:val="0"/>
          <w:numId w:val="1"/>
        </w:numPr>
        <w:tabs>
          <w:tab w:val="left" w:pos="10065"/>
        </w:tabs>
        <w:spacing w:after="0" w:line="240" w:lineRule="auto"/>
        <w:ind w:left="709" w:hanging="360"/>
        <w:jc w:val="both"/>
        <w:rPr>
          <w:rFonts w:ascii="Times New Roman" w:eastAsia="Times New Roman" w:hAnsi="Times New Roman" w:cs="Times New Roman"/>
          <w:sz w:val="28"/>
        </w:rPr>
      </w:pPr>
      <w:r w:rsidRPr="00CD3F1D">
        <w:rPr>
          <w:rFonts w:ascii="Times New Roman" w:eastAsia="Times New Roman" w:hAnsi="Times New Roman" w:cs="Times New Roman"/>
          <w:sz w:val="28"/>
        </w:rPr>
        <w:t xml:space="preserve">ТзОВ «Агрологістика» - на </w:t>
      </w:r>
      <w:r w:rsidR="009F2D46">
        <w:rPr>
          <w:rFonts w:ascii="Times New Roman" w:eastAsia="Times New Roman" w:hAnsi="Times New Roman" w:cs="Times New Roman"/>
          <w:b/>
          <w:sz w:val="28"/>
        </w:rPr>
        <w:t xml:space="preserve">1 116,7 </w:t>
      </w:r>
      <w:r w:rsidRPr="00CD3F1D">
        <w:rPr>
          <w:rFonts w:ascii="Times New Roman" w:eastAsia="Times New Roman" w:hAnsi="Times New Roman" w:cs="Times New Roman"/>
          <w:b/>
          <w:sz w:val="28"/>
        </w:rPr>
        <w:t xml:space="preserve">тис.грн. або на </w:t>
      </w:r>
      <w:r w:rsidR="009F2D46">
        <w:rPr>
          <w:rFonts w:ascii="Times New Roman" w:eastAsia="Times New Roman" w:hAnsi="Times New Roman" w:cs="Times New Roman"/>
          <w:b/>
          <w:sz w:val="28"/>
        </w:rPr>
        <w:t>30,6</w:t>
      </w:r>
      <w:r w:rsidRPr="00CD3F1D">
        <w:rPr>
          <w:rFonts w:ascii="Times New Roman" w:eastAsia="Times New Roman" w:hAnsi="Times New Roman" w:cs="Times New Roman"/>
          <w:b/>
          <w:sz w:val="28"/>
        </w:rPr>
        <w:t xml:space="preserve"> відсотка ;</w:t>
      </w:r>
    </w:p>
    <w:p w14:paraId="453B72D0" w14:textId="3772F775" w:rsidR="002A0DCA" w:rsidRPr="009F2D46" w:rsidRDefault="00D15F38" w:rsidP="00E74852">
      <w:pPr>
        <w:numPr>
          <w:ilvl w:val="0"/>
          <w:numId w:val="1"/>
        </w:numPr>
        <w:tabs>
          <w:tab w:val="left" w:pos="10065"/>
        </w:tabs>
        <w:spacing w:after="0" w:line="240" w:lineRule="auto"/>
        <w:ind w:left="709" w:hanging="360"/>
        <w:jc w:val="both"/>
        <w:rPr>
          <w:rFonts w:ascii="Times New Roman" w:eastAsia="Times New Roman" w:hAnsi="Times New Roman" w:cs="Times New Roman"/>
          <w:sz w:val="28"/>
        </w:rPr>
      </w:pPr>
      <w:r w:rsidRPr="00CD3F1D">
        <w:rPr>
          <w:rFonts w:ascii="Times New Roman" w:eastAsia="Times New Roman" w:hAnsi="Times New Roman" w:cs="Times New Roman"/>
          <w:sz w:val="28"/>
        </w:rPr>
        <w:t>ТзОВ «Ме</w:t>
      </w:r>
      <w:r w:rsidR="003F26E4" w:rsidRPr="00CD3F1D">
        <w:rPr>
          <w:rFonts w:ascii="Times New Roman" w:eastAsia="Times New Roman" w:hAnsi="Times New Roman" w:cs="Times New Roman"/>
          <w:sz w:val="28"/>
        </w:rPr>
        <w:t>трум Груп</w:t>
      </w:r>
      <w:r w:rsidRPr="00CD3F1D">
        <w:rPr>
          <w:rFonts w:ascii="Times New Roman" w:eastAsia="Times New Roman" w:hAnsi="Times New Roman" w:cs="Times New Roman"/>
          <w:sz w:val="28"/>
        </w:rPr>
        <w:t xml:space="preserve">» - на </w:t>
      </w:r>
      <w:r w:rsidR="009F2D46">
        <w:rPr>
          <w:rFonts w:ascii="Times New Roman" w:eastAsia="Times New Roman" w:hAnsi="Times New Roman" w:cs="Times New Roman"/>
          <w:b/>
          <w:sz w:val="28"/>
        </w:rPr>
        <w:t>925,7</w:t>
      </w:r>
      <w:r w:rsidRPr="00CD3F1D">
        <w:rPr>
          <w:rFonts w:ascii="Times New Roman" w:eastAsia="Times New Roman" w:hAnsi="Times New Roman" w:cs="Times New Roman"/>
          <w:b/>
          <w:sz w:val="28"/>
        </w:rPr>
        <w:t xml:space="preserve"> тис.грн.</w:t>
      </w:r>
      <w:r w:rsidR="008E30E0" w:rsidRPr="00CD3F1D">
        <w:rPr>
          <w:rFonts w:ascii="Times New Roman" w:eastAsia="Times New Roman" w:hAnsi="Times New Roman" w:cs="Times New Roman"/>
          <w:b/>
          <w:sz w:val="28"/>
        </w:rPr>
        <w:t xml:space="preserve"> або </w:t>
      </w:r>
      <w:r w:rsidR="009F2D46">
        <w:rPr>
          <w:rFonts w:ascii="Times New Roman" w:eastAsia="Times New Roman" w:hAnsi="Times New Roman" w:cs="Times New Roman"/>
          <w:b/>
          <w:sz w:val="28"/>
        </w:rPr>
        <w:t xml:space="preserve">майже </w:t>
      </w:r>
      <w:r w:rsidR="003F26E4" w:rsidRPr="00CD3F1D">
        <w:rPr>
          <w:rFonts w:ascii="Times New Roman" w:eastAsia="Times New Roman" w:hAnsi="Times New Roman" w:cs="Times New Roman"/>
          <w:b/>
          <w:sz w:val="28"/>
        </w:rPr>
        <w:t>в 2</w:t>
      </w:r>
      <w:r w:rsidR="009F2D46">
        <w:rPr>
          <w:rFonts w:ascii="Times New Roman" w:eastAsia="Times New Roman" w:hAnsi="Times New Roman" w:cs="Times New Roman"/>
          <w:b/>
          <w:sz w:val="28"/>
        </w:rPr>
        <w:t xml:space="preserve"> </w:t>
      </w:r>
      <w:r w:rsidR="003F26E4" w:rsidRPr="00CD3F1D">
        <w:rPr>
          <w:rFonts w:ascii="Times New Roman" w:eastAsia="Times New Roman" w:hAnsi="Times New Roman" w:cs="Times New Roman"/>
          <w:b/>
          <w:sz w:val="28"/>
        </w:rPr>
        <w:t>рази</w:t>
      </w:r>
      <w:r w:rsidR="009F2D46">
        <w:rPr>
          <w:rFonts w:ascii="Times New Roman" w:eastAsia="Times New Roman" w:hAnsi="Times New Roman" w:cs="Times New Roman"/>
          <w:b/>
          <w:sz w:val="28"/>
        </w:rPr>
        <w:t xml:space="preserve"> більше</w:t>
      </w:r>
      <w:r w:rsidR="003F26E4" w:rsidRPr="00CD3F1D">
        <w:rPr>
          <w:rFonts w:ascii="Times New Roman" w:eastAsia="Times New Roman" w:hAnsi="Times New Roman" w:cs="Times New Roman"/>
          <w:b/>
          <w:sz w:val="28"/>
        </w:rPr>
        <w:t xml:space="preserve"> </w:t>
      </w:r>
      <w:r w:rsidRPr="00CD3F1D">
        <w:rPr>
          <w:rFonts w:ascii="Times New Roman" w:eastAsia="Times New Roman" w:hAnsi="Times New Roman" w:cs="Times New Roman"/>
          <w:b/>
          <w:sz w:val="28"/>
        </w:rPr>
        <w:t>;</w:t>
      </w:r>
    </w:p>
    <w:p w14:paraId="27E1B3C5" w14:textId="2BBE7A17" w:rsidR="009F2D46" w:rsidRPr="007508B1" w:rsidRDefault="009F2D46" w:rsidP="00E74852">
      <w:pPr>
        <w:numPr>
          <w:ilvl w:val="0"/>
          <w:numId w:val="1"/>
        </w:numPr>
        <w:tabs>
          <w:tab w:val="left" w:pos="10065"/>
        </w:tabs>
        <w:spacing w:after="0" w:line="240" w:lineRule="auto"/>
        <w:ind w:left="709" w:hanging="360"/>
        <w:jc w:val="both"/>
        <w:rPr>
          <w:rFonts w:ascii="Times New Roman" w:eastAsia="Times New Roman" w:hAnsi="Times New Roman" w:cs="Times New Roman"/>
          <w:sz w:val="28"/>
        </w:rPr>
      </w:pPr>
      <w:r w:rsidRPr="009F2D46">
        <w:rPr>
          <w:rFonts w:ascii="Times New Roman" w:eastAsia="Times New Roman" w:hAnsi="Times New Roman" w:cs="Times New Roman"/>
          <w:bCs/>
          <w:sz w:val="28"/>
        </w:rPr>
        <w:t>ПП «Колман Індастрі»</w:t>
      </w:r>
      <w:r>
        <w:rPr>
          <w:rFonts w:ascii="Times New Roman" w:eastAsia="Times New Roman" w:hAnsi="Times New Roman" w:cs="Times New Roman"/>
          <w:b/>
          <w:sz w:val="28"/>
        </w:rPr>
        <w:t xml:space="preserve"> - на 712,3 тис.грн. або в 1,8 разів більше;</w:t>
      </w:r>
    </w:p>
    <w:p w14:paraId="71633EDB" w14:textId="3D23E612" w:rsidR="007508B1" w:rsidRDefault="007508B1" w:rsidP="00E74852">
      <w:pPr>
        <w:numPr>
          <w:ilvl w:val="0"/>
          <w:numId w:val="1"/>
        </w:numPr>
        <w:tabs>
          <w:tab w:val="left" w:pos="10065"/>
        </w:tabs>
        <w:spacing w:after="0" w:line="240" w:lineRule="auto"/>
        <w:ind w:left="709" w:hanging="360"/>
        <w:jc w:val="both"/>
        <w:rPr>
          <w:rFonts w:ascii="Times New Roman" w:eastAsia="Times New Roman" w:hAnsi="Times New Roman" w:cs="Times New Roman"/>
          <w:b/>
          <w:bCs/>
          <w:sz w:val="28"/>
        </w:rPr>
      </w:pPr>
      <w:r>
        <w:rPr>
          <w:rFonts w:ascii="Times New Roman" w:eastAsia="Times New Roman" w:hAnsi="Times New Roman" w:cs="Times New Roman"/>
          <w:bCs/>
          <w:sz w:val="28"/>
        </w:rPr>
        <w:t xml:space="preserve">Філія «Карпатський лісовий офіс» ДСГП Ліси України» </w:t>
      </w:r>
      <w:r w:rsidRPr="007508B1">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Pr="007508B1">
        <w:rPr>
          <w:rFonts w:ascii="Times New Roman" w:eastAsia="Times New Roman" w:hAnsi="Times New Roman" w:cs="Times New Roman"/>
          <w:b/>
          <w:bCs/>
          <w:sz w:val="28"/>
        </w:rPr>
        <w:t>на 585,6 тис.грн. або на 56,9 відсотка;</w:t>
      </w:r>
    </w:p>
    <w:p w14:paraId="0DBF223F" w14:textId="6FD83216" w:rsidR="007508B1" w:rsidRPr="007508B1" w:rsidRDefault="007508B1" w:rsidP="00E74852">
      <w:pPr>
        <w:numPr>
          <w:ilvl w:val="0"/>
          <w:numId w:val="1"/>
        </w:numPr>
        <w:tabs>
          <w:tab w:val="left" w:pos="10065"/>
        </w:tabs>
        <w:spacing w:after="0" w:line="240" w:lineRule="auto"/>
        <w:ind w:left="709" w:hanging="360"/>
        <w:jc w:val="both"/>
        <w:rPr>
          <w:rFonts w:ascii="Times New Roman" w:eastAsia="Times New Roman" w:hAnsi="Times New Roman" w:cs="Times New Roman"/>
          <w:b/>
          <w:bCs/>
          <w:sz w:val="28"/>
        </w:rPr>
      </w:pPr>
      <w:r w:rsidRPr="00CD3F1D">
        <w:rPr>
          <w:rFonts w:ascii="Times New Roman" w:eastAsia="Times New Roman" w:hAnsi="Times New Roman" w:cs="Times New Roman"/>
          <w:sz w:val="28"/>
          <w:szCs w:val="28"/>
        </w:rPr>
        <w:t>ТзОВ "</w:t>
      </w:r>
      <w:r>
        <w:rPr>
          <w:rFonts w:ascii="Times New Roman" w:eastAsia="Times New Roman" w:hAnsi="Times New Roman" w:cs="Times New Roman"/>
          <w:sz w:val="28"/>
          <w:szCs w:val="28"/>
        </w:rPr>
        <w:t>Контінентал</w:t>
      </w:r>
      <w:r w:rsidRPr="00CD3F1D">
        <w:rPr>
          <w:rFonts w:ascii="Times New Roman" w:eastAsia="Times New Roman" w:hAnsi="Times New Roman" w:cs="Times New Roman"/>
          <w:sz w:val="28"/>
          <w:szCs w:val="28"/>
        </w:rPr>
        <w:t xml:space="preserve"> Ф</w:t>
      </w:r>
      <w:r>
        <w:rPr>
          <w:rFonts w:ascii="Times New Roman" w:eastAsia="Times New Roman" w:hAnsi="Times New Roman" w:cs="Times New Roman"/>
          <w:sz w:val="28"/>
          <w:szCs w:val="28"/>
        </w:rPr>
        <w:t>армерз</w:t>
      </w:r>
      <w:r w:rsidRPr="00CD3F1D">
        <w:rPr>
          <w:rFonts w:ascii="Times New Roman" w:eastAsia="Times New Roman" w:hAnsi="Times New Roman" w:cs="Times New Roman"/>
          <w:sz w:val="28"/>
          <w:szCs w:val="28"/>
        </w:rPr>
        <w:t xml:space="preserve">  Львів"</w:t>
      </w:r>
      <w:r>
        <w:rPr>
          <w:rFonts w:ascii="Times New Roman" w:eastAsia="Times New Roman" w:hAnsi="Times New Roman" w:cs="Times New Roman"/>
          <w:sz w:val="28"/>
          <w:szCs w:val="28"/>
        </w:rPr>
        <w:t xml:space="preserve"> – </w:t>
      </w:r>
      <w:r w:rsidRPr="007508B1">
        <w:rPr>
          <w:rFonts w:ascii="Times New Roman" w:eastAsia="Times New Roman" w:hAnsi="Times New Roman" w:cs="Times New Roman"/>
          <w:b/>
          <w:bCs/>
          <w:sz w:val="28"/>
          <w:szCs w:val="28"/>
        </w:rPr>
        <w:t>на 571,5 тис.грн. або на 21,3 відсотка;</w:t>
      </w:r>
    </w:p>
    <w:p w14:paraId="15675FB5" w14:textId="256ED6CC" w:rsidR="007508B1" w:rsidRPr="007508B1" w:rsidRDefault="007508B1" w:rsidP="00E74852">
      <w:pPr>
        <w:numPr>
          <w:ilvl w:val="0"/>
          <w:numId w:val="1"/>
        </w:numPr>
        <w:tabs>
          <w:tab w:val="left" w:pos="10065"/>
        </w:tabs>
        <w:spacing w:after="0" w:line="240" w:lineRule="auto"/>
        <w:ind w:left="709" w:hanging="360"/>
        <w:jc w:val="both"/>
        <w:rPr>
          <w:rFonts w:ascii="Times New Roman" w:eastAsia="Times New Roman" w:hAnsi="Times New Roman" w:cs="Times New Roman"/>
          <w:b/>
          <w:bCs/>
          <w:sz w:val="28"/>
        </w:rPr>
      </w:pPr>
      <w:r>
        <w:rPr>
          <w:rFonts w:ascii="Times New Roman" w:eastAsia="Times New Roman" w:hAnsi="Times New Roman" w:cs="Times New Roman"/>
          <w:sz w:val="28"/>
          <w:szCs w:val="28"/>
        </w:rPr>
        <w:t xml:space="preserve">ТзоВ «Родючий лан» - </w:t>
      </w:r>
      <w:r w:rsidRPr="007508B1">
        <w:rPr>
          <w:rFonts w:ascii="Times New Roman" w:eastAsia="Times New Roman" w:hAnsi="Times New Roman" w:cs="Times New Roman"/>
          <w:b/>
          <w:bCs/>
          <w:sz w:val="28"/>
          <w:szCs w:val="28"/>
        </w:rPr>
        <w:t>на 524,3 тис.грн. або в 2,3 рази більше.</w:t>
      </w:r>
    </w:p>
    <w:p w14:paraId="0EA1551D" w14:textId="2A18B22D" w:rsidR="00ED0015" w:rsidRPr="00CD3F1D" w:rsidRDefault="003F26E4" w:rsidP="003F26E4">
      <w:pPr>
        <w:tabs>
          <w:tab w:val="left" w:pos="10065"/>
        </w:tabs>
        <w:spacing w:after="0" w:line="240" w:lineRule="auto"/>
        <w:ind w:firstLine="709"/>
        <w:jc w:val="both"/>
        <w:rPr>
          <w:rFonts w:ascii="Times New Roman" w:eastAsia="Times New Roman" w:hAnsi="Times New Roman" w:cs="Times New Roman"/>
          <w:sz w:val="28"/>
        </w:rPr>
      </w:pPr>
      <w:r w:rsidRPr="00CD3F1D">
        <w:rPr>
          <w:rFonts w:ascii="Times New Roman" w:eastAsia="Times New Roman" w:hAnsi="Times New Roman" w:cs="Times New Roman"/>
          <w:sz w:val="28"/>
        </w:rPr>
        <w:t>Поряд з цим, треба зазначити, що найбільша частка податку надійшла від чотирьох підприємств: від ТзОВ «Молочна компанія «Галичина» (1</w:t>
      </w:r>
      <w:r w:rsidR="00F828BF">
        <w:rPr>
          <w:rFonts w:ascii="Times New Roman" w:eastAsia="Times New Roman" w:hAnsi="Times New Roman" w:cs="Times New Roman"/>
          <w:sz w:val="28"/>
        </w:rPr>
        <w:t>8,7</w:t>
      </w:r>
      <w:r w:rsidRPr="00CD3F1D">
        <w:rPr>
          <w:rFonts w:ascii="Times New Roman" w:eastAsia="Times New Roman" w:hAnsi="Times New Roman" w:cs="Times New Roman"/>
          <w:sz w:val="28"/>
        </w:rPr>
        <w:t xml:space="preserve"> % до загальних надходжень ПДФО), від </w:t>
      </w:r>
      <w:r w:rsidR="009F2D46" w:rsidRPr="00CD3F1D">
        <w:rPr>
          <w:rFonts w:ascii="Times New Roman" w:eastAsia="Times New Roman" w:hAnsi="Times New Roman" w:cs="Times New Roman"/>
          <w:sz w:val="28"/>
        </w:rPr>
        <w:t>ТзОВ «Мебель-Сервіс»</w:t>
      </w:r>
      <w:r w:rsidR="009F2D46">
        <w:rPr>
          <w:rFonts w:ascii="Times New Roman" w:eastAsia="Times New Roman" w:hAnsi="Times New Roman" w:cs="Times New Roman"/>
          <w:sz w:val="28"/>
        </w:rPr>
        <w:t xml:space="preserve"> </w:t>
      </w:r>
      <w:r w:rsidRPr="00CD3F1D">
        <w:rPr>
          <w:rFonts w:ascii="Times New Roman" w:eastAsia="Times New Roman" w:hAnsi="Times New Roman" w:cs="Times New Roman"/>
          <w:sz w:val="28"/>
        </w:rPr>
        <w:t>(1</w:t>
      </w:r>
      <w:r w:rsidR="00E707FF" w:rsidRPr="00CD3F1D">
        <w:rPr>
          <w:rFonts w:ascii="Times New Roman" w:eastAsia="Times New Roman" w:hAnsi="Times New Roman" w:cs="Times New Roman"/>
          <w:sz w:val="28"/>
        </w:rPr>
        <w:t>3</w:t>
      </w:r>
      <w:r w:rsidRPr="00CD3F1D">
        <w:rPr>
          <w:rFonts w:ascii="Times New Roman" w:eastAsia="Times New Roman" w:hAnsi="Times New Roman" w:cs="Times New Roman"/>
          <w:sz w:val="28"/>
        </w:rPr>
        <w:t>,</w:t>
      </w:r>
      <w:r w:rsidR="00F828BF">
        <w:rPr>
          <w:rFonts w:ascii="Times New Roman" w:eastAsia="Times New Roman" w:hAnsi="Times New Roman" w:cs="Times New Roman"/>
          <w:sz w:val="28"/>
        </w:rPr>
        <w:t>0</w:t>
      </w:r>
      <w:r w:rsidRPr="00CD3F1D">
        <w:rPr>
          <w:rFonts w:ascii="Times New Roman" w:eastAsia="Times New Roman" w:hAnsi="Times New Roman" w:cs="Times New Roman"/>
          <w:sz w:val="28"/>
        </w:rPr>
        <w:t xml:space="preserve"> % до загальних надходжень ПДФО), від </w:t>
      </w:r>
      <w:r w:rsidR="00E707FF" w:rsidRPr="00CD3F1D">
        <w:rPr>
          <w:rFonts w:ascii="Times New Roman" w:eastAsia="Times New Roman" w:hAnsi="Times New Roman" w:cs="Times New Roman"/>
          <w:sz w:val="28"/>
        </w:rPr>
        <w:t xml:space="preserve">ПП «Західний Буг» </w:t>
      </w:r>
      <w:r w:rsidRPr="00CD3F1D">
        <w:rPr>
          <w:rFonts w:ascii="Times New Roman" w:eastAsia="Times New Roman" w:hAnsi="Times New Roman" w:cs="Times New Roman"/>
          <w:sz w:val="28"/>
        </w:rPr>
        <w:t>(</w:t>
      </w:r>
      <w:r w:rsidR="00E707FF" w:rsidRPr="00CD3F1D">
        <w:rPr>
          <w:rFonts w:ascii="Times New Roman" w:eastAsia="Times New Roman" w:hAnsi="Times New Roman" w:cs="Times New Roman"/>
          <w:sz w:val="28"/>
        </w:rPr>
        <w:t>1</w:t>
      </w:r>
      <w:r w:rsidR="00F828BF">
        <w:rPr>
          <w:rFonts w:ascii="Times New Roman" w:eastAsia="Times New Roman" w:hAnsi="Times New Roman" w:cs="Times New Roman"/>
          <w:sz w:val="28"/>
        </w:rPr>
        <w:t>0,3</w:t>
      </w:r>
      <w:r w:rsidRPr="00CD3F1D">
        <w:rPr>
          <w:rFonts w:ascii="Times New Roman" w:eastAsia="Times New Roman" w:hAnsi="Times New Roman" w:cs="Times New Roman"/>
          <w:sz w:val="28"/>
        </w:rPr>
        <w:t xml:space="preserve"> % до загальних надходжень ПДФО) та </w:t>
      </w:r>
      <w:r w:rsidR="00E707FF" w:rsidRPr="00CD3F1D">
        <w:rPr>
          <w:rFonts w:ascii="Times New Roman" w:eastAsia="Times New Roman" w:hAnsi="Times New Roman" w:cs="Times New Roman"/>
          <w:sz w:val="28"/>
        </w:rPr>
        <w:t xml:space="preserve">від ТзОВ «Радехівський цукор» </w:t>
      </w:r>
      <w:r w:rsidRPr="00CD3F1D">
        <w:rPr>
          <w:rFonts w:ascii="Times New Roman" w:eastAsia="Times New Roman" w:hAnsi="Times New Roman" w:cs="Times New Roman"/>
          <w:sz w:val="28"/>
        </w:rPr>
        <w:t>(</w:t>
      </w:r>
      <w:r w:rsidR="00F828BF">
        <w:rPr>
          <w:rFonts w:ascii="Times New Roman" w:eastAsia="Times New Roman" w:hAnsi="Times New Roman" w:cs="Times New Roman"/>
          <w:sz w:val="28"/>
        </w:rPr>
        <w:t>9,5</w:t>
      </w:r>
      <w:r w:rsidRPr="00CD3F1D">
        <w:rPr>
          <w:rFonts w:ascii="Times New Roman" w:eastAsia="Times New Roman" w:hAnsi="Times New Roman" w:cs="Times New Roman"/>
          <w:sz w:val="28"/>
        </w:rPr>
        <w:t xml:space="preserve"> % до загальних надходжень ПДФО).</w:t>
      </w:r>
    </w:p>
    <w:p w14:paraId="7C454B52" w14:textId="14A1624B" w:rsidR="00606FF3" w:rsidRPr="00EE1068" w:rsidRDefault="00606FF3" w:rsidP="00606FF3">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Другим по величині бюджетоутворюючим податком є </w:t>
      </w:r>
      <w:r w:rsidRPr="00EE1068">
        <w:rPr>
          <w:rFonts w:ascii="Times New Roman" w:eastAsia="Times New Roman" w:hAnsi="Times New Roman" w:cs="Times New Roman"/>
          <w:b/>
          <w:sz w:val="28"/>
        </w:rPr>
        <w:t xml:space="preserve">єдиний податок </w:t>
      </w:r>
      <w:r w:rsidR="00601C96" w:rsidRPr="00EE1068">
        <w:rPr>
          <w:rFonts w:ascii="Times New Roman" w:eastAsia="Times New Roman" w:hAnsi="Times New Roman" w:cs="Times New Roman"/>
          <w:b/>
          <w:sz w:val="28"/>
        </w:rPr>
        <w:t xml:space="preserve">, який складає </w:t>
      </w:r>
      <w:r w:rsidR="00896E3B" w:rsidRPr="00EE1068">
        <w:rPr>
          <w:rFonts w:ascii="Times New Roman" w:eastAsia="Times New Roman" w:hAnsi="Times New Roman" w:cs="Times New Roman"/>
          <w:b/>
          <w:sz w:val="28"/>
        </w:rPr>
        <w:t>1</w:t>
      </w:r>
      <w:r w:rsidR="00BC0699" w:rsidRPr="00EE1068">
        <w:rPr>
          <w:rFonts w:ascii="Times New Roman" w:eastAsia="Times New Roman" w:hAnsi="Times New Roman" w:cs="Times New Roman"/>
          <w:b/>
          <w:sz w:val="28"/>
        </w:rPr>
        <w:t>5,</w:t>
      </w:r>
      <w:r w:rsidR="00077863" w:rsidRPr="00EE1068">
        <w:rPr>
          <w:rFonts w:ascii="Times New Roman" w:eastAsia="Times New Roman" w:hAnsi="Times New Roman" w:cs="Times New Roman"/>
          <w:b/>
          <w:sz w:val="28"/>
        </w:rPr>
        <w:t>3</w:t>
      </w:r>
      <w:r w:rsidRPr="00EE1068">
        <w:rPr>
          <w:rFonts w:ascii="Times New Roman" w:eastAsia="Times New Roman" w:hAnsi="Times New Roman" w:cs="Times New Roman"/>
          <w:b/>
          <w:sz w:val="28"/>
        </w:rPr>
        <w:t xml:space="preserve"> відсотка </w:t>
      </w:r>
      <w:r w:rsidR="00601C96" w:rsidRPr="00EE1068">
        <w:rPr>
          <w:rFonts w:ascii="Times New Roman" w:eastAsia="Times New Roman" w:hAnsi="Times New Roman" w:cs="Times New Roman"/>
          <w:sz w:val="28"/>
        </w:rPr>
        <w:t>від загального обсягу доходів загального фонду.</w:t>
      </w:r>
      <w:r w:rsidRPr="00EE1068">
        <w:rPr>
          <w:rFonts w:ascii="Times New Roman" w:eastAsia="Times New Roman" w:hAnsi="Times New Roman" w:cs="Times New Roman"/>
          <w:b/>
          <w:sz w:val="28"/>
        </w:rPr>
        <w:t xml:space="preserve"> Надходження єдиного податку</w:t>
      </w:r>
      <w:r w:rsidRPr="00EE1068">
        <w:rPr>
          <w:rFonts w:ascii="Times New Roman" w:eastAsia="Times New Roman" w:hAnsi="Times New Roman" w:cs="Times New Roman"/>
          <w:sz w:val="28"/>
        </w:rPr>
        <w:t xml:space="preserve"> склали </w:t>
      </w:r>
      <w:r w:rsidR="00077863" w:rsidRPr="00EE1068">
        <w:rPr>
          <w:rFonts w:ascii="Times New Roman" w:eastAsia="Times New Roman" w:hAnsi="Times New Roman" w:cs="Times New Roman"/>
          <w:b/>
          <w:sz w:val="28"/>
        </w:rPr>
        <w:t>36 905</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або </w:t>
      </w:r>
      <w:r w:rsidR="00601C96" w:rsidRPr="00EE1068">
        <w:rPr>
          <w:rFonts w:ascii="Times New Roman" w:eastAsia="Times New Roman" w:hAnsi="Times New Roman" w:cs="Times New Roman"/>
          <w:b/>
          <w:sz w:val="28"/>
        </w:rPr>
        <w:t>1</w:t>
      </w:r>
      <w:r w:rsidR="00077863" w:rsidRPr="00EE1068">
        <w:rPr>
          <w:rFonts w:ascii="Times New Roman" w:eastAsia="Times New Roman" w:hAnsi="Times New Roman" w:cs="Times New Roman"/>
          <w:b/>
          <w:sz w:val="28"/>
        </w:rPr>
        <w:t>18,1</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плану</w:t>
      </w:r>
      <w:r w:rsidR="00601C96" w:rsidRPr="00EE1068">
        <w:rPr>
          <w:rFonts w:ascii="Times New Roman" w:eastAsia="Times New Roman" w:hAnsi="Times New Roman" w:cs="Times New Roman"/>
          <w:sz w:val="28"/>
        </w:rPr>
        <w:t xml:space="preserve"> звітного періоду та </w:t>
      </w:r>
      <w:r w:rsidR="00077863" w:rsidRPr="00EE1068">
        <w:rPr>
          <w:rFonts w:ascii="Times New Roman" w:eastAsia="Times New Roman" w:hAnsi="Times New Roman" w:cs="Times New Roman"/>
          <w:b/>
          <w:sz w:val="28"/>
        </w:rPr>
        <w:t>59,4</w:t>
      </w:r>
      <w:r w:rsidR="00601C96" w:rsidRPr="00EE1068">
        <w:rPr>
          <w:rFonts w:ascii="Times New Roman" w:eastAsia="Times New Roman" w:hAnsi="Times New Roman" w:cs="Times New Roman"/>
          <w:b/>
          <w:sz w:val="28"/>
        </w:rPr>
        <w:t xml:space="preserve"> відсотка річного плану</w:t>
      </w:r>
      <w:r w:rsidRPr="00EE1068">
        <w:rPr>
          <w:rFonts w:ascii="Times New Roman" w:eastAsia="Times New Roman" w:hAnsi="Times New Roman" w:cs="Times New Roman"/>
          <w:b/>
          <w:sz w:val="28"/>
        </w:rPr>
        <w:t>.</w:t>
      </w:r>
      <w:r w:rsidRPr="00EE1068">
        <w:rPr>
          <w:rFonts w:ascii="Times New Roman" w:eastAsia="Times New Roman" w:hAnsi="Times New Roman" w:cs="Times New Roman"/>
          <w:sz w:val="28"/>
        </w:rPr>
        <w:t xml:space="preserve"> Порівняно з I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м  минулого року надходження податку з</w:t>
      </w:r>
      <w:r w:rsidR="00077863" w:rsidRPr="00EE1068">
        <w:rPr>
          <w:rFonts w:ascii="Times New Roman" w:eastAsia="Times New Roman" w:hAnsi="Times New Roman" w:cs="Times New Roman"/>
          <w:sz w:val="28"/>
        </w:rPr>
        <w:t>росли</w:t>
      </w:r>
      <w:r w:rsidR="000B2621"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sz w:val="28"/>
        </w:rPr>
        <w:t xml:space="preserve">на </w:t>
      </w:r>
      <w:r w:rsidR="00077863" w:rsidRPr="00EE1068">
        <w:rPr>
          <w:rFonts w:ascii="Times New Roman" w:eastAsia="Times New Roman" w:hAnsi="Times New Roman" w:cs="Times New Roman"/>
          <w:b/>
          <w:bCs/>
          <w:sz w:val="28"/>
        </w:rPr>
        <w:t>3 599,0</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або на </w:t>
      </w:r>
      <w:r w:rsidR="00077863" w:rsidRPr="00EE1068">
        <w:rPr>
          <w:rFonts w:ascii="Times New Roman" w:eastAsia="Times New Roman" w:hAnsi="Times New Roman" w:cs="Times New Roman"/>
          <w:b/>
          <w:sz w:val="28"/>
        </w:rPr>
        <w:t>10,8</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w:t>
      </w:r>
      <w:r w:rsidR="00601C96" w:rsidRPr="00EE1068">
        <w:rPr>
          <w:rFonts w:ascii="Times New Roman" w:eastAsia="Times New Roman" w:hAnsi="Times New Roman" w:cs="Times New Roman"/>
          <w:sz w:val="28"/>
        </w:rPr>
        <w:t xml:space="preserve"> </w:t>
      </w:r>
    </w:p>
    <w:p w14:paraId="637B0FF8" w14:textId="01116B1A" w:rsidR="00AF37B4" w:rsidRPr="00CD3F1D" w:rsidRDefault="00C91F15" w:rsidP="00606FF3">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lastRenderedPageBreak/>
        <w:t xml:space="preserve">Найбільшими платниками єдиного податку є: </w:t>
      </w:r>
      <w:bookmarkStart w:id="1" w:name="_Hlk234586842"/>
      <w:r w:rsidRPr="00EE1068">
        <w:rPr>
          <w:rFonts w:ascii="Times New Roman" w:eastAsia="Times New Roman" w:hAnsi="Times New Roman" w:cs="Times New Roman"/>
          <w:sz w:val="28"/>
          <w:szCs w:val="28"/>
        </w:rPr>
        <w:t>ТзОВ "</w:t>
      </w:r>
      <w:r w:rsidR="007508B1" w:rsidRPr="00EE1068">
        <w:rPr>
          <w:rFonts w:ascii="Times New Roman" w:eastAsia="Times New Roman" w:hAnsi="Times New Roman" w:cs="Times New Roman"/>
          <w:sz w:val="28"/>
          <w:szCs w:val="28"/>
        </w:rPr>
        <w:t>Контінентал</w:t>
      </w:r>
      <w:r w:rsidRPr="00EE1068">
        <w:rPr>
          <w:rFonts w:ascii="Times New Roman" w:eastAsia="Times New Roman" w:hAnsi="Times New Roman" w:cs="Times New Roman"/>
          <w:sz w:val="28"/>
          <w:szCs w:val="28"/>
        </w:rPr>
        <w:t xml:space="preserve"> Ф</w:t>
      </w:r>
      <w:r w:rsidR="007508B1" w:rsidRPr="00EE1068">
        <w:rPr>
          <w:rFonts w:ascii="Times New Roman" w:eastAsia="Times New Roman" w:hAnsi="Times New Roman" w:cs="Times New Roman"/>
          <w:sz w:val="28"/>
          <w:szCs w:val="28"/>
        </w:rPr>
        <w:t>армерз</w:t>
      </w:r>
      <w:r w:rsidRPr="00CD3F1D">
        <w:rPr>
          <w:rFonts w:ascii="Times New Roman" w:eastAsia="Times New Roman" w:hAnsi="Times New Roman" w:cs="Times New Roman"/>
          <w:sz w:val="28"/>
          <w:szCs w:val="28"/>
        </w:rPr>
        <w:t xml:space="preserve">  Львів"</w:t>
      </w:r>
      <w:bookmarkEnd w:id="1"/>
      <w:r w:rsidRPr="00CD3F1D">
        <w:rPr>
          <w:rFonts w:ascii="Times New Roman" w:eastAsia="Times New Roman" w:hAnsi="Times New Roman" w:cs="Times New Roman"/>
          <w:sz w:val="28"/>
          <w:szCs w:val="28"/>
        </w:rPr>
        <w:t xml:space="preserve">, Білозір Л.Р., ПП "Західний Буг",  ТзОВ Радвей, </w:t>
      </w:r>
      <w:r w:rsidRPr="00CD3F1D">
        <w:rPr>
          <w:rFonts w:ascii="Times New Roman" w:eastAsia="Times New Roman" w:hAnsi="Times New Roman" w:cs="Times New Roman"/>
          <w:bCs/>
          <w:sz w:val="28"/>
          <w:szCs w:val="28"/>
        </w:rPr>
        <w:t xml:space="preserve">ФГ "Лах", </w:t>
      </w:r>
      <w:r w:rsidRPr="00CD3F1D">
        <w:rPr>
          <w:rFonts w:ascii="Times New Roman" w:eastAsia="Times New Roman" w:hAnsi="Times New Roman" w:cs="Times New Roman"/>
          <w:sz w:val="28"/>
          <w:szCs w:val="28"/>
        </w:rPr>
        <w:t>ТзОВ "Радехівтеплоенерго", Баландюк Б.Р., Пушкар А.Д., Бута І.В.,  Цьолковський Т.О., Ремагросервіс ТОВ,  Радехівтеплосервіс ТЗОВ, ТзОВ «Метрум Констракшн», Шульба М.С., Гасюк І. Б., Цьомра В.Ю., Грабинська Н.Т., Демчук Я.П.,  Білоус У.В., Іванів Л-О.О., Панас В.І., Притула М.І., Михайлів В.М., Жук І.М,  Підгайний В.Є., Шиба І.О., Крохмаль В.Я.,  Блех В.А., Равлик В.Є., Жеребецький Р.С.,  Бих А.Р., Ісько А.В., Підлісний М.Р., Цьомра Н.В., Остапчук М.М., Мочульський В.Ю., Павліха О.С., Моравецький В.І., Стельмащук В.В., ПП "Тепла оселя Радехів", Пеклич С.А., Зінько Р.А., Марков Р.В., Пушкар Т.А., Федина Р.О., Курпіль І.М., Багнюк Б.В., Лахманова В.М., Пахомов В.Є.,  Якимюк  В.А., Музика М.С., Юзвак В.В., Шпак В.В.,  Скопик Х.Б., Марко І.С. і ін.</w:t>
      </w:r>
    </w:p>
    <w:p w14:paraId="03207B35" w14:textId="4731632F" w:rsidR="00B42B8C" w:rsidRPr="00EE1068" w:rsidRDefault="00B42B8C" w:rsidP="00B42B8C">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Надходження плати за землю</w:t>
      </w:r>
      <w:r w:rsidRPr="00EE1068">
        <w:rPr>
          <w:rFonts w:ascii="Times New Roman" w:eastAsia="Times New Roman" w:hAnsi="Times New Roman" w:cs="Times New Roman"/>
          <w:sz w:val="28"/>
        </w:rPr>
        <w:t xml:space="preserve"> </w:t>
      </w:r>
      <w:r w:rsidR="0072507A" w:rsidRPr="00EE1068">
        <w:rPr>
          <w:rFonts w:ascii="Times New Roman" w:eastAsia="Times New Roman" w:hAnsi="Times New Roman" w:cs="Times New Roman"/>
          <w:sz w:val="28"/>
        </w:rPr>
        <w:t xml:space="preserve">в структурі доходів загального фонду становлять </w:t>
      </w:r>
      <w:r w:rsidR="00F95875" w:rsidRPr="00EE1068">
        <w:rPr>
          <w:rFonts w:ascii="Times New Roman" w:eastAsia="Times New Roman" w:hAnsi="Times New Roman" w:cs="Times New Roman"/>
          <w:sz w:val="28"/>
        </w:rPr>
        <w:t>8,</w:t>
      </w:r>
      <w:r w:rsidR="009A5A05" w:rsidRPr="00EE1068">
        <w:rPr>
          <w:rFonts w:ascii="Times New Roman" w:eastAsia="Times New Roman" w:hAnsi="Times New Roman" w:cs="Times New Roman"/>
          <w:sz w:val="28"/>
        </w:rPr>
        <w:t>8</w:t>
      </w:r>
      <w:r w:rsidR="0072507A" w:rsidRPr="00EE1068">
        <w:rPr>
          <w:rFonts w:ascii="Times New Roman" w:eastAsia="Times New Roman" w:hAnsi="Times New Roman" w:cs="Times New Roman"/>
          <w:sz w:val="28"/>
        </w:rPr>
        <w:t xml:space="preserve"> відсотка і </w:t>
      </w:r>
      <w:r w:rsidRPr="00EE1068">
        <w:rPr>
          <w:rFonts w:ascii="Times New Roman" w:eastAsia="Times New Roman" w:hAnsi="Times New Roman" w:cs="Times New Roman"/>
          <w:sz w:val="28"/>
        </w:rPr>
        <w:t xml:space="preserve">за звітний період склали </w:t>
      </w:r>
      <w:r w:rsidR="009A5A05" w:rsidRPr="00EE1068">
        <w:rPr>
          <w:rFonts w:ascii="Times New Roman" w:eastAsia="Times New Roman" w:hAnsi="Times New Roman" w:cs="Times New Roman"/>
          <w:b/>
          <w:sz w:val="28"/>
        </w:rPr>
        <w:t>21 203,9</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w:t>
      </w:r>
      <w:r w:rsidR="0072507A" w:rsidRPr="00EE1068">
        <w:rPr>
          <w:rFonts w:ascii="Times New Roman" w:eastAsia="Times New Roman" w:hAnsi="Times New Roman" w:cs="Times New Roman"/>
          <w:sz w:val="28"/>
        </w:rPr>
        <w:t xml:space="preserve">а це </w:t>
      </w:r>
      <w:r w:rsidR="0072507A" w:rsidRPr="00EE1068">
        <w:rPr>
          <w:rFonts w:ascii="Times New Roman" w:eastAsia="Times New Roman" w:hAnsi="Times New Roman" w:cs="Times New Roman"/>
          <w:b/>
          <w:sz w:val="28"/>
        </w:rPr>
        <w:t>1</w:t>
      </w:r>
      <w:r w:rsidR="009A5A05" w:rsidRPr="00EE1068">
        <w:rPr>
          <w:rFonts w:ascii="Times New Roman" w:eastAsia="Times New Roman" w:hAnsi="Times New Roman" w:cs="Times New Roman"/>
          <w:b/>
          <w:sz w:val="28"/>
        </w:rPr>
        <w:t>15,4</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плану І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 xml:space="preserve"> та </w:t>
      </w:r>
      <w:r w:rsidR="009A5A05" w:rsidRPr="00EE1068">
        <w:rPr>
          <w:rFonts w:ascii="Times New Roman" w:eastAsia="Times New Roman" w:hAnsi="Times New Roman" w:cs="Times New Roman"/>
          <w:b/>
          <w:sz w:val="28"/>
        </w:rPr>
        <w:t>57,7</w:t>
      </w:r>
      <w:r w:rsidRPr="00EE1068">
        <w:rPr>
          <w:rFonts w:ascii="Times New Roman" w:eastAsia="Times New Roman" w:hAnsi="Times New Roman" w:cs="Times New Roman"/>
          <w:b/>
          <w:sz w:val="28"/>
        </w:rPr>
        <w:t xml:space="preserve"> відсотка</w:t>
      </w:r>
      <w:r w:rsidR="0072507A" w:rsidRPr="00EE1068">
        <w:rPr>
          <w:rFonts w:ascii="Times New Roman" w:eastAsia="Times New Roman" w:hAnsi="Times New Roman" w:cs="Times New Roman"/>
          <w:sz w:val="28"/>
        </w:rPr>
        <w:t xml:space="preserve"> річного плану.</w:t>
      </w:r>
      <w:r w:rsidRPr="00EE1068">
        <w:rPr>
          <w:rFonts w:ascii="Times New Roman" w:eastAsia="Times New Roman" w:hAnsi="Times New Roman" w:cs="Times New Roman"/>
          <w:sz w:val="28"/>
        </w:rPr>
        <w:t xml:space="preserve"> </w:t>
      </w:r>
      <w:r w:rsidR="0072507A" w:rsidRPr="00EE1068">
        <w:rPr>
          <w:rFonts w:ascii="Times New Roman" w:eastAsia="Times New Roman" w:hAnsi="Times New Roman" w:cs="Times New Roman"/>
          <w:sz w:val="28"/>
        </w:rPr>
        <w:t>У</w:t>
      </w:r>
      <w:r w:rsidRPr="00EE1068">
        <w:rPr>
          <w:rFonts w:ascii="Times New Roman" w:eastAsia="Times New Roman" w:hAnsi="Times New Roman" w:cs="Times New Roman"/>
          <w:sz w:val="28"/>
        </w:rPr>
        <w:t xml:space="preserve"> порівнянні до І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 xml:space="preserve"> попереднього </w:t>
      </w:r>
      <w:r w:rsidR="0072507A" w:rsidRPr="00EE1068">
        <w:rPr>
          <w:rFonts w:ascii="Times New Roman" w:eastAsia="Times New Roman" w:hAnsi="Times New Roman" w:cs="Times New Roman"/>
          <w:sz w:val="28"/>
        </w:rPr>
        <w:t xml:space="preserve">року надходження зросли на </w:t>
      </w:r>
      <w:r w:rsidR="009A5A05" w:rsidRPr="00EE1068">
        <w:rPr>
          <w:rFonts w:ascii="Times New Roman" w:eastAsia="Times New Roman" w:hAnsi="Times New Roman" w:cs="Times New Roman"/>
          <w:sz w:val="28"/>
        </w:rPr>
        <w:t>5 400,3</w:t>
      </w:r>
      <w:r w:rsidRPr="00EE1068">
        <w:rPr>
          <w:rFonts w:ascii="Times New Roman" w:eastAsia="Times New Roman" w:hAnsi="Times New Roman" w:cs="Times New Roman"/>
          <w:sz w:val="28"/>
        </w:rPr>
        <w:t xml:space="preserve"> тис.грн. або на 3</w:t>
      </w:r>
      <w:r w:rsidR="009A5A05" w:rsidRPr="00EE1068">
        <w:rPr>
          <w:rFonts w:ascii="Times New Roman" w:eastAsia="Times New Roman" w:hAnsi="Times New Roman" w:cs="Times New Roman"/>
          <w:sz w:val="28"/>
        </w:rPr>
        <w:t>4,2</w:t>
      </w:r>
      <w:r w:rsidRPr="00EE1068">
        <w:rPr>
          <w:rFonts w:ascii="Times New Roman" w:eastAsia="Times New Roman" w:hAnsi="Times New Roman" w:cs="Times New Roman"/>
          <w:sz w:val="28"/>
        </w:rPr>
        <w:t xml:space="preserve"> відсотка. Зокрема: </w:t>
      </w:r>
      <w:r w:rsidRPr="00EE1068">
        <w:rPr>
          <w:rFonts w:ascii="Times New Roman" w:eastAsia="Times New Roman" w:hAnsi="Times New Roman" w:cs="Times New Roman"/>
          <w:b/>
          <w:sz w:val="28"/>
        </w:rPr>
        <w:t>земельний податок надійшов</w:t>
      </w:r>
      <w:r w:rsidRPr="00EE1068">
        <w:rPr>
          <w:rFonts w:ascii="Times New Roman" w:eastAsia="Times New Roman" w:hAnsi="Times New Roman" w:cs="Times New Roman"/>
          <w:sz w:val="28"/>
        </w:rPr>
        <w:t xml:space="preserve"> в сумі</w:t>
      </w:r>
      <w:r w:rsidR="00AD263E" w:rsidRPr="00EE1068">
        <w:rPr>
          <w:rFonts w:ascii="Times New Roman" w:eastAsia="Times New Roman" w:hAnsi="Times New Roman" w:cs="Times New Roman"/>
          <w:sz w:val="28"/>
        </w:rPr>
        <w:t xml:space="preserve"> </w:t>
      </w:r>
      <w:r w:rsidR="009A5A05" w:rsidRPr="00EE1068">
        <w:rPr>
          <w:rFonts w:ascii="Times New Roman" w:eastAsia="Times New Roman" w:hAnsi="Times New Roman" w:cs="Times New Roman"/>
          <w:b/>
          <w:bCs/>
          <w:sz w:val="28"/>
        </w:rPr>
        <w:t>3 088,9</w:t>
      </w:r>
      <w:r w:rsidR="00AD263E"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тис.грн</w:t>
      </w:r>
      <w:r w:rsidRPr="00EE1068">
        <w:rPr>
          <w:rFonts w:ascii="Times New Roman" w:eastAsia="Times New Roman" w:hAnsi="Times New Roman" w:cs="Times New Roman"/>
          <w:sz w:val="28"/>
        </w:rPr>
        <w:t xml:space="preserve">. або </w:t>
      </w:r>
      <w:r w:rsidR="00AD263E" w:rsidRPr="00EE1068">
        <w:rPr>
          <w:rFonts w:ascii="Times New Roman" w:eastAsia="Times New Roman" w:hAnsi="Times New Roman" w:cs="Times New Roman"/>
          <w:sz w:val="28"/>
        </w:rPr>
        <w:t>менше</w:t>
      </w:r>
      <w:r w:rsidR="00491746" w:rsidRPr="00EE1068">
        <w:rPr>
          <w:rFonts w:ascii="Times New Roman" w:eastAsia="Times New Roman" w:hAnsi="Times New Roman" w:cs="Times New Roman"/>
          <w:sz w:val="28"/>
        </w:rPr>
        <w:t xml:space="preserve"> як у </w:t>
      </w:r>
      <w:r w:rsidR="00DF72A8" w:rsidRPr="00EE1068">
        <w:rPr>
          <w:rFonts w:ascii="Times New Roman" w:eastAsia="Times New Roman" w:hAnsi="Times New Roman" w:cs="Times New Roman"/>
          <w:sz w:val="28"/>
        </w:rPr>
        <w:t>2025</w:t>
      </w:r>
      <w:r w:rsidR="00491746" w:rsidRPr="00EE1068">
        <w:rPr>
          <w:rFonts w:ascii="Times New Roman" w:eastAsia="Times New Roman" w:hAnsi="Times New Roman" w:cs="Times New Roman"/>
          <w:sz w:val="28"/>
        </w:rPr>
        <w:t xml:space="preserve"> році – на </w:t>
      </w:r>
      <w:r w:rsidR="009A5A05" w:rsidRPr="00EE1068">
        <w:rPr>
          <w:rFonts w:ascii="Times New Roman" w:eastAsia="Times New Roman" w:hAnsi="Times New Roman" w:cs="Times New Roman"/>
          <w:sz w:val="28"/>
        </w:rPr>
        <w:t>7</w:t>
      </w:r>
      <w:r w:rsidR="00AD263E" w:rsidRPr="00EE1068">
        <w:rPr>
          <w:rFonts w:ascii="Times New Roman" w:eastAsia="Times New Roman" w:hAnsi="Times New Roman" w:cs="Times New Roman"/>
          <w:sz w:val="28"/>
        </w:rPr>
        <w:t>22,</w:t>
      </w:r>
      <w:r w:rsidR="009A5A05" w:rsidRPr="00EE1068">
        <w:rPr>
          <w:rFonts w:ascii="Times New Roman" w:eastAsia="Times New Roman" w:hAnsi="Times New Roman" w:cs="Times New Roman"/>
          <w:sz w:val="28"/>
        </w:rPr>
        <w:t>4</w:t>
      </w:r>
      <w:r w:rsidR="00491746" w:rsidRPr="00EE1068">
        <w:rPr>
          <w:rFonts w:ascii="Times New Roman" w:eastAsia="Times New Roman" w:hAnsi="Times New Roman" w:cs="Times New Roman"/>
          <w:sz w:val="28"/>
        </w:rPr>
        <w:t xml:space="preserve"> тис.грн. (на </w:t>
      </w:r>
      <w:r w:rsidR="00AD263E" w:rsidRPr="00EE1068">
        <w:rPr>
          <w:rFonts w:ascii="Times New Roman" w:eastAsia="Times New Roman" w:hAnsi="Times New Roman" w:cs="Times New Roman"/>
          <w:sz w:val="28"/>
        </w:rPr>
        <w:t>1</w:t>
      </w:r>
      <w:r w:rsidR="009A5A05" w:rsidRPr="00EE1068">
        <w:rPr>
          <w:rFonts w:ascii="Times New Roman" w:eastAsia="Times New Roman" w:hAnsi="Times New Roman" w:cs="Times New Roman"/>
          <w:sz w:val="28"/>
        </w:rPr>
        <w:t>9,0</w:t>
      </w:r>
      <w:r w:rsidR="00491746" w:rsidRPr="00EE1068">
        <w:rPr>
          <w:rFonts w:ascii="Times New Roman" w:eastAsia="Times New Roman" w:hAnsi="Times New Roman" w:cs="Times New Roman"/>
          <w:sz w:val="28"/>
        </w:rPr>
        <w:t xml:space="preserve"> відсотка) , </w:t>
      </w:r>
      <w:r w:rsidR="00491746" w:rsidRPr="00EE1068">
        <w:rPr>
          <w:rFonts w:ascii="Times New Roman" w:eastAsia="Times New Roman" w:hAnsi="Times New Roman" w:cs="Times New Roman"/>
          <w:b/>
          <w:sz w:val="28"/>
        </w:rPr>
        <w:t>орендна плата за землю</w:t>
      </w:r>
      <w:r w:rsidR="00491746" w:rsidRPr="00EE1068">
        <w:rPr>
          <w:rFonts w:ascii="Times New Roman" w:eastAsia="Times New Roman" w:hAnsi="Times New Roman" w:cs="Times New Roman"/>
          <w:sz w:val="28"/>
        </w:rPr>
        <w:t xml:space="preserve"> надійшла в сумі </w:t>
      </w:r>
      <w:r w:rsidR="009A5A05" w:rsidRPr="00EE1068">
        <w:rPr>
          <w:rFonts w:ascii="Times New Roman" w:eastAsia="Times New Roman" w:hAnsi="Times New Roman" w:cs="Times New Roman"/>
          <w:b/>
          <w:bCs/>
          <w:sz w:val="28"/>
        </w:rPr>
        <w:t>18 115,0</w:t>
      </w:r>
      <w:r w:rsidR="00491746" w:rsidRPr="00EE1068">
        <w:rPr>
          <w:rFonts w:ascii="Times New Roman" w:eastAsia="Times New Roman" w:hAnsi="Times New Roman" w:cs="Times New Roman"/>
          <w:sz w:val="28"/>
        </w:rPr>
        <w:t xml:space="preserve"> </w:t>
      </w:r>
      <w:r w:rsidR="00491746" w:rsidRPr="00EE1068">
        <w:rPr>
          <w:rFonts w:ascii="Times New Roman" w:eastAsia="Times New Roman" w:hAnsi="Times New Roman" w:cs="Times New Roman"/>
          <w:b/>
          <w:sz w:val="28"/>
        </w:rPr>
        <w:t>тис.грн.</w:t>
      </w:r>
      <w:r w:rsidR="001E7F44" w:rsidRPr="00EE1068">
        <w:rPr>
          <w:rFonts w:ascii="Times New Roman" w:eastAsia="Times New Roman" w:hAnsi="Times New Roman" w:cs="Times New Roman"/>
          <w:b/>
          <w:sz w:val="28"/>
        </w:rPr>
        <w:t>,</w:t>
      </w:r>
      <w:r w:rsidR="001E7F44" w:rsidRPr="00EE1068">
        <w:rPr>
          <w:rFonts w:ascii="Times New Roman" w:eastAsia="Times New Roman" w:hAnsi="Times New Roman" w:cs="Times New Roman"/>
          <w:sz w:val="28"/>
        </w:rPr>
        <w:t xml:space="preserve"> що більше як у </w:t>
      </w:r>
      <w:r w:rsidR="00DF72A8" w:rsidRPr="00EE1068">
        <w:rPr>
          <w:rFonts w:ascii="Times New Roman" w:eastAsia="Times New Roman" w:hAnsi="Times New Roman" w:cs="Times New Roman"/>
          <w:sz w:val="28"/>
        </w:rPr>
        <w:t>2025</w:t>
      </w:r>
      <w:r w:rsidR="001E7F44" w:rsidRPr="00EE1068">
        <w:rPr>
          <w:rFonts w:ascii="Times New Roman" w:eastAsia="Times New Roman" w:hAnsi="Times New Roman" w:cs="Times New Roman"/>
          <w:sz w:val="28"/>
        </w:rPr>
        <w:t xml:space="preserve"> році на </w:t>
      </w:r>
      <w:r w:rsidR="009A5A05" w:rsidRPr="00EE1068">
        <w:rPr>
          <w:rFonts w:ascii="Times New Roman" w:eastAsia="Times New Roman" w:hAnsi="Times New Roman" w:cs="Times New Roman"/>
          <w:sz w:val="28"/>
        </w:rPr>
        <w:t>6 122,7</w:t>
      </w:r>
      <w:r w:rsidR="001E7F44" w:rsidRPr="00EE1068">
        <w:rPr>
          <w:rFonts w:ascii="Times New Roman" w:eastAsia="Times New Roman" w:hAnsi="Times New Roman" w:cs="Times New Roman"/>
          <w:sz w:val="28"/>
        </w:rPr>
        <w:t xml:space="preserve"> тис.грн або на </w:t>
      </w:r>
      <w:r w:rsidR="009A5A05" w:rsidRPr="00EE1068">
        <w:rPr>
          <w:rFonts w:ascii="Times New Roman" w:eastAsia="Times New Roman" w:hAnsi="Times New Roman" w:cs="Times New Roman"/>
          <w:sz w:val="28"/>
        </w:rPr>
        <w:t>51,1</w:t>
      </w:r>
      <w:r w:rsidR="001E7F44" w:rsidRPr="00EE1068">
        <w:rPr>
          <w:rFonts w:ascii="Times New Roman" w:eastAsia="Times New Roman" w:hAnsi="Times New Roman" w:cs="Times New Roman"/>
          <w:sz w:val="28"/>
        </w:rPr>
        <w:t xml:space="preserve"> відсотка.</w:t>
      </w:r>
    </w:p>
    <w:p w14:paraId="3835C483" w14:textId="1BC95616" w:rsidR="00536BF5" w:rsidRPr="00EE1068" w:rsidRDefault="00536BF5" w:rsidP="00B42B8C">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szCs w:val="28"/>
        </w:rPr>
        <w:t xml:space="preserve">Найбільшими платниками плати за землю є: ТзОВ "Радехівський цукор", ТОВ «УКРТОРФ», ФГ "КОЛОС" Фермера  Ціолковського З.М., ТзОВ "Радехівська сонячна станція", ТзОВ "Стоянівський торфобрикетний завод", ТзОВ "Мебель-Сервіс", ТзОВ  "Термо-Сервіс технології", </w:t>
      </w:r>
      <w:r w:rsidR="007508B1" w:rsidRPr="00EE1068">
        <w:rPr>
          <w:rFonts w:ascii="Times New Roman" w:eastAsia="Times New Roman" w:hAnsi="Times New Roman" w:cs="Times New Roman"/>
          <w:sz w:val="28"/>
          <w:szCs w:val="28"/>
        </w:rPr>
        <w:t>ТзОВ "Контінентал Фармерз  Львів"</w:t>
      </w:r>
      <w:r w:rsidRPr="00EE1068">
        <w:rPr>
          <w:rFonts w:ascii="Times New Roman" w:eastAsia="Times New Roman" w:hAnsi="Times New Roman" w:cs="Times New Roman"/>
          <w:sz w:val="28"/>
          <w:szCs w:val="28"/>
        </w:rPr>
        <w:t>, Яворська У.М., АТ "Українська залізниця",  ТзОВ  "Вузлівський спиртовий завод",  Державне спеціалізоване ГП "Ліси України",  СГ ТзОВ "Дубенська аграрна компанія",  ТзОВ  "Він-Мет",  ТзОВ  "ЛІС-ЕКО",  ПАФ ім. М.Шашкевича.</w:t>
      </w:r>
    </w:p>
    <w:p w14:paraId="10235921" w14:textId="196A3106" w:rsidR="001E7F44" w:rsidRPr="00EE1068" w:rsidRDefault="001E7F44" w:rsidP="001E7F44">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Акцизний податок за пальне</w:t>
      </w:r>
      <w:r w:rsidRPr="00EE1068">
        <w:rPr>
          <w:rFonts w:ascii="Times New Roman" w:eastAsia="Times New Roman" w:hAnsi="Times New Roman" w:cs="Times New Roman"/>
          <w:sz w:val="28"/>
        </w:rPr>
        <w:t xml:space="preserve"> за I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 xml:space="preserve"> поточного року до бюджету територіальної громади надійшов в сумі</w:t>
      </w:r>
      <w:r w:rsidR="004047BE" w:rsidRPr="00EE1068">
        <w:rPr>
          <w:rFonts w:ascii="Times New Roman" w:eastAsia="Times New Roman" w:hAnsi="Times New Roman" w:cs="Times New Roman"/>
          <w:sz w:val="28"/>
        </w:rPr>
        <w:t xml:space="preserve"> </w:t>
      </w:r>
      <w:r w:rsidR="002938A1" w:rsidRPr="00EE1068">
        <w:rPr>
          <w:rFonts w:ascii="Times New Roman" w:eastAsia="Times New Roman" w:hAnsi="Times New Roman" w:cs="Times New Roman"/>
          <w:b/>
          <w:bCs/>
          <w:sz w:val="28"/>
        </w:rPr>
        <w:t>9 701,2</w:t>
      </w:r>
      <w:r w:rsidR="004047BE"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тис.грн.,</w:t>
      </w:r>
      <w:r w:rsidRPr="00EE1068">
        <w:rPr>
          <w:rFonts w:ascii="Times New Roman" w:eastAsia="Times New Roman" w:hAnsi="Times New Roman" w:cs="Times New Roman"/>
          <w:sz w:val="28"/>
        </w:rPr>
        <w:t xml:space="preserve"> що становить </w:t>
      </w:r>
      <w:r w:rsidR="0097766C" w:rsidRPr="00EE1068">
        <w:rPr>
          <w:rFonts w:ascii="Times New Roman" w:eastAsia="Times New Roman" w:hAnsi="Times New Roman" w:cs="Times New Roman"/>
          <w:b/>
          <w:sz w:val="28"/>
        </w:rPr>
        <w:t>1</w:t>
      </w:r>
      <w:r w:rsidR="004047BE" w:rsidRPr="00EE1068">
        <w:rPr>
          <w:rFonts w:ascii="Times New Roman" w:eastAsia="Times New Roman" w:hAnsi="Times New Roman" w:cs="Times New Roman"/>
          <w:b/>
          <w:sz w:val="28"/>
        </w:rPr>
        <w:t>1</w:t>
      </w:r>
      <w:r w:rsidR="002938A1" w:rsidRPr="00EE1068">
        <w:rPr>
          <w:rFonts w:ascii="Times New Roman" w:eastAsia="Times New Roman" w:hAnsi="Times New Roman" w:cs="Times New Roman"/>
          <w:b/>
          <w:sz w:val="28"/>
        </w:rPr>
        <w:t>4,2</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плану на звітний період. У порівнянні до аналогічного періоду минулого року </w:t>
      </w:r>
      <w:r w:rsidR="0097766C" w:rsidRPr="00EE1068">
        <w:rPr>
          <w:rFonts w:ascii="Times New Roman" w:eastAsia="Times New Roman" w:hAnsi="Times New Roman" w:cs="Times New Roman"/>
          <w:b/>
          <w:sz w:val="28"/>
        </w:rPr>
        <w:t xml:space="preserve">надходження зросли на </w:t>
      </w:r>
      <w:r w:rsidR="002938A1" w:rsidRPr="00EE1068">
        <w:rPr>
          <w:rFonts w:ascii="Times New Roman" w:eastAsia="Times New Roman" w:hAnsi="Times New Roman" w:cs="Times New Roman"/>
          <w:b/>
          <w:sz w:val="28"/>
        </w:rPr>
        <w:t>3 577,4</w:t>
      </w:r>
      <w:r w:rsidRPr="00EE1068">
        <w:rPr>
          <w:rFonts w:ascii="Times New Roman" w:eastAsia="Times New Roman" w:hAnsi="Times New Roman" w:cs="Times New Roman"/>
          <w:b/>
          <w:sz w:val="28"/>
        </w:rPr>
        <w:t xml:space="preserve"> тис.грн</w:t>
      </w:r>
      <w:r w:rsidR="0097766C" w:rsidRPr="00EE1068">
        <w:rPr>
          <w:rFonts w:ascii="Times New Roman" w:eastAsia="Times New Roman" w:hAnsi="Times New Roman" w:cs="Times New Roman"/>
          <w:sz w:val="28"/>
        </w:rPr>
        <w:t xml:space="preserve">. або на </w:t>
      </w:r>
      <w:r w:rsidR="002938A1" w:rsidRPr="00EE1068">
        <w:rPr>
          <w:rFonts w:ascii="Times New Roman" w:eastAsia="Times New Roman" w:hAnsi="Times New Roman" w:cs="Times New Roman"/>
          <w:sz w:val="28"/>
        </w:rPr>
        <w:t>58,4</w:t>
      </w:r>
      <w:r w:rsidRPr="00EE1068">
        <w:rPr>
          <w:rFonts w:ascii="Times New Roman" w:eastAsia="Times New Roman" w:hAnsi="Times New Roman" w:cs="Times New Roman"/>
          <w:sz w:val="28"/>
        </w:rPr>
        <w:t xml:space="preserve"> відсотка. </w:t>
      </w:r>
    </w:p>
    <w:p w14:paraId="371EF54C" w14:textId="15061C74" w:rsidR="001E7F44" w:rsidRPr="00EE1068" w:rsidRDefault="001E7F44" w:rsidP="001E7F44">
      <w:pPr>
        <w:tabs>
          <w:tab w:val="left" w:pos="1006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Акцизний податок з реалізації суб`єктами господарювання роздрібної торгівлі підакцизних товарів</w:t>
      </w:r>
      <w:r w:rsidRPr="00EE1068">
        <w:rPr>
          <w:rFonts w:ascii="Times New Roman" w:eastAsia="Times New Roman" w:hAnsi="Times New Roman" w:cs="Times New Roman"/>
          <w:sz w:val="28"/>
        </w:rPr>
        <w:t xml:space="preserve">  надійшов в сумі </w:t>
      </w:r>
      <w:r w:rsidR="003119B7" w:rsidRPr="00EE1068">
        <w:rPr>
          <w:rFonts w:ascii="Times New Roman" w:eastAsia="Times New Roman" w:hAnsi="Times New Roman" w:cs="Times New Roman"/>
          <w:b/>
          <w:sz w:val="28"/>
        </w:rPr>
        <w:t>3 972,9</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Порівняно з І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 xml:space="preserve">м  попереднього року </w:t>
      </w:r>
      <w:r w:rsidRPr="00EE1068">
        <w:rPr>
          <w:rFonts w:ascii="Times New Roman" w:eastAsia="Times New Roman" w:hAnsi="Times New Roman" w:cs="Times New Roman"/>
          <w:b/>
          <w:sz w:val="28"/>
        </w:rPr>
        <w:t>надходження збільшилися</w:t>
      </w:r>
      <w:r w:rsidRPr="00EE1068">
        <w:rPr>
          <w:rFonts w:ascii="Times New Roman" w:eastAsia="Times New Roman" w:hAnsi="Times New Roman" w:cs="Times New Roman"/>
          <w:sz w:val="28"/>
        </w:rPr>
        <w:t xml:space="preserve"> на </w:t>
      </w:r>
      <w:r w:rsidR="003119B7" w:rsidRPr="00EE1068">
        <w:rPr>
          <w:rFonts w:ascii="Times New Roman" w:eastAsia="Times New Roman" w:hAnsi="Times New Roman" w:cs="Times New Roman"/>
          <w:b/>
          <w:sz w:val="28"/>
        </w:rPr>
        <w:t>1 074,6</w:t>
      </w:r>
      <w:r w:rsidRPr="00EE1068">
        <w:rPr>
          <w:rFonts w:ascii="Times New Roman" w:eastAsia="Times New Roman" w:hAnsi="Times New Roman" w:cs="Times New Roman"/>
          <w:b/>
          <w:sz w:val="28"/>
        </w:rPr>
        <w:t xml:space="preserve"> тис. грн.</w:t>
      </w:r>
      <w:r w:rsidRPr="00EE1068">
        <w:rPr>
          <w:rFonts w:ascii="Times New Roman" w:eastAsia="Times New Roman" w:hAnsi="Times New Roman" w:cs="Times New Roman"/>
          <w:sz w:val="28"/>
        </w:rPr>
        <w:t xml:space="preserve"> або на </w:t>
      </w:r>
      <w:r w:rsidR="007D366B" w:rsidRPr="00EE1068">
        <w:rPr>
          <w:rFonts w:ascii="Times New Roman" w:eastAsia="Times New Roman" w:hAnsi="Times New Roman" w:cs="Times New Roman"/>
          <w:b/>
          <w:sz w:val="28"/>
        </w:rPr>
        <w:t>3</w:t>
      </w:r>
      <w:r w:rsidR="003119B7" w:rsidRPr="00EE1068">
        <w:rPr>
          <w:rFonts w:ascii="Times New Roman" w:eastAsia="Times New Roman" w:hAnsi="Times New Roman" w:cs="Times New Roman"/>
          <w:b/>
          <w:sz w:val="28"/>
        </w:rPr>
        <w:t>7,1</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w:t>
      </w:r>
      <w:r w:rsidR="003119B7" w:rsidRPr="00EE1068">
        <w:rPr>
          <w:rFonts w:ascii="Times New Roman" w:eastAsia="Times New Roman" w:hAnsi="Times New Roman" w:cs="Times New Roman"/>
          <w:sz w:val="28"/>
        </w:rPr>
        <w:t>Річний п</w:t>
      </w:r>
      <w:r w:rsidRPr="00EE1068">
        <w:rPr>
          <w:rFonts w:ascii="Times New Roman" w:eastAsia="Times New Roman" w:hAnsi="Times New Roman" w:cs="Times New Roman"/>
          <w:sz w:val="28"/>
        </w:rPr>
        <w:t xml:space="preserve">лановий показник виконано на </w:t>
      </w:r>
      <w:r w:rsidR="003119B7" w:rsidRPr="00EE1068">
        <w:rPr>
          <w:rFonts w:ascii="Times New Roman" w:eastAsia="Times New Roman" w:hAnsi="Times New Roman" w:cs="Times New Roman"/>
          <w:b/>
          <w:sz w:val="28"/>
        </w:rPr>
        <w:t>57,3</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w:t>
      </w:r>
    </w:p>
    <w:p w14:paraId="39B538D4" w14:textId="75C91915" w:rsidR="00F2727D" w:rsidRPr="00EE1068" w:rsidRDefault="00F2727D" w:rsidP="00F2727D">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Податок на нерухоме майно, відмінне від земельної ділянки</w:t>
      </w:r>
      <w:r w:rsidRPr="00EE1068">
        <w:rPr>
          <w:rFonts w:ascii="Times New Roman" w:eastAsia="Times New Roman" w:hAnsi="Times New Roman" w:cs="Times New Roman"/>
          <w:sz w:val="28"/>
        </w:rPr>
        <w:t xml:space="preserve">  надійшов в сумі</w:t>
      </w:r>
      <w:r w:rsidR="00DA0679" w:rsidRPr="00EE1068">
        <w:rPr>
          <w:rFonts w:ascii="Times New Roman" w:eastAsia="Times New Roman" w:hAnsi="Times New Roman" w:cs="Times New Roman"/>
          <w:sz w:val="28"/>
        </w:rPr>
        <w:t xml:space="preserve"> </w:t>
      </w:r>
      <w:r w:rsidR="0051794C" w:rsidRPr="00EE1068">
        <w:rPr>
          <w:rFonts w:ascii="Times New Roman" w:eastAsia="Times New Roman" w:hAnsi="Times New Roman" w:cs="Times New Roman"/>
          <w:b/>
          <w:bCs/>
          <w:sz w:val="28"/>
        </w:rPr>
        <w:t>3 478,8</w:t>
      </w:r>
      <w:r w:rsidR="00DA0679"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тис.грн.</w:t>
      </w:r>
      <w:r w:rsidRPr="00EE1068">
        <w:rPr>
          <w:rFonts w:ascii="Times New Roman" w:eastAsia="Times New Roman" w:hAnsi="Times New Roman" w:cs="Times New Roman"/>
          <w:sz w:val="28"/>
        </w:rPr>
        <w:t xml:space="preserve">, що становить </w:t>
      </w:r>
      <w:r w:rsidR="00986EC8" w:rsidRPr="00EE1068">
        <w:rPr>
          <w:rFonts w:ascii="Times New Roman" w:eastAsia="Times New Roman" w:hAnsi="Times New Roman" w:cs="Times New Roman"/>
          <w:b/>
          <w:sz w:val="28"/>
        </w:rPr>
        <w:t>1</w:t>
      </w:r>
      <w:r w:rsidR="0051794C" w:rsidRPr="00EE1068">
        <w:rPr>
          <w:rFonts w:ascii="Times New Roman" w:eastAsia="Times New Roman" w:hAnsi="Times New Roman" w:cs="Times New Roman"/>
          <w:b/>
          <w:sz w:val="28"/>
        </w:rPr>
        <w:t>27,7</w:t>
      </w:r>
      <w:r w:rsidRPr="00EE1068">
        <w:rPr>
          <w:rFonts w:ascii="Times New Roman" w:eastAsia="Times New Roman" w:hAnsi="Times New Roman" w:cs="Times New Roman"/>
          <w:b/>
          <w:sz w:val="28"/>
        </w:rPr>
        <w:t xml:space="preserve"> відсотка </w:t>
      </w:r>
      <w:r w:rsidR="00871B41" w:rsidRPr="00EE1068">
        <w:rPr>
          <w:rFonts w:ascii="Times New Roman" w:eastAsia="Times New Roman" w:hAnsi="Times New Roman" w:cs="Times New Roman"/>
          <w:b/>
          <w:sz w:val="28"/>
        </w:rPr>
        <w:t>півріч</w:t>
      </w:r>
      <w:r w:rsidRPr="00EE1068">
        <w:rPr>
          <w:rFonts w:ascii="Times New Roman" w:eastAsia="Times New Roman" w:hAnsi="Times New Roman" w:cs="Times New Roman"/>
          <w:b/>
          <w:sz w:val="28"/>
        </w:rPr>
        <w:t>ного плану</w:t>
      </w:r>
      <w:r w:rsidRPr="00EE1068">
        <w:rPr>
          <w:rFonts w:ascii="Times New Roman" w:eastAsia="Times New Roman" w:hAnsi="Times New Roman" w:cs="Times New Roman"/>
          <w:sz w:val="28"/>
        </w:rPr>
        <w:t>. У порівнянні до січня-</w:t>
      </w:r>
      <w:r w:rsidR="0051794C" w:rsidRPr="00EE1068">
        <w:rPr>
          <w:rFonts w:ascii="Times New Roman" w:eastAsia="Times New Roman" w:hAnsi="Times New Roman" w:cs="Times New Roman"/>
          <w:sz w:val="28"/>
        </w:rPr>
        <w:t>червня</w:t>
      </w:r>
      <w:r w:rsidRPr="00EE1068">
        <w:rPr>
          <w:rFonts w:ascii="Times New Roman" w:eastAsia="Times New Roman" w:hAnsi="Times New Roman" w:cs="Times New Roman"/>
          <w:sz w:val="28"/>
        </w:rPr>
        <w:t xml:space="preserve"> </w:t>
      </w:r>
      <w:r w:rsidR="00DF72A8" w:rsidRPr="00EE1068">
        <w:rPr>
          <w:rFonts w:ascii="Times New Roman" w:eastAsia="Times New Roman" w:hAnsi="Times New Roman" w:cs="Times New Roman"/>
          <w:sz w:val="28"/>
        </w:rPr>
        <w:t>2025</w:t>
      </w:r>
      <w:r w:rsidRPr="00EE1068">
        <w:rPr>
          <w:rFonts w:ascii="Times New Roman" w:eastAsia="Times New Roman" w:hAnsi="Times New Roman" w:cs="Times New Roman"/>
          <w:sz w:val="28"/>
        </w:rPr>
        <w:t xml:space="preserve"> року надходження податку збільшилися на </w:t>
      </w:r>
      <w:r w:rsidR="0051794C" w:rsidRPr="00EE1068">
        <w:rPr>
          <w:rFonts w:ascii="Times New Roman" w:eastAsia="Times New Roman" w:hAnsi="Times New Roman" w:cs="Times New Roman"/>
          <w:b/>
          <w:sz w:val="28"/>
        </w:rPr>
        <w:t>558,1</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або </w:t>
      </w:r>
      <w:r w:rsidR="00986EC8" w:rsidRPr="00EE1068">
        <w:rPr>
          <w:rFonts w:ascii="Times New Roman" w:eastAsia="Times New Roman" w:hAnsi="Times New Roman" w:cs="Times New Roman"/>
          <w:sz w:val="28"/>
        </w:rPr>
        <w:t xml:space="preserve">на </w:t>
      </w:r>
      <w:r w:rsidR="0051794C" w:rsidRPr="00EE1068">
        <w:rPr>
          <w:rFonts w:ascii="Times New Roman" w:eastAsia="Times New Roman" w:hAnsi="Times New Roman" w:cs="Times New Roman"/>
          <w:sz w:val="28"/>
        </w:rPr>
        <w:t>19,1</w:t>
      </w:r>
      <w:r w:rsidR="00986EC8" w:rsidRPr="00EE1068">
        <w:rPr>
          <w:rFonts w:ascii="Times New Roman" w:eastAsia="Times New Roman" w:hAnsi="Times New Roman" w:cs="Times New Roman"/>
          <w:sz w:val="28"/>
        </w:rPr>
        <w:t xml:space="preserve"> відсотка</w:t>
      </w:r>
      <w:r w:rsidRPr="00EE1068">
        <w:rPr>
          <w:rFonts w:ascii="Times New Roman" w:eastAsia="Times New Roman" w:hAnsi="Times New Roman" w:cs="Times New Roman"/>
          <w:sz w:val="28"/>
        </w:rPr>
        <w:t xml:space="preserve">. </w:t>
      </w:r>
    </w:p>
    <w:p w14:paraId="7851FD25" w14:textId="239C6BB5" w:rsidR="00FB6A11" w:rsidRPr="00EE1068" w:rsidRDefault="00FB6A11" w:rsidP="00FB6A11">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Надходження </w:t>
      </w:r>
      <w:r w:rsidRPr="00EE1068">
        <w:rPr>
          <w:rFonts w:ascii="Times New Roman" w:eastAsia="Times New Roman" w:hAnsi="Times New Roman" w:cs="Times New Roman"/>
          <w:b/>
          <w:sz w:val="28"/>
        </w:rPr>
        <w:t xml:space="preserve">плати за надання адміністративних послуг </w:t>
      </w:r>
      <w:r w:rsidRPr="00EE1068">
        <w:rPr>
          <w:rFonts w:ascii="Times New Roman" w:eastAsia="Times New Roman" w:hAnsi="Times New Roman" w:cs="Times New Roman"/>
          <w:sz w:val="28"/>
        </w:rPr>
        <w:t xml:space="preserve">становлять </w:t>
      </w:r>
      <w:r w:rsidR="0051794C" w:rsidRPr="00EE1068">
        <w:rPr>
          <w:rFonts w:ascii="Times New Roman" w:eastAsia="Times New Roman" w:hAnsi="Times New Roman" w:cs="Times New Roman"/>
          <w:b/>
          <w:sz w:val="28"/>
        </w:rPr>
        <w:t>1 462,6</w:t>
      </w:r>
      <w:r w:rsidRPr="00EE1068">
        <w:rPr>
          <w:rFonts w:ascii="Times New Roman" w:eastAsia="Times New Roman" w:hAnsi="Times New Roman" w:cs="Times New Roman"/>
          <w:b/>
          <w:sz w:val="28"/>
        </w:rPr>
        <w:t xml:space="preserve"> тис. грн</w:t>
      </w:r>
      <w:r w:rsidRPr="00EE1068">
        <w:rPr>
          <w:rFonts w:ascii="Times New Roman" w:eastAsia="Times New Roman" w:hAnsi="Times New Roman" w:cs="Times New Roman"/>
          <w:sz w:val="28"/>
        </w:rPr>
        <w:t xml:space="preserve">, або </w:t>
      </w:r>
      <w:r w:rsidR="00986EC8" w:rsidRPr="00EE1068">
        <w:rPr>
          <w:rFonts w:ascii="Times New Roman" w:eastAsia="Times New Roman" w:hAnsi="Times New Roman" w:cs="Times New Roman"/>
          <w:b/>
          <w:sz w:val="28"/>
        </w:rPr>
        <w:t>1</w:t>
      </w:r>
      <w:r w:rsidR="0051794C" w:rsidRPr="00EE1068">
        <w:rPr>
          <w:rFonts w:ascii="Times New Roman" w:eastAsia="Times New Roman" w:hAnsi="Times New Roman" w:cs="Times New Roman"/>
          <w:b/>
          <w:sz w:val="28"/>
        </w:rPr>
        <w:t>01,1</w:t>
      </w:r>
      <w:r w:rsidRPr="00EE1068">
        <w:rPr>
          <w:rFonts w:ascii="Times New Roman" w:eastAsia="Times New Roman" w:hAnsi="Times New Roman" w:cs="Times New Roman"/>
          <w:b/>
          <w:sz w:val="28"/>
        </w:rPr>
        <w:t xml:space="preserve"> відсотка</w:t>
      </w:r>
      <w:r w:rsidR="00986EC8" w:rsidRPr="00EE1068">
        <w:rPr>
          <w:rFonts w:ascii="Times New Roman" w:eastAsia="Times New Roman" w:hAnsi="Times New Roman" w:cs="Times New Roman"/>
          <w:sz w:val="28"/>
        </w:rPr>
        <w:t xml:space="preserve"> планових завдань та </w:t>
      </w:r>
      <w:r w:rsidR="0051794C" w:rsidRPr="00EE1068">
        <w:rPr>
          <w:rFonts w:ascii="Times New Roman" w:eastAsia="Times New Roman" w:hAnsi="Times New Roman" w:cs="Times New Roman"/>
          <w:sz w:val="28"/>
        </w:rPr>
        <w:t>менше</w:t>
      </w:r>
      <w:r w:rsidR="00986EC8"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sz w:val="28"/>
        </w:rPr>
        <w:t xml:space="preserve">як у І </w:t>
      </w:r>
      <w:r w:rsidR="00871B41" w:rsidRPr="00EE1068">
        <w:rPr>
          <w:rFonts w:ascii="Times New Roman" w:eastAsia="Times New Roman" w:hAnsi="Times New Roman" w:cs="Times New Roman"/>
          <w:sz w:val="28"/>
        </w:rPr>
        <w:t>піврічч</w:t>
      </w:r>
      <w:r w:rsidRPr="00EE1068">
        <w:rPr>
          <w:rFonts w:ascii="Times New Roman" w:eastAsia="Times New Roman" w:hAnsi="Times New Roman" w:cs="Times New Roman"/>
          <w:sz w:val="28"/>
        </w:rPr>
        <w:t xml:space="preserve">і </w:t>
      </w:r>
      <w:r w:rsidR="00DF72A8" w:rsidRPr="00EE1068">
        <w:rPr>
          <w:rFonts w:ascii="Times New Roman" w:eastAsia="Times New Roman" w:hAnsi="Times New Roman" w:cs="Times New Roman"/>
          <w:sz w:val="28"/>
        </w:rPr>
        <w:t>2025</w:t>
      </w:r>
      <w:r w:rsidRPr="00EE1068">
        <w:rPr>
          <w:rFonts w:ascii="Times New Roman" w:eastAsia="Times New Roman" w:hAnsi="Times New Roman" w:cs="Times New Roman"/>
          <w:sz w:val="28"/>
        </w:rPr>
        <w:t xml:space="preserve"> року на </w:t>
      </w:r>
      <w:r w:rsidR="0051794C" w:rsidRPr="00EE1068">
        <w:rPr>
          <w:rFonts w:ascii="Times New Roman" w:eastAsia="Times New Roman" w:hAnsi="Times New Roman" w:cs="Times New Roman"/>
          <w:b/>
          <w:sz w:val="28"/>
        </w:rPr>
        <w:t>502,2</w:t>
      </w:r>
      <w:r w:rsidR="00986EC8" w:rsidRPr="00EE1068">
        <w:rPr>
          <w:rFonts w:ascii="Times New Roman" w:eastAsia="Times New Roman" w:hAnsi="Times New Roman" w:cs="Times New Roman"/>
          <w:b/>
          <w:sz w:val="28"/>
        </w:rPr>
        <w:t xml:space="preserve"> тис.грн. або на </w:t>
      </w:r>
      <w:r w:rsidR="0051794C" w:rsidRPr="00EE1068">
        <w:rPr>
          <w:rFonts w:ascii="Times New Roman" w:eastAsia="Times New Roman" w:hAnsi="Times New Roman" w:cs="Times New Roman"/>
          <w:b/>
          <w:sz w:val="28"/>
        </w:rPr>
        <w:t>2</w:t>
      </w:r>
      <w:r w:rsidR="00E43302" w:rsidRPr="00EE1068">
        <w:rPr>
          <w:rFonts w:ascii="Times New Roman" w:eastAsia="Times New Roman" w:hAnsi="Times New Roman" w:cs="Times New Roman"/>
          <w:b/>
          <w:sz w:val="28"/>
        </w:rPr>
        <w:t>5,6</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w:t>
      </w:r>
    </w:p>
    <w:p w14:paraId="7C69765D" w14:textId="2CF55988" w:rsidR="00B12A6E" w:rsidRPr="00EE1068" w:rsidRDefault="007A62B4" w:rsidP="00A14ECD">
      <w:pPr>
        <w:tabs>
          <w:tab w:val="left" w:pos="1006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Протягом січня-</w:t>
      </w:r>
      <w:r w:rsidR="00CB1D3E" w:rsidRPr="00EE1068">
        <w:rPr>
          <w:rFonts w:ascii="Times New Roman" w:eastAsia="Times New Roman" w:hAnsi="Times New Roman" w:cs="Times New Roman"/>
          <w:sz w:val="28"/>
        </w:rPr>
        <w:t>червня</w:t>
      </w:r>
      <w:r w:rsidRPr="00EE1068">
        <w:rPr>
          <w:rFonts w:ascii="Times New Roman" w:eastAsia="Times New Roman" w:hAnsi="Times New Roman" w:cs="Times New Roman"/>
          <w:sz w:val="28"/>
        </w:rPr>
        <w:t xml:space="preserve"> </w:t>
      </w:r>
      <w:r w:rsidR="00DF72A8" w:rsidRPr="00EE1068">
        <w:rPr>
          <w:rFonts w:ascii="Times New Roman" w:eastAsia="Times New Roman" w:hAnsi="Times New Roman" w:cs="Times New Roman"/>
          <w:sz w:val="28"/>
        </w:rPr>
        <w:t>2026</w:t>
      </w:r>
      <w:r w:rsidRPr="00EE1068">
        <w:rPr>
          <w:rFonts w:ascii="Times New Roman" w:eastAsia="Times New Roman" w:hAnsi="Times New Roman" w:cs="Times New Roman"/>
          <w:sz w:val="28"/>
        </w:rPr>
        <w:t xml:space="preserve"> року до міс</w:t>
      </w:r>
      <w:r w:rsidR="00561D68" w:rsidRPr="00EE1068">
        <w:rPr>
          <w:rFonts w:ascii="Times New Roman" w:eastAsia="Times New Roman" w:hAnsi="Times New Roman" w:cs="Times New Roman"/>
          <w:sz w:val="28"/>
        </w:rPr>
        <w:t xml:space="preserve">цевого </w:t>
      </w:r>
      <w:r w:rsidRPr="00EE1068">
        <w:rPr>
          <w:rFonts w:ascii="Times New Roman" w:eastAsia="Times New Roman" w:hAnsi="Times New Roman" w:cs="Times New Roman"/>
          <w:sz w:val="28"/>
        </w:rPr>
        <w:t>бюджету надійшло</w:t>
      </w:r>
      <w:r w:rsidR="00CB1D3E" w:rsidRPr="00EE1068">
        <w:rPr>
          <w:rFonts w:ascii="Times New Roman" w:eastAsia="Times New Roman" w:hAnsi="Times New Roman" w:cs="Times New Roman"/>
          <w:sz w:val="28"/>
        </w:rPr>
        <w:t xml:space="preserve">          </w:t>
      </w:r>
      <w:r w:rsidR="00CB1D3E" w:rsidRPr="00EE1068">
        <w:rPr>
          <w:rFonts w:ascii="Times New Roman" w:eastAsia="Times New Roman" w:hAnsi="Times New Roman" w:cs="Times New Roman"/>
          <w:b/>
          <w:sz w:val="28"/>
        </w:rPr>
        <w:t>664,6</w:t>
      </w:r>
      <w:r w:rsidR="00E43302" w:rsidRPr="00EE1068">
        <w:rPr>
          <w:rFonts w:ascii="Times New Roman" w:eastAsia="Times New Roman" w:hAnsi="Times New Roman" w:cs="Times New Roman"/>
          <w:b/>
          <w:sz w:val="28"/>
        </w:rPr>
        <w:t xml:space="preserve"> </w:t>
      </w:r>
      <w:r w:rsidRPr="00EE1068">
        <w:rPr>
          <w:rFonts w:ascii="Times New Roman" w:eastAsia="Times New Roman" w:hAnsi="Times New Roman" w:cs="Times New Roman"/>
          <w:b/>
          <w:sz w:val="28"/>
        </w:rPr>
        <w:t>тис. грн.</w:t>
      </w:r>
      <w:r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рентної плати за спеціальне використання природних ресурсів</w:t>
      </w:r>
      <w:r w:rsidRPr="00EE1068">
        <w:rPr>
          <w:rFonts w:ascii="Times New Roman" w:eastAsia="Times New Roman" w:hAnsi="Times New Roman" w:cs="Times New Roman"/>
          <w:sz w:val="28"/>
        </w:rPr>
        <w:t xml:space="preserve">, що становить </w:t>
      </w:r>
      <w:r w:rsidR="00CB1D3E" w:rsidRPr="00EE1068">
        <w:rPr>
          <w:rFonts w:ascii="Times New Roman" w:eastAsia="Times New Roman" w:hAnsi="Times New Roman" w:cs="Times New Roman"/>
          <w:sz w:val="28"/>
        </w:rPr>
        <w:t>52,4</w:t>
      </w:r>
      <w:r w:rsidRPr="00EE1068">
        <w:rPr>
          <w:rFonts w:ascii="Times New Roman" w:eastAsia="Times New Roman" w:hAnsi="Times New Roman" w:cs="Times New Roman"/>
          <w:sz w:val="28"/>
        </w:rPr>
        <w:t xml:space="preserve"> відсотка річних показників. </w:t>
      </w:r>
      <w:r w:rsidR="0039690E" w:rsidRPr="00EE1068">
        <w:rPr>
          <w:rFonts w:ascii="Times New Roman" w:eastAsia="Times New Roman" w:hAnsi="Times New Roman" w:cs="Times New Roman"/>
          <w:sz w:val="28"/>
        </w:rPr>
        <w:t>У</w:t>
      </w:r>
      <w:r w:rsidRPr="00EE1068">
        <w:rPr>
          <w:rFonts w:ascii="Times New Roman" w:eastAsia="Times New Roman" w:hAnsi="Times New Roman" w:cs="Times New Roman"/>
          <w:sz w:val="28"/>
        </w:rPr>
        <w:t xml:space="preserve"> порівнянні до попереднього року такі надходження </w:t>
      </w:r>
      <w:r w:rsidR="0039690E" w:rsidRPr="00EE1068">
        <w:rPr>
          <w:rFonts w:ascii="Times New Roman" w:eastAsia="Times New Roman" w:hAnsi="Times New Roman" w:cs="Times New Roman"/>
          <w:sz w:val="28"/>
        </w:rPr>
        <w:t>з</w:t>
      </w:r>
      <w:r w:rsidR="00E43302" w:rsidRPr="00EE1068">
        <w:rPr>
          <w:rFonts w:ascii="Times New Roman" w:eastAsia="Times New Roman" w:hAnsi="Times New Roman" w:cs="Times New Roman"/>
          <w:sz w:val="28"/>
        </w:rPr>
        <w:t xml:space="preserve">меншилися </w:t>
      </w:r>
      <w:r w:rsidRPr="00EE1068">
        <w:rPr>
          <w:rFonts w:ascii="Times New Roman" w:eastAsia="Times New Roman" w:hAnsi="Times New Roman" w:cs="Times New Roman"/>
          <w:sz w:val="28"/>
        </w:rPr>
        <w:t xml:space="preserve">на </w:t>
      </w:r>
      <w:r w:rsidR="00E43302" w:rsidRPr="00EE1068">
        <w:rPr>
          <w:rFonts w:ascii="Times New Roman" w:eastAsia="Times New Roman" w:hAnsi="Times New Roman" w:cs="Times New Roman"/>
          <w:sz w:val="28"/>
        </w:rPr>
        <w:t>9</w:t>
      </w:r>
      <w:r w:rsidR="00CB1D3E" w:rsidRPr="00EE1068">
        <w:rPr>
          <w:rFonts w:ascii="Times New Roman" w:eastAsia="Times New Roman" w:hAnsi="Times New Roman" w:cs="Times New Roman"/>
          <w:sz w:val="28"/>
        </w:rPr>
        <w:t>7,7</w:t>
      </w:r>
      <w:r w:rsidRPr="00EE1068">
        <w:rPr>
          <w:rFonts w:ascii="Times New Roman" w:eastAsia="Times New Roman" w:hAnsi="Times New Roman" w:cs="Times New Roman"/>
          <w:sz w:val="28"/>
        </w:rPr>
        <w:t xml:space="preserve"> тис.грн. або на </w:t>
      </w:r>
      <w:r w:rsidR="00E43302" w:rsidRPr="00EE1068">
        <w:rPr>
          <w:rFonts w:ascii="Times New Roman" w:eastAsia="Times New Roman" w:hAnsi="Times New Roman" w:cs="Times New Roman"/>
          <w:sz w:val="28"/>
        </w:rPr>
        <w:t>1</w:t>
      </w:r>
      <w:r w:rsidR="00CB1D3E" w:rsidRPr="00EE1068">
        <w:rPr>
          <w:rFonts w:ascii="Times New Roman" w:eastAsia="Times New Roman" w:hAnsi="Times New Roman" w:cs="Times New Roman"/>
          <w:sz w:val="28"/>
        </w:rPr>
        <w:t>2,8</w:t>
      </w:r>
      <w:r w:rsidR="0039690E" w:rsidRPr="00EE1068">
        <w:rPr>
          <w:rFonts w:ascii="Times New Roman" w:eastAsia="Times New Roman" w:hAnsi="Times New Roman" w:cs="Times New Roman"/>
          <w:sz w:val="28"/>
        </w:rPr>
        <w:t xml:space="preserve"> відсотка.</w:t>
      </w:r>
      <w:r w:rsidRPr="00EE1068">
        <w:rPr>
          <w:rFonts w:ascii="Times New Roman" w:eastAsia="Times New Roman" w:hAnsi="Times New Roman" w:cs="Times New Roman"/>
          <w:sz w:val="28"/>
        </w:rPr>
        <w:t xml:space="preserve"> </w:t>
      </w:r>
    </w:p>
    <w:p w14:paraId="74EECCC9" w14:textId="6CED680D" w:rsidR="003B2072" w:rsidRPr="00EE1068" w:rsidRDefault="00FB6A11" w:rsidP="00FB6A11">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 xml:space="preserve">Плата за оренду майна спільної власності міської територіальної громади </w:t>
      </w:r>
      <w:r w:rsidRPr="00EE1068">
        <w:rPr>
          <w:rFonts w:ascii="Times New Roman" w:eastAsia="Times New Roman" w:hAnsi="Times New Roman" w:cs="Times New Roman"/>
          <w:sz w:val="28"/>
        </w:rPr>
        <w:t xml:space="preserve">надійшла до місцевого бюджету в сумі </w:t>
      </w:r>
      <w:r w:rsidR="00CB1D3E" w:rsidRPr="00EE1068">
        <w:rPr>
          <w:rFonts w:ascii="Times New Roman" w:eastAsia="Times New Roman" w:hAnsi="Times New Roman" w:cs="Times New Roman"/>
          <w:b/>
          <w:sz w:val="28"/>
        </w:rPr>
        <w:t>1 021,2</w:t>
      </w:r>
      <w:r w:rsidR="003B2072" w:rsidRPr="00EE1068">
        <w:rPr>
          <w:rFonts w:ascii="Times New Roman" w:eastAsia="Times New Roman" w:hAnsi="Times New Roman" w:cs="Times New Roman"/>
          <w:b/>
          <w:sz w:val="28"/>
        </w:rPr>
        <w:t xml:space="preserve"> тис.</w:t>
      </w:r>
      <w:r w:rsidRPr="00EE1068">
        <w:rPr>
          <w:rFonts w:ascii="Times New Roman" w:eastAsia="Times New Roman" w:hAnsi="Times New Roman" w:cs="Times New Roman"/>
          <w:b/>
          <w:sz w:val="28"/>
        </w:rPr>
        <w:t>грн</w:t>
      </w:r>
      <w:r w:rsidRPr="00EE1068">
        <w:rPr>
          <w:rFonts w:ascii="Times New Roman" w:eastAsia="Times New Roman" w:hAnsi="Times New Roman" w:cs="Times New Roman"/>
          <w:sz w:val="28"/>
        </w:rPr>
        <w:t xml:space="preserve">. Плановий показник виконано на </w:t>
      </w:r>
      <w:r w:rsidR="003B2072" w:rsidRPr="00EE1068">
        <w:rPr>
          <w:rFonts w:ascii="Times New Roman" w:eastAsia="Times New Roman" w:hAnsi="Times New Roman" w:cs="Times New Roman"/>
          <w:b/>
          <w:sz w:val="28"/>
        </w:rPr>
        <w:t>1</w:t>
      </w:r>
      <w:r w:rsidR="00CB1D3E" w:rsidRPr="00EE1068">
        <w:rPr>
          <w:rFonts w:ascii="Times New Roman" w:eastAsia="Times New Roman" w:hAnsi="Times New Roman" w:cs="Times New Roman"/>
          <w:b/>
          <w:sz w:val="28"/>
        </w:rPr>
        <w:t>17,3</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Порівняно з січнем-</w:t>
      </w:r>
      <w:r w:rsidR="00771BBA" w:rsidRPr="00EE1068">
        <w:rPr>
          <w:rFonts w:ascii="Times New Roman" w:eastAsia="Times New Roman" w:hAnsi="Times New Roman" w:cs="Times New Roman"/>
          <w:sz w:val="28"/>
        </w:rPr>
        <w:t>червнем</w:t>
      </w:r>
      <w:r w:rsidRPr="00EE1068">
        <w:rPr>
          <w:rFonts w:ascii="Times New Roman" w:eastAsia="Times New Roman" w:hAnsi="Times New Roman" w:cs="Times New Roman"/>
          <w:sz w:val="28"/>
        </w:rPr>
        <w:t xml:space="preserve"> минулого року надходження з</w:t>
      </w:r>
      <w:r w:rsidR="003B2072" w:rsidRPr="00EE1068">
        <w:rPr>
          <w:rFonts w:ascii="Times New Roman" w:eastAsia="Times New Roman" w:hAnsi="Times New Roman" w:cs="Times New Roman"/>
          <w:sz w:val="28"/>
        </w:rPr>
        <w:t>росли</w:t>
      </w:r>
      <w:r w:rsidRPr="00EE1068">
        <w:rPr>
          <w:rFonts w:ascii="Times New Roman" w:eastAsia="Times New Roman" w:hAnsi="Times New Roman" w:cs="Times New Roman"/>
          <w:sz w:val="28"/>
        </w:rPr>
        <w:t xml:space="preserve"> на </w:t>
      </w:r>
      <w:r w:rsidR="00CB1D3E" w:rsidRPr="00EE1068">
        <w:rPr>
          <w:rFonts w:ascii="Times New Roman" w:eastAsia="Times New Roman" w:hAnsi="Times New Roman" w:cs="Times New Roman"/>
          <w:b/>
          <w:sz w:val="28"/>
        </w:rPr>
        <w:t>187,7</w:t>
      </w:r>
      <w:r w:rsidRPr="00EE1068">
        <w:rPr>
          <w:rFonts w:ascii="Times New Roman" w:eastAsia="Times New Roman" w:hAnsi="Times New Roman" w:cs="Times New Roman"/>
          <w:b/>
          <w:sz w:val="28"/>
        </w:rPr>
        <w:t xml:space="preserve"> тис. грн</w:t>
      </w:r>
      <w:r w:rsidRPr="00EE1068">
        <w:rPr>
          <w:rFonts w:ascii="Times New Roman" w:eastAsia="Times New Roman" w:hAnsi="Times New Roman" w:cs="Times New Roman"/>
          <w:sz w:val="28"/>
        </w:rPr>
        <w:t xml:space="preserve"> або на </w:t>
      </w:r>
      <w:r w:rsidR="00CB1D3E" w:rsidRPr="00EE1068">
        <w:rPr>
          <w:rFonts w:ascii="Times New Roman" w:eastAsia="Times New Roman" w:hAnsi="Times New Roman" w:cs="Times New Roman"/>
          <w:b/>
          <w:sz w:val="28"/>
        </w:rPr>
        <w:t>22,5</w:t>
      </w:r>
      <w:r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відсотка</w:t>
      </w:r>
      <w:r w:rsidRPr="00EE1068">
        <w:rPr>
          <w:rFonts w:ascii="Times New Roman" w:eastAsia="Times New Roman" w:hAnsi="Times New Roman" w:cs="Times New Roman"/>
          <w:sz w:val="28"/>
        </w:rPr>
        <w:t xml:space="preserve">. </w:t>
      </w:r>
    </w:p>
    <w:p w14:paraId="083336BB" w14:textId="314A167A" w:rsidR="00FB6A11" w:rsidRPr="00EE1068" w:rsidRDefault="00FB6A11" w:rsidP="00FB6A11">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lastRenderedPageBreak/>
        <w:t>Інші надходження</w:t>
      </w:r>
      <w:r w:rsidRPr="00EE1068">
        <w:rPr>
          <w:rFonts w:ascii="Times New Roman" w:eastAsia="Times New Roman" w:hAnsi="Times New Roman" w:cs="Times New Roman"/>
          <w:sz w:val="28"/>
        </w:rPr>
        <w:t xml:space="preserve"> до місцевого бюджету у звітному періоді становлять </w:t>
      </w:r>
      <w:r w:rsidR="00D335EC" w:rsidRPr="00EE1068">
        <w:rPr>
          <w:rFonts w:ascii="Times New Roman" w:eastAsia="Times New Roman" w:hAnsi="Times New Roman" w:cs="Times New Roman"/>
          <w:b/>
          <w:sz w:val="28"/>
        </w:rPr>
        <w:t>309,5</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Надходження </w:t>
      </w:r>
      <w:r w:rsidR="003B2072" w:rsidRPr="00EE1068">
        <w:rPr>
          <w:rFonts w:ascii="Times New Roman" w:eastAsia="Times New Roman" w:hAnsi="Times New Roman" w:cs="Times New Roman"/>
          <w:sz w:val="28"/>
        </w:rPr>
        <w:t>зменшилися</w:t>
      </w:r>
      <w:r w:rsidRPr="00EE1068">
        <w:rPr>
          <w:rFonts w:ascii="Times New Roman" w:eastAsia="Times New Roman" w:hAnsi="Times New Roman" w:cs="Times New Roman"/>
          <w:sz w:val="28"/>
        </w:rPr>
        <w:t xml:space="preserve"> порівняно з I </w:t>
      </w:r>
      <w:r w:rsidR="00871B41" w:rsidRPr="00EE1068">
        <w:rPr>
          <w:rFonts w:ascii="Times New Roman" w:eastAsia="Times New Roman" w:hAnsi="Times New Roman" w:cs="Times New Roman"/>
          <w:sz w:val="28"/>
        </w:rPr>
        <w:t>півріччя</w:t>
      </w:r>
      <w:r w:rsidR="003B2072" w:rsidRPr="00EE1068">
        <w:rPr>
          <w:rFonts w:ascii="Times New Roman" w:eastAsia="Times New Roman" w:hAnsi="Times New Roman" w:cs="Times New Roman"/>
          <w:sz w:val="28"/>
        </w:rPr>
        <w:t xml:space="preserve">м  минулого року на </w:t>
      </w:r>
      <w:r w:rsidR="00D335EC" w:rsidRPr="00EE1068">
        <w:rPr>
          <w:rFonts w:ascii="Times New Roman" w:eastAsia="Times New Roman" w:hAnsi="Times New Roman" w:cs="Times New Roman"/>
          <w:sz w:val="28"/>
        </w:rPr>
        <w:t>31,3</w:t>
      </w:r>
      <w:r w:rsidRPr="00EE1068">
        <w:rPr>
          <w:rFonts w:ascii="Times New Roman" w:eastAsia="Times New Roman" w:hAnsi="Times New Roman" w:cs="Times New Roman"/>
          <w:sz w:val="28"/>
        </w:rPr>
        <w:t xml:space="preserve"> тис. грн. або </w:t>
      </w:r>
      <w:r w:rsidR="00BB4803" w:rsidRPr="00EE1068">
        <w:rPr>
          <w:rFonts w:ascii="Times New Roman" w:eastAsia="Times New Roman" w:hAnsi="Times New Roman" w:cs="Times New Roman"/>
          <w:sz w:val="28"/>
        </w:rPr>
        <w:t xml:space="preserve">на </w:t>
      </w:r>
      <w:r w:rsidR="00D335EC" w:rsidRPr="00EE1068">
        <w:rPr>
          <w:rFonts w:ascii="Times New Roman" w:eastAsia="Times New Roman" w:hAnsi="Times New Roman" w:cs="Times New Roman"/>
          <w:sz w:val="28"/>
        </w:rPr>
        <w:t>9,2</w:t>
      </w:r>
      <w:r w:rsidR="00BB4803" w:rsidRPr="00EE1068">
        <w:rPr>
          <w:rFonts w:ascii="Times New Roman" w:eastAsia="Times New Roman" w:hAnsi="Times New Roman" w:cs="Times New Roman"/>
          <w:sz w:val="28"/>
        </w:rPr>
        <w:t xml:space="preserve"> відсотка</w:t>
      </w:r>
      <w:r w:rsidR="000F09CC" w:rsidRPr="00EE1068">
        <w:rPr>
          <w:rFonts w:ascii="Times New Roman" w:eastAsia="Times New Roman" w:hAnsi="Times New Roman" w:cs="Times New Roman"/>
          <w:sz w:val="28"/>
        </w:rPr>
        <w:t>.</w:t>
      </w:r>
      <w:r w:rsidRPr="00EE1068">
        <w:rPr>
          <w:rFonts w:ascii="Times New Roman" w:eastAsia="Times New Roman" w:hAnsi="Times New Roman" w:cs="Times New Roman"/>
          <w:sz w:val="28"/>
        </w:rPr>
        <w:t xml:space="preserve"> </w:t>
      </w:r>
    </w:p>
    <w:p w14:paraId="0CD03010" w14:textId="5E63E82E" w:rsidR="006C3C55" w:rsidRPr="00EE1068" w:rsidRDefault="007A62B4" w:rsidP="00A14ECD">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Державного мита</w:t>
      </w:r>
      <w:r w:rsidRPr="00EE1068">
        <w:rPr>
          <w:rFonts w:ascii="Times New Roman" w:eastAsia="Times New Roman" w:hAnsi="Times New Roman" w:cs="Times New Roman"/>
          <w:sz w:val="28"/>
        </w:rPr>
        <w:t xml:space="preserve"> сплачен</w:t>
      </w:r>
      <w:r w:rsidR="000D123B" w:rsidRPr="00EE1068">
        <w:rPr>
          <w:rFonts w:ascii="Times New Roman" w:eastAsia="Times New Roman" w:hAnsi="Times New Roman" w:cs="Times New Roman"/>
          <w:sz w:val="28"/>
        </w:rPr>
        <w:t>о до міс</w:t>
      </w:r>
      <w:r w:rsidR="006C3C55" w:rsidRPr="00EE1068">
        <w:rPr>
          <w:rFonts w:ascii="Times New Roman" w:eastAsia="Times New Roman" w:hAnsi="Times New Roman" w:cs="Times New Roman"/>
          <w:sz w:val="28"/>
        </w:rPr>
        <w:t xml:space="preserve">цевого </w:t>
      </w:r>
      <w:r w:rsidR="000D123B" w:rsidRPr="00EE1068">
        <w:rPr>
          <w:rFonts w:ascii="Times New Roman" w:eastAsia="Times New Roman" w:hAnsi="Times New Roman" w:cs="Times New Roman"/>
          <w:sz w:val="28"/>
        </w:rPr>
        <w:t xml:space="preserve">бюджету в сумі </w:t>
      </w:r>
      <w:r w:rsidR="00D335EC" w:rsidRPr="00EE1068">
        <w:rPr>
          <w:rFonts w:ascii="Times New Roman" w:eastAsia="Times New Roman" w:hAnsi="Times New Roman" w:cs="Times New Roman"/>
          <w:sz w:val="28"/>
        </w:rPr>
        <w:t>55,1</w:t>
      </w:r>
      <w:r w:rsidR="006C3C55" w:rsidRPr="00EE1068">
        <w:rPr>
          <w:rFonts w:ascii="Times New Roman" w:eastAsia="Times New Roman" w:hAnsi="Times New Roman" w:cs="Times New Roman"/>
          <w:sz w:val="28"/>
        </w:rPr>
        <w:t xml:space="preserve"> тис.грн.</w:t>
      </w:r>
      <w:r w:rsidR="000D123B" w:rsidRPr="00EE1068">
        <w:rPr>
          <w:rFonts w:ascii="Times New Roman" w:eastAsia="Times New Roman" w:hAnsi="Times New Roman" w:cs="Times New Roman"/>
          <w:sz w:val="28"/>
        </w:rPr>
        <w:t xml:space="preserve">, а це </w:t>
      </w:r>
      <w:r w:rsidR="00D335EC" w:rsidRPr="00EE1068">
        <w:rPr>
          <w:rFonts w:ascii="Times New Roman" w:eastAsia="Times New Roman" w:hAnsi="Times New Roman" w:cs="Times New Roman"/>
          <w:sz w:val="28"/>
        </w:rPr>
        <w:t>більше</w:t>
      </w:r>
      <w:r w:rsidRPr="00EE1068">
        <w:rPr>
          <w:rFonts w:ascii="Times New Roman" w:eastAsia="Times New Roman" w:hAnsi="Times New Roman" w:cs="Times New Roman"/>
          <w:sz w:val="28"/>
        </w:rPr>
        <w:t xml:space="preserve"> як за аналогічний період  </w:t>
      </w:r>
      <w:r w:rsidR="00DF72A8" w:rsidRPr="00EE1068">
        <w:rPr>
          <w:rFonts w:ascii="Times New Roman" w:eastAsia="Times New Roman" w:hAnsi="Times New Roman" w:cs="Times New Roman"/>
          <w:sz w:val="28"/>
        </w:rPr>
        <w:t>2025</w:t>
      </w:r>
      <w:r w:rsidR="006C3C55" w:rsidRPr="00EE1068">
        <w:rPr>
          <w:rFonts w:ascii="Times New Roman" w:eastAsia="Times New Roman" w:hAnsi="Times New Roman" w:cs="Times New Roman"/>
          <w:sz w:val="28"/>
        </w:rPr>
        <w:t xml:space="preserve"> року</w:t>
      </w:r>
      <w:r w:rsidR="00225FDF" w:rsidRPr="00EE1068">
        <w:rPr>
          <w:rFonts w:ascii="Times New Roman" w:eastAsia="Times New Roman" w:hAnsi="Times New Roman" w:cs="Times New Roman"/>
          <w:sz w:val="28"/>
        </w:rPr>
        <w:t xml:space="preserve"> на </w:t>
      </w:r>
      <w:r w:rsidR="00D335EC" w:rsidRPr="00EE1068">
        <w:rPr>
          <w:rFonts w:ascii="Times New Roman" w:eastAsia="Times New Roman" w:hAnsi="Times New Roman" w:cs="Times New Roman"/>
          <w:sz w:val="28"/>
        </w:rPr>
        <w:t>50,3</w:t>
      </w:r>
      <w:r w:rsidR="00225FDF" w:rsidRPr="00EE1068">
        <w:rPr>
          <w:rFonts w:ascii="Times New Roman" w:eastAsia="Times New Roman" w:hAnsi="Times New Roman" w:cs="Times New Roman"/>
          <w:sz w:val="28"/>
        </w:rPr>
        <w:t xml:space="preserve"> відсотка, або на </w:t>
      </w:r>
      <w:r w:rsidR="00D335EC" w:rsidRPr="00EE1068">
        <w:rPr>
          <w:rFonts w:ascii="Times New Roman" w:eastAsia="Times New Roman" w:hAnsi="Times New Roman" w:cs="Times New Roman"/>
          <w:sz w:val="28"/>
        </w:rPr>
        <w:t>18,4</w:t>
      </w:r>
      <w:r w:rsidR="006C3C55" w:rsidRPr="00EE1068">
        <w:rPr>
          <w:rFonts w:ascii="Times New Roman" w:eastAsia="Times New Roman" w:hAnsi="Times New Roman" w:cs="Times New Roman"/>
          <w:sz w:val="28"/>
        </w:rPr>
        <w:t xml:space="preserve"> тис.грн.</w:t>
      </w:r>
    </w:p>
    <w:p w14:paraId="29D08971" w14:textId="20851BFF" w:rsidR="00B12A6E" w:rsidRPr="00EE1068" w:rsidRDefault="006C3C55" w:rsidP="00A14ECD">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За оренду водних об</w:t>
      </w:r>
      <w:r w:rsidR="00156B7D" w:rsidRPr="00EE1068">
        <w:rPr>
          <w:rFonts w:ascii="Times New Roman" w:eastAsia="Times New Roman" w:hAnsi="Times New Roman" w:cs="Times New Roman"/>
          <w:sz w:val="28"/>
        </w:rPr>
        <w:t xml:space="preserve">’єктів надійшла плата в сумі </w:t>
      </w:r>
      <w:r w:rsidR="00D335EC" w:rsidRPr="00EE1068">
        <w:rPr>
          <w:rFonts w:ascii="Times New Roman" w:eastAsia="Times New Roman" w:hAnsi="Times New Roman" w:cs="Times New Roman"/>
          <w:sz w:val="28"/>
        </w:rPr>
        <w:t>20,2</w:t>
      </w:r>
      <w:r w:rsidRPr="00EE1068">
        <w:rPr>
          <w:rFonts w:ascii="Times New Roman" w:eastAsia="Times New Roman" w:hAnsi="Times New Roman" w:cs="Times New Roman"/>
          <w:sz w:val="28"/>
        </w:rPr>
        <w:t xml:space="preserve"> тис.грн.</w:t>
      </w:r>
      <w:r w:rsidR="00F547B8" w:rsidRPr="00EE1068">
        <w:rPr>
          <w:rFonts w:ascii="Times New Roman" w:eastAsia="Times New Roman" w:hAnsi="Times New Roman" w:cs="Times New Roman"/>
          <w:sz w:val="28"/>
        </w:rPr>
        <w:t xml:space="preserve">, адміністративні штрафи та </w:t>
      </w:r>
      <w:r w:rsidR="00156B7D" w:rsidRPr="00EE1068">
        <w:rPr>
          <w:rFonts w:ascii="Times New Roman" w:eastAsia="Times New Roman" w:hAnsi="Times New Roman" w:cs="Times New Roman"/>
          <w:sz w:val="28"/>
        </w:rPr>
        <w:t xml:space="preserve">інші санкції надійшли в сумі </w:t>
      </w:r>
      <w:r w:rsidR="00D335EC" w:rsidRPr="00EE1068">
        <w:rPr>
          <w:rFonts w:ascii="Times New Roman" w:eastAsia="Times New Roman" w:hAnsi="Times New Roman" w:cs="Times New Roman"/>
          <w:sz w:val="28"/>
        </w:rPr>
        <w:t>22,9</w:t>
      </w:r>
      <w:r w:rsidR="00F547B8" w:rsidRPr="00EE1068">
        <w:rPr>
          <w:rFonts w:ascii="Times New Roman" w:eastAsia="Times New Roman" w:hAnsi="Times New Roman" w:cs="Times New Roman"/>
          <w:sz w:val="28"/>
        </w:rPr>
        <w:t xml:space="preserve"> тис.грн., </w:t>
      </w:r>
      <w:r w:rsidR="005D6454" w:rsidRPr="00EE1068">
        <w:rPr>
          <w:rFonts w:ascii="Times New Roman" w:eastAsia="Times New Roman" w:hAnsi="Times New Roman" w:cs="Times New Roman"/>
          <w:sz w:val="28"/>
        </w:rPr>
        <w:t xml:space="preserve">податок на прибуток установ комунальної власності в сумі </w:t>
      </w:r>
      <w:r w:rsidR="00D335EC" w:rsidRPr="00EE1068">
        <w:rPr>
          <w:rFonts w:ascii="Times New Roman" w:eastAsia="Times New Roman" w:hAnsi="Times New Roman" w:cs="Times New Roman"/>
          <w:sz w:val="28"/>
        </w:rPr>
        <w:t>1,4</w:t>
      </w:r>
      <w:r w:rsidR="005D6454" w:rsidRPr="00EE1068">
        <w:rPr>
          <w:rFonts w:ascii="Times New Roman" w:eastAsia="Times New Roman" w:hAnsi="Times New Roman" w:cs="Times New Roman"/>
          <w:sz w:val="28"/>
        </w:rPr>
        <w:t xml:space="preserve"> тис.грн. (від КП "Телестудія "Радехів"), </w:t>
      </w:r>
      <w:r w:rsidR="00F547B8" w:rsidRPr="00EE1068">
        <w:rPr>
          <w:rFonts w:ascii="Times New Roman" w:eastAsia="Times New Roman" w:hAnsi="Times New Roman" w:cs="Times New Roman"/>
          <w:sz w:val="28"/>
        </w:rPr>
        <w:t>частина чистого прибутку від комунальних</w:t>
      </w:r>
      <w:r w:rsidR="00156B7D" w:rsidRPr="00EE1068">
        <w:rPr>
          <w:rFonts w:ascii="Times New Roman" w:eastAsia="Times New Roman" w:hAnsi="Times New Roman" w:cs="Times New Roman"/>
          <w:sz w:val="28"/>
        </w:rPr>
        <w:t xml:space="preserve"> підприємств надійшла в сумі </w:t>
      </w:r>
      <w:r w:rsidR="00D335EC" w:rsidRPr="00EE1068">
        <w:rPr>
          <w:rFonts w:ascii="Times New Roman" w:eastAsia="Times New Roman" w:hAnsi="Times New Roman" w:cs="Times New Roman"/>
          <w:sz w:val="28"/>
        </w:rPr>
        <w:t>2,7</w:t>
      </w:r>
      <w:r w:rsidR="00F547B8" w:rsidRPr="00EE1068">
        <w:rPr>
          <w:rFonts w:ascii="Times New Roman" w:eastAsia="Times New Roman" w:hAnsi="Times New Roman" w:cs="Times New Roman"/>
          <w:sz w:val="28"/>
        </w:rPr>
        <w:t xml:space="preserve"> тис.грн.</w:t>
      </w:r>
      <w:r w:rsidR="002F2493" w:rsidRPr="00EE1068">
        <w:rPr>
          <w:rFonts w:ascii="Times New Roman" w:eastAsia="Times New Roman" w:hAnsi="Times New Roman" w:cs="Times New Roman"/>
          <w:sz w:val="28"/>
        </w:rPr>
        <w:t xml:space="preserve"> (</w:t>
      </w:r>
      <w:r w:rsidR="00156B7D" w:rsidRPr="00EE1068">
        <w:rPr>
          <w:rFonts w:ascii="Times New Roman" w:hAnsi="Times New Roman" w:cs="Times New Roman"/>
          <w:sz w:val="28"/>
          <w:szCs w:val="28"/>
        </w:rPr>
        <w:t>від</w:t>
      </w:r>
      <w:r w:rsidR="00156B7D" w:rsidRPr="00EE1068">
        <w:t xml:space="preserve"> </w:t>
      </w:r>
      <w:r w:rsidR="00156B7D" w:rsidRPr="00EE1068">
        <w:rPr>
          <w:rFonts w:ascii="Times New Roman" w:eastAsia="Times New Roman" w:hAnsi="Times New Roman" w:cs="Times New Roman"/>
          <w:sz w:val="28"/>
        </w:rPr>
        <w:t>КП "Телестудія "Радехів"</w:t>
      </w:r>
      <w:r w:rsidR="004D401C" w:rsidRPr="00EE1068">
        <w:rPr>
          <w:rFonts w:ascii="Times New Roman" w:eastAsia="Times New Roman" w:hAnsi="Times New Roman" w:cs="Times New Roman"/>
          <w:sz w:val="28"/>
        </w:rPr>
        <w:t>- 0,6 тис.грн. та від КП «Радехівське ВКГ»- 2,0 тис.грн.</w:t>
      </w:r>
      <w:r w:rsidR="002F2493" w:rsidRPr="00EE1068">
        <w:rPr>
          <w:rFonts w:ascii="Times New Roman" w:eastAsia="Times New Roman" w:hAnsi="Times New Roman" w:cs="Times New Roman"/>
          <w:sz w:val="28"/>
        </w:rPr>
        <w:t>)</w:t>
      </w:r>
      <w:r w:rsidR="00F547B8" w:rsidRPr="00EE1068">
        <w:rPr>
          <w:rFonts w:ascii="Times New Roman" w:eastAsia="Times New Roman" w:hAnsi="Times New Roman" w:cs="Times New Roman"/>
          <w:sz w:val="28"/>
        </w:rPr>
        <w:t xml:space="preserve">, </w:t>
      </w:r>
      <w:r w:rsidR="004D401C" w:rsidRPr="00EE1068">
        <w:rPr>
          <w:rFonts w:ascii="Times New Roman" w:eastAsia="Times New Roman" w:hAnsi="Times New Roman" w:cs="Times New Roman"/>
          <w:sz w:val="28"/>
        </w:rPr>
        <w:t xml:space="preserve">транспортний податок надійшов в сумі 153,9 тис.грн., </w:t>
      </w:r>
      <w:r w:rsidR="00F547B8" w:rsidRPr="00EE1068">
        <w:rPr>
          <w:rFonts w:ascii="Times New Roman" w:eastAsia="Times New Roman" w:hAnsi="Times New Roman" w:cs="Times New Roman"/>
          <w:sz w:val="28"/>
        </w:rPr>
        <w:t>туристичний збір надійшов в сумі</w:t>
      </w:r>
      <w:r w:rsidR="00156B7D" w:rsidRPr="00EE1068">
        <w:rPr>
          <w:rFonts w:ascii="Times New Roman" w:eastAsia="Times New Roman" w:hAnsi="Times New Roman" w:cs="Times New Roman"/>
          <w:sz w:val="28"/>
        </w:rPr>
        <w:t xml:space="preserve"> </w:t>
      </w:r>
      <w:r w:rsidR="004D401C" w:rsidRPr="00EE1068">
        <w:rPr>
          <w:rFonts w:ascii="Times New Roman" w:eastAsia="Times New Roman" w:hAnsi="Times New Roman" w:cs="Times New Roman"/>
          <w:sz w:val="28"/>
        </w:rPr>
        <w:t>28,7</w:t>
      </w:r>
      <w:r w:rsidR="00F547B8" w:rsidRPr="00EE1068">
        <w:rPr>
          <w:rFonts w:ascii="Times New Roman" w:eastAsia="Times New Roman" w:hAnsi="Times New Roman" w:cs="Times New Roman"/>
          <w:sz w:val="28"/>
        </w:rPr>
        <w:t xml:space="preserve"> тис.грн.</w:t>
      </w:r>
      <w:r w:rsidRPr="00EE1068">
        <w:rPr>
          <w:rFonts w:ascii="Times New Roman" w:eastAsia="Times New Roman" w:hAnsi="Times New Roman" w:cs="Times New Roman"/>
          <w:sz w:val="28"/>
        </w:rPr>
        <w:t xml:space="preserve"> </w:t>
      </w:r>
      <w:r w:rsidR="007A62B4" w:rsidRPr="00EE1068">
        <w:rPr>
          <w:rFonts w:ascii="Times New Roman" w:eastAsia="Times New Roman" w:hAnsi="Times New Roman" w:cs="Times New Roman"/>
          <w:sz w:val="28"/>
        </w:rPr>
        <w:t xml:space="preserve"> </w:t>
      </w:r>
    </w:p>
    <w:p w14:paraId="2938908F" w14:textId="77777777" w:rsidR="00C10A0F" w:rsidRPr="00EE1068" w:rsidRDefault="00C10A0F" w:rsidP="00097539">
      <w:pPr>
        <w:spacing w:after="0" w:line="240" w:lineRule="auto"/>
        <w:ind w:firstLine="709"/>
        <w:jc w:val="both"/>
        <w:rPr>
          <w:rFonts w:ascii="Times New Roman" w:eastAsia="Times New Roman" w:hAnsi="Times New Roman" w:cs="Times New Roman"/>
          <w:b/>
          <w:sz w:val="28"/>
        </w:rPr>
      </w:pPr>
    </w:p>
    <w:p w14:paraId="626D48AA" w14:textId="55176C81" w:rsidR="0065707E" w:rsidRPr="00EE1068" w:rsidRDefault="007A62B4" w:rsidP="00097539">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До спеціального фонду</w:t>
      </w:r>
      <w:r w:rsidRPr="00EE1068">
        <w:rPr>
          <w:rFonts w:ascii="Times New Roman" w:eastAsia="Times New Roman" w:hAnsi="Times New Roman" w:cs="Times New Roman"/>
          <w:sz w:val="28"/>
        </w:rPr>
        <w:t xml:space="preserve"> бюджету Радехівської міської територіальної громади за січень-</w:t>
      </w:r>
      <w:r w:rsidR="00871B41" w:rsidRPr="00EE1068">
        <w:rPr>
          <w:rFonts w:ascii="Times New Roman" w:eastAsia="Times New Roman" w:hAnsi="Times New Roman" w:cs="Times New Roman"/>
          <w:sz w:val="28"/>
        </w:rPr>
        <w:t>червень</w:t>
      </w:r>
      <w:r w:rsidRPr="00EE1068">
        <w:rPr>
          <w:rFonts w:ascii="Times New Roman" w:eastAsia="Times New Roman" w:hAnsi="Times New Roman" w:cs="Times New Roman"/>
          <w:sz w:val="28"/>
        </w:rPr>
        <w:t xml:space="preserve"> </w:t>
      </w:r>
      <w:r w:rsidR="00DF72A8" w:rsidRPr="00EE1068">
        <w:rPr>
          <w:rFonts w:ascii="Times New Roman" w:eastAsia="Times New Roman" w:hAnsi="Times New Roman" w:cs="Times New Roman"/>
          <w:sz w:val="28"/>
        </w:rPr>
        <w:t>2026</w:t>
      </w:r>
      <w:r w:rsidRPr="00EE1068">
        <w:rPr>
          <w:rFonts w:ascii="Times New Roman" w:eastAsia="Times New Roman" w:hAnsi="Times New Roman" w:cs="Times New Roman"/>
          <w:sz w:val="28"/>
        </w:rPr>
        <w:t xml:space="preserve"> року надійшло</w:t>
      </w:r>
      <w:r w:rsidR="00EC13E8" w:rsidRPr="00EE1068">
        <w:rPr>
          <w:rFonts w:ascii="Times New Roman" w:eastAsia="Times New Roman" w:hAnsi="Times New Roman" w:cs="Times New Roman"/>
          <w:sz w:val="28"/>
        </w:rPr>
        <w:t xml:space="preserve"> </w:t>
      </w:r>
      <w:r w:rsidR="0047302B" w:rsidRPr="00EE1068">
        <w:rPr>
          <w:rFonts w:ascii="Times New Roman" w:eastAsia="Times New Roman" w:hAnsi="Times New Roman" w:cs="Times New Roman"/>
          <w:b/>
          <w:bCs/>
          <w:sz w:val="28"/>
        </w:rPr>
        <w:t>11 974,4</w:t>
      </w:r>
      <w:r w:rsidR="005344AE"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тис.грн.</w:t>
      </w:r>
      <w:r w:rsidRPr="00EE1068">
        <w:rPr>
          <w:rFonts w:ascii="Times New Roman" w:eastAsia="Times New Roman" w:hAnsi="Times New Roman" w:cs="Times New Roman"/>
          <w:sz w:val="28"/>
        </w:rPr>
        <w:t xml:space="preserve"> податків і платежів, що становить </w:t>
      </w:r>
      <w:r w:rsidR="000117BF" w:rsidRPr="00EE1068">
        <w:rPr>
          <w:rFonts w:ascii="Times New Roman" w:eastAsia="Times New Roman" w:hAnsi="Times New Roman" w:cs="Times New Roman"/>
          <w:sz w:val="28"/>
        </w:rPr>
        <w:t>88,8</w:t>
      </w:r>
      <w:r w:rsidRPr="00EE1068">
        <w:rPr>
          <w:rFonts w:ascii="Times New Roman" w:eastAsia="Times New Roman" w:hAnsi="Times New Roman" w:cs="Times New Roman"/>
          <w:sz w:val="28"/>
        </w:rPr>
        <w:t xml:space="preserve"> відсотка річних призначень</w:t>
      </w:r>
      <w:r w:rsidR="00BF0016" w:rsidRPr="00EE1068">
        <w:rPr>
          <w:rFonts w:ascii="Times New Roman" w:eastAsia="Times New Roman" w:hAnsi="Times New Roman" w:cs="Times New Roman"/>
          <w:sz w:val="28"/>
        </w:rPr>
        <w:t xml:space="preserve"> (без врахування міжбюджетних трансфертів)</w:t>
      </w:r>
      <w:r w:rsidRPr="00EE1068">
        <w:rPr>
          <w:rFonts w:ascii="Times New Roman" w:eastAsia="Times New Roman" w:hAnsi="Times New Roman" w:cs="Times New Roman"/>
          <w:sz w:val="28"/>
        </w:rPr>
        <w:t xml:space="preserve">. </w:t>
      </w:r>
    </w:p>
    <w:p w14:paraId="56A7EAA2" w14:textId="7DFF2025" w:rsidR="0065707E" w:rsidRPr="005E665D" w:rsidRDefault="0065707E" w:rsidP="0065707E">
      <w:pPr>
        <w:spacing w:after="0" w:line="240" w:lineRule="auto"/>
        <w:ind w:firstLine="709"/>
        <w:jc w:val="center"/>
        <w:rPr>
          <w:rFonts w:ascii="Times New Roman" w:eastAsia="Times New Roman" w:hAnsi="Times New Roman" w:cs="Times New Roman"/>
          <w:b/>
          <w:bCs/>
          <w:color w:val="48599F"/>
          <w:sz w:val="28"/>
        </w:rPr>
      </w:pPr>
      <w:r w:rsidRPr="005E665D">
        <w:rPr>
          <w:rFonts w:ascii="Times New Roman" w:eastAsia="Times New Roman" w:hAnsi="Times New Roman" w:cs="Times New Roman"/>
          <w:b/>
          <w:bCs/>
          <w:color w:val="48599F"/>
          <w:sz w:val="28"/>
        </w:rPr>
        <w:t xml:space="preserve">СТРУКТУРА ДОХОДІВ СПЕЦІАЛЬНОГО ФОНДУ МІСЦЕВОГО БЮДЖЕТУ ЗА І </w:t>
      </w:r>
      <w:r w:rsidR="00871B41">
        <w:rPr>
          <w:rFonts w:ascii="Times New Roman" w:eastAsia="Times New Roman" w:hAnsi="Times New Roman" w:cs="Times New Roman"/>
          <w:b/>
          <w:bCs/>
          <w:color w:val="48599F"/>
          <w:sz w:val="28"/>
        </w:rPr>
        <w:t>ПІВРІЧЧЯ</w:t>
      </w:r>
      <w:r w:rsidRPr="005E665D">
        <w:rPr>
          <w:rFonts w:ascii="Times New Roman" w:eastAsia="Times New Roman" w:hAnsi="Times New Roman" w:cs="Times New Roman"/>
          <w:b/>
          <w:bCs/>
          <w:color w:val="48599F"/>
          <w:sz w:val="28"/>
        </w:rPr>
        <w:t xml:space="preserve"> 2026 РОКУ</w:t>
      </w:r>
    </w:p>
    <w:p w14:paraId="10EB36E6" w14:textId="77777777" w:rsidR="005D6454" w:rsidRDefault="00A04C7E" w:rsidP="005344AE">
      <w:pPr>
        <w:spacing w:after="0" w:line="240" w:lineRule="auto"/>
        <w:ind w:firstLine="709"/>
        <w:jc w:val="both"/>
        <w:rPr>
          <w:rFonts w:ascii="Times New Roman" w:eastAsia="Times New Roman" w:hAnsi="Times New Roman" w:cs="Times New Roman"/>
          <w:color w:val="FF0000"/>
          <w:sz w:val="28"/>
        </w:rPr>
      </w:pPr>
      <w:r>
        <w:rPr>
          <w:noProof/>
        </w:rPr>
        <w:drawing>
          <wp:inline distT="0" distB="0" distL="0" distR="0" wp14:anchorId="05DE27DB" wp14:editId="341045D0">
            <wp:extent cx="5791200" cy="3048000"/>
            <wp:effectExtent l="0" t="0" r="0" b="0"/>
            <wp:docPr id="484255949" name="Діаграма 1">
              <a:extLst xmlns:a="http://schemas.openxmlformats.org/drawingml/2006/main">
                <a:ext uri="{FF2B5EF4-FFF2-40B4-BE49-F238E27FC236}">
                  <a16:creationId xmlns:a16="http://schemas.microsoft.com/office/drawing/2014/main" id="{095DE3BE-6F81-1754-E910-C3EB52055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728031F" w14:textId="3625596A" w:rsidR="005344AE" w:rsidRPr="00EE1068" w:rsidRDefault="005344AE" w:rsidP="005344AE">
      <w:pPr>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Надходження до спеціального фонду у порівнянні до І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 xml:space="preserve"> 2025 року з</w:t>
      </w:r>
      <w:r w:rsidR="003B20E8" w:rsidRPr="00EE1068">
        <w:rPr>
          <w:rFonts w:ascii="Times New Roman" w:eastAsia="Times New Roman" w:hAnsi="Times New Roman" w:cs="Times New Roman"/>
          <w:sz w:val="28"/>
        </w:rPr>
        <w:t>більшилис</w:t>
      </w:r>
      <w:r w:rsidRPr="00EE1068">
        <w:rPr>
          <w:rFonts w:ascii="Times New Roman" w:eastAsia="Times New Roman" w:hAnsi="Times New Roman" w:cs="Times New Roman"/>
          <w:sz w:val="28"/>
        </w:rPr>
        <w:t xml:space="preserve">я  на </w:t>
      </w:r>
      <w:r w:rsidR="003B20E8" w:rsidRPr="00EE1068">
        <w:rPr>
          <w:rFonts w:ascii="Times New Roman" w:eastAsia="Times New Roman" w:hAnsi="Times New Roman" w:cs="Times New Roman"/>
          <w:b/>
          <w:sz w:val="28"/>
        </w:rPr>
        <w:t>1 966,6</w:t>
      </w:r>
      <w:r w:rsidRPr="00EE1068">
        <w:rPr>
          <w:rFonts w:ascii="Times New Roman" w:eastAsia="Times New Roman" w:hAnsi="Times New Roman" w:cs="Times New Roman"/>
          <w:b/>
          <w:sz w:val="28"/>
        </w:rPr>
        <w:t xml:space="preserve"> тис.грн. </w:t>
      </w:r>
      <w:r w:rsidRPr="00EE1068">
        <w:rPr>
          <w:rFonts w:ascii="Times New Roman" w:eastAsia="Times New Roman" w:hAnsi="Times New Roman" w:cs="Times New Roman"/>
          <w:sz w:val="28"/>
        </w:rPr>
        <w:t xml:space="preserve">або на </w:t>
      </w:r>
      <w:r w:rsidR="003B20E8" w:rsidRPr="00EE1068">
        <w:rPr>
          <w:rFonts w:ascii="Times New Roman" w:eastAsia="Times New Roman" w:hAnsi="Times New Roman" w:cs="Times New Roman"/>
          <w:sz w:val="28"/>
        </w:rPr>
        <w:t>19,7</w:t>
      </w:r>
      <w:r w:rsidRPr="00EE1068">
        <w:rPr>
          <w:rFonts w:ascii="Times New Roman" w:eastAsia="Times New Roman" w:hAnsi="Times New Roman" w:cs="Times New Roman"/>
          <w:sz w:val="28"/>
        </w:rPr>
        <w:t xml:space="preserve"> відсотка</w:t>
      </w:r>
      <w:r w:rsidR="003B20E8" w:rsidRPr="00EE1068">
        <w:rPr>
          <w:rFonts w:ascii="Times New Roman" w:eastAsia="Times New Roman" w:hAnsi="Times New Roman" w:cs="Times New Roman"/>
          <w:sz w:val="28"/>
        </w:rPr>
        <w:t>.</w:t>
      </w:r>
      <w:r w:rsidRPr="00EE1068">
        <w:rPr>
          <w:rFonts w:ascii="Times New Roman" w:eastAsia="Times New Roman" w:hAnsi="Times New Roman" w:cs="Times New Roman"/>
          <w:sz w:val="28"/>
        </w:rPr>
        <w:t xml:space="preserve"> </w:t>
      </w:r>
    </w:p>
    <w:p w14:paraId="5CAECDC1" w14:textId="03394332" w:rsidR="00B12A6E" w:rsidRPr="00EE1068" w:rsidRDefault="007A62B4" w:rsidP="00A14ECD">
      <w:pPr>
        <w:tabs>
          <w:tab w:val="left" w:pos="439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До фонду охорони навколишнього природного середовища за I </w:t>
      </w:r>
      <w:r w:rsidR="00871B41" w:rsidRPr="00EE1068">
        <w:rPr>
          <w:rFonts w:ascii="Times New Roman" w:eastAsia="Times New Roman" w:hAnsi="Times New Roman" w:cs="Times New Roman"/>
          <w:sz w:val="28"/>
        </w:rPr>
        <w:t>півріччя</w:t>
      </w:r>
      <w:r w:rsidRPr="00EE1068">
        <w:rPr>
          <w:rFonts w:ascii="Times New Roman" w:eastAsia="Times New Roman" w:hAnsi="Times New Roman" w:cs="Times New Roman"/>
          <w:sz w:val="28"/>
        </w:rPr>
        <w:t xml:space="preserve"> </w:t>
      </w:r>
      <w:r w:rsidR="00DF72A8" w:rsidRPr="00EE1068">
        <w:rPr>
          <w:rFonts w:ascii="Times New Roman" w:eastAsia="Times New Roman" w:hAnsi="Times New Roman" w:cs="Times New Roman"/>
          <w:sz w:val="28"/>
        </w:rPr>
        <w:t>2026</w:t>
      </w:r>
      <w:r w:rsidRPr="00EE1068">
        <w:rPr>
          <w:rFonts w:ascii="Times New Roman" w:eastAsia="Times New Roman" w:hAnsi="Times New Roman" w:cs="Times New Roman"/>
          <w:sz w:val="28"/>
        </w:rPr>
        <w:t xml:space="preserve"> р</w:t>
      </w:r>
      <w:r w:rsidR="0030440D" w:rsidRPr="00EE1068">
        <w:rPr>
          <w:rFonts w:ascii="Times New Roman" w:eastAsia="Times New Roman" w:hAnsi="Times New Roman" w:cs="Times New Roman"/>
          <w:sz w:val="28"/>
        </w:rPr>
        <w:t>о</w:t>
      </w:r>
      <w:r w:rsidRPr="00EE1068">
        <w:rPr>
          <w:rFonts w:ascii="Times New Roman" w:eastAsia="Times New Roman" w:hAnsi="Times New Roman" w:cs="Times New Roman"/>
          <w:sz w:val="28"/>
        </w:rPr>
        <w:t>к</w:t>
      </w:r>
      <w:r w:rsidR="0030440D" w:rsidRPr="00EE1068">
        <w:rPr>
          <w:rFonts w:ascii="Times New Roman" w:eastAsia="Times New Roman" w:hAnsi="Times New Roman" w:cs="Times New Roman"/>
          <w:sz w:val="28"/>
        </w:rPr>
        <w:t>у</w:t>
      </w:r>
      <w:r w:rsidRPr="00EE1068">
        <w:rPr>
          <w:rFonts w:ascii="Times New Roman" w:eastAsia="Times New Roman" w:hAnsi="Times New Roman" w:cs="Times New Roman"/>
          <w:sz w:val="28"/>
        </w:rPr>
        <w:t xml:space="preserve"> надійшло </w:t>
      </w:r>
      <w:r w:rsidR="003B20E8" w:rsidRPr="00EE1068">
        <w:rPr>
          <w:rFonts w:ascii="Times New Roman" w:eastAsia="Times New Roman" w:hAnsi="Times New Roman" w:cs="Times New Roman"/>
          <w:b/>
          <w:sz w:val="28"/>
        </w:rPr>
        <w:t>611,7</w:t>
      </w:r>
      <w:r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тис.грн.,</w:t>
      </w:r>
      <w:r w:rsidRPr="00EE1068">
        <w:rPr>
          <w:rFonts w:ascii="Times New Roman" w:eastAsia="Times New Roman" w:hAnsi="Times New Roman" w:cs="Times New Roman"/>
          <w:sz w:val="28"/>
        </w:rPr>
        <w:t xml:space="preserve"> зокрема  </w:t>
      </w:r>
      <w:r w:rsidRPr="00EE1068">
        <w:rPr>
          <w:rFonts w:ascii="Times New Roman" w:eastAsia="Times New Roman" w:hAnsi="Times New Roman" w:cs="Times New Roman"/>
          <w:b/>
          <w:sz w:val="28"/>
        </w:rPr>
        <w:t xml:space="preserve">екологічного  податку </w:t>
      </w:r>
      <w:r w:rsidRPr="00EE1068">
        <w:rPr>
          <w:rFonts w:ascii="Times New Roman" w:eastAsia="Times New Roman" w:hAnsi="Times New Roman" w:cs="Times New Roman"/>
          <w:sz w:val="28"/>
        </w:rPr>
        <w:t xml:space="preserve">в сумі                 </w:t>
      </w:r>
      <w:r w:rsidR="003B20E8" w:rsidRPr="00EE1068">
        <w:rPr>
          <w:rFonts w:ascii="Times New Roman" w:eastAsia="Times New Roman" w:hAnsi="Times New Roman" w:cs="Times New Roman"/>
          <w:b/>
          <w:sz w:val="28"/>
        </w:rPr>
        <w:t>603,3</w:t>
      </w:r>
      <w:r w:rsidRPr="00EE1068">
        <w:rPr>
          <w:rFonts w:ascii="Times New Roman" w:eastAsia="Times New Roman" w:hAnsi="Times New Roman" w:cs="Times New Roman"/>
          <w:b/>
          <w:sz w:val="28"/>
        </w:rPr>
        <w:t xml:space="preserve"> тис. грн</w:t>
      </w:r>
      <w:r w:rsidRPr="00EE1068">
        <w:rPr>
          <w:rFonts w:ascii="Times New Roman" w:eastAsia="Times New Roman" w:hAnsi="Times New Roman" w:cs="Times New Roman"/>
          <w:sz w:val="28"/>
        </w:rPr>
        <w:t xml:space="preserve">., та </w:t>
      </w:r>
      <w:r w:rsidR="003B20E8" w:rsidRPr="00EE1068">
        <w:rPr>
          <w:rFonts w:ascii="Times New Roman" w:eastAsia="Times New Roman" w:hAnsi="Times New Roman" w:cs="Times New Roman"/>
          <w:b/>
          <w:sz w:val="28"/>
        </w:rPr>
        <w:t>8,4</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Надходження </w:t>
      </w:r>
      <w:r w:rsidR="003B20E8" w:rsidRPr="00EE1068">
        <w:rPr>
          <w:rFonts w:ascii="Times New Roman" w:eastAsia="Times New Roman" w:hAnsi="Times New Roman" w:cs="Times New Roman"/>
          <w:sz w:val="28"/>
        </w:rPr>
        <w:t>менші</w:t>
      </w:r>
      <w:r w:rsidRPr="00EE1068">
        <w:rPr>
          <w:rFonts w:ascii="Times New Roman" w:eastAsia="Times New Roman" w:hAnsi="Times New Roman" w:cs="Times New Roman"/>
          <w:sz w:val="28"/>
        </w:rPr>
        <w:t xml:space="preserve"> порівняно з минулим роком на </w:t>
      </w:r>
      <w:r w:rsidR="003B20E8" w:rsidRPr="00EE1068">
        <w:rPr>
          <w:rFonts w:ascii="Times New Roman" w:eastAsia="Times New Roman" w:hAnsi="Times New Roman" w:cs="Times New Roman"/>
          <w:b/>
          <w:sz w:val="28"/>
        </w:rPr>
        <w:t>558,1</w:t>
      </w:r>
      <w:r w:rsidRPr="00EE1068">
        <w:rPr>
          <w:rFonts w:ascii="Times New Roman" w:eastAsia="Times New Roman" w:hAnsi="Times New Roman" w:cs="Times New Roman"/>
          <w:b/>
          <w:sz w:val="28"/>
        </w:rPr>
        <w:t xml:space="preserve"> тис.грн</w:t>
      </w:r>
      <w:r w:rsidR="0030440D" w:rsidRPr="00EE1068">
        <w:rPr>
          <w:rFonts w:ascii="Times New Roman" w:eastAsia="Times New Roman" w:hAnsi="Times New Roman" w:cs="Times New Roman"/>
          <w:sz w:val="28"/>
        </w:rPr>
        <w:t>. аб</w:t>
      </w:r>
      <w:r w:rsidRPr="00EE1068">
        <w:rPr>
          <w:rFonts w:ascii="Times New Roman" w:eastAsia="Times New Roman" w:hAnsi="Times New Roman" w:cs="Times New Roman"/>
          <w:sz w:val="28"/>
        </w:rPr>
        <w:t xml:space="preserve">о </w:t>
      </w:r>
      <w:r w:rsidR="00997C03" w:rsidRPr="00EE1068">
        <w:rPr>
          <w:rFonts w:ascii="Times New Roman" w:eastAsia="Times New Roman" w:hAnsi="Times New Roman" w:cs="Times New Roman"/>
          <w:sz w:val="28"/>
        </w:rPr>
        <w:t xml:space="preserve">на </w:t>
      </w:r>
      <w:r w:rsidR="003B20E8" w:rsidRPr="00EE1068">
        <w:rPr>
          <w:rFonts w:ascii="Times New Roman" w:eastAsia="Times New Roman" w:hAnsi="Times New Roman" w:cs="Times New Roman"/>
          <w:sz w:val="28"/>
        </w:rPr>
        <w:t>47,7</w:t>
      </w:r>
      <w:r w:rsidR="003F3FDD" w:rsidRPr="00EE1068">
        <w:rPr>
          <w:rFonts w:ascii="Times New Roman" w:eastAsia="Times New Roman" w:hAnsi="Times New Roman" w:cs="Times New Roman"/>
          <w:sz w:val="28"/>
        </w:rPr>
        <w:t xml:space="preserve"> відсотка.</w:t>
      </w:r>
    </w:p>
    <w:p w14:paraId="39185A74" w14:textId="4345E868" w:rsidR="00B12A6E" w:rsidRPr="00EE1068" w:rsidRDefault="007A62B4" w:rsidP="00A14ECD">
      <w:pPr>
        <w:tabs>
          <w:tab w:val="left" w:pos="439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 xml:space="preserve">Власні  надходження  бюджетних  установ </w:t>
      </w:r>
      <w:r w:rsidRPr="00EE1068">
        <w:rPr>
          <w:rFonts w:ascii="Times New Roman" w:eastAsia="Times New Roman" w:hAnsi="Times New Roman" w:cs="Times New Roman"/>
          <w:sz w:val="28"/>
        </w:rPr>
        <w:t xml:space="preserve"> становлять </w:t>
      </w:r>
      <w:r w:rsidR="003B20E8" w:rsidRPr="00EE1068">
        <w:rPr>
          <w:rFonts w:ascii="Times New Roman" w:eastAsia="Times New Roman" w:hAnsi="Times New Roman" w:cs="Times New Roman"/>
          <w:b/>
          <w:sz w:val="28"/>
        </w:rPr>
        <w:t>6 995,0</w:t>
      </w:r>
      <w:r w:rsidR="00DA7A3D"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тис. грн</w:t>
      </w:r>
      <w:r w:rsidRPr="00EE1068">
        <w:rPr>
          <w:rFonts w:ascii="Times New Roman" w:eastAsia="Times New Roman" w:hAnsi="Times New Roman" w:cs="Times New Roman"/>
          <w:sz w:val="28"/>
        </w:rPr>
        <w:t xml:space="preserve">, що на </w:t>
      </w:r>
      <w:r w:rsidR="003B20E8" w:rsidRPr="00EE1068">
        <w:rPr>
          <w:rFonts w:ascii="Times New Roman" w:eastAsia="Times New Roman" w:hAnsi="Times New Roman" w:cs="Times New Roman"/>
          <w:b/>
          <w:sz w:val="28"/>
        </w:rPr>
        <w:t>2 982,8</w:t>
      </w:r>
      <w:r w:rsidRPr="00EE1068">
        <w:rPr>
          <w:rFonts w:ascii="Times New Roman" w:eastAsia="Times New Roman" w:hAnsi="Times New Roman" w:cs="Times New Roman"/>
          <w:b/>
          <w:sz w:val="28"/>
        </w:rPr>
        <w:t xml:space="preserve"> тис.грн</w:t>
      </w:r>
      <w:r w:rsidR="00075CAA" w:rsidRPr="00EE1068">
        <w:rPr>
          <w:rFonts w:ascii="Times New Roman" w:eastAsia="Times New Roman" w:hAnsi="Times New Roman" w:cs="Times New Roman"/>
          <w:sz w:val="28"/>
        </w:rPr>
        <w:t xml:space="preserve">. або </w:t>
      </w:r>
      <w:r w:rsidR="00997C03" w:rsidRPr="00EE1068">
        <w:rPr>
          <w:rFonts w:ascii="Times New Roman" w:eastAsia="Times New Roman" w:hAnsi="Times New Roman" w:cs="Times New Roman"/>
          <w:sz w:val="28"/>
        </w:rPr>
        <w:t xml:space="preserve">на </w:t>
      </w:r>
      <w:r w:rsidR="003B20E8" w:rsidRPr="00EE1068">
        <w:rPr>
          <w:rFonts w:ascii="Times New Roman" w:eastAsia="Times New Roman" w:hAnsi="Times New Roman" w:cs="Times New Roman"/>
          <w:sz w:val="28"/>
        </w:rPr>
        <w:t xml:space="preserve">74,3 </w:t>
      </w:r>
      <w:r w:rsidR="00997C03" w:rsidRPr="00EE1068">
        <w:rPr>
          <w:rFonts w:ascii="Times New Roman" w:eastAsia="Times New Roman" w:hAnsi="Times New Roman" w:cs="Times New Roman"/>
          <w:sz w:val="28"/>
        </w:rPr>
        <w:t xml:space="preserve">відсотка </w:t>
      </w:r>
      <w:r w:rsidR="002231BE" w:rsidRPr="00EE1068">
        <w:rPr>
          <w:rFonts w:ascii="Times New Roman" w:eastAsia="Times New Roman" w:hAnsi="Times New Roman" w:cs="Times New Roman"/>
          <w:sz w:val="28"/>
        </w:rPr>
        <w:t>більше</w:t>
      </w:r>
      <w:r w:rsidR="00997C03"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sz w:val="28"/>
        </w:rPr>
        <w:t xml:space="preserve">від надходжень за відповідний період </w:t>
      </w:r>
      <w:r w:rsidR="00DF72A8" w:rsidRPr="00EE1068">
        <w:rPr>
          <w:rFonts w:ascii="Times New Roman" w:eastAsia="Times New Roman" w:hAnsi="Times New Roman" w:cs="Times New Roman"/>
          <w:sz w:val="28"/>
        </w:rPr>
        <w:t>2025</w:t>
      </w:r>
      <w:r w:rsidRPr="00EE1068">
        <w:rPr>
          <w:rFonts w:ascii="Times New Roman" w:eastAsia="Times New Roman" w:hAnsi="Times New Roman" w:cs="Times New Roman"/>
          <w:sz w:val="28"/>
        </w:rPr>
        <w:t xml:space="preserve"> року.</w:t>
      </w:r>
    </w:p>
    <w:p w14:paraId="7652D8D9" w14:textId="3BA893CF" w:rsidR="00B12A6E" w:rsidRPr="00EE1068" w:rsidRDefault="007A62B4" w:rsidP="00A14ECD">
      <w:pPr>
        <w:tabs>
          <w:tab w:val="left" w:pos="439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До бюджету розвитку місцевого бюджету  в звітному періоді надійшло  </w:t>
      </w:r>
      <w:r w:rsidR="007F7AF0" w:rsidRPr="00EE1068">
        <w:rPr>
          <w:rFonts w:ascii="Times New Roman" w:eastAsia="Times New Roman" w:hAnsi="Times New Roman" w:cs="Times New Roman"/>
          <w:b/>
          <w:sz w:val="28"/>
        </w:rPr>
        <w:t>4 367,6</w:t>
      </w:r>
      <w:r w:rsidR="00400E24" w:rsidRPr="00EE1068">
        <w:rPr>
          <w:rFonts w:ascii="Times New Roman" w:eastAsia="Times New Roman" w:hAnsi="Times New Roman" w:cs="Times New Roman"/>
          <w:b/>
          <w:sz w:val="28"/>
        </w:rPr>
        <w:t xml:space="preserve"> </w:t>
      </w:r>
      <w:r w:rsidRPr="00EE1068">
        <w:rPr>
          <w:rFonts w:ascii="Times New Roman" w:eastAsia="Times New Roman" w:hAnsi="Times New Roman" w:cs="Times New Roman"/>
          <w:b/>
          <w:sz w:val="28"/>
        </w:rPr>
        <w:t>тис.грн.</w:t>
      </w:r>
      <w:r w:rsidR="00400E24" w:rsidRPr="00EE1068">
        <w:rPr>
          <w:rFonts w:ascii="Times New Roman" w:eastAsia="Times New Roman" w:hAnsi="Times New Roman" w:cs="Times New Roman"/>
          <w:b/>
          <w:sz w:val="28"/>
        </w:rPr>
        <w:t xml:space="preserve">, з яких </w:t>
      </w:r>
      <w:r w:rsidR="007F7AF0" w:rsidRPr="00EE1068">
        <w:rPr>
          <w:rFonts w:ascii="Times New Roman" w:eastAsia="Times New Roman" w:hAnsi="Times New Roman" w:cs="Times New Roman"/>
          <w:b/>
          <w:sz w:val="28"/>
        </w:rPr>
        <w:t>3 331,0</w:t>
      </w:r>
      <w:r w:rsidR="00400E24" w:rsidRPr="00EE1068">
        <w:rPr>
          <w:rFonts w:ascii="Times New Roman" w:eastAsia="Times New Roman" w:hAnsi="Times New Roman" w:cs="Times New Roman"/>
          <w:b/>
          <w:sz w:val="28"/>
        </w:rPr>
        <w:t xml:space="preserve"> тис.грн. - </w:t>
      </w:r>
      <w:r w:rsidRPr="00EE1068">
        <w:rPr>
          <w:rFonts w:ascii="Times New Roman" w:eastAsia="Times New Roman" w:hAnsi="Times New Roman" w:cs="Times New Roman"/>
          <w:b/>
          <w:sz w:val="28"/>
        </w:rPr>
        <w:t>від продажу земельних ділянок несільськогосподарського</w:t>
      </w:r>
      <w:r w:rsidR="00400E24" w:rsidRPr="00EE1068">
        <w:rPr>
          <w:rFonts w:ascii="Times New Roman" w:eastAsia="Times New Roman" w:hAnsi="Times New Roman" w:cs="Times New Roman"/>
          <w:b/>
          <w:sz w:val="28"/>
        </w:rPr>
        <w:t xml:space="preserve"> та сільськогосподарського</w:t>
      </w:r>
      <w:r w:rsidRPr="00EE1068">
        <w:rPr>
          <w:rFonts w:ascii="Times New Roman" w:eastAsia="Times New Roman" w:hAnsi="Times New Roman" w:cs="Times New Roman"/>
          <w:b/>
          <w:sz w:val="28"/>
        </w:rPr>
        <w:t xml:space="preserve"> призначення, що пере</w:t>
      </w:r>
      <w:r w:rsidR="0057376D" w:rsidRPr="00EE1068">
        <w:rPr>
          <w:rFonts w:ascii="Times New Roman" w:eastAsia="Times New Roman" w:hAnsi="Times New Roman" w:cs="Times New Roman"/>
          <w:b/>
          <w:sz w:val="28"/>
        </w:rPr>
        <w:t>бувають у комунальній власності</w:t>
      </w:r>
      <w:r w:rsidR="002231BE" w:rsidRPr="00EE1068">
        <w:rPr>
          <w:rFonts w:ascii="Times New Roman" w:eastAsia="Times New Roman" w:hAnsi="Times New Roman" w:cs="Times New Roman"/>
          <w:b/>
          <w:sz w:val="28"/>
        </w:rPr>
        <w:t xml:space="preserve">  ( більше як у січні-</w:t>
      </w:r>
      <w:r w:rsidR="007F7AF0" w:rsidRPr="00EE1068">
        <w:rPr>
          <w:rFonts w:ascii="Times New Roman" w:eastAsia="Times New Roman" w:hAnsi="Times New Roman" w:cs="Times New Roman"/>
          <w:b/>
          <w:sz w:val="28"/>
        </w:rPr>
        <w:t>червні</w:t>
      </w:r>
      <w:r w:rsidR="002231BE" w:rsidRPr="00EE1068">
        <w:rPr>
          <w:rFonts w:ascii="Times New Roman" w:eastAsia="Times New Roman" w:hAnsi="Times New Roman" w:cs="Times New Roman"/>
          <w:b/>
          <w:sz w:val="28"/>
        </w:rPr>
        <w:t xml:space="preserve"> 2025 року на </w:t>
      </w:r>
      <w:r w:rsidR="007F7AF0" w:rsidRPr="00EE1068">
        <w:rPr>
          <w:rFonts w:ascii="Times New Roman" w:eastAsia="Times New Roman" w:hAnsi="Times New Roman" w:cs="Times New Roman"/>
          <w:b/>
          <w:sz w:val="28"/>
        </w:rPr>
        <w:t>2 723,3</w:t>
      </w:r>
      <w:r w:rsidR="002231BE" w:rsidRPr="00EE1068">
        <w:rPr>
          <w:rFonts w:ascii="Times New Roman" w:eastAsia="Times New Roman" w:hAnsi="Times New Roman" w:cs="Times New Roman"/>
          <w:b/>
          <w:sz w:val="28"/>
        </w:rPr>
        <w:t xml:space="preserve"> тис.грн. або в</w:t>
      </w:r>
      <w:r w:rsidR="007F7AF0" w:rsidRPr="00EE1068">
        <w:rPr>
          <w:rFonts w:ascii="Times New Roman" w:eastAsia="Times New Roman" w:hAnsi="Times New Roman" w:cs="Times New Roman"/>
          <w:b/>
          <w:sz w:val="28"/>
        </w:rPr>
        <w:t xml:space="preserve"> 6</w:t>
      </w:r>
      <w:r w:rsidR="002231BE" w:rsidRPr="00EE1068">
        <w:rPr>
          <w:rFonts w:ascii="Times New Roman" w:eastAsia="Times New Roman" w:hAnsi="Times New Roman" w:cs="Times New Roman"/>
          <w:b/>
          <w:sz w:val="28"/>
        </w:rPr>
        <w:t xml:space="preserve"> раз</w:t>
      </w:r>
      <w:r w:rsidR="007F7AF0" w:rsidRPr="00EE1068">
        <w:rPr>
          <w:rFonts w:ascii="Times New Roman" w:eastAsia="Times New Roman" w:hAnsi="Times New Roman" w:cs="Times New Roman"/>
          <w:b/>
          <w:sz w:val="28"/>
        </w:rPr>
        <w:t>ів</w:t>
      </w:r>
      <w:r w:rsidR="002231BE" w:rsidRPr="00EE1068">
        <w:rPr>
          <w:rFonts w:ascii="Times New Roman" w:eastAsia="Times New Roman" w:hAnsi="Times New Roman" w:cs="Times New Roman"/>
          <w:b/>
          <w:sz w:val="28"/>
        </w:rPr>
        <w:t>)</w:t>
      </w:r>
      <w:r w:rsidR="007F7AF0" w:rsidRPr="00EE1068">
        <w:rPr>
          <w:rFonts w:ascii="Times New Roman" w:eastAsia="Times New Roman" w:hAnsi="Times New Roman" w:cs="Times New Roman"/>
          <w:b/>
          <w:sz w:val="28"/>
        </w:rPr>
        <w:t>, 715,</w:t>
      </w:r>
      <w:r w:rsidR="00360627">
        <w:rPr>
          <w:rFonts w:ascii="Times New Roman" w:eastAsia="Times New Roman" w:hAnsi="Times New Roman" w:cs="Times New Roman"/>
          <w:b/>
          <w:sz w:val="28"/>
        </w:rPr>
        <w:t>4</w:t>
      </w:r>
      <w:r w:rsidR="007F7AF0" w:rsidRPr="00EE1068">
        <w:rPr>
          <w:rFonts w:ascii="Times New Roman" w:eastAsia="Times New Roman" w:hAnsi="Times New Roman" w:cs="Times New Roman"/>
          <w:b/>
          <w:sz w:val="28"/>
        </w:rPr>
        <w:t xml:space="preserve"> тис.грн. – від продажу майна комунальної </w:t>
      </w:r>
      <w:r w:rsidR="007F7AF0" w:rsidRPr="00EE1068">
        <w:rPr>
          <w:rFonts w:ascii="Times New Roman" w:eastAsia="Times New Roman" w:hAnsi="Times New Roman" w:cs="Times New Roman"/>
          <w:b/>
          <w:sz w:val="28"/>
        </w:rPr>
        <w:lastRenderedPageBreak/>
        <w:t xml:space="preserve">власності ( менше як за І півріччя 2025 року на 3 502,5 тис.грн. або на 83 відсотка) </w:t>
      </w:r>
      <w:r w:rsidR="002231BE" w:rsidRPr="00EE1068">
        <w:rPr>
          <w:rFonts w:ascii="Times New Roman" w:eastAsia="Times New Roman" w:hAnsi="Times New Roman" w:cs="Times New Roman"/>
          <w:b/>
          <w:sz w:val="28"/>
        </w:rPr>
        <w:t xml:space="preserve">та 321,2 тис.грн. - кошти пайової участі у розвитку інфраструктури населеного пункту.  </w:t>
      </w:r>
    </w:p>
    <w:p w14:paraId="6355EC53" w14:textId="7FD37E50" w:rsidR="00BE763D" w:rsidRPr="00EE1068" w:rsidRDefault="00BE763D" w:rsidP="00BE763D">
      <w:pPr>
        <w:tabs>
          <w:tab w:val="left" w:pos="4395"/>
        </w:tabs>
        <w:spacing w:after="0" w:line="240" w:lineRule="auto"/>
        <w:ind w:firstLine="709"/>
        <w:jc w:val="both"/>
        <w:rPr>
          <w:rFonts w:ascii="Times New Roman" w:eastAsia="Times New Roman" w:hAnsi="Times New Roman" w:cs="Times New Roman"/>
          <w:sz w:val="28"/>
        </w:rPr>
      </w:pPr>
      <w:r w:rsidRPr="00EE1068">
        <w:rPr>
          <w:rFonts w:ascii="Times New Roman" w:eastAsia="Times New Roman" w:hAnsi="Times New Roman" w:cs="Times New Roman"/>
          <w:b/>
          <w:sz w:val="28"/>
        </w:rPr>
        <w:t>Офіційних трансфертів</w:t>
      </w:r>
      <w:r w:rsidR="008B4901" w:rsidRPr="00EE1068">
        <w:rPr>
          <w:rFonts w:ascii="Times New Roman" w:eastAsia="Times New Roman" w:hAnsi="Times New Roman" w:cs="Times New Roman"/>
          <w:b/>
          <w:sz w:val="28"/>
        </w:rPr>
        <w:t xml:space="preserve"> з державного бюджету</w:t>
      </w:r>
      <w:r w:rsidRPr="00EE1068">
        <w:rPr>
          <w:rFonts w:ascii="Times New Roman" w:eastAsia="Times New Roman" w:hAnsi="Times New Roman" w:cs="Times New Roman"/>
          <w:b/>
          <w:sz w:val="28"/>
        </w:rPr>
        <w:t xml:space="preserve"> </w:t>
      </w:r>
      <w:r w:rsidRPr="00EE1068">
        <w:rPr>
          <w:rFonts w:ascii="Times New Roman" w:eastAsia="Times New Roman" w:hAnsi="Times New Roman" w:cs="Times New Roman"/>
          <w:bCs/>
          <w:sz w:val="28"/>
        </w:rPr>
        <w:t>до</w:t>
      </w:r>
      <w:r w:rsidRPr="00EE1068">
        <w:rPr>
          <w:rFonts w:ascii="Times New Roman" w:eastAsia="Times New Roman" w:hAnsi="Times New Roman" w:cs="Times New Roman"/>
          <w:b/>
          <w:sz w:val="28"/>
        </w:rPr>
        <w:t xml:space="preserve"> </w:t>
      </w:r>
      <w:r w:rsidRPr="00EE1068">
        <w:rPr>
          <w:rFonts w:ascii="Times New Roman" w:eastAsia="Times New Roman" w:hAnsi="Times New Roman" w:cs="Times New Roman"/>
          <w:sz w:val="28"/>
        </w:rPr>
        <w:t xml:space="preserve">місцевого бюджету надійшло в сумі </w:t>
      </w:r>
      <w:r w:rsidR="00F025A0" w:rsidRPr="00EE1068">
        <w:rPr>
          <w:rFonts w:ascii="Times New Roman" w:eastAsia="Times New Roman" w:hAnsi="Times New Roman" w:cs="Times New Roman"/>
          <w:b/>
          <w:sz w:val="28"/>
        </w:rPr>
        <w:t>128 9</w:t>
      </w:r>
      <w:r w:rsidR="008B4901" w:rsidRPr="00EE1068">
        <w:rPr>
          <w:rFonts w:ascii="Times New Roman" w:eastAsia="Times New Roman" w:hAnsi="Times New Roman" w:cs="Times New Roman"/>
          <w:b/>
          <w:sz w:val="28"/>
        </w:rPr>
        <w:t>22</w:t>
      </w:r>
      <w:r w:rsidR="00F025A0" w:rsidRPr="00EE1068">
        <w:rPr>
          <w:rFonts w:ascii="Times New Roman" w:eastAsia="Times New Roman" w:hAnsi="Times New Roman" w:cs="Times New Roman"/>
          <w:b/>
          <w:sz w:val="28"/>
        </w:rPr>
        <w:t>,</w:t>
      </w:r>
      <w:r w:rsidR="008B4901" w:rsidRPr="00EE1068">
        <w:rPr>
          <w:rFonts w:ascii="Times New Roman" w:eastAsia="Times New Roman" w:hAnsi="Times New Roman" w:cs="Times New Roman"/>
          <w:b/>
          <w:sz w:val="28"/>
        </w:rPr>
        <w:t>1</w:t>
      </w:r>
      <w:r w:rsidRPr="00EE1068">
        <w:rPr>
          <w:rFonts w:ascii="Times New Roman" w:eastAsia="Times New Roman" w:hAnsi="Times New Roman" w:cs="Times New Roman"/>
          <w:b/>
          <w:sz w:val="28"/>
        </w:rPr>
        <w:t xml:space="preserve"> тис.грн.,</w:t>
      </w:r>
      <w:r w:rsidRPr="00EE1068">
        <w:rPr>
          <w:rFonts w:ascii="Times New Roman" w:eastAsia="Times New Roman" w:hAnsi="Times New Roman" w:cs="Times New Roman"/>
          <w:sz w:val="28"/>
        </w:rPr>
        <w:t xml:space="preserve"> а саме: </w:t>
      </w:r>
    </w:p>
    <w:p w14:paraId="56998AAC" w14:textId="306ED88D" w:rsidR="00B22EE2" w:rsidRPr="00EE1068" w:rsidRDefault="00B22EE2"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b/>
          <w:bCs/>
          <w:sz w:val="28"/>
          <w:szCs w:val="28"/>
        </w:rPr>
      </w:pPr>
      <w:r w:rsidRPr="00EE1068">
        <w:rPr>
          <w:rFonts w:ascii="Times New Roman" w:eastAsia="Times New Roman" w:hAnsi="Times New Roman" w:cs="Times New Roman"/>
          <w:sz w:val="28"/>
          <w:szCs w:val="28"/>
        </w:rPr>
        <w:t xml:space="preserve">додаткова дотація на здійснення повноважень органів місцевого самоврядування на деокупованих, тимчасово окупованих та інших територіях України, що зазнали негативного впливу у зв’язку з повномасштабною збройною агресією Російської Федерації – </w:t>
      </w:r>
      <w:r w:rsidR="00F025A0" w:rsidRPr="00EE1068">
        <w:rPr>
          <w:rFonts w:ascii="Times New Roman" w:eastAsia="Times New Roman" w:hAnsi="Times New Roman" w:cs="Times New Roman"/>
          <w:b/>
          <w:bCs/>
          <w:sz w:val="28"/>
          <w:szCs w:val="28"/>
        </w:rPr>
        <w:t>2 847,6</w:t>
      </w:r>
      <w:r w:rsidRPr="00EE1068">
        <w:rPr>
          <w:rFonts w:ascii="Times New Roman" w:eastAsia="Times New Roman" w:hAnsi="Times New Roman" w:cs="Times New Roman"/>
          <w:b/>
          <w:bCs/>
          <w:sz w:val="28"/>
          <w:szCs w:val="28"/>
        </w:rPr>
        <w:t xml:space="preserve"> тис.грн.;</w:t>
      </w:r>
    </w:p>
    <w:p w14:paraId="725810C7" w14:textId="6733C29C" w:rsidR="00BE763D" w:rsidRPr="00EE1068" w:rsidRDefault="00BE763D"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sz w:val="28"/>
          <w:szCs w:val="28"/>
        </w:rPr>
      </w:pPr>
      <w:r w:rsidRPr="00EE1068">
        <w:rPr>
          <w:rFonts w:ascii="Times New Roman" w:eastAsia="Times New Roman" w:hAnsi="Times New Roman" w:cs="Times New Roman"/>
          <w:sz w:val="28"/>
          <w:szCs w:val="28"/>
        </w:rPr>
        <w:t xml:space="preserve">освітня субвенція – </w:t>
      </w:r>
      <w:r w:rsidR="00F025A0" w:rsidRPr="00EE1068">
        <w:rPr>
          <w:rFonts w:ascii="Times New Roman" w:eastAsia="Times New Roman" w:hAnsi="Times New Roman" w:cs="Times New Roman"/>
          <w:b/>
          <w:sz w:val="28"/>
          <w:szCs w:val="28"/>
        </w:rPr>
        <w:t>103,5</w:t>
      </w:r>
      <w:r w:rsidRPr="00EE1068">
        <w:rPr>
          <w:rFonts w:ascii="Times New Roman" w:eastAsia="Times New Roman" w:hAnsi="Times New Roman" w:cs="Times New Roman"/>
          <w:b/>
          <w:sz w:val="28"/>
          <w:szCs w:val="28"/>
        </w:rPr>
        <w:t xml:space="preserve"> тис.грн.;</w:t>
      </w:r>
      <w:r w:rsidRPr="00EE1068">
        <w:rPr>
          <w:rFonts w:ascii="Times New Roman" w:eastAsia="Times New Roman" w:hAnsi="Times New Roman" w:cs="Times New Roman"/>
          <w:sz w:val="28"/>
          <w:szCs w:val="28"/>
        </w:rPr>
        <w:t xml:space="preserve"> </w:t>
      </w:r>
    </w:p>
    <w:p w14:paraId="3788A053" w14:textId="5E32A4F0" w:rsidR="00BE763D" w:rsidRPr="00EE1068" w:rsidRDefault="00BE763D"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sz w:val="28"/>
          <w:szCs w:val="28"/>
        </w:rPr>
      </w:pPr>
      <w:r w:rsidRPr="00EE1068">
        <w:rPr>
          <w:rFonts w:ascii="Times New Roman" w:eastAsia="Times New Roman" w:hAnsi="Times New Roman" w:cs="Times New Roman"/>
          <w:sz w:val="28"/>
          <w:szCs w:val="28"/>
        </w:rPr>
        <w:t xml:space="preserve">субвенція на надання державної підтримки особам з особливими освітніми потребами – </w:t>
      </w:r>
      <w:r w:rsidR="006F5BAE" w:rsidRPr="00EE1068">
        <w:rPr>
          <w:rFonts w:ascii="Times New Roman" w:eastAsia="Times New Roman" w:hAnsi="Times New Roman" w:cs="Times New Roman"/>
          <w:b/>
          <w:sz w:val="28"/>
          <w:szCs w:val="28"/>
        </w:rPr>
        <w:t>201,4</w:t>
      </w:r>
      <w:r w:rsidRPr="00EE1068">
        <w:rPr>
          <w:rFonts w:ascii="Times New Roman" w:eastAsia="Times New Roman" w:hAnsi="Times New Roman" w:cs="Times New Roman"/>
          <w:b/>
          <w:sz w:val="28"/>
          <w:szCs w:val="28"/>
        </w:rPr>
        <w:t xml:space="preserve"> тис.грн.;</w:t>
      </w:r>
    </w:p>
    <w:p w14:paraId="0F7B57B6" w14:textId="2407A275" w:rsidR="00BE763D" w:rsidRPr="00EE1068" w:rsidRDefault="00BE763D"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b/>
          <w:sz w:val="28"/>
          <w:szCs w:val="28"/>
        </w:rPr>
      </w:pPr>
      <w:r w:rsidRPr="00EE1068">
        <w:rPr>
          <w:rFonts w:ascii="Times New Roman" w:eastAsia="Times New Roman" w:hAnsi="Times New Roman" w:cs="Times New Roman"/>
          <w:sz w:val="28"/>
          <w:szCs w:val="28"/>
        </w:rPr>
        <w:t xml:space="preserve">субвенція на здійснення доплат педагогічним працівникам закладів загальної середньої освіти – </w:t>
      </w:r>
      <w:r w:rsidR="006F5BAE" w:rsidRPr="00EE1068">
        <w:rPr>
          <w:rFonts w:ascii="Times New Roman" w:eastAsia="Times New Roman" w:hAnsi="Times New Roman" w:cs="Times New Roman"/>
          <w:b/>
          <w:sz w:val="28"/>
          <w:szCs w:val="28"/>
        </w:rPr>
        <w:t>14 874,7</w:t>
      </w:r>
      <w:r w:rsidRPr="00EE1068">
        <w:rPr>
          <w:rFonts w:ascii="Times New Roman" w:eastAsia="Times New Roman" w:hAnsi="Times New Roman" w:cs="Times New Roman"/>
          <w:b/>
          <w:sz w:val="28"/>
          <w:szCs w:val="28"/>
        </w:rPr>
        <w:t xml:space="preserve"> тис.грн.;</w:t>
      </w:r>
    </w:p>
    <w:p w14:paraId="09E0A681" w14:textId="32F0C2CC" w:rsidR="00BE763D" w:rsidRPr="00EE1068" w:rsidRDefault="00BE763D"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sz w:val="28"/>
          <w:szCs w:val="28"/>
        </w:rPr>
      </w:pPr>
      <w:r w:rsidRPr="00EE1068">
        <w:rPr>
          <w:rFonts w:ascii="Times New Roman" w:eastAsia="Times New Roman" w:hAnsi="Times New Roman" w:cs="Times New Roman"/>
          <w:sz w:val="28"/>
          <w:szCs w:val="28"/>
        </w:rPr>
        <w:t xml:space="preserve">субвенція на </w:t>
      </w:r>
      <w:r w:rsidR="00B22EE2" w:rsidRPr="00EE1068">
        <w:rPr>
          <w:rFonts w:ascii="Times New Roman" w:eastAsia="Times New Roman" w:hAnsi="Times New Roman" w:cs="Times New Roman"/>
          <w:sz w:val="28"/>
          <w:szCs w:val="28"/>
        </w:rPr>
        <w:t xml:space="preserve">забезпечення </w:t>
      </w:r>
      <w:r w:rsidRPr="00EE1068">
        <w:rPr>
          <w:rFonts w:ascii="Times New Roman" w:eastAsia="Times New Roman" w:hAnsi="Times New Roman" w:cs="Times New Roman"/>
          <w:sz w:val="28"/>
          <w:szCs w:val="28"/>
        </w:rPr>
        <w:t>харчування</w:t>
      </w:r>
      <w:r w:rsidR="00B22EE2" w:rsidRPr="00EE1068">
        <w:rPr>
          <w:rFonts w:ascii="Times New Roman" w:eastAsia="Times New Roman" w:hAnsi="Times New Roman" w:cs="Times New Roman"/>
          <w:sz w:val="28"/>
          <w:szCs w:val="28"/>
        </w:rPr>
        <w:t>м</w:t>
      </w:r>
      <w:r w:rsidRPr="00EE1068">
        <w:rPr>
          <w:rFonts w:ascii="Times New Roman" w:eastAsia="Times New Roman" w:hAnsi="Times New Roman" w:cs="Times New Roman"/>
          <w:sz w:val="28"/>
          <w:szCs w:val="28"/>
        </w:rPr>
        <w:t xml:space="preserve"> учнів закладів загальної середньої освіти – </w:t>
      </w:r>
      <w:r w:rsidR="006F5BAE" w:rsidRPr="00EE1068">
        <w:rPr>
          <w:rFonts w:ascii="Times New Roman" w:eastAsia="Times New Roman" w:hAnsi="Times New Roman" w:cs="Times New Roman"/>
          <w:b/>
          <w:sz w:val="28"/>
          <w:szCs w:val="28"/>
        </w:rPr>
        <w:t>4 462,5</w:t>
      </w:r>
      <w:r w:rsidRPr="00EE1068">
        <w:rPr>
          <w:rFonts w:ascii="Times New Roman" w:eastAsia="Times New Roman" w:hAnsi="Times New Roman" w:cs="Times New Roman"/>
          <w:b/>
          <w:sz w:val="28"/>
          <w:szCs w:val="28"/>
        </w:rPr>
        <w:t xml:space="preserve"> тис.грн.</w:t>
      </w:r>
      <w:r w:rsidR="006F5BAE" w:rsidRPr="00EE1068">
        <w:rPr>
          <w:rFonts w:ascii="Times New Roman" w:eastAsia="Times New Roman" w:hAnsi="Times New Roman" w:cs="Times New Roman"/>
          <w:b/>
          <w:sz w:val="28"/>
          <w:szCs w:val="28"/>
        </w:rPr>
        <w:t>;</w:t>
      </w:r>
    </w:p>
    <w:p w14:paraId="649D752B" w14:textId="6BF00F64" w:rsidR="006F5BAE" w:rsidRPr="00EE1068" w:rsidRDefault="006F5BAE"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b/>
          <w:bCs/>
          <w:sz w:val="28"/>
          <w:szCs w:val="28"/>
        </w:rPr>
      </w:pPr>
      <w:r w:rsidRPr="00EE1068">
        <w:rPr>
          <w:rFonts w:ascii="Times New Roman" w:eastAsia="Times New Roman" w:hAnsi="Times New Roman" w:cs="Times New Roman"/>
          <w:sz w:val="28"/>
          <w:szCs w:val="28"/>
        </w:rPr>
        <w:t xml:space="preserve">субвенція на реалізацію публічного інвестиційного проекту на забезпечення якісної, сучасної та доступної загальної середньої освіти `Нова українська школа` - </w:t>
      </w:r>
      <w:r w:rsidRPr="00EE1068">
        <w:rPr>
          <w:rFonts w:ascii="Times New Roman" w:eastAsia="Times New Roman" w:hAnsi="Times New Roman" w:cs="Times New Roman"/>
          <w:b/>
          <w:bCs/>
          <w:sz w:val="28"/>
          <w:szCs w:val="28"/>
        </w:rPr>
        <w:t>1 792,5 тис.грн.</w:t>
      </w:r>
      <w:r w:rsidR="008B4901" w:rsidRPr="00EE1068">
        <w:rPr>
          <w:rFonts w:ascii="Times New Roman" w:eastAsia="Times New Roman" w:hAnsi="Times New Roman" w:cs="Times New Roman"/>
          <w:b/>
          <w:bCs/>
          <w:sz w:val="28"/>
          <w:szCs w:val="28"/>
        </w:rPr>
        <w:t>;</w:t>
      </w:r>
    </w:p>
    <w:p w14:paraId="292DC308" w14:textId="1F7CB4FE" w:rsidR="00BE763D" w:rsidRPr="00EE1068" w:rsidRDefault="00BE763D"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b/>
          <w:bCs/>
          <w:sz w:val="28"/>
          <w:szCs w:val="28"/>
        </w:rPr>
      </w:pPr>
      <w:r w:rsidRPr="00EE1068">
        <w:rPr>
          <w:rFonts w:ascii="Times New Roman" w:eastAsia="Times New Roman" w:hAnsi="Times New Roman" w:cs="Times New Roman"/>
          <w:sz w:val="28"/>
          <w:szCs w:val="28"/>
        </w:rPr>
        <w:t xml:space="preserve">субвенцію на здійснення переданих видатків у сфері освіти (для оплати заробітної плати педагогічним працівникам інклюзивно-ресурсного центру) в  сумі </w:t>
      </w:r>
      <w:r w:rsidR="008B4901" w:rsidRPr="00EE1068">
        <w:rPr>
          <w:rFonts w:ascii="Times New Roman" w:eastAsia="Times New Roman" w:hAnsi="Times New Roman" w:cs="Times New Roman"/>
          <w:b/>
          <w:sz w:val="28"/>
          <w:szCs w:val="28"/>
        </w:rPr>
        <w:t>1 095,7</w:t>
      </w:r>
      <w:r w:rsidRPr="00EE1068">
        <w:rPr>
          <w:rFonts w:ascii="Times New Roman" w:eastAsia="Times New Roman" w:hAnsi="Times New Roman" w:cs="Times New Roman"/>
          <w:b/>
          <w:sz w:val="28"/>
          <w:szCs w:val="28"/>
        </w:rPr>
        <w:t xml:space="preserve"> тис.грн</w:t>
      </w:r>
      <w:r w:rsidRPr="00EE1068">
        <w:rPr>
          <w:rFonts w:ascii="Times New Roman" w:eastAsia="Times New Roman" w:hAnsi="Times New Roman" w:cs="Times New Roman"/>
          <w:sz w:val="28"/>
          <w:szCs w:val="28"/>
        </w:rPr>
        <w:t>.;</w:t>
      </w:r>
    </w:p>
    <w:p w14:paraId="5B9FD7FB" w14:textId="391BCE30" w:rsidR="00BE763D" w:rsidRPr="00EE1068" w:rsidRDefault="00B22EE2" w:rsidP="00340240">
      <w:pPr>
        <w:pStyle w:val="a3"/>
        <w:numPr>
          <w:ilvl w:val="0"/>
          <w:numId w:val="18"/>
        </w:numPr>
        <w:tabs>
          <w:tab w:val="left" w:pos="4395"/>
        </w:tabs>
        <w:spacing w:after="0" w:line="240" w:lineRule="auto"/>
        <w:ind w:left="142" w:hanging="426"/>
        <w:jc w:val="both"/>
        <w:rPr>
          <w:rFonts w:ascii="Times New Roman" w:eastAsia="Times New Roman" w:hAnsi="Times New Roman" w:cs="Times New Roman"/>
          <w:b/>
          <w:bCs/>
          <w:sz w:val="28"/>
          <w:szCs w:val="28"/>
        </w:rPr>
      </w:pPr>
      <w:r w:rsidRPr="00EE1068">
        <w:rPr>
          <w:rFonts w:ascii="Times New Roman" w:eastAsia="Times New Roman" w:hAnsi="Times New Roman" w:cs="Times New Roman"/>
          <w:sz w:val="28"/>
          <w:szCs w:val="28"/>
        </w:rPr>
        <w:t>субвенцію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r w:rsidR="00BE763D" w:rsidRPr="00EE1068">
        <w:rPr>
          <w:rFonts w:ascii="Times New Roman" w:eastAsia="Times New Roman" w:hAnsi="Times New Roman" w:cs="Times New Roman"/>
          <w:sz w:val="28"/>
          <w:szCs w:val="28"/>
        </w:rPr>
        <w:t xml:space="preserve"> в сумі </w:t>
      </w:r>
      <w:r w:rsidR="008B4901" w:rsidRPr="00EE1068">
        <w:rPr>
          <w:rFonts w:ascii="Times New Roman" w:eastAsia="Times New Roman" w:hAnsi="Times New Roman" w:cs="Times New Roman"/>
          <w:b/>
          <w:sz w:val="28"/>
          <w:szCs w:val="28"/>
        </w:rPr>
        <w:t>2</w:t>
      </w:r>
      <w:r w:rsidR="00BE763D" w:rsidRPr="00EE1068">
        <w:rPr>
          <w:rFonts w:ascii="Times New Roman" w:eastAsia="Times New Roman" w:hAnsi="Times New Roman" w:cs="Times New Roman"/>
          <w:b/>
          <w:sz w:val="28"/>
          <w:szCs w:val="28"/>
        </w:rPr>
        <w:t>0</w:t>
      </w:r>
      <w:r w:rsidRPr="00EE1068">
        <w:rPr>
          <w:rFonts w:ascii="Times New Roman" w:eastAsia="Times New Roman" w:hAnsi="Times New Roman" w:cs="Times New Roman"/>
          <w:b/>
          <w:sz w:val="28"/>
          <w:szCs w:val="28"/>
        </w:rPr>
        <w:t>0</w:t>
      </w:r>
      <w:r w:rsidR="00BE763D" w:rsidRPr="00EE1068">
        <w:rPr>
          <w:rFonts w:ascii="Times New Roman" w:eastAsia="Times New Roman" w:hAnsi="Times New Roman" w:cs="Times New Roman"/>
          <w:b/>
          <w:sz w:val="28"/>
          <w:szCs w:val="28"/>
        </w:rPr>
        <w:t>,</w:t>
      </w:r>
      <w:r w:rsidR="008B4901" w:rsidRPr="00EE1068">
        <w:rPr>
          <w:rFonts w:ascii="Times New Roman" w:eastAsia="Times New Roman" w:hAnsi="Times New Roman" w:cs="Times New Roman"/>
          <w:b/>
          <w:sz w:val="28"/>
          <w:szCs w:val="28"/>
        </w:rPr>
        <w:t>2</w:t>
      </w:r>
      <w:r w:rsidR="00BE763D" w:rsidRPr="00EE1068">
        <w:rPr>
          <w:rFonts w:ascii="Times New Roman" w:eastAsia="Times New Roman" w:hAnsi="Times New Roman" w:cs="Times New Roman"/>
          <w:b/>
          <w:sz w:val="28"/>
          <w:szCs w:val="28"/>
        </w:rPr>
        <w:t xml:space="preserve"> тис.грн.</w:t>
      </w:r>
    </w:p>
    <w:p w14:paraId="1E2D9C5D" w14:textId="77777777" w:rsidR="00B12A6E" w:rsidRPr="00EE1068" w:rsidRDefault="00B12A6E" w:rsidP="00340240">
      <w:pPr>
        <w:spacing w:after="0" w:line="240" w:lineRule="auto"/>
        <w:ind w:left="142" w:hanging="426"/>
        <w:jc w:val="both"/>
        <w:rPr>
          <w:rFonts w:ascii="Times New Roman" w:eastAsia="Times New Roman" w:hAnsi="Times New Roman" w:cs="Times New Roman"/>
          <w:sz w:val="28"/>
          <w:szCs w:val="28"/>
        </w:rPr>
      </w:pPr>
    </w:p>
    <w:p w14:paraId="7970C388" w14:textId="76BF4F48" w:rsidR="008B4901" w:rsidRPr="00EE1068" w:rsidRDefault="008B4901" w:rsidP="00A14ECD">
      <w:pPr>
        <w:spacing w:after="0" w:line="240" w:lineRule="auto"/>
        <w:ind w:firstLine="720"/>
        <w:jc w:val="both"/>
        <w:rPr>
          <w:rFonts w:ascii="Times New Roman" w:eastAsia="Times New Roman" w:hAnsi="Times New Roman" w:cs="Times New Roman"/>
          <w:sz w:val="28"/>
          <w:szCs w:val="28"/>
        </w:rPr>
      </w:pPr>
      <w:r w:rsidRPr="00EE1068">
        <w:rPr>
          <w:rFonts w:ascii="Times New Roman" w:eastAsia="Times New Roman" w:hAnsi="Times New Roman" w:cs="Times New Roman"/>
          <w:sz w:val="28"/>
          <w:szCs w:val="28"/>
        </w:rPr>
        <w:t xml:space="preserve">З обласного бюджету отримано субвенцію в сумі </w:t>
      </w:r>
      <w:r w:rsidRPr="00EE1068">
        <w:rPr>
          <w:rFonts w:ascii="Times New Roman" w:eastAsia="Times New Roman" w:hAnsi="Times New Roman" w:cs="Times New Roman"/>
          <w:b/>
          <w:bCs/>
          <w:sz w:val="28"/>
          <w:szCs w:val="28"/>
        </w:rPr>
        <w:t>48,8 тис.грн.</w:t>
      </w:r>
      <w:r w:rsidR="00D423D7" w:rsidRPr="00EE1068">
        <w:rPr>
          <w:rFonts w:ascii="Times New Roman" w:eastAsia="Times New Roman" w:hAnsi="Times New Roman" w:cs="Times New Roman"/>
          <w:b/>
          <w:sz w:val="28"/>
          <w:szCs w:val="28"/>
        </w:rPr>
        <w:t xml:space="preserve"> на реалізацію Комплексної програми «Безпечна Львівщина» на 2021-2026 роки.</w:t>
      </w:r>
    </w:p>
    <w:p w14:paraId="317A2B6F" w14:textId="77777777" w:rsidR="008B4901" w:rsidRPr="00EE1068" w:rsidRDefault="008B4901" w:rsidP="00A14ECD">
      <w:pPr>
        <w:spacing w:after="0" w:line="240" w:lineRule="auto"/>
        <w:ind w:firstLine="720"/>
        <w:jc w:val="both"/>
        <w:rPr>
          <w:rFonts w:ascii="Times New Roman" w:eastAsia="Times New Roman" w:hAnsi="Times New Roman" w:cs="Times New Roman"/>
          <w:sz w:val="28"/>
          <w:szCs w:val="28"/>
        </w:rPr>
      </w:pPr>
    </w:p>
    <w:p w14:paraId="56D47001" w14:textId="7B7B8F37" w:rsidR="00B12A6E" w:rsidRPr="00EE1068" w:rsidRDefault="007A62B4" w:rsidP="003B446E">
      <w:pPr>
        <w:spacing w:after="0" w:line="240" w:lineRule="auto"/>
        <w:ind w:firstLine="720"/>
        <w:jc w:val="both"/>
        <w:rPr>
          <w:rFonts w:ascii="Times New Roman" w:eastAsia="Times New Roman" w:hAnsi="Times New Roman" w:cs="Times New Roman"/>
          <w:b/>
          <w:sz w:val="28"/>
        </w:rPr>
      </w:pPr>
      <w:r w:rsidRPr="00EE1068">
        <w:rPr>
          <w:rFonts w:ascii="Times New Roman" w:eastAsia="Times New Roman" w:hAnsi="Times New Roman" w:cs="Times New Roman"/>
          <w:sz w:val="28"/>
        </w:rPr>
        <w:t>У звітному періоді з</w:t>
      </w:r>
      <w:r w:rsidRPr="00EE1068">
        <w:rPr>
          <w:rFonts w:ascii="Times New Roman" w:eastAsia="Times New Roman" w:hAnsi="Times New Roman" w:cs="Times New Roman"/>
          <w:b/>
          <w:sz w:val="28"/>
        </w:rPr>
        <w:t xml:space="preserve"> </w:t>
      </w:r>
      <w:r w:rsidR="00AE0A50" w:rsidRPr="00EE1068">
        <w:rPr>
          <w:rFonts w:ascii="Times New Roman" w:eastAsia="Times New Roman" w:hAnsi="Times New Roman" w:cs="Times New Roman"/>
          <w:sz w:val="28"/>
        </w:rPr>
        <w:t>місцевого</w:t>
      </w:r>
      <w:r w:rsidR="00AE0A50" w:rsidRPr="00EE1068">
        <w:rPr>
          <w:rFonts w:ascii="Times New Roman" w:eastAsia="Times New Roman" w:hAnsi="Times New Roman" w:cs="Times New Roman"/>
          <w:b/>
          <w:sz w:val="28"/>
        </w:rPr>
        <w:t xml:space="preserve"> </w:t>
      </w:r>
      <w:r w:rsidRPr="00EE1068">
        <w:rPr>
          <w:rFonts w:ascii="Times New Roman" w:eastAsia="Times New Roman" w:hAnsi="Times New Roman" w:cs="Times New Roman"/>
          <w:sz w:val="28"/>
        </w:rPr>
        <w:t xml:space="preserve">бюджету проведено </w:t>
      </w:r>
      <w:r w:rsidRPr="00EE1068">
        <w:rPr>
          <w:rFonts w:ascii="Times New Roman" w:eastAsia="Times New Roman" w:hAnsi="Times New Roman" w:cs="Times New Roman"/>
          <w:b/>
          <w:sz w:val="28"/>
        </w:rPr>
        <w:t>видатків</w:t>
      </w:r>
      <w:r w:rsidRPr="00EE1068">
        <w:rPr>
          <w:rFonts w:ascii="Times New Roman" w:eastAsia="Times New Roman" w:hAnsi="Times New Roman" w:cs="Times New Roman"/>
          <w:sz w:val="28"/>
        </w:rPr>
        <w:t xml:space="preserve"> на загальну суму</w:t>
      </w:r>
      <w:r w:rsidR="003B446E" w:rsidRPr="00EE1068">
        <w:rPr>
          <w:rFonts w:ascii="Times New Roman" w:eastAsia="Times New Roman" w:hAnsi="Times New Roman" w:cs="Times New Roman"/>
          <w:sz w:val="28"/>
        </w:rPr>
        <w:t xml:space="preserve"> </w:t>
      </w:r>
      <w:r w:rsidR="003F79D4" w:rsidRPr="00EE1068">
        <w:rPr>
          <w:rFonts w:ascii="Times New Roman" w:eastAsia="Times New Roman" w:hAnsi="Times New Roman" w:cs="Times New Roman"/>
          <w:b/>
          <w:sz w:val="28"/>
        </w:rPr>
        <w:t>359 015,8</w:t>
      </w:r>
      <w:r w:rsidRPr="00EE1068">
        <w:rPr>
          <w:rFonts w:ascii="Times New Roman" w:eastAsia="Times New Roman" w:hAnsi="Times New Roman" w:cs="Times New Roman"/>
          <w:b/>
          <w:sz w:val="28"/>
        </w:rPr>
        <w:t xml:space="preserve"> тис. грн</w:t>
      </w:r>
      <w:r w:rsidRPr="00EE1068">
        <w:rPr>
          <w:rFonts w:ascii="Times New Roman" w:eastAsia="Times New Roman" w:hAnsi="Times New Roman" w:cs="Times New Roman"/>
          <w:sz w:val="28"/>
        </w:rPr>
        <w:t xml:space="preserve"> або </w:t>
      </w:r>
      <w:r w:rsidR="003F79D4" w:rsidRPr="00EE1068">
        <w:rPr>
          <w:rFonts w:ascii="Times New Roman" w:eastAsia="Times New Roman" w:hAnsi="Times New Roman" w:cs="Times New Roman"/>
          <w:b/>
          <w:sz w:val="28"/>
        </w:rPr>
        <w:t>55</w:t>
      </w:r>
      <w:r w:rsidR="00BC494C" w:rsidRPr="00EE1068">
        <w:rPr>
          <w:rFonts w:ascii="Times New Roman" w:eastAsia="Times New Roman" w:hAnsi="Times New Roman" w:cs="Times New Roman"/>
          <w:b/>
          <w:sz w:val="28"/>
        </w:rPr>
        <w:t>,</w:t>
      </w:r>
      <w:r w:rsidR="000850DC" w:rsidRPr="00EE1068">
        <w:rPr>
          <w:rFonts w:ascii="Times New Roman" w:eastAsia="Times New Roman" w:hAnsi="Times New Roman" w:cs="Times New Roman"/>
          <w:b/>
          <w:sz w:val="28"/>
        </w:rPr>
        <w:t>4</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до річних призначень з урахуванням змін, з яких, за загальним фондом – </w:t>
      </w:r>
      <w:r w:rsidR="003F79D4" w:rsidRPr="00EE1068">
        <w:rPr>
          <w:rFonts w:ascii="Times New Roman" w:eastAsia="Times New Roman" w:hAnsi="Times New Roman" w:cs="Times New Roman"/>
          <w:b/>
          <w:sz w:val="28"/>
        </w:rPr>
        <w:t>351 125,3</w:t>
      </w:r>
      <w:r w:rsidRPr="00EE1068">
        <w:rPr>
          <w:rFonts w:ascii="Times New Roman" w:eastAsia="Times New Roman" w:hAnsi="Times New Roman" w:cs="Times New Roman"/>
          <w:b/>
          <w:sz w:val="28"/>
        </w:rPr>
        <w:t xml:space="preserve"> тис. грн</w:t>
      </w:r>
      <w:r w:rsidRPr="00EE1068">
        <w:rPr>
          <w:rFonts w:ascii="Times New Roman" w:eastAsia="Times New Roman" w:hAnsi="Times New Roman" w:cs="Times New Roman"/>
          <w:sz w:val="28"/>
        </w:rPr>
        <w:t xml:space="preserve"> або </w:t>
      </w:r>
      <w:r w:rsidR="003F79D4" w:rsidRPr="00EE1068">
        <w:rPr>
          <w:rFonts w:ascii="Times New Roman" w:eastAsia="Times New Roman" w:hAnsi="Times New Roman" w:cs="Times New Roman"/>
          <w:b/>
          <w:sz w:val="28"/>
        </w:rPr>
        <w:t>57</w:t>
      </w:r>
      <w:r w:rsidR="008D4C40" w:rsidRPr="00EE1068">
        <w:rPr>
          <w:rFonts w:ascii="Times New Roman" w:eastAsia="Times New Roman" w:hAnsi="Times New Roman" w:cs="Times New Roman"/>
          <w:b/>
          <w:sz w:val="28"/>
        </w:rPr>
        <w:t>,7</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w:t>
      </w:r>
      <w:r w:rsidRPr="00EE1068">
        <w:rPr>
          <w:rFonts w:ascii="Times New Roman" w:eastAsia="Times New Roman" w:hAnsi="Times New Roman" w:cs="Times New Roman"/>
          <w:b/>
          <w:sz w:val="28"/>
        </w:rPr>
        <w:t xml:space="preserve"> </w:t>
      </w:r>
      <w:r w:rsidRPr="00EE1068">
        <w:rPr>
          <w:rFonts w:ascii="Times New Roman" w:eastAsia="Times New Roman" w:hAnsi="Times New Roman" w:cs="Times New Roman"/>
          <w:sz w:val="28"/>
        </w:rPr>
        <w:t xml:space="preserve">спеціальним – </w:t>
      </w:r>
      <w:r w:rsidR="003F79D4" w:rsidRPr="00EE1068">
        <w:rPr>
          <w:rFonts w:ascii="Times New Roman" w:eastAsia="Times New Roman" w:hAnsi="Times New Roman" w:cs="Times New Roman"/>
          <w:b/>
          <w:sz w:val="28"/>
        </w:rPr>
        <w:t>7 890,4</w:t>
      </w:r>
      <w:r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b/>
          <w:sz w:val="28"/>
        </w:rPr>
        <w:t>тис. грн</w:t>
      </w:r>
      <w:r w:rsidRPr="00EE1068">
        <w:rPr>
          <w:rFonts w:ascii="Times New Roman" w:eastAsia="Times New Roman" w:hAnsi="Times New Roman" w:cs="Times New Roman"/>
          <w:sz w:val="28"/>
        </w:rPr>
        <w:t xml:space="preserve"> або </w:t>
      </w:r>
      <w:r w:rsidR="000850DC" w:rsidRPr="00EE1068">
        <w:rPr>
          <w:rFonts w:ascii="Times New Roman" w:eastAsia="Times New Roman" w:hAnsi="Times New Roman" w:cs="Times New Roman"/>
          <w:b/>
          <w:sz w:val="28"/>
        </w:rPr>
        <w:t>19,7</w:t>
      </w:r>
      <w:r w:rsidRPr="00EE1068">
        <w:rPr>
          <w:rFonts w:ascii="Times New Roman" w:eastAsia="Times New Roman" w:hAnsi="Times New Roman" w:cs="Times New Roman"/>
          <w:b/>
          <w:sz w:val="28"/>
        </w:rPr>
        <w:t xml:space="preserve"> відсотка.</w:t>
      </w:r>
      <w:r w:rsidRPr="00EE1068">
        <w:rPr>
          <w:rFonts w:ascii="Times New Roman" w:eastAsia="Times New Roman" w:hAnsi="Times New Roman" w:cs="Times New Roman"/>
          <w:sz w:val="28"/>
        </w:rPr>
        <w:t xml:space="preserve"> </w:t>
      </w:r>
    </w:p>
    <w:p w14:paraId="2ED9B67F" w14:textId="7CBC0903" w:rsidR="00B12A6E" w:rsidRPr="00EE1068" w:rsidRDefault="007A62B4" w:rsidP="001E3DBB">
      <w:pPr>
        <w:spacing w:after="0" w:line="240" w:lineRule="auto"/>
        <w:ind w:firstLine="720"/>
        <w:jc w:val="both"/>
        <w:rPr>
          <w:rFonts w:ascii="Times New Roman" w:eastAsia="Times New Roman" w:hAnsi="Times New Roman" w:cs="Times New Roman"/>
          <w:sz w:val="28"/>
        </w:rPr>
      </w:pPr>
      <w:r w:rsidRPr="00EE1068">
        <w:rPr>
          <w:rFonts w:ascii="Times New Roman" w:eastAsia="Times New Roman" w:hAnsi="Times New Roman" w:cs="Times New Roman"/>
          <w:sz w:val="28"/>
        </w:rPr>
        <w:t xml:space="preserve">У порівнянні з аналогічним звітним періодом минулого року обсяг видатків бюджету зріс на </w:t>
      </w:r>
      <w:r w:rsidR="002837C4" w:rsidRPr="00EE1068">
        <w:rPr>
          <w:rFonts w:ascii="Times New Roman" w:eastAsia="Times New Roman" w:hAnsi="Times New Roman" w:cs="Times New Roman"/>
          <w:sz w:val="28"/>
        </w:rPr>
        <w:t xml:space="preserve">60 932,9 </w:t>
      </w:r>
      <w:r w:rsidRPr="00EE1068">
        <w:rPr>
          <w:rFonts w:ascii="Times New Roman" w:eastAsia="Times New Roman" w:hAnsi="Times New Roman" w:cs="Times New Roman"/>
          <w:sz w:val="28"/>
        </w:rPr>
        <w:t xml:space="preserve">тис.грн. або на </w:t>
      </w:r>
      <w:r w:rsidR="00756830" w:rsidRPr="00EE1068">
        <w:rPr>
          <w:rFonts w:ascii="Times New Roman" w:eastAsia="Times New Roman" w:hAnsi="Times New Roman" w:cs="Times New Roman"/>
          <w:sz w:val="28"/>
        </w:rPr>
        <w:t>2</w:t>
      </w:r>
      <w:r w:rsidR="00BC494C" w:rsidRPr="00EE1068">
        <w:rPr>
          <w:rFonts w:ascii="Times New Roman" w:eastAsia="Times New Roman" w:hAnsi="Times New Roman" w:cs="Times New Roman"/>
          <w:sz w:val="28"/>
        </w:rPr>
        <w:t>0,</w:t>
      </w:r>
      <w:r w:rsidR="002837C4" w:rsidRPr="00EE1068">
        <w:rPr>
          <w:rFonts w:ascii="Times New Roman" w:eastAsia="Times New Roman" w:hAnsi="Times New Roman" w:cs="Times New Roman"/>
          <w:sz w:val="28"/>
        </w:rPr>
        <w:t>4</w:t>
      </w:r>
      <w:r w:rsidRPr="00EE1068">
        <w:rPr>
          <w:rFonts w:ascii="Times New Roman" w:eastAsia="Times New Roman" w:hAnsi="Times New Roman" w:cs="Times New Roman"/>
          <w:sz w:val="28"/>
        </w:rPr>
        <w:t xml:space="preserve"> ві</w:t>
      </w:r>
      <w:r w:rsidR="001A2402" w:rsidRPr="00EE1068">
        <w:rPr>
          <w:rFonts w:ascii="Times New Roman" w:eastAsia="Times New Roman" w:hAnsi="Times New Roman" w:cs="Times New Roman"/>
          <w:sz w:val="28"/>
        </w:rPr>
        <w:t>д</w:t>
      </w:r>
      <w:r w:rsidRPr="00EE1068">
        <w:rPr>
          <w:rFonts w:ascii="Times New Roman" w:eastAsia="Times New Roman" w:hAnsi="Times New Roman" w:cs="Times New Roman"/>
          <w:sz w:val="28"/>
        </w:rPr>
        <w:t xml:space="preserve">сотка, зокрема видатки загального фонду збільшилися на </w:t>
      </w:r>
      <w:r w:rsidR="002837C4" w:rsidRPr="00EE1068">
        <w:rPr>
          <w:rFonts w:ascii="Times New Roman" w:eastAsia="Times New Roman" w:hAnsi="Times New Roman" w:cs="Times New Roman"/>
          <w:sz w:val="28"/>
        </w:rPr>
        <w:t>90 042,1</w:t>
      </w:r>
      <w:r w:rsidRPr="00EE1068">
        <w:rPr>
          <w:rFonts w:ascii="Times New Roman" w:eastAsia="Times New Roman" w:hAnsi="Times New Roman" w:cs="Times New Roman"/>
          <w:sz w:val="28"/>
        </w:rPr>
        <w:t xml:space="preserve"> тис.грн. або на </w:t>
      </w:r>
      <w:r w:rsidR="00BC494C" w:rsidRPr="00EE1068">
        <w:rPr>
          <w:rFonts w:ascii="Times New Roman" w:eastAsia="Times New Roman" w:hAnsi="Times New Roman" w:cs="Times New Roman"/>
          <w:sz w:val="28"/>
        </w:rPr>
        <w:t>3</w:t>
      </w:r>
      <w:r w:rsidR="002837C4" w:rsidRPr="00EE1068">
        <w:rPr>
          <w:rFonts w:ascii="Times New Roman" w:eastAsia="Times New Roman" w:hAnsi="Times New Roman" w:cs="Times New Roman"/>
          <w:sz w:val="28"/>
        </w:rPr>
        <w:t>4</w:t>
      </w:r>
      <w:r w:rsidR="00BC494C" w:rsidRPr="00EE1068">
        <w:rPr>
          <w:rFonts w:ascii="Times New Roman" w:eastAsia="Times New Roman" w:hAnsi="Times New Roman" w:cs="Times New Roman"/>
          <w:sz w:val="28"/>
        </w:rPr>
        <w:t>,5</w:t>
      </w:r>
      <w:r w:rsidR="00CB2183"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sz w:val="28"/>
        </w:rPr>
        <w:t xml:space="preserve">відсотка, видатки спеціального фонду </w:t>
      </w:r>
      <w:r w:rsidR="00BC494C" w:rsidRPr="00EE1068">
        <w:rPr>
          <w:rFonts w:ascii="Times New Roman" w:eastAsia="Times New Roman" w:hAnsi="Times New Roman" w:cs="Times New Roman"/>
          <w:sz w:val="28"/>
        </w:rPr>
        <w:t xml:space="preserve">зменшилися </w:t>
      </w:r>
      <w:r w:rsidR="00560013" w:rsidRPr="00EE1068">
        <w:rPr>
          <w:rFonts w:ascii="Times New Roman" w:eastAsia="Times New Roman" w:hAnsi="Times New Roman" w:cs="Times New Roman"/>
          <w:sz w:val="28"/>
        </w:rPr>
        <w:t>–</w:t>
      </w:r>
      <w:r w:rsidR="001A2402" w:rsidRPr="00EE1068">
        <w:rPr>
          <w:rFonts w:ascii="Times New Roman" w:eastAsia="Times New Roman" w:hAnsi="Times New Roman" w:cs="Times New Roman"/>
          <w:sz w:val="28"/>
        </w:rPr>
        <w:t xml:space="preserve"> </w:t>
      </w:r>
      <w:r w:rsidRPr="00EE1068">
        <w:rPr>
          <w:rFonts w:ascii="Times New Roman" w:eastAsia="Times New Roman" w:hAnsi="Times New Roman" w:cs="Times New Roman"/>
          <w:sz w:val="28"/>
        </w:rPr>
        <w:t xml:space="preserve">на </w:t>
      </w:r>
      <w:r w:rsidR="002837C4" w:rsidRPr="00EE1068">
        <w:rPr>
          <w:rFonts w:ascii="Times New Roman" w:eastAsia="Times New Roman" w:hAnsi="Times New Roman" w:cs="Times New Roman"/>
          <w:sz w:val="28"/>
        </w:rPr>
        <w:t>29 109,3</w:t>
      </w:r>
      <w:r w:rsidRPr="00EE1068">
        <w:rPr>
          <w:rFonts w:ascii="Times New Roman" w:eastAsia="Times New Roman" w:hAnsi="Times New Roman" w:cs="Times New Roman"/>
          <w:sz w:val="28"/>
        </w:rPr>
        <w:t xml:space="preserve"> тис.грн. або</w:t>
      </w:r>
      <w:r w:rsidR="00560013" w:rsidRPr="00EE1068">
        <w:rPr>
          <w:rFonts w:ascii="Times New Roman" w:eastAsia="Times New Roman" w:hAnsi="Times New Roman" w:cs="Times New Roman"/>
          <w:sz w:val="28"/>
        </w:rPr>
        <w:t xml:space="preserve"> </w:t>
      </w:r>
      <w:r w:rsidR="00BC494C" w:rsidRPr="00EE1068">
        <w:rPr>
          <w:rFonts w:ascii="Times New Roman" w:eastAsia="Times New Roman" w:hAnsi="Times New Roman" w:cs="Times New Roman"/>
          <w:sz w:val="28"/>
        </w:rPr>
        <w:t xml:space="preserve">на </w:t>
      </w:r>
      <w:r w:rsidR="002837C4" w:rsidRPr="00EE1068">
        <w:rPr>
          <w:rFonts w:ascii="Times New Roman" w:eastAsia="Times New Roman" w:hAnsi="Times New Roman" w:cs="Times New Roman"/>
          <w:sz w:val="28"/>
        </w:rPr>
        <w:t>78,7</w:t>
      </w:r>
      <w:r w:rsidR="00BC494C" w:rsidRPr="00EE1068">
        <w:rPr>
          <w:rFonts w:ascii="Times New Roman" w:eastAsia="Times New Roman" w:hAnsi="Times New Roman" w:cs="Times New Roman"/>
          <w:sz w:val="28"/>
        </w:rPr>
        <w:t xml:space="preserve"> відсотка. </w:t>
      </w:r>
      <w:r w:rsidRPr="00EE1068">
        <w:rPr>
          <w:rFonts w:ascii="Times New Roman" w:eastAsia="Times New Roman" w:hAnsi="Times New Roman" w:cs="Times New Roman"/>
          <w:sz w:val="28"/>
        </w:rPr>
        <w:t xml:space="preserve">  </w:t>
      </w:r>
    </w:p>
    <w:p w14:paraId="713B01B2" w14:textId="77777777" w:rsidR="00B12A6E" w:rsidRPr="00EE1068" w:rsidRDefault="007A62B4" w:rsidP="001E3DBB">
      <w:pPr>
        <w:spacing w:after="0" w:line="240" w:lineRule="auto"/>
        <w:ind w:firstLine="720"/>
        <w:jc w:val="both"/>
        <w:rPr>
          <w:rFonts w:ascii="Times New Roman" w:eastAsia="Times New Roman" w:hAnsi="Times New Roman" w:cs="Times New Roman"/>
          <w:sz w:val="28"/>
        </w:rPr>
      </w:pPr>
      <w:r w:rsidRPr="00EE1068">
        <w:rPr>
          <w:rFonts w:ascii="Times New Roman" w:eastAsia="Times New Roman" w:hAnsi="Times New Roman" w:cs="Times New Roman"/>
          <w:sz w:val="28"/>
        </w:rPr>
        <w:t>У звітному періоді забезпечено своєчасну та в повному обсязі виплату заробітної плати працівникам бюджетних установ, що фінансуються з міс</w:t>
      </w:r>
      <w:r w:rsidR="0030440D" w:rsidRPr="00EE1068">
        <w:rPr>
          <w:rFonts w:ascii="Times New Roman" w:eastAsia="Times New Roman" w:hAnsi="Times New Roman" w:cs="Times New Roman"/>
          <w:sz w:val="28"/>
        </w:rPr>
        <w:t>цевого</w:t>
      </w:r>
      <w:r w:rsidRPr="00EE1068">
        <w:rPr>
          <w:rFonts w:ascii="Times New Roman" w:eastAsia="Times New Roman" w:hAnsi="Times New Roman" w:cs="Times New Roman"/>
          <w:sz w:val="28"/>
        </w:rPr>
        <w:t xml:space="preserve"> бюджету, фінансувались інші першочергові видатки відповідно до зареєстрованих фінансових зобов’язань.</w:t>
      </w:r>
    </w:p>
    <w:p w14:paraId="7FBD0884" w14:textId="7EB0B3B7" w:rsidR="00C90E9C" w:rsidRPr="00EE1068" w:rsidRDefault="0044512A" w:rsidP="001E3DBB">
      <w:pPr>
        <w:spacing w:after="0" w:line="240" w:lineRule="auto"/>
        <w:ind w:firstLine="720"/>
        <w:jc w:val="both"/>
        <w:rPr>
          <w:rFonts w:ascii="Times New Roman" w:eastAsia="Times New Roman" w:hAnsi="Times New Roman" w:cs="Times New Roman"/>
          <w:sz w:val="28"/>
          <w:shd w:val="clear" w:color="auto" w:fill="FFFFFF"/>
        </w:rPr>
      </w:pPr>
      <w:r w:rsidRPr="00EE1068">
        <w:rPr>
          <w:rFonts w:ascii="Times New Roman" w:eastAsia="Times New Roman" w:hAnsi="Times New Roman" w:cs="Times New Roman"/>
          <w:sz w:val="28"/>
          <w:shd w:val="clear" w:color="auto" w:fill="FFFFFF"/>
        </w:rPr>
        <w:t>С</w:t>
      </w:r>
      <w:r w:rsidR="00C90E9C" w:rsidRPr="00EE1068">
        <w:rPr>
          <w:rFonts w:ascii="Times New Roman" w:eastAsia="Times New Roman" w:hAnsi="Times New Roman" w:cs="Times New Roman"/>
          <w:sz w:val="28"/>
          <w:shd w:val="clear" w:color="auto" w:fill="FFFFFF"/>
        </w:rPr>
        <w:t>таном на 01.0</w:t>
      </w:r>
      <w:r w:rsidR="002837C4" w:rsidRPr="00EE1068">
        <w:rPr>
          <w:rFonts w:ascii="Times New Roman" w:eastAsia="Times New Roman" w:hAnsi="Times New Roman" w:cs="Times New Roman"/>
          <w:sz w:val="28"/>
          <w:shd w:val="clear" w:color="auto" w:fill="FFFFFF"/>
        </w:rPr>
        <w:t>7</w:t>
      </w:r>
      <w:r w:rsidR="00C90E9C" w:rsidRPr="00EE1068">
        <w:rPr>
          <w:rFonts w:ascii="Times New Roman" w:eastAsia="Times New Roman" w:hAnsi="Times New Roman" w:cs="Times New Roman"/>
          <w:sz w:val="28"/>
          <w:shd w:val="clear" w:color="auto" w:fill="FFFFFF"/>
        </w:rPr>
        <w:t>.</w:t>
      </w:r>
      <w:r w:rsidR="00DF72A8" w:rsidRPr="00EE1068">
        <w:rPr>
          <w:rFonts w:ascii="Times New Roman" w:eastAsia="Times New Roman" w:hAnsi="Times New Roman" w:cs="Times New Roman"/>
          <w:sz w:val="28"/>
          <w:shd w:val="clear" w:color="auto" w:fill="FFFFFF"/>
        </w:rPr>
        <w:t>2026</w:t>
      </w:r>
      <w:r w:rsidR="00C90E9C" w:rsidRPr="00EE1068">
        <w:rPr>
          <w:rFonts w:ascii="Times New Roman" w:eastAsia="Times New Roman" w:hAnsi="Times New Roman" w:cs="Times New Roman"/>
          <w:sz w:val="28"/>
          <w:shd w:val="clear" w:color="auto" w:fill="FFFFFF"/>
        </w:rPr>
        <w:t xml:space="preserve"> року через не проведення платежів УДКСУ у Радехівському районі по видатках установ, що фінансуються з бюджету Радехівської міської територіальної громади, зареєстровано кредиторську заборгованість по загальному фонду в сумі </w:t>
      </w:r>
      <w:r w:rsidR="002837C4" w:rsidRPr="00EE1068">
        <w:rPr>
          <w:rFonts w:ascii="Times New Roman" w:eastAsia="Times New Roman" w:hAnsi="Times New Roman" w:cs="Times New Roman"/>
          <w:b/>
          <w:sz w:val="28"/>
          <w:shd w:val="clear" w:color="auto" w:fill="FFFFFF"/>
        </w:rPr>
        <w:t>6,9</w:t>
      </w:r>
      <w:r w:rsidR="00C90E9C" w:rsidRPr="00EE1068">
        <w:rPr>
          <w:rFonts w:ascii="Times New Roman" w:eastAsia="Times New Roman" w:hAnsi="Times New Roman" w:cs="Times New Roman"/>
          <w:b/>
          <w:sz w:val="28"/>
          <w:shd w:val="clear" w:color="auto" w:fill="FFFFFF"/>
        </w:rPr>
        <w:t xml:space="preserve"> тис.грн</w:t>
      </w:r>
      <w:r w:rsidR="00C90E9C" w:rsidRPr="00EE1068">
        <w:rPr>
          <w:rFonts w:ascii="Times New Roman" w:eastAsia="Times New Roman" w:hAnsi="Times New Roman" w:cs="Times New Roman"/>
          <w:sz w:val="28"/>
          <w:shd w:val="clear" w:color="auto" w:fill="FFFFFF"/>
        </w:rPr>
        <w:t xml:space="preserve">. </w:t>
      </w:r>
      <w:r w:rsidR="00F86C16" w:rsidRPr="00EE1068">
        <w:rPr>
          <w:rFonts w:ascii="Times New Roman" w:hAnsi="Times New Roman" w:cs="Times New Roman"/>
          <w:sz w:val="28"/>
          <w:szCs w:val="28"/>
        </w:rPr>
        <w:t xml:space="preserve">Через недостатність </w:t>
      </w:r>
      <w:r w:rsidR="00137CC1" w:rsidRPr="00EE1068">
        <w:rPr>
          <w:rFonts w:ascii="Times New Roman" w:hAnsi="Times New Roman" w:cs="Times New Roman"/>
          <w:sz w:val="28"/>
          <w:szCs w:val="28"/>
        </w:rPr>
        <w:t xml:space="preserve">коштів </w:t>
      </w:r>
      <w:r w:rsidR="00F86C16" w:rsidRPr="00EE1068">
        <w:rPr>
          <w:rFonts w:ascii="Times New Roman" w:hAnsi="Times New Roman" w:cs="Times New Roman"/>
          <w:sz w:val="28"/>
          <w:szCs w:val="28"/>
        </w:rPr>
        <w:t xml:space="preserve">освітньої субвенції зареєстровано кредиторську заборгованість по видатках за КПКВ 0611031 «Надання загальної середньої освіти закладами загальної середньої освіти за рахунок освітньої субвенції» в сумі </w:t>
      </w:r>
      <w:r w:rsidR="002837C4" w:rsidRPr="00EE1068">
        <w:rPr>
          <w:rFonts w:ascii="Times New Roman" w:hAnsi="Times New Roman" w:cs="Times New Roman"/>
          <w:b/>
          <w:sz w:val="28"/>
          <w:szCs w:val="28"/>
        </w:rPr>
        <w:t>1 682,8</w:t>
      </w:r>
      <w:r w:rsidR="00F86C16" w:rsidRPr="00EE1068">
        <w:rPr>
          <w:rFonts w:ascii="Times New Roman" w:hAnsi="Times New Roman" w:cs="Times New Roman"/>
          <w:b/>
          <w:sz w:val="28"/>
          <w:szCs w:val="28"/>
        </w:rPr>
        <w:t xml:space="preserve"> тис.грн.</w:t>
      </w:r>
    </w:p>
    <w:p w14:paraId="11FC9DBA" w14:textId="77777777" w:rsidR="0091281E" w:rsidRPr="00633FBD" w:rsidRDefault="0091281E" w:rsidP="00A14ECD">
      <w:pPr>
        <w:spacing w:after="0" w:line="240" w:lineRule="auto"/>
        <w:ind w:firstLine="720"/>
        <w:jc w:val="both"/>
        <w:rPr>
          <w:rFonts w:ascii="Times New Roman" w:eastAsia="Times New Roman" w:hAnsi="Times New Roman" w:cs="Times New Roman"/>
          <w:sz w:val="28"/>
        </w:rPr>
        <w:sectPr w:rsidR="0091281E" w:rsidRPr="00633FBD" w:rsidSect="00340240">
          <w:pgSz w:w="11906" w:h="16838"/>
          <w:pgMar w:top="426" w:right="707" w:bottom="142" w:left="993" w:header="708" w:footer="708" w:gutter="0"/>
          <w:cols w:space="708"/>
          <w:docGrid w:linePitch="360"/>
        </w:sectPr>
      </w:pPr>
    </w:p>
    <w:tbl>
      <w:tblPr>
        <w:tblW w:w="15876" w:type="dxa"/>
        <w:tblInd w:w="284" w:type="dxa"/>
        <w:tblLayout w:type="fixed"/>
        <w:tblLook w:val="04A0" w:firstRow="1" w:lastRow="0" w:firstColumn="1" w:lastColumn="0" w:noHBand="0" w:noVBand="1"/>
      </w:tblPr>
      <w:tblGrid>
        <w:gridCol w:w="15876"/>
      </w:tblGrid>
      <w:tr w:rsidR="0091281E" w:rsidRPr="00633FBD" w14:paraId="6DA54464" w14:textId="77777777" w:rsidTr="00340240">
        <w:trPr>
          <w:trHeight w:val="864"/>
        </w:trPr>
        <w:tc>
          <w:tcPr>
            <w:tcW w:w="15876" w:type="dxa"/>
            <w:tcBorders>
              <w:top w:val="nil"/>
              <w:left w:val="nil"/>
              <w:bottom w:val="nil"/>
              <w:right w:val="nil"/>
            </w:tcBorders>
            <w:vAlign w:val="bottom"/>
            <w:hideMark/>
          </w:tcPr>
          <w:p w14:paraId="233BA018" w14:textId="77777777" w:rsidR="0091281E" w:rsidRPr="00633FBD" w:rsidRDefault="0091281E" w:rsidP="0091281E">
            <w:pPr>
              <w:spacing w:after="0" w:line="240" w:lineRule="auto"/>
              <w:jc w:val="center"/>
              <w:rPr>
                <w:rFonts w:ascii="Times New Roman" w:eastAsia="Times New Roman" w:hAnsi="Times New Roman" w:cs="Times New Roman"/>
                <w:b/>
                <w:bCs/>
                <w:sz w:val="24"/>
                <w:szCs w:val="24"/>
              </w:rPr>
            </w:pPr>
            <w:r w:rsidRPr="00633FBD">
              <w:rPr>
                <w:rFonts w:ascii="Times New Roman" w:eastAsia="Times New Roman" w:hAnsi="Times New Roman" w:cs="Times New Roman"/>
                <w:b/>
                <w:bCs/>
                <w:sz w:val="24"/>
                <w:szCs w:val="24"/>
              </w:rPr>
              <w:lastRenderedPageBreak/>
              <w:t xml:space="preserve">СТРУКТУРА ВИДАТКІВ БЮДЖЕТУ РАДЕХІВСЬКОЇ МІСЬКОЇ ТЕРИТОРІАЛЬНОЇ ГРОМАДИ </w:t>
            </w:r>
          </w:p>
          <w:p w14:paraId="4179830C" w14:textId="42FE0FB5" w:rsidR="0091281E" w:rsidRPr="00633FBD" w:rsidRDefault="0091281E" w:rsidP="0091281E">
            <w:pPr>
              <w:spacing w:after="0" w:line="240" w:lineRule="auto"/>
              <w:jc w:val="center"/>
              <w:rPr>
                <w:rFonts w:ascii="Times New Roman" w:eastAsia="Times New Roman" w:hAnsi="Times New Roman" w:cs="Times New Roman"/>
                <w:b/>
                <w:bCs/>
                <w:sz w:val="24"/>
                <w:szCs w:val="24"/>
              </w:rPr>
            </w:pPr>
            <w:r w:rsidRPr="00633FBD">
              <w:rPr>
                <w:rFonts w:ascii="Times New Roman" w:eastAsia="Times New Roman" w:hAnsi="Times New Roman" w:cs="Times New Roman"/>
                <w:b/>
                <w:bCs/>
                <w:sz w:val="24"/>
                <w:szCs w:val="24"/>
              </w:rPr>
              <w:t xml:space="preserve">ЗА І </w:t>
            </w:r>
            <w:r w:rsidR="00871B41">
              <w:rPr>
                <w:rFonts w:ascii="Times New Roman" w:eastAsia="Times New Roman" w:hAnsi="Times New Roman" w:cs="Times New Roman"/>
                <w:b/>
                <w:bCs/>
                <w:sz w:val="24"/>
                <w:szCs w:val="24"/>
              </w:rPr>
              <w:t>ПІВРІЧЧЯ</w:t>
            </w:r>
            <w:r w:rsidRPr="00633FBD">
              <w:rPr>
                <w:rFonts w:ascii="Times New Roman" w:eastAsia="Times New Roman" w:hAnsi="Times New Roman" w:cs="Times New Roman"/>
                <w:b/>
                <w:bCs/>
                <w:sz w:val="24"/>
                <w:szCs w:val="24"/>
              </w:rPr>
              <w:t xml:space="preserve"> </w:t>
            </w:r>
            <w:r w:rsidR="00DF72A8">
              <w:rPr>
                <w:rFonts w:ascii="Times New Roman" w:eastAsia="Times New Roman" w:hAnsi="Times New Roman" w:cs="Times New Roman"/>
                <w:b/>
                <w:bCs/>
                <w:sz w:val="24"/>
                <w:szCs w:val="24"/>
              </w:rPr>
              <w:t>2026</w:t>
            </w:r>
            <w:r w:rsidRPr="00633FBD">
              <w:rPr>
                <w:rFonts w:ascii="Times New Roman" w:eastAsia="Times New Roman" w:hAnsi="Times New Roman" w:cs="Times New Roman"/>
                <w:b/>
                <w:bCs/>
                <w:sz w:val="24"/>
                <w:szCs w:val="24"/>
              </w:rPr>
              <w:t>/</w:t>
            </w:r>
            <w:r w:rsidR="00DF72A8">
              <w:rPr>
                <w:rFonts w:ascii="Times New Roman" w:eastAsia="Times New Roman" w:hAnsi="Times New Roman" w:cs="Times New Roman"/>
                <w:b/>
                <w:bCs/>
                <w:sz w:val="24"/>
                <w:szCs w:val="24"/>
              </w:rPr>
              <w:t>2025</w:t>
            </w:r>
            <w:r w:rsidRPr="00633FBD">
              <w:rPr>
                <w:rFonts w:ascii="Times New Roman" w:eastAsia="Times New Roman" w:hAnsi="Times New Roman" w:cs="Times New Roman"/>
                <w:b/>
                <w:bCs/>
                <w:sz w:val="24"/>
                <w:szCs w:val="24"/>
              </w:rPr>
              <w:t xml:space="preserve"> РОКИ ЗА ПРОГРАМНОЮ КЛАСИФІКАЦІЄЮ</w:t>
            </w:r>
          </w:p>
        </w:tc>
      </w:tr>
      <w:tr w:rsidR="0091281E" w:rsidRPr="00633FBD" w14:paraId="6D34F691" w14:textId="77777777" w:rsidTr="00340240">
        <w:trPr>
          <w:trHeight w:val="312"/>
        </w:trPr>
        <w:tc>
          <w:tcPr>
            <w:tcW w:w="15876" w:type="dxa"/>
            <w:tcBorders>
              <w:top w:val="nil"/>
              <w:left w:val="nil"/>
              <w:bottom w:val="nil"/>
              <w:right w:val="nil"/>
            </w:tcBorders>
            <w:noWrap/>
            <w:vAlign w:val="center"/>
            <w:hideMark/>
          </w:tcPr>
          <w:p w14:paraId="74B80F5C" w14:textId="77777777" w:rsidR="0091281E" w:rsidRDefault="0091281E" w:rsidP="0091281E">
            <w:pPr>
              <w:spacing w:after="0" w:line="240" w:lineRule="auto"/>
              <w:jc w:val="center"/>
              <w:rPr>
                <w:rFonts w:ascii="Times New Roman" w:eastAsia="Times New Roman" w:hAnsi="Times New Roman" w:cs="Times New Roman"/>
                <w:b/>
                <w:bCs/>
                <w:sz w:val="24"/>
                <w:szCs w:val="24"/>
              </w:rPr>
            </w:pPr>
            <w:r w:rsidRPr="00633FBD">
              <w:rPr>
                <w:rFonts w:ascii="Times New Roman" w:eastAsia="Times New Roman" w:hAnsi="Times New Roman" w:cs="Times New Roman"/>
                <w:b/>
                <w:bCs/>
                <w:sz w:val="24"/>
                <w:szCs w:val="24"/>
              </w:rPr>
              <w:t>Разом (загальний + спеціальний)</w:t>
            </w:r>
          </w:p>
          <w:tbl>
            <w:tblPr>
              <w:tblW w:w="15540" w:type="dxa"/>
              <w:tblLook w:val="04A0" w:firstRow="1" w:lastRow="0" w:firstColumn="1" w:lastColumn="0" w:noHBand="0" w:noVBand="1"/>
            </w:tblPr>
            <w:tblGrid>
              <w:gridCol w:w="728"/>
              <w:gridCol w:w="5211"/>
              <w:gridCol w:w="1254"/>
              <w:gridCol w:w="1117"/>
              <w:gridCol w:w="1432"/>
              <w:gridCol w:w="1276"/>
              <w:gridCol w:w="978"/>
              <w:gridCol w:w="1047"/>
              <w:gridCol w:w="1359"/>
              <w:gridCol w:w="1138"/>
            </w:tblGrid>
            <w:tr w:rsidR="00301330" w:rsidRPr="00301330" w14:paraId="4F54553B" w14:textId="77777777" w:rsidTr="00A52CE2">
              <w:trPr>
                <w:trHeight w:val="735"/>
              </w:trPr>
              <w:tc>
                <w:tcPr>
                  <w:tcW w:w="728" w:type="dxa"/>
                  <w:vMerge w:val="restart"/>
                  <w:tcBorders>
                    <w:top w:val="single" w:sz="8" w:space="0" w:color="auto"/>
                    <w:left w:val="single" w:sz="8" w:space="0" w:color="auto"/>
                    <w:bottom w:val="single" w:sz="4" w:space="0" w:color="000000"/>
                    <w:right w:val="nil"/>
                  </w:tcBorders>
                  <w:vAlign w:val="center"/>
                  <w:hideMark/>
                </w:tcPr>
                <w:p w14:paraId="4C7B3AC9" w14:textId="77777777" w:rsidR="00301330" w:rsidRPr="00301330" w:rsidRDefault="00301330" w:rsidP="00340240">
                  <w:pPr>
                    <w:spacing w:after="0" w:line="240" w:lineRule="auto"/>
                    <w:ind w:left="-12"/>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Код</w:t>
                  </w:r>
                </w:p>
              </w:tc>
              <w:tc>
                <w:tcPr>
                  <w:tcW w:w="5211" w:type="dxa"/>
                  <w:vMerge w:val="restart"/>
                  <w:tcBorders>
                    <w:top w:val="single" w:sz="8" w:space="0" w:color="auto"/>
                    <w:left w:val="single" w:sz="8" w:space="0" w:color="auto"/>
                    <w:bottom w:val="single" w:sz="4" w:space="0" w:color="000000"/>
                    <w:right w:val="single" w:sz="8" w:space="0" w:color="auto"/>
                  </w:tcBorders>
                  <w:vAlign w:val="center"/>
                  <w:hideMark/>
                </w:tcPr>
                <w:p w14:paraId="2E8B1E0B"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Показник</w:t>
                  </w:r>
                </w:p>
              </w:tc>
              <w:tc>
                <w:tcPr>
                  <w:tcW w:w="1254" w:type="dxa"/>
                  <w:vMerge w:val="restart"/>
                  <w:tcBorders>
                    <w:top w:val="single" w:sz="8" w:space="0" w:color="auto"/>
                    <w:left w:val="nil"/>
                    <w:bottom w:val="single" w:sz="4" w:space="0" w:color="000000"/>
                    <w:right w:val="single" w:sz="4" w:space="0" w:color="auto"/>
                  </w:tcBorders>
                  <w:vAlign w:val="center"/>
                  <w:hideMark/>
                </w:tcPr>
                <w:p w14:paraId="2A0C4A7D"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xml:space="preserve">Касові видатки за І півріччя  2025 року </w:t>
                  </w:r>
                </w:p>
              </w:tc>
              <w:tc>
                <w:tcPr>
                  <w:tcW w:w="1117" w:type="dxa"/>
                  <w:vMerge w:val="restart"/>
                  <w:tcBorders>
                    <w:top w:val="single" w:sz="8" w:space="0" w:color="auto"/>
                    <w:left w:val="single" w:sz="4" w:space="0" w:color="auto"/>
                    <w:bottom w:val="single" w:sz="4" w:space="0" w:color="000000"/>
                    <w:right w:val="nil"/>
                  </w:tcBorders>
                  <w:shd w:val="clear" w:color="000000" w:fill="BFBFBF"/>
                  <w:vAlign w:val="center"/>
                  <w:hideMark/>
                </w:tcPr>
                <w:p w14:paraId="3492639E"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Частка видатків, %</w:t>
                  </w:r>
                </w:p>
              </w:tc>
              <w:tc>
                <w:tcPr>
                  <w:tcW w:w="1432" w:type="dxa"/>
                  <w:vMerge w:val="restart"/>
                  <w:tcBorders>
                    <w:top w:val="single" w:sz="8" w:space="0" w:color="auto"/>
                    <w:left w:val="single" w:sz="8" w:space="0" w:color="auto"/>
                    <w:bottom w:val="single" w:sz="4" w:space="0" w:color="000000"/>
                    <w:right w:val="single" w:sz="4" w:space="0" w:color="auto"/>
                  </w:tcBorders>
                  <w:vAlign w:val="center"/>
                  <w:hideMark/>
                </w:tcPr>
                <w:p w14:paraId="6F0485CD"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План на 2026 рік з урахуванням змін, тис.грн.</w:t>
                  </w:r>
                </w:p>
              </w:tc>
              <w:tc>
                <w:tcPr>
                  <w:tcW w:w="1276" w:type="dxa"/>
                  <w:vMerge w:val="restart"/>
                  <w:tcBorders>
                    <w:top w:val="single" w:sz="8" w:space="0" w:color="auto"/>
                    <w:left w:val="single" w:sz="4" w:space="0" w:color="auto"/>
                    <w:bottom w:val="single" w:sz="4" w:space="0" w:color="000000"/>
                    <w:right w:val="single" w:sz="4" w:space="0" w:color="auto"/>
                  </w:tcBorders>
                  <w:shd w:val="clear" w:color="000000" w:fill="FFFF00"/>
                  <w:vAlign w:val="center"/>
                  <w:hideMark/>
                </w:tcPr>
                <w:p w14:paraId="1B8E0EC6"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Касові видатки за І півріччя 2026 року , тис.грн.</w:t>
                  </w:r>
                </w:p>
              </w:tc>
              <w:tc>
                <w:tcPr>
                  <w:tcW w:w="978" w:type="dxa"/>
                  <w:vMerge w:val="restart"/>
                  <w:tcBorders>
                    <w:top w:val="single" w:sz="8" w:space="0" w:color="auto"/>
                    <w:left w:val="single" w:sz="4" w:space="0" w:color="auto"/>
                    <w:bottom w:val="single" w:sz="4" w:space="0" w:color="000000"/>
                    <w:right w:val="single" w:sz="4" w:space="0" w:color="auto"/>
                  </w:tcBorders>
                  <w:shd w:val="clear" w:color="000000" w:fill="FFFF00"/>
                  <w:vAlign w:val="center"/>
                  <w:hideMark/>
                </w:tcPr>
                <w:p w14:paraId="33D97ACD"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виконання до року</w:t>
                  </w:r>
                </w:p>
              </w:tc>
              <w:tc>
                <w:tcPr>
                  <w:tcW w:w="1047" w:type="dxa"/>
                  <w:vMerge w:val="restart"/>
                  <w:tcBorders>
                    <w:top w:val="single" w:sz="8" w:space="0" w:color="auto"/>
                    <w:left w:val="single" w:sz="4" w:space="0" w:color="auto"/>
                    <w:bottom w:val="single" w:sz="4" w:space="0" w:color="000000"/>
                    <w:right w:val="single" w:sz="8" w:space="0" w:color="auto"/>
                  </w:tcBorders>
                  <w:shd w:val="clear" w:color="000000" w:fill="BFBFBF"/>
                  <w:vAlign w:val="center"/>
                  <w:hideMark/>
                </w:tcPr>
                <w:p w14:paraId="3948DF24"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Частка видатків, %</w:t>
                  </w:r>
                </w:p>
              </w:tc>
              <w:tc>
                <w:tcPr>
                  <w:tcW w:w="2497" w:type="dxa"/>
                  <w:gridSpan w:val="2"/>
                  <w:tcBorders>
                    <w:top w:val="single" w:sz="4" w:space="0" w:color="auto"/>
                    <w:left w:val="nil"/>
                    <w:bottom w:val="single" w:sz="4" w:space="0" w:color="auto"/>
                    <w:right w:val="single" w:sz="4" w:space="0" w:color="000000"/>
                  </w:tcBorders>
                  <w:shd w:val="clear" w:color="000000" w:fill="DAEEF3"/>
                  <w:vAlign w:val="center"/>
                  <w:hideMark/>
                </w:tcPr>
                <w:p w14:paraId="3BA54BA9"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xml:space="preserve">Динаміка видатків 2026 року до 2025 року </w:t>
                  </w:r>
                </w:p>
              </w:tc>
            </w:tr>
            <w:tr w:rsidR="00301330" w:rsidRPr="00301330" w14:paraId="73FC036B" w14:textId="77777777" w:rsidTr="00A52CE2">
              <w:trPr>
                <w:trHeight w:val="561"/>
              </w:trPr>
              <w:tc>
                <w:tcPr>
                  <w:tcW w:w="728" w:type="dxa"/>
                  <w:vMerge/>
                  <w:tcBorders>
                    <w:top w:val="single" w:sz="8" w:space="0" w:color="auto"/>
                    <w:left w:val="single" w:sz="8" w:space="0" w:color="auto"/>
                    <w:bottom w:val="single" w:sz="4" w:space="0" w:color="000000"/>
                    <w:right w:val="nil"/>
                  </w:tcBorders>
                  <w:vAlign w:val="center"/>
                  <w:hideMark/>
                </w:tcPr>
                <w:p w14:paraId="7156932B"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5211" w:type="dxa"/>
                  <w:vMerge/>
                  <w:tcBorders>
                    <w:top w:val="single" w:sz="8" w:space="0" w:color="auto"/>
                    <w:left w:val="single" w:sz="8" w:space="0" w:color="auto"/>
                    <w:bottom w:val="single" w:sz="4" w:space="0" w:color="000000"/>
                    <w:right w:val="single" w:sz="8" w:space="0" w:color="auto"/>
                  </w:tcBorders>
                  <w:vAlign w:val="center"/>
                  <w:hideMark/>
                </w:tcPr>
                <w:p w14:paraId="2158D78D"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1254" w:type="dxa"/>
                  <w:vMerge/>
                  <w:tcBorders>
                    <w:top w:val="single" w:sz="8" w:space="0" w:color="auto"/>
                    <w:left w:val="nil"/>
                    <w:bottom w:val="single" w:sz="4" w:space="0" w:color="000000"/>
                    <w:right w:val="single" w:sz="4" w:space="0" w:color="auto"/>
                  </w:tcBorders>
                  <w:vAlign w:val="center"/>
                  <w:hideMark/>
                </w:tcPr>
                <w:p w14:paraId="68520AAC"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1117" w:type="dxa"/>
                  <w:vMerge/>
                  <w:tcBorders>
                    <w:top w:val="single" w:sz="8" w:space="0" w:color="auto"/>
                    <w:left w:val="single" w:sz="4" w:space="0" w:color="auto"/>
                    <w:bottom w:val="single" w:sz="4" w:space="0" w:color="000000"/>
                    <w:right w:val="nil"/>
                  </w:tcBorders>
                  <w:vAlign w:val="center"/>
                  <w:hideMark/>
                </w:tcPr>
                <w:p w14:paraId="2E704925"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1432" w:type="dxa"/>
                  <w:vMerge/>
                  <w:tcBorders>
                    <w:top w:val="single" w:sz="8" w:space="0" w:color="auto"/>
                    <w:left w:val="single" w:sz="8" w:space="0" w:color="auto"/>
                    <w:bottom w:val="single" w:sz="4" w:space="0" w:color="000000"/>
                    <w:right w:val="single" w:sz="4" w:space="0" w:color="auto"/>
                  </w:tcBorders>
                  <w:vAlign w:val="center"/>
                  <w:hideMark/>
                </w:tcPr>
                <w:p w14:paraId="24B2D00F"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1276" w:type="dxa"/>
                  <w:vMerge/>
                  <w:tcBorders>
                    <w:top w:val="single" w:sz="8" w:space="0" w:color="auto"/>
                    <w:left w:val="single" w:sz="4" w:space="0" w:color="auto"/>
                    <w:bottom w:val="single" w:sz="4" w:space="0" w:color="000000"/>
                    <w:right w:val="single" w:sz="4" w:space="0" w:color="auto"/>
                  </w:tcBorders>
                  <w:vAlign w:val="center"/>
                  <w:hideMark/>
                </w:tcPr>
                <w:p w14:paraId="7AE48B17"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978" w:type="dxa"/>
                  <w:vMerge/>
                  <w:tcBorders>
                    <w:top w:val="single" w:sz="8" w:space="0" w:color="auto"/>
                    <w:left w:val="single" w:sz="4" w:space="0" w:color="auto"/>
                    <w:bottom w:val="single" w:sz="4" w:space="0" w:color="000000"/>
                    <w:right w:val="single" w:sz="4" w:space="0" w:color="auto"/>
                  </w:tcBorders>
                  <w:vAlign w:val="center"/>
                  <w:hideMark/>
                </w:tcPr>
                <w:p w14:paraId="2CB8E1AD"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1047" w:type="dxa"/>
                  <w:vMerge/>
                  <w:tcBorders>
                    <w:top w:val="single" w:sz="8" w:space="0" w:color="auto"/>
                    <w:left w:val="single" w:sz="4" w:space="0" w:color="auto"/>
                    <w:bottom w:val="single" w:sz="4" w:space="0" w:color="000000"/>
                    <w:right w:val="single" w:sz="8" w:space="0" w:color="auto"/>
                  </w:tcBorders>
                  <w:vAlign w:val="center"/>
                  <w:hideMark/>
                </w:tcPr>
                <w:p w14:paraId="4BB6681D" w14:textId="77777777" w:rsidR="00301330" w:rsidRPr="00301330" w:rsidRDefault="00301330" w:rsidP="00301330">
                  <w:pPr>
                    <w:spacing w:after="0" w:line="240" w:lineRule="auto"/>
                    <w:rPr>
                      <w:rFonts w:ascii="Times New Roman" w:eastAsia="Times New Roman" w:hAnsi="Times New Roman" w:cs="Times New Roman"/>
                      <w:b/>
                      <w:bCs/>
                      <w:sz w:val="20"/>
                      <w:szCs w:val="20"/>
                    </w:rPr>
                  </w:pPr>
                </w:p>
              </w:tc>
              <w:tc>
                <w:tcPr>
                  <w:tcW w:w="1359" w:type="dxa"/>
                  <w:tcBorders>
                    <w:top w:val="nil"/>
                    <w:left w:val="nil"/>
                    <w:bottom w:val="single" w:sz="4" w:space="0" w:color="auto"/>
                    <w:right w:val="single" w:sz="4" w:space="0" w:color="auto"/>
                  </w:tcBorders>
                  <w:shd w:val="clear" w:color="000000" w:fill="DAEEF3"/>
                  <w:vAlign w:val="center"/>
                  <w:hideMark/>
                </w:tcPr>
                <w:p w14:paraId="2FC4F834"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Абсолютна, тис.грн., +,-</w:t>
                  </w:r>
                </w:p>
              </w:tc>
              <w:tc>
                <w:tcPr>
                  <w:tcW w:w="1138" w:type="dxa"/>
                  <w:tcBorders>
                    <w:top w:val="nil"/>
                    <w:left w:val="nil"/>
                    <w:bottom w:val="single" w:sz="4" w:space="0" w:color="auto"/>
                    <w:right w:val="single" w:sz="4" w:space="0" w:color="auto"/>
                  </w:tcBorders>
                  <w:shd w:val="clear" w:color="000000" w:fill="DAEEF3"/>
                  <w:vAlign w:val="bottom"/>
                  <w:hideMark/>
                </w:tcPr>
                <w:p w14:paraId="3272AA4C"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Відносна, %</w:t>
                  </w:r>
                </w:p>
              </w:tc>
            </w:tr>
            <w:tr w:rsidR="00301330" w:rsidRPr="00301330" w14:paraId="0495FA44"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261C0999"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0100</w:t>
                  </w:r>
                </w:p>
              </w:tc>
              <w:tc>
                <w:tcPr>
                  <w:tcW w:w="5211" w:type="dxa"/>
                  <w:tcBorders>
                    <w:top w:val="nil"/>
                    <w:left w:val="single" w:sz="4" w:space="0" w:color="auto"/>
                    <w:bottom w:val="single" w:sz="4" w:space="0" w:color="auto"/>
                    <w:right w:val="single" w:sz="4" w:space="0" w:color="auto"/>
                  </w:tcBorders>
                  <w:vAlign w:val="center"/>
                  <w:hideMark/>
                </w:tcPr>
                <w:p w14:paraId="1CA8F173"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Державне управління</w:t>
                  </w:r>
                </w:p>
              </w:tc>
              <w:tc>
                <w:tcPr>
                  <w:tcW w:w="1254" w:type="dxa"/>
                  <w:tcBorders>
                    <w:top w:val="nil"/>
                    <w:left w:val="nil"/>
                    <w:bottom w:val="single" w:sz="4" w:space="0" w:color="auto"/>
                    <w:right w:val="single" w:sz="4" w:space="0" w:color="auto"/>
                  </w:tcBorders>
                  <w:shd w:val="clear" w:color="000000" w:fill="FFFF00"/>
                  <w:noWrap/>
                  <w:vAlign w:val="center"/>
                  <w:hideMark/>
                </w:tcPr>
                <w:p w14:paraId="18438B7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21 139,10</w:t>
                  </w:r>
                </w:p>
              </w:tc>
              <w:tc>
                <w:tcPr>
                  <w:tcW w:w="1117" w:type="dxa"/>
                  <w:tcBorders>
                    <w:top w:val="nil"/>
                    <w:left w:val="nil"/>
                    <w:bottom w:val="single" w:sz="4" w:space="0" w:color="auto"/>
                    <w:right w:val="nil"/>
                  </w:tcBorders>
                  <w:shd w:val="clear" w:color="000000" w:fill="BFBFBF"/>
                  <w:vAlign w:val="center"/>
                  <w:hideMark/>
                </w:tcPr>
                <w:p w14:paraId="724A210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7,1</w:t>
                  </w:r>
                </w:p>
              </w:tc>
              <w:tc>
                <w:tcPr>
                  <w:tcW w:w="1432" w:type="dxa"/>
                  <w:tcBorders>
                    <w:top w:val="nil"/>
                    <w:left w:val="single" w:sz="4" w:space="0" w:color="auto"/>
                    <w:bottom w:val="single" w:sz="4" w:space="0" w:color="auto"/>
                    <w:right w:val="single" w:sz="4" w:space="0" w:color="auto"/>
                  </w:tcBorders>
                  <w:noWrap/>
                  <w:vAlign w:val="center"/>
                  <w:hideMark/>
                </w:tcPr>
                <w:p w14:paraId="20E210B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57 782,5</w:t>
                  </w:r>
                </w:p>
              </w:tc>
              <w:tc>
                <w:tcPr>
                  <w:tcW w:w="1276" w:type="dxa"/>
                  <w:tcBorders>
                    <w:top w:val="nil"/>
                    <w:left w:val="nil"/>
                    <w:bottom w:val="single" w:sz="4" w:space="0" w:color="auto"/>
                    <w:right w:val="single" w:sz="4" w:space="0" w:color="auto"/>
                  </w:tcBorders>
                  <w:shd w:val="clear" w:color="000000" w:fill="FFFF00"/>
                  <w:noWrap/>
                  <w:vAlign w:val="center"/>
                  <w:hideMark/>
                </w:tcPr>
                <w:p w14:paraId="1BA80A0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26 174,5</w:t>
                  </w:r>
                </w:p>
              </w:tc>
              <w:tc>
                <w:tcPr>
                  <w:tcW w:w="978" w:type="dxa"/>
                  <w:tcBorders>
                    <w:top w:val="nil"/>
                    <w:left w:val="nil"/>
                    <w:bottom w:val="single" w:sz="4" w:space="0" w:color="auto"/>
                    <w:right w:val="single" w:sz="4" w:space="0" w:color="auto"/>
                  </w:tcBorders>
                  <w:shd w:val="clear" w:color="000000" w:fill="FFFF00"/>
                  <w:noWrap/>
                  <w:vAlign w:val="center"/>
                  <w:hideMark/>
                </w:tcPr>
                <w:p w14:paraId="1895AEAC"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45,3</w:t>
                  </w:r>
                </w:p>
              </w:tc>
              <w:tc>
                <w:tcPr>
                  <w:tcW w:w="1047" w:type="dxa"/>
                  <w:tcBorders>
                    <w:top w:val="nil"/>
                    <w:left w:val="nil"/>
                    <w:bottom w:val="single" w:sz="4" w:space="0" w:color="auto"/>
                    <w:right w:val="single" w:sz="8" w:space="0" w:color="auto"/>
                  </w:tcBorders>
                  <w:shd w:val="clear" w:color="000000" w:fill="BFBFBF"/>
                  <w:noWrap/>
                  <w:vAlign w:val="center"/>
                  <w:hideMark/>
                </w:tcPr>
                <w:p w14:paraId="415AC730"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7,3</w:t>
                  </w:r>
                </w:p>
              </w:tc>
              <w:tc>
                <w:tcPr>
                  <w:tcW w:w="1359" w:type="dxa"/>
                  <w:tcBorders>
                    <w:top w:val="nil"/>
                    <w:left w:val="nil"/>
                    <w:bottom w:val="single" w:sz="4" w:space="0" w:color="auto"/>
                    <w:right w:val="single" w:sz="4" w:space="0" w:color="auto"/>
                  </w:tcBorders>
                  <w:shd w:val="clear" w:color="000000" w:fill="DAEEF3"/>
                  <w:noWrap/>
                  <w:vAlign w:val="center"/>
                  <w:hideMark/>
                </w:tcPr>
                <w:p w14:paraId="529859F2"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5 035,4</w:t>
                  </w:r>
                </w:p>
              </w:tc>
              <w:tc>
                <w:tcPr>
                  <w:tcW w:w="1138" w:type="dxa"/>
                  <w:tcBorders>
                    <w:top w:val="nil"/>
                    <w:left w:val="nil"/>
                    <w:bottom w:val="single" w:sz="4" w:space="0" w:color="auto"/>
                    <w:right w:val="single" w:sz="4" w:space="0" w:color="auto"/>
                  </w:tcBorders>
                  <w:shd w:val="clear" w:color="000000" w:fill="DAEEF3"/>
                  <w:noWrap/>
                  <w:vAlign w:val="center"/>
                  <w:hideMark/>
                </w:tcPr>
                <w:p w14:paraId="39BF8D21"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123,8</w:t>
                  </w:r>
                </w:p>
              </w:tc>
            </w:tr>
            <w:tr w:rsidR="00301330" w:rsidRPr="00301330" w14:paraId="60FD3B29"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08AEBCED"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1000</w:t>
                  </w:r>
                </w:p>
              </w:tc>
              <w:tc>
                <w:tcPr>
                  <w:tcW w:w="5211" w:type="dxa"/>
                  <w:tcBorders>
                    <w:top w:val="nil"/>
                    <w:left w:val="single" w:sz="4" w:space="0" w:color="auto"/>
                    <w:bottom w:val="single" w:sz="4" w:space="0" w:color="auto"/>
                    <w:right w:val="single" w:sz="4" w:space="0" w:color="auto"/>
                  </w:tcBorders>
                  <w:vAlign w:val="center"/>
                  <w:hideMark/>
                </w:tcPr>
                <w:p w14:paraId="329288BF"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Освіта</w:t>
                  </w:r>
                </w:p>
              </w:tc>
              <w:tc>
                <w:tcPr>
                  <w:tcW w:w="1254" w:type="dxa"/>
                  <w:tcBorders>
                    <w:top w:val="nil"/>
                    <w:left w:val="nil"/>
                    <w:bottom w:val="single" w:sz="4" w:space="0" w:color="auto"/>
                    <w:right w:val="single" w:sz="4" w:space="0" w:color="auto"/>
                  </w:tcBorders>
                  <w:shd w:val="clear" w:color="000000" w:fill="FFFF00"/>
                  <w:noWrap/>
                  <w:vAlign w:val="center"/>
                  <w:hideMark/>
                </w:tcPr>
                <w:p w14:paraId="3A94C72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177 729,70</w:t>
                  </w:r>
                </w:p>
              </w:tc>
              <w:tc>
                <w:tcPr>
                  <w:tcW w:w="1117" w:type="dxa"/>
                  <w:tcBorders>
                    <w:top w:val="nil"/>
                    <w:left w:val="nil"/>
                    <w:bottom w:val="single" w:sz="4" w:space="0" w:color="auto"/>
                    <w:right w:val="nil"/>
                  </w:tcBorders>
                  <w:shd w:val="clear" w:color="000000" w:fill="BFBFBF"/>
                  <w:vAlign w:val="center"/>
                  <w:hideMark/>
                </w:tcPr>
                <w:p w14:paraId="78A8ECBF"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59,6</w:t>
                  </w:r>
                </w:p>
              </w:tc>
              <w:tc>
                <w:tcPr>
                  <w:tcW w:w="1432" w:type="dxa"/>
                  <w:tcBorders>
                    <w:top w:val="nil"/>
                    <w:left w:val="single" w:sz="4" w:space="0" w:color="auto"/>
                    <w:bottom w:val="single" w:sz="4" w:space="0" w:color="auto"/>
                    <w:right w:val="single" w:sz="4" w:space="0" w:color="auto"/>
                  </w:tcBorders>
                  <w:noWrap/>
                  <w:vAlign w:val="center"/>
                  <w:hideMark/>
                </w:tcPr>
                <w:p w14:paraId="038F437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373 653,2</w:t>
                  </w:r>
                </w:p>
              </w:tc>
              <w:tc>
                <w:tcPr>
                  <w:tcW w:w="1276" w:type="dxa"/>
                  <w:tcBorders>
                    <w:top w:val="nil"/>
                    <w:left w:val="nil"/>
                    <w:bottom w:val="single" w:sz="4" w:space="0" w:color="auto"/>
                    <w:right w:val="single" w:sz="4" w:space="0" w:color="auto"/>
                  </w:tcBorders>
                  <w:shd w:val="clear" w:color="000000" w:fill="FFFF00"/>
                  <w:noWrap/>
                  <w:vAlign w:val="center"/>
                  <w:hideMark/>
                </w:tcPr>
                <w:p w14:paraId="2A1BEB3F"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229 532,4</w:t>
                  </w:r>
                </w:p>
              </w:tc>
              <w:tc>
                <w:tcPr>
                  <w:tcW w:w="978" w:type="dxa"/>
                  <w:tcBorders>
                    <w:top w:val="nil"/>
                    <w:left w:val="nil"/>
                    <w:bottom w:val="single" w:sz="4" w:space="0" w:color="auto"/>
                    <w:right w:val="single" w:sz="4" w:space="0" w:color="auto"/>
                  </w:tcBorders>
                  <w:shd w:val="clear" w:color="000000" w:fill="FFFF00"/>
                  <w:noWrap/>
                  <w:vAlign w:val="center"/>
                  <w:hideMark/>
                </w:tcPr>
                <w:p w14:paraId="0C1CA08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61,4</w:t>
                  </w:r>
                </w:p>
              </w:tc>
              <w:tc>
                <w:tcPr>
                  <w:tcW w:w="1047" w:type="dxa"/>
                  <w:tcBorders>
                    <w:top w:val="nil"/>
                    <w:left w:val="nil"/>
                    <w:bottom w:val="single" w:sz="4" w:space="0" w:color="auto"/>
                    <w:right w:val="single" w:sz="8" w:space="0" w:color="auto"/>
                  </w:tcBorders>
                  <w:shd w:val="clear" w:color="000000" w:fill="BFBFBF"/>
                  <w:noWrap/>
                  <w:vAlign w:val="center"/>
                  <w:hideMark/>
                </w:tcPr>
                <w:p w14:paraId="4146862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63,9</w:t>
                  </w:r>
                </w:p>
              </w:tc>
              <w:tc>
                <w:tcPr>
                  <w:tcW w:w="1359" w:type="dxa"/>
                  <w:tcBorders>
                    <w:top w:val="nil"/>
                    <w:left w:val="nil"/>
                    <w:bottom w:val="single" w:sz="4" w:space="0" w:color="auto"/>
                    <w:right w:val="single" w:sz="4" w:space="0" w:color="auto"/>
                  </w:tcBorders>
                  <w:shd w:val="clear" w:color="000000" w:fill="DAEEF3"/>
                  <w:noWrap/>
                  <w:vAlign w:val="center"/>
                  <w:hideMark/>
                </w:tcPr>
                <w:p w14:paraId="4995415C"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51 802,7</w:t>
                  </w:r>
                </w:p>
              </w:tc>
              <w:tc>
                <w:tcPr>
                  <w:tcW w:w="1138" w:type="dxa"/>
                  <w:tcBorders>
                    <w:top w:val="nil"/>
                    <w:left w:val="nil"/>
                    <w:bottom w:val="single" w:sz="4" w:space="0" w:color="auto"/>
                    <w:right w:val="single" w:sz="4" w:space="0" w:color="auto"/>
                  </w:tcBorders>
                  <w:shd w:val="clear" w:color="000000" w:fill="DAEEF3"/>
                  <w:noWrap/>
                  <w:vAlign w:val="center"/>
                  <w:hideMark/>
                </w:tcPr>
                <w:p w14:paraId="7DF9534A"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129,1</w:t>
                  </w:r>
                </w:p>
              </w:tc>
            </w:tr>
            <w:tr w:rsidR="00301330" w:rsidRPr="00301330" w14:paraId="796006F4"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6DD388B5"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2000</w:t>
                  </w:r>
                </w:p>
              </w:tc>
              <w:tc>
                <w:tcPr>
                  <w:tcW w:w="5211" w:type="dxa"/>
                  <w:tcBorders>
                    <w:top w:val="nil"/>
                    <w:left w:val="single" w:sz="4" w:space="0" w:color="auto"/>
                    <w:bottom w:val="single" w:sz="4" w:space="0" w:color="auto"/>
                    <w:right w:val="single" w:sz="4" w:space="0" w:color="auto"/>
                  </w:tcBorders>
                  <w:vAlign w:val="center"/>
                  <w:hideMark/>
                </w:tcPr>
                <w:p w14:paraId="67306869"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Охорона здоров`я</w:t>
                  </w:r>
                </w:p>
              </w:tc>
              <w:tc>
                <w:tcPr>
                  <w:tcW w:w="1254" w:type="dxa"/>
                  <w:tcBorders>
                    <w:top w:val="nil"/>
                    <w:left w:val="nil"/>
                    <w:bottom w:val="single" w:sz="4" w:space="0" w:color="auto"/>
                    <w:right w:val="single" w:sz="4" w:space="0" w:color="auto"/>
                  </w:tcBorders>
                  <w:shd w:val="clear" w:color="000000" w:fill="FFFF00"/>
                  <w:noWrap/>
                  <w:vAlign w:val="center"/>
                  <w:hideMark/>
                </w:tcPr>
                <w:p w14:paraId="47226A4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10 230,30</w:t>
                  </w:r>
                </w:p>
              </w:tc>
              <w:tc>
                <w:tcPr>
                  <w:tcW w:w="1117" w:type="dxa"/>
                  <w:tcBorders>
                    <w:top w:val="nil"/>
                    <w:left w:val="nil"/>
                    <w:bottom w:val="single" w:sz="4" w:space="0" w:color="auto"/>
                    <w:right w:val="nil"/>
                  </w:tcBorders>
                  <w:shd w:val="clear" w:color="000000" w:fill="BFBFBF"/>
                  <w:vAlign w:val="center"/>
                  <w:hideMark/>
                </w:tcPr>
                <w:p w14:paraId="0E53C90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3,4</w:t>
                  </w:r>
                </w:p>
              </w:tc>
              <w:tc>
                <w:tcPr>
                  <w:tcW w:w="1432" w:type="dxa"/>
                  <w:tcBorders>
                    <w:top w:val="nil"/>
                    <w:left w:val="single" w:sz="4" w:space="0" w:color="auto"/>
                    <w:bottom w:val="single" w:sz="4" w:space="0" w:color="auto"/>
                    <w:right w:val="single" w:sz="4" w:space="0" w:color="auto"/>
                  </w:tcBorders>
                  <w:noWrap/>
                  <w:vAlign w:val="center"/>
                  <w:hideMark/>
                </w:tcPr>
                <w:p w14:paraId="3F5339C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23 651,5</w:t>
                  </w:r>
                </w:p>
              </w:tc>
              <w:tc>
                <w:tcPr>
                  <w:tcW w:w="1276" w:type="dxa"/>
                  <w:tcBorders>
                    <w:top w:val="nil"/>
                    <w:left w:val="nil"/>
                    <w:bottom w:val="single" w:sz="4" w:space="0" w:color="auto"/>
                    <w:right w:val="single" w:sz="4" w:space="0" w:color="auto"/>
                  </w:tcBorders>
                  <w:shd w:val="clear" w:color="000000" w:fill="FFFF00"/>
                  <w:noWrap/>
                  <w:vAlign w:val="center"/>
                  <w:hideMark/>
                </w:tcPr>
                <w:p w14:paraId="76DD52C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9 431,5</w:t>
                  </w:r>
                </w:p>
              </w:tc>
              <w:tc>
                <w:tcPr>
                  <w:tcW w:w="978" w:type="dxa"/>
                  <w:tcBorders>
                    <w:top w:val="nil"/>
                    <w:left w:val="nil"/>
                    <w:bottom w:val="single" w:sz="4" w:space="0" w:color="auto"/>
                    <w:right w:val="single" w:sz="4" w:space="0" w:color="auto"/>
                  </w:tcBorders>
                  <w:shd w:val="clear" w:color="000000" w:fill="FFFF00"/>
                  <w:noWrap/>
                  <w:vAlign w:val="center"/>
                  <w:hideMark/>
                </w:tcPr>
                <w:p w14:paraId="23BD65F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39,9</w:t>
                  </w:r>
                </w:p>
              </w:tc>
              <w:tc>
                <w:tcPr>
                  <w:tcW w:w="1047" w:type="dxa"/>
                  <w:tcBorders>
                    <w:top w:val="nil"/>
                    <w:left w:val="nil"/>
                    <w:bottom w:val="single" w:sz="4" w:space="0" w:color="auto"/>
                    <w:right w:val="single" w:sz="8" w:space="0" w:color="auto"/>
                  </w:tcBorders>
                  <w:shd w:val="clear" w:color="000000" w:fill="BFBFBF"/>
                  <w:noWrap/>
                  <w:vAlign w:val="center"/>
                  <w:hideMark/>
                </w:tcPr>
                <w:p w14:paraId="33FCE40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2,6</w:t>
                  </w:r>
                </w:p>
              </w:tc>
              <w:tc>
                <w:tcPr>
                  <w:tcW w:w="1359" w:type="dxa"/>
                  <w:tcBorders>
                    <w:top w:val="nil"/>
                    <w:left w:val="nil"/>
                    <w:bottom w:val="single" w:sz="4" w:space="0" w:color="auto"/>
                    <w:right w:val="single" w:sz="4" w:space="0" w:color="auto"/>
                  </w:tcBorders>
                  <w:shd w:val="clear" w:color="000000" w:fill="DAEEF3"/>
                  <w:noWrap/>
                  <w:vAlign w:val="center"/>
                  <w:hideMark/>
                </w:tcPr>
                <w:p w14:paraId="07C4EF0F"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-798,8</w:t>
                  </w:r>
                </w:p>
              </w:tc>
              <w:tc>
                <w:tcPr>
                  <w:tcW w:w="1138" w:type="dxa"/>
                  <w:tcBorders>
                    <w:top w:val="nil"/>
                    <w:left w:val="nil"/>
                    <w:bottom w:val="single" w:sz="4" w:space="0" w:color="auto"/>
                    <w:right w:val="single" w:sz="4" w:space="0" w:color="auto"/>
                  </w:tcBorders>
                  <w:shd w:val="clear" w:color="000000" w:fill="DAEEF3"/>
                  <w:noWrap/>
                  <w:vAlign w:val="center"/>
                  <w:hideMark/>
                </w:tcPr>
                <w:p w14:paraId="2913D85C"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92,2</w:t>
                  </w:r>
                </w:p>
              </w:tc>
            </w:tr>
            <w:tr w:rsidR="00301330" w:rsidRPr="00301330" w14:paraId="0A07D6FF" w14:textId="77777777" w:rsidTr="00A52CE2">
              <w:trPr>
                <w:trHeight w:val="369"/>
              </w:trPr>
              <w:tc>
                <w:tcPr>
                  <w:tcW w:w="728" w:type="dxa"/>
                  <w:tcBorders>
                    <w:top w:val="nil"/>
                    <w:left w:val="single" w:sz="8" w:space="0" w:color="auto"/>
                    <w:bottom w:val="single" w:sz="4" w:space="0" w:color="auto"/>
                    <w:right w:val="nil"/>
                  </w:tcBorders>
                  <w:noWrap/>
                  <w:vAlign w:val="center"/>
                  <w:hideMark/>
                </w:tcPr>
                <w:p w14:paraId="73F7AE0E"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3000</w:t>
                  </w:r>
                </w:p>
              </w:tc>
              <w:tc>
                <w:tcPr>
                  <w:tcW w:w="5211" w:type="dxa"/>
                  <w:tcBorders>
                    <w:top w:val="nil"/>
                    <w:left w:val="single" w:sz="4" w:space="0" w:color="auto"/>
                    <w:bottom w:val="single" w:sz="4" w:space="0" w:color="auto"/>
                    <w:right w:val="single" w:sz="4" w:space="0" w:color="auto"/>
                  </w:tcBorders>
                  <w:vAlign w:val="center"/>
                  <w:hideMark/>
                </w:tcPr>
                <w:p w14:paraId="7FDD532E"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Соціальний захист та соціальне забезпечення</w:t>
                  </w:r>
                </w:p>
              </w:tc>
              <w:tc>
                <w:tcPr>
                  <w:tcW w:w="1254" w:type="dxa"/>
                  <w:tcBorders>
                    <w:top w:val="nil"/>
                    <w:left w:val="nil"/>
                    <w:bottom w:val="single" w:sz="4" w:space="0" w:color="auto"/>
                    <w:right w:val="single" w:sz="4" w:space="0" w:color="auto"/>
                  </w:tcBorders>
                  <w:shd w:val="clear" w:color="000000" w:fill="FFFF00"/>
                  <w:noWrap/>
                  <w:vAlign w:val="center"/>
                  <w:hideMark/>
                </w:tcPr>
                <w:p w14:paraId="68CD14E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14 104,90</w:t>
                  </w:r>
                </w:p>
              </w:tc>
              <w:tc>
                <w:tcPr>
                  <w:tcW w:w="1117" w:type="dxa"/>
                  <w:tcBorders>
                    <w:top w:val="nil"/>
                    <w:left w:val="nil"/>
                    <w:bottom w:val="single" w:sz="4" w:space="0" w:color="auto"/>
                    <w:right w:val="nil"/>
                  </w:tcBorders>
                  <w:shd w:val="clear" w:color="000000" w:fill="BFBFBF"/>
                  <w:vAlign w:val="center"/>
                  <w:hideMark/>
                </w:tcPr>
                <w:p w14:paraId="1EA7D23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4,7</w:t>
                  </w:r>
                </w:p>
              </w:tc>
              <w:tc>
                <w:tcPr>
                  <w:tcW w:w="1432" w:type="dxa"/>
                  <w:tcBorders>
                    <w:top w:val="nil"/>
                    <w:left w:val="single" w:sz="4" w:space="0" w:color="auto"/>
                    <w:bottom w:val="single" w:sz="4" w:space="0" w:color="auto"/>
                    <w:right w:val="single" w:sz="4" w:space="0" w:color="auto"/>
                  </w:tcBorders>
                  <w:noWrap/>
                  <w:vAlign w:val="center"/>
                  <w:hideMark/>
                </w:tcPr>
                <w:p w14:paraId="27392C5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28 844,8</w:t>
                  </w:r>
                </w:p>
              </w:tc>
              <w:tc>
                <w:tcPr>
                  <w:tcW w:w="1276" w:type="dxa"/>
                  <w:tcBorders>
                    <w:top w:val="nil"/>
                    <w:left w:val="nil"/>
                    <w:bottom w:val="single" w:sz="4" w:space="0" w:color="auto"/>
                    <w:right w:val="single" w:sz="4" w:space="0" w:color="auto"/>
                  </w:tcBorders>
                  <w:shd w:val="clear" w:color="000000" w:fill="FFFF00"/>
                  <w:noWrap/>
                  <w:vAlign w:val="center"/>
                  <w:hideMark/>
                </w:tcPr>
                <w:p w14:paraId="57674964"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15 825,9</w:t>
                  </w:r>
                </w:p>
              </w:tc>
              <w:tc>
                <w:tcPr>
                  <w:tcW w:w="978" w:type="dxa"/>
                  <w:tcBorders>
                    <w:top w:val="nil"/>
                    <w:left w:val="nil"/>
                    <w:bottom w:val="single" w:sz="4" w:space="0" w:color="auto"/>
                    <w:right w:val="single" w:sz="4" w:space="0" w:color="auto"/>
                  </w:tcBorders>
                  <w:shd w:val="clear" w:color="000000" w:fill="FFFF00"/>
                  <w:noWrap/>
                  <w:vAlign w:val="center"/>
                  <w:hideMark/>
                </w:tcPr>
                <w:p w14:paraId="30777338"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54,9</w:t>
                  </w:r>
                </w:p>
              </w:tc>
              <w:tc>
                <w:tcPr>
                  <w:tcW w:w="1047" w:type="dxa"/>
                  <w:tcBorders>
                    <w:top w:val="nil"/>
                    <w:left w:val="nil"/>
                    <w:bottom w:val="single" w:sz="4" w:space="0" w:color="auto"/>
                    <w:right w:val="single" w:sz="8" w:space="0" w:color="auto"/>
                  </w:tcBorders>
                  <w:shd w:val="clear" w:color="000000" w:fill="BFBFBF"/>
                  <w:noWrap/>
                  <w:vAlign w:val="center"/>
                  <w:hideMark/>
                </w:tcPr>
                <w:p w14:paraId="718C08C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4,4</w:t>
                  </w:r>
                </w:p>
              </w:tc>
              <w:tc>
                <w:tcPr>
                  <w:tcW w:w="1359" w:type="dxa"/>
                  <w:tcBorders>
                    <w:top w:val="nil"/>
                    <w:left w:val="nil"/>
                    <w:bottom w:val="single" w:sz="4" w:space="0" w:color="auto"/>
                    <w:right w:val="single" w:sz="4" w:space="0" w:color="auto"/>
                  </w:tcBorders>
                  <w:shd w:val="clear" w:color="000000" w:fill="DAEEF3"/>
                  <w:noWrap/>
                  <w:vAlign w:val="center"/>
                  <w:hideMark/>
                </w:tcPr>
                <w:p w14:paraId="2439A78A"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1 721,0</w:t>
                  </w:r>
                </w:p>
              </w:tc>
              <w:tc>
                <w:tcPr>
                  <w:tcW w:w="1138" w:type="dxa"/>
                  <w:tcBorders>
                    <w:top w:val="nil"/>
                    <w:left w:val="nil"/>
                    <w:bottom w:val="single" w:sz="4" w:space="0" w:color="auto"/>
                    <w:right w:val="single" w:sz="4" w:space="0" w:color="auto"/>
                  </w:tcBorders>
                  <w:shd w:val="clear" w:color="000000" w:fill="DAEEF3"/>
                  <w:noWrap/>
                  <w:vAlign w:val="center"/>
                  <w:hideMark/>
                </w:tcPr>
                <w:p w14:paraId="52DD2CAD"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112,2</w:t>
                  </w:r>
                </w:p>
              </w:tc>
            </w:tr>
            <w:tr w:rsidR="00301330" w:rsidRPr="00301330" w14:paraId="1110F2DC"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69CFA88F"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4000</w:t>
                  </w:r>
                </w:p>
              </w:tc>
              <w:tc>
                <w:tcPr>
                  <w:tcW w:w="5211" w:type="dxa"/>
                  <w:tcBorders>
                    <w:top w:val="nil"/>
                    <w:left w:val="single" w:sz="4" w:space="0" w:color="auto"/>
                    <w:bottom w:val="single" w:sz="4" w:space="0" w:color="auto"/>
                    <w:right w:val="single" w:sz="4" w:space="0" w:color="auto"/>
                  </w:tcBorders>
                  <w:vAlign w:val="center"/>
                  <w:hideMark/>
                </w:tcPr>
                <w:p w14:paraId="5E82716E"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Культура i мистецтво</w:t>
                  </w:r>
                </w:p>
              </w:tc>
              <w:tc>
                <w:tcPr>
                  <w:tcW w:w="1254" w:type="dxa"/>
                  <w:tcBorders>
                    <w:top w:val="nil"/>
                    <w:left w:val="nil"/>
                    <w:bottom w:val="single" w:sz="4" w:space="0" w:color="auto"/>
                    <w:right w:val="single" w:sz="4" w:space="0" w:color="auto"/>
                  </w:tcBorders>
                  <w:shd w:val="clear" w:color="000000" w:fill="FFFF00"/>
                  <w:noWrap/>
                  <w:vAlign w:val="center"/>
                  <w:hideMark/>
                </w:tcPr>
                <w:p w14:paraId="4D466FF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9 828,90</w:t>
                  </w:r>
                </w:p>
              </w:tc>
              <w:tc>
                <w:tcPr>
                  <w:tcW w:w="1117" w:type="dxa"/>
                  <w:tcBorders>
                    <w:top w:val="nil"/>
                    <w:left w:val="nil"/>
                    <w:bottom w:val="single" w:sz="4" w:space="0" w:color="auto"/>
                    <w:right w:val="nil"/>
                  </w:tcBorders>
                  <w:shd w:val="clear" w:color="000000" w:fill="BFBFBF"/>
                  <w:vAlign w:val="center"/>
                  <w:hideMark/>
                </w:tcPr>
                <w:p w14:paraId="22430D6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3,3</w:t>
                  </w:r>
                </w:p>
              </w:tc>
              <w:tc>
                <w:tcPr>
                  <w:tcW w:w="1432" w:type="dxa"/>
                  <w:tcBorders>
                    <w:top w:val="nil"/>
                    <w:left w:val="single" w:sz="4" w:space="0" w:color="auto"/>
                    <w:bottom w:val="single" w:sz="4" w:space="0" w:color="auto"/>
                    <w:right w:val="single" w:sz="4" w:space="0" w:color="auto"/>
                  </w:tcBorders>
                  <w:noWrap/>
                  <w:vAlign w:val="center"/>
                  <w:hideMark/>
                </w:tcPr>
                <w:p w14:paraId="0165459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28 652,7</w:t>
                  </w:r>
                </w:p>
              </w:tc>
              <w:tc>
                <w:tcPr>
                  <w:tcW w:w="1276" w:type="dxa"/>
                  <w:tcBorders>
                    <w:top w:val="nil"/>
                    <w:left w:val="nil"/>
                    <w:bottom w:val="single" w:sz="4" w:space="0" w:color="auto"/>
                    <w:right w:val="single" w:sz="4" w:space="0" w:color="auto"/>
                  </w:tcBorders>
                  <w:shd w:val="clear" w:color="000000" w:fill="FFFF00"/>
                  <w:noWrap/>
                  <w:vAlign w:val="center"/>
                  <w:hideMark/>
                </w:tcPr>
                <w:p w14:paraId="252B754B"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12 275,8</w:t>
                  </w:r>
                </w:p>
              </w:tc>
              <w:tc>
                <w:tcPr>
                  <w:tcW w:w="978" w:type="dxa"/>
                  <w:tcBorders>
                    <w:top w:val="nil"/>
                    <w:left w:val="nil"/>
                    <w:bottom w:val="single" w:sz="4" w:space="0" w:color="auto"/>
                    <w:right w:val="single" w:sz="4" w:space="0" w:color="auto"/>
                  </w:tcBorders>
                  <w:shd w:val="clear" w:color="000000" w:fill="FFFF00"/>
                  <w:noWrap/>
                  <w:vAlign w:val="center"/>
                  <w:hideMark/>
                </w:tcPr>
                <w:p w14:paraId="0F3F8402"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42,8</w:t>
                  </w:r>
                </w:p>
              </w:tc>
              <w:tc>
                <w:tcPr>
                  <w:tcW w:w="1047" w:type="dxa"/>
                  <w:tcBorders>
                    <w:top w:val="nil"/>
                    <w:left w:val="nil"/>
                    <w:bottom w:val="single" w:sz="4" w:space="0" w:color="auto"/>
                    <w:right w:val="single" w:sz="8" w:space="0" w:color="auto"/>
                  </w:tcBorders>
                  <w:shd w:val="clear" w:color="000000" w:fill="BFBFBF"/>
                  <w:noWrap/>
                  <w:vAlign w:val="center"/>
                  <w:hideMark/>
                </w:tcPr>
                <w:p w14:paraId="12B803D4"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3,4</w:t>
                  </w:r>
                </w:p>
              </w:tc>
              <w:tc>
                <w:tcPr>
                  <w:tcW w:w="1359" w:type="dxa"/>
                  <w:tcBorders>
                    <w:top w:val="nil"/>
                    <w:left w:val="nil"/>
                    <w:bottom w:val="single" w:sz="4" w:space="0" w:color="auto"/>
                    <w:right w:val="single" w:sz="4" w:space="0" w:color="auto"/>
                  </w:tcBorders>
                  <w:shd w:val="clear" w:color="000000" w:fill="DAEEF3"/>
                  <w:noWrap/>
                  <w:vAlign w:val="center"/>
                  <w:hideMark/>
                </w:tcPr>
                <w:p w14:paraId="38779599"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2 446,9</w:t>
                  </w:r>
                </w:p>
              </w:tc>
              <w:tc>
                <w:tcPr>
                  <w:tcW w:w="1138" w:type="dxa"/>
                  <w:tcBorders>
                    <w:top w:val="nil"/>
                    <w:left w:val="nil"/>
                    <w:bottom w:val="single" w:sz="4" w:space="0" w:color="auto"/>
                    <w:right w:val="single" w:sz="4" w:space="0" w:color="auto"/>
                  </w:tcBorders>
                  <w:shd w:val="clear" w:color="000000" w:fill="DAEEF3"/>
                  <w:noWrap/>
                  <w:vAlign w:val="center"/>
                  <w:hideMark/>
                </w:tcPr>
                <w:p w14:paraId="5EB2EBE7"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124,9</w:t>
                  </w:r>
                </w:p>
              </w:tc>
            </w:tr>
            <w:tr w:rsidR="00301330" w:rsidRPr="00301330" w14:paraId="19484446"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524191A7"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5000</w:t>
                  </w:r>
                </w:p>
              </w:tc>
              <w:tc>
                <w:tcPr>
                  <w:tcW w:w="5211" w:type="dxa"/>
                  <w:tcBorders>
                    <w:top w:val="nil"/>
                    <w:left w:val="single" w:sz="4" w:space="0" w:color="auto"/>
                    <w:bottom w:val="single" w:sz="4" w:space="0" w:color="auto"/>
                    <w:right w:val="single" w:sz="4" w:space="0" w:color="auto"/>
                  </w:tcBorders>
                  <w:vAlign w:val="center"/>
                  <w:hideMark/>
                </w:tcPr>
                <w:p w14:paraId="387D8232"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Фiзична культура i спорт</w:t>
                  </w:r>
                </w:p>
              </w:tc>
              <w:tc>
                <w:tcPr>
                  <w:tcW w:w="1254" w:type="dxa"/>
                  <w:tcBorders>
                    <w:top w:val="nil"/>
                    <w:left w:val="nil"/>
                    <w:bottom w:val="single" w:sz="4" w:space="0" w:color="auto"/>
                    <w:right w:val="single" w:sz="4" w:space="0" w:color="auto"/>
                  </w:tcBorders>
                  <w:shd w:val="clear" w:color="000000" w:fill="FFFF00"/>
                  <w:noWrap/>
                  <w:vAlign w:val="center"/>
                  <w:hideMark/>
                </w:tcPr>
                <w:p w14:paraId="41F8796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2 676,40</w:t>
                  </w:r>
                </w:p>
              </w:tc>
              <w:tc>
                <w:tcPr>
                  <w:tcW w:w="1117" w:type="dxa"/>
                  <w:tcBorders>
                    <w:top w:val="nil"/>
                    <w:left w:val="nil"/>
                    <w:bottom w:val="single" w:sz="4" w:space="0" w:color="auto"/>
                    <w:right w:val="nil"/>
                  </w:tcBorders>
                  <w:shd w:val="clear" w:color="000000" w:fill="BFBFBF"/>
                  <w:vAlign w:val="center"/>
                  <w:hideMark/>
                </w:tcPr>
                <w:p w14:paraId="74572C7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0,9</w:t>
                  </w:r>
                </w:p>
              </w:tc>
              <w:tc>
                <w:tcPr>
                  <w:tcW w:w="1432" w:type="dxa"/>
                  <w:tcBorders>
                    <w:top w:val="nil"/>
                    <w:left w:val="single" w:sz="4" w:space="0" w:color="auto"/>
                    <w:bottom w:val="single" w:sz="4" w:space="0" w:color="auto"/>
                    <w:right w:val="single" w:sz="4" w:space="0" w:color="auto"/>
                  </w:tcBorders>
                  <w:noWrap/>
                  <w:vAlign w:val="center"/>
                  <w:hideMark/>
                </w:tcPr>
                <w:p w14:paraId="4F514085"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6 578,6</w:t>
                  </w:r>
                </w:p>
              </w:tc>
              <w:tc>
                <w:tcPr>
                  <w:tcW w:w="1276" w:type="dxa"/>
                  <w:tcBorders>
                    <w:top w:val="nil"/>
                    <w:left w:val="nil"/>
                    <w:bottom w:val="single" w:sz="4" w:space="0" w:color="auto"/>
                    <w:right w:val="single" w:sz="4" w:space="0" w:color="auto"/>
                  </w:tcBorders>
                  <w:shd w:val="clear" w:color="000000" w:fill="FFFF00"/>
                  <w:noWrap/>
                  <w:vAlign w:val="center"/>
                  <w:hideMark/>
                </w:tcPr>
                <w:p w14:paraId="7B251B2F"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2 932,0</w:t>
                  </w:r>
                </w:p>
              </w:tc>
              <w:tc>
                <w:tcPr>
                  <w:tcW w:w="978" w:type="dxa"/>
                  <w:tcBorders>
                    <w:top w:val="nil"/>
                    <w:left w:val="nil"/>
                    <w:bottom w:val="single" w:sz="4" w:space="0" w:color="auto"/>
                    <w:right w:val="single" w:sz="4" w:space="0" w:color="auto"/>
                  </w:tcBorders>
                  <w:shd w:val="clear" w:color="000000" w:fill="FFFF00"/>
                  <w:noWrap/>
                  <w:vAlign w:val="center"/>
                  <w:hideMark/>
                </w:tcPr>
                <w:p w14:paraId="5990D75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44,6</w:t>
                  </w:r>
                </w:p>
              </w:tc>
              <w:tc>
                <w:tcPr>
                  <w:tcW w:w="1047" w:type="dxa"/>
                  <w:tcBorders>
                    <w:top w:val="nil"/>
                    <w:left w:val="nil"/>
                    <w:bottom w:val="single" w:sz="4" w:space="0" w:color="auto"/>
                    <w:right w:val="single" w:sz="8" w:space="0" w:color="auto"/>
                  </w:tcBorders>
                  <w:shd w:val="clear" w:color="000000" w:fill="BFBFBF"/>
                  <w:noWrap/>
                  <w:vAlign w:val="center"/>
                  <w:hideMark/>
                </w:tcPr>
                <w:p w14:paraId="24A28C8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0,8</w:t>
                  </w:r>
                </w:p>
              </w:tc>
              <w:tc>
                <w:tcPr>
                  <w:tcW w:w="1359" w:type="dxa"/>
                  <w:tcBorders>
                    <w:top w:val="nil"/>
                    <w:left w:val="nil"/>
                    <w:bottom w:val="single" w:sz="4" w:space="0" w:color="auto"/>
                    <w:right w:val="single" w:sz="4" w:space="0" w:color="auto"/>
                  </w:tcBorders>
                  <w:shd w:val="clear" w:color="000000" w:fill="DAEEF3"/>
                  <w:noWrap/>
                  <w:vAlign w:val="center"/>
                  <w:hideMark/>
                </w:tcPr>
                <w:p w14:paraId="0AF537E3"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255,6</w:t>
                  </w:r>
                </w:p>
              </w:tc>
              <w:tc>
                <w:tcPr>
                  <w:tcW w:w="1138" w:type="dxa"/>
                  <w:tcBorders>
                    <w:top w:val="nil"/>
                    <w:left w:val="nil"/>
                    <w:bottom w:val="single" w:sz="4" w:space="0" w:color="auto"/>
                    <w:right w:val="single" w:sz="4" w:space="0" w:color="auto"/>
                  </w:tcBorders>
                  <w:shd w:val="clear" w:color="000000" w:fill="DAEEF3"/>
                  <w:noWrap/>
                  <w:vAlign w:val="center"/>
                  <w:hideMark/>
                </w:tcPr>
                <w:p w14:paraId="7C6DBF13"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109,6</w:t>
                  </w:r>
                </w:p>
              </w:tc>
            </w:tr>
            <w:tr w:rsidR="00301330" w:rsidRPr="00301330" w14:paraId="1A09040A"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046FFB63"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6000</w:t>
                  </w:r>
                </w:p>
              </w:tc>
              <w:tc>
                <w:tcPr>
                  <w:tcW w:w="5211" w:type="dxa"/>
                  <w:tcBorders>
                    <w:top w:val="nil"/>
                    <w:left w:val="single" w:sz="4" w:space="0" w:color="auto"/>
                    <w:bottom w:val="single" w:sz="4" w:space="0" w:color="auto"/>
                    <w:right w:val="single" w:sz="4" w:space="0" w:color="auto"/>
                  </w:tcBorders>
                  <w:vAlign w:val="center"/>
                  <w:hideMark/>
                </w:tcPr>
                <w:p w14:paraId="570BC327"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Житлово-комунальне господарство</w:t>
                  </w:r>
                </w:p>
              </w:tc>
              <w:tc>
                <w:tcPr>
                  <w:tcW w:w="1254" w:type="dxa"/>
                  <w:tcBorders>
                    <w:top w:val="nil"/>
                    <w:left w:val="nil"/>
                    <w:bottom w:val="single" w:sz="4" w:space="0" w:color="auto"/>
                    <w:right w:val="single" w:sz="4" w:space="0" w:color="auto"/>
                  </w:tcBorders>
                  <w:shd w:val="clear" w:color="000000" w:fill="FFFF00"/>
                  <w:noWrap/>
                  <w:vAlign w:val="center"/>
                  <w:hideMark/>
                </w:tcPr>
                <w:p w14:paraId="794AA63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12 886,50</w:t>
                  </w:r>
                </w:p>
              </w:tc>
              <w:tc>
                <w:tcPr>
                  <w:tcW w:w="1117" w:type="dxa"/>
                  <w:tcBorders>
                    <w:top w:val="nil"/>
                    <w:left w:val="nil"/>
                    <w:bottom w:val="single" w:sz="4" w:space="0" w:color="auto"/>
                    <w:right w:val="nil"/>
                  </w:tcBorders>
                  <w:shd w:val="clear" w:color="000000" w:fill="BFBFBF"/>
                  <w:vAlign w:val="center"/>
                  <w:hideMark/>
                </w:tcPr>
                <w:p w14:paraId="3FD7F0F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4,3</w:t>
                  </w:r>
                </w:p>
              </w:tc>
              <w:tc>
                <w:tcPr>
                  <w:tcW w:w="1432" w:type="dxa"/>
                  <w:tcBorders>
                    <w:top w:val="nil"/>
                    <w:left w:val="single" w:sz="4" w:space="0" w:color="auto"/>
                    <w:bottom w:val="single" w:sz="4" w:space="0" w:color="auto"/>
                    <w:right w:val="single" w:sz="4" w:space="0" w:color="auto"/>
                  </w:tcBorders>
                  <w:noWrap/>
                  <w:vAlign w:val="center"/>
                  <w:hideMark/>
                </w:tcPr>
                <w:p w14:paraId="5A43EAC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35 658,2</w:t>
                  </w:r>
                </w:p>
              </w:tc>
              <w:tc>
                <w:tcPr>
                  <w:tcW w:w="1276" w:type="dxa"/>
                  <w:tcBorders>
                    <w:top w:val="nil"/>
                    <w:left w:val="nil"/>
                    <w:bottom w:val="single" w:sz="4" w:space="0" w:color="auto"/>
                    <w:right w:val="single" w:sz="4" w:space="0" w:color="auto"/>
                  </w:tcBorders>
                  <w:shd w:val="clear" w:color="000000" w:fill="FFFF00"/>
                  <w:noWrap/>
                  <w:vAlign w:val="center"/>
                  <w:hideMark/>
                </w:tcPr>
                <w:p w14:paraId="7A93A7B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13 539,9</w:t>
                  </w:r>
                </w:p>
              </w:tc>
              <w:tc>
                <w:tcPr>
                  <w:tcW w:w="978" w:type="dxa"/>
                  <w:tcBorders>
                    <w:top w:val="nil"/>
                    <w:left w:val="nil"/>
                    <w:bottom w:val="single" w:sz="4" w:space="0" w:color="auto"/>
                    <w:right w:val="single" w:sz="4" w:space="0" w:color="auto"/>
                  </w:tcBorders>
                  <w:shd w:val="clear" w:color="000000" w:fill="FFFF00"/>
                  <w:noWrap/>
                  <w:vAlign w:val="center"/>
                  <w:hideMark/>
                </w:tcPr>
                <w:p w14:paraId="0D96113E"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38,0</w:t>
                  </w:r>
                </w:p>
              </w:tc>
              <w:tc>
                <w:tcPr>
                  <w:tcW w:w="1047" w:type="dxa"/>
                  <w:tcBorders>
                    <w:top w:val="nil"/>
                    <w:left w:val="nil"/>
                    <w:bottom w:val="single" w:sz="4" w:space="0" w:color="auto"/>
                    <w:right w:val="single" w:sz="8" w:space="0" w:color="auto"/>
                  </w:tcBorders>
                  <w:shd w:val="clear" w:color="000000" w:fill="BFBFBF"/>
                  <w:noWrap/>
                  <w:vAlign w:val="center"/>
                  <w:hideMark/>
                </w:tcPr>
                <w:p w14:paraId="5120317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3,8</w:t>
                  </w:r>
                </w:p>
              </w:tc>
              <w:tc>
                <w:tcPr>
                  <w:tcW w:w="1359" w:type="dxa"/>
                  <w:tcBorders>
                    <w:top w:val="nil"/>
                    <w:left w:val="nil"/>
                    <w:bottom w:val="single" w:sz="4" w:space="0" w:color="auto"/>
                    <w:right w:val="single" w:sz="4" w:space="0" w:color="auto"/>
                  </w:tcBorders>
                  <w:shd w:val="clear" w:color="000000" w:fill="DAEEF3"/>
                  <w:noWrap/>
                  <w:vAlign w:val="center"/>
                  <w:hideMark/>
                </w:tcPr>
                <w:p w14:paraId="5B15A58C"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653,4</w:t>
                  </w:r>
                </w:p>
              </w:tc>
              <w:tc>
                <w:tcPr>
                  <w:tcW w:w="1138" w:type="dxa"/>
                  <w:tcBorders>
                    <w:top w:val="nil"/>
                    <w:left w:val="nil"/>
                    <w:bottom w:val="single" w:sz="4" w:space="0" w:color="auto"/>
                    <w:right w:val="single" w:sz="4" w:space="0" w:color="auto"/>
                  </w:tcBorders>
                  <w:shd w:val="clear" w:color="000000" w:fill="DAEEF3"/>
                  <w:noWrap/>
                  <w:vAlign w:val="center"/>
                  <w:hideMark/>
                </w:tcPr>
                <w:p w14:paraId="687CE27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105,1</w:t>
                  </w:r>
                </w:p>
              </w:tc>
            </w:tr>
            <w:tr w:rsidR="00301330" w:rsidRPr="00301330" w14:paraId="4AEE55F3" w14:textId="77777777" w:rsidTr="00A52CE2">
              <w:trPr>
                <w:trHeight w:val="322"/>
              </w:trPr>
              <w:tc>
                <w:tcPr>
                  <w:tcW w:w="728" w:type="dxa"/>
                  <w:tcBorders>
                    <w:top w:val="nil"/>
                    <w:left w:val="single" w:sz="8" w:space="0" w:color="auto"/>
                    <w:bottom w:val="single" w:sz="4" w:space="0" w:color="auto"/>
                    <w:right w:val="nil"/>
                  </w:tcBorders>
                  <w:noWrap/>
                  <w:vAlign w:val="center"/>
                  <w:hideMark/>
                </w:tcPr>
                <w:p w14:paraId="66ECC36E"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7100</w:t>
                  </w:r>
                </w:p>
              </w:tc>
              <w:tc>
                <w:tcPr>
                  <w:tcW w:w="5211" w:type="dxa"/>
                  <w:tcBorders>
                    <w:top w:val="nil"/>
                    <w:left w:val="single" w:sz="4" w:space="0" w:color="auto"/>
                    <w:bottom w:val="single" w:sz="4" w:space="0" w:color="auto"/>
                    <w:right w:val="single" w:sz="4" w:space="0" w:color="auto"/>
                  </w:tcBorders>
                  <w:vAlign w:val="center"/>
                  <w:hideMark/>
                </w:tcPr>
                <w:p w14:paraId="24123DF6"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Сільське, лісове, рибне господарство та мисливство</w:t>
                  </w:r>
                </w:p>
              </w:tc>
              <w:tc>
                <w:tcPr>
                  <w:tcW w:w="1254" w:type="dxa"/>
                  <w:tcBorders>
                    <w:top w:val="nil"/>
                    <w:left w:val="nil"/>
                    <w:bottom w:val="single" w:sz="4" w:space="0" w:color="auto"/>
                    <w:right w:val="single" w:sz="4" w:space="0" w:color="auto"/>
                  </w:tcBorders>
                  <w:shd w:val="clear" w:color="000000" w:fill="FFFF00"/>
                  <w:noWrap/>
                  <w:vAlign w:val="center"/>
                  <w:hideMark/>
                </w:tcPr>
                <w:p w14:paraId="6ADFC88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9,20</w:t>
                  </w:r>
                </w:p>
              </w:tc>
              <w:tc>
                <w:tcPr>
                  <w:tcW w:w="1117" w:type="dxa"/>
                  <w:tcBorders>
                    <w:top w:val="nil"/>
                    <w:left w:val="nil"/>
                    <w:bottom w:val="single" w:sz="4" w:space="0" w:color="auto"/>
                    <w:right w:val="nil"/>
                  </w:tcBorders>
                  <w:shd w:val="clear" w:color="000000" w:fill="BFBFBF"/>
                  <w:vAlign w:val="center"/>
                  <w:hideMark/>
                </w:tcPr>
                <w:p w14:paraId="261CCBCB"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432" w:type="dxa"/>
                  <w:tcBorders>
                    <w:top w:val="nil"/>
                    <w:left w:val="single" w:sz="4" w:space="0" w:color="auto"/>
                    <w:bottom w:val="single" w:sz="4" w:space="0" w:color="auto"/>
                    <w:right w:val="single" w:sz="4" w:space="0" w:color="auto"/>
                  </w:tcBorders>
                  <w:noWrap/>
                  <w:vAlign w:val="center"/>
                  <w:hideMark/>
                </w:tcPr>
                <w:p w14:paraId="39C30230"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329,1</w:t>
                  </w:r>
                </w:p>
              </w:tc>
              <w:tc>
                <w:tcPr>
                  <w:tcW w:w="1276" w:type="dxa"/>
                  <w:tcBorders>
                    <w:top w:val="nil"/>
                    <w:left w:val="nil"/>
                    <w:bottom w:val="single" w:sz="4" w:space="0" w:color="auto"/>
                    <w:right w:val="single" w:sz="4" w:space="0" w:color="auto"/>
                  </w:tcBorders>
                  <w:shd w:val="clear" w:color="000000" w:fill="FFFF00"/>
                  <w:noWrap/>
                  <w:vAlign w:val="center"/>
                  <w:hideMark/>
                </w:tcPr>
                <w:p w14:paraId="0937C44E"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129,4</w:t>
                  </w:r>
                </w:p>
              </w:tc>
              <w:tc>
                <w:tcPr>
                  <w:tcW w:w="978" w:type="dxa"/>
                  <w:tcBorders>
                    <w:top w:val="nil"/>
                    <w:left w:val="nil"/>
                    <w:bottom w:val="single" w:sz="4" w:space="0" w:color="auto"/>
                    <w:right w:val="single" w:sz="4" w:space="0" w:color="auto"/>
                  </w:tcBorders>
                  <w:shd w:val="clear" w:color="000000" w:fill="FFFF00"/>
                  <w:noWrap/>
                  <w:vAlign w:val="center"/>
                  <w:hideMark/>
                </w:tcPr>
                <w:p w14:paraId="3B72A82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39,3</w:t>
                  </w:r>
                </w:p>
              </w:tc>
              <w:tc>
                <w:tcPr>
                  <w:tcW w:w="1047" w:type="dxa"/>
                  <w:tcBorders>
                    <w:top w:val="nil"/>
                    <w:left w:val="nil"/>
                    <w:bottom w:val="single" w:sz="4" w:space="0" w:color="auto"/>
                    <w:right w:val="single" w:sz="8" w:space="0" w:color="auto"/>
                  </w:tcBorders>
                  <w:shd w:val="clear" w:color="000000" w:fill="BFBFBF"/>
                  <w:noWrap/>
                  <w:vAlign w:val="center"/>
                  <w:hideMark/>
                </w:tcPr>
                <w:p w14:paraId="38A97C0B"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359" w:type="dxa"/>
                  <w:tcBorders>
                    <w:top w:val="nil"/>
                    <w:left w:val="nil"/>
                    <w:bottom w:val="single" w:sz="4" w:space="0" w:color="auto"/>
                    <w:right w:val="single" w:sz="4" w:space="0" w:color="auto"/>
                  </w:tcBorders>
                  <w:shd w:val="clear" w:color="000000" w:fill="DAEEF3"/>
                  <w:noWrap/>
                  <w:vAlign w:val="center"/>
                  <w:hideMark/>
                </w:tcPr>
                <w:p w14:paraId="59087B5A"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120,2</w:t>
                  </w:r>
                </w:p>
              </w:tc>
              <w:tc>
                <w:tcPr>
                  <w:tcW w:w="1138" w:type="dxa"/>
                  <w:tcBorders>
                    <w:top w:val="nil"/>
                    <w:left w:val="nil"/>
                    <w:bottom w:val="single" w:sz="4" w:space="0" w:color="auto"/>
                    <w:right w:val="single" w:sz="4" w:space="0" w:color="auto"/>
                  </w:tcBorders>
                  <w:shd w:val="clear" w:color="000000" w:fill="DAEEF3"/>
                  <w:noWrap/>
                  <w:vAlign w:val="center"/>
                  <w:hideMark/>
                </w:tcPr>
                <w:p w14:paraId="3570FEDE" w14:textId="77777777" w:rsidR="00301330" w:rsidRPr="00301330" w:rsidRDefault="00301330" w:rsidP="00301330">
                  <w:pPr>
                    <w:spacing w:after="0" w:line="240" w:lineRule="auto"/>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w:t>
                  </w:r>
                </w:p>
              </w:tc>
            </w:tr>
            <w:tr w:rsidR="00301330" w:rsidRPr="00301330" w14:paraId="4F4C5C04" w14:textId="77777777" w:rsidTr="00A52CE2">
              <w:trPr>
                <w:trHeight w:val="553"/>
              </w:trPr>
              <w:tc>
                <w:tcPr>
                  <w:tcW w:w="728" w:type="dxa"/>
                  <w:tcBorders>
                    <w:top w:val="nil"/>
                    <w:left w:val="single" w:sz="8" w:space="0" w:color="auto"/>
                    <w:bottom w:val="single" w:sz="4" w:space="0" w:color="auto"/>
                    <w:right w:val="nil"/>
                  </w:tcBorders>
                  <w:noWrap/>
                  <w:vAlign w:val="center"/>
                  <w:hideMark/>
                </w:tcPr>
                <w:p w14:paraId="34643A2C"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7300</w:t>
                  </w:r>
                </w:p>
              </w:tc>
              <w:tc>
                <w:tcPr>
                  <w:tcW w:w="5211" w:type="dxa"/>
                  <w:tcBorders>
                    <w:top w:val="nil"/>
                    <w:left w:val="single" w:sz="4" w:space="0" w:color="auto"/>
                    <w:bottom w:val="single" w:sz="4" w:space="0" w:color="auto"/>
                    <w:right w:val="single" w:sz="4" w:space="0" w:color="auto"/>
                  </w:tcBorders>
                  <w:vAlign w:val="center"/>
                  <w:hideMark/>
                </w:tcPr>
                <w:p w14:paraId="04187D3C"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Регіональний розвиток та інші публічні інвестиційні проекти / програми публічних інвестицій</w:t>
                  </w:r>
                </w:p>
              </w:tc>
              <w:tc>
                <w:tcPr>
                  <w:tcW w:w="1254" w:type="dxa"/>
                  <w:tcBorders>
                    <w:top w:val="nil"/>
                    <w:left w:val="nil"/>
                    <w:bottom w:val="single" w:sz="4" w:space="0" w:color="auto"/>
                    <w:right w:val="single" w:sz="4" w:space="0" w:color="auto"/>
                  </w:tcBorders>
                  <w:shd w:val="clear" w:color="000000" w:fill="FFFF00"/>
                  <w:noWrap/>
                  <w:vAlign w:val="center"/>
                  <w:hideMark/>
                </w:tcPr>
                <w:p w14:paraId="3A8912B5"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0,00</w:t>
                  </w:r>
                </w:p>
              </w:tc>
              <w:tc>
                <w:tcPr>
                  <w:tcW w:w="1117" w:type="dxa"/>
                  <w:tcBorders>
                    <w:top w:val="nil"/>
                    <w:left w:val="nil"/>
                    <w:bottom w:val="single" w:sz="4" w:space="0" w:color="auto"/>
                    <w:right w:val="nil"/>
                  </w:tcBorders>
                  <w:shd w:val="clear" w:color="000000" w:fill="BFBFBF"/>
                  <w:vAlign w:val="center"/>
                  <w:hideMark/>
                </w:tcPr>
                <w:p w14:paraId="379F6E2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432" w:type="dxa"/>
                  <w:tcBorders>
                    <w:top w:val="nil"/>
                    <w:left w:val="single" w:sz="4" w:space="0" w:color="auto"/>
                    <w:bottom w:val="single" w:sz="4" w:space="0" w:color="auto"/>
                    <w:right w:val="single" w:sz="4" w:space="0" w:color="auto"/>
                  </w:tcBorders>
                  <w:noWrap/>
                  <w:vAlign w:val="center"/>
                  <w:hideMark/>
                </w:tcPr>
                <w:p w14:paraId="7A5214E0"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100,0</w:t>
                  </w:r>
                </w:p>
              </w:tc>
              <w:tc>
                <w:tcPr>
                  <w:tcW w:w="1276" w:type="dxa"/>
                  <w:tcBorders>
                    <w:top w:val="nil"/>
                    <w:left w:val="nil"/>
                    <w:bottom w:val="single" w:sz="4" w:space="0" w:color="auto"/>
                    <w:right w:val="single" w:sz="4" w:space="0" w:color="auto"/>
                  </w:tcBorders>
                  <w:shd w:val="clear" w:color="000000" w:fill="FFFF00"/>
                  <w:noWrap/>
                  <w:vAlign w:val="center"/>
                  <w:hideMark/>
                </w:tcPr>
                <w:p w14:paraId="39F7CA7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978" w:type="dxa"/>
                  <w:tcBorders>
                    <w:top w:val="nil"/>
                    <w:left w:val="nil"/>
                    <w:bottom w:val="single" w:sz="4" w:space="0" w:color="auto"/>
                    <w:right w:val="single" w:sz="4" w:space="0" w:color="auto"/>
                  </w:tcBorders>
                  <w:shd w:val="clear" w:color="000000" w:fill="FFFF00"/>
                  <w:noWrap/>
                  <w:vAlign w:val="center"/>
                  <w:hideMark/>
                </w:tcPr>
                <w:p w14:paraId="721FF3A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047" w:type="dxa"/>
                  <w:tcBorders>
                    <w:top w:val="nil"/>
                    <w:left w:val="nil"/>
                    <w:bottom w:val="single" w:sz="4" w:space="0" w:color="auto"/>
                    <w:right w:val="single" w:sz="8" w:space="0" w:color="auto"/>
                  </w:tcBorders>
                  <w:shd w:val="clear" w:color="000000" w:fill="BFBFBF"/>
                  <w:noWrap/>
                  <w:vAlign w:val="center"/>
                  <w:hideMark/>
                </w:tcPr>
                <w:p w14:paraId="4ED32A2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359" w:type="dxa"/>
                  <w:tcBorders>
                    <w:top w:val="nil"/>
                    <w:left w:val="nil"/>
                    <w:bottom w:val="single" w:sz="4" w:space="0" w:color="auto"/>
                    <w:right w:val="single" w:sz="4" w:space="0" w:color="auto"/>
                  </w:tcBorders>
                  <w:shd w:val="clear" w:color="000000" w:fill="DAEEF3"/>
                  <w:noWrap/>
                  <w:vAlign w:val="center"/>
                  <w:hideMark/>
                </w:tcPr>
                <w:p w14:paraId="16041386"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0,0</w:t>
                  </w:r>
                </w:p>
              </w:tc>
              <w:tc>
                <w:tcPr>
                  <w:tcW w:w="1138" w:type="dxa"/>
                  <w:tcBorders>
                    <w:top w:val="nil"/>
                    <w:left w:val="nil"/>
                    <w:bottom w:val="single" w:sz="4" w:space="0" w:color="auto"/>
                    <w:right w:val="single" w:sz="4" w:space="0" w:color="auto"/>
                  </w:tcBorders>
                  <w:shd w:val="clear" w:color="000000" w:fill="DAEEF3"/>
                  <w:noWrap/>
                  <w:vAlign w:val="center"/>
                  <w:hideMark/>
                </w:tcPr>
                <w:p w14:paraId="356DC5DC" w14:textId="77777777" w:rsidR="00301330" w:rsidRPr="00301330" w:rsidRDefault="00301330" w:rsidP="00301330">
                  <w:pPr>
                    <w:spacing w:after="0" w:line="240" w:lineRule="auto"/>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w:t>
                  </w:r>
                </w:p>
              </w:tc>
            </w:tr>
            <w:tr w:rsidR="00301330" w:rsidRPr="00301330" w14:paraId="0D730C23" w14:textId="77777777" w:rsidTr="00A52CE2">
              <w:trPr>
                <w:trHeight w:val="503"/>
              </w:trPr>
              <w:tc>
                <w:tcPr>
                  <w:tcW w:w="728" w:type="dxa"/>
                  <w:tcBorders>
                    <w:top w:val="nil"/>
                    <w:left w:val="single" w:sz="8" w:space="0" w:color="auto"/>
                    <w:bottom w:val="single" w:sz="4" w:space="0" w:color="auto"/>
                    <w:right w:val="nil"/>
                  </w:tcBorders>
                  <w:noWrap/>
                  <w:vAlign w:val="center"/>
                  <w:hideMark/>
                </w:tcPr>
                <w:p w14:paraId="3F72F027"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7400</w:t>
                  </w:r>
                </w:p>
              </w:tc>
              <w:tc>
                <w:tcPr>
                  <w:tcW w:w="5211" w:type="dxa"/>
                  <w:tcBorders>
                    <w:top w:val="nil"/>
                    <w:left w:val="single" w:sz="4" w:space="0" w:color="auto"/>
                    <w:bottom w:val="single" w:sz="4" w:space="0" w:color="auto"/>
                    <w:right w:val="single" w:sz="4" w:space="0" w:color="auto"/>
                  </w:tcBorders>
                  <w:vAlign w:val="center"/>
                  <w:hideMark/>
                </w:tcPr>
                <w:p w14:paraId="3773D4D2"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Транспорт та транспортна інфраструктура, дорожнє господарство</w:t>
                  </w:r>
                </w:p>
              </w:tc>
              <w:tc>
                <w:tcPr>
                  <w:tcW w:w="1254" w:type="dxa"/>
                  <w:tcBorders>
                    <w:top w:val="nil"/>
                    <w:left w:val="nil"/>
                    <w:bottom w:val="single" w:sz="4" w:space="0" w:color="auto"/>
                    <w:right w:val="single" w:sz="4" w:space="0" w:color="auto"/>
                  </w:tcBorders>
                  <w:shd w:val="clear" w:color="000000" w:fill="FFFF00"/>
                  <w:noWrap/>
                  <w:vAlign w:val="center"/>
                  <w:hideMark/>
                </w:tcPr>
                <w:p w14:paraId="71B84F28"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1 739,70</w:t>
                  </w:r>
                </w:p>
              </w:tc>
              <w:tc>
                <w:tcPr>
                  <w:tcW w:w="1117" w:type="dxa"/>
                  <w:tcBorders>
                    <w:top w:val="nil"/>
                    <w:left w:val="nil"/>
                    <w:bottom w:val="single" w:sz="4" w:space="0" w:color="auto"/>
                    <w:right w:val="nil"/>
                  </w:tcBorders>
                  <w:shd w:val="clear" w:color="000000" w:fill="BFBFBF"/>
                  <w:vAlign w:val="center"/>
                  <w:hideMark/>
                </w:tcPr>
                <w:p w14:paraId="46C1ADB0"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0,6</w:t>
                  </w:r>
                </w:p>
              </w:tc>
              <w:tc>
                <w:tcPr>
                  <w:tcW w:w="1432" w:type="dxa"/>
                  <w:tcBorders>
                    <w:top w:val="nil"/>
                    <w:left w:val="single" w:sz="4" w:space="0" w:color="auto"/>
                    <w:bottom w:val="single" w:sz="4" w:space="0" w:color="auto"/>
                    <w:right w:val="single" w:sz="4" w:space="0" w:color="auto"/>
                  </w:tcBorders>
                  <w:noWrap/>
                  <w:vAlign w:val="center"/>
                  <w:hideMark/>
                </w:tcPr>
                <w:p w14:paraId="0F311208"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11 693,5</w:t>
                  </w:r>
                </w:p>
              </w:tc>
              <w:tc>
                <w:tcPr>
                  <w:tcW w:w="1276" w:type="dxa"/>
                  <w:tcBorders>
                    <w:top w:val="nil"/>
                    <w:left w:val="nil"/>
                    <w:bottom w:val="single" w:sz="4" w:space="0" w:color="auto"/>
                    <w:right w:val="single" w:sz="4" w:space="0" w:color="auto"/>
                  </w:tcBorders>
                  <w:shd w:val="clear" w:color="000000" w:fill="FFFF00"/>
                  <w:noWrap/>
                  <w:vAlign w:val="center"/>
                  <w:hideMark/>
                </w:tcPr>
                <w:p w14:paraId="688D6F42"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1 019,3</w:t>
                  </w:r>
                </w:p>
              </w:tc>
              <w:tc>
                <w:tcPr>
                  <w:tcW w:w="978" w:type="dxa"/>
                  <w:tcBorders>
                    <w:top w:val="nil"/>
                    <w:left w:val="nil"/>
                    <w:bottom w:val="single" w:sz="4" w:space="0" w:color="auto"/>
                    <w:right w:val="single" w:sz="4" w:space="0" w:color="auto"/>
                  </w:tcBorders>
                  <w:shd w:val="clear" w:color="000000" w:fill="FFFF00"/>
                  <w:noWrap/>
                  <w:vAlign w:val="center"/>
                  <w:hideMark/>
                </w:tcPr>
                <w:p w14:paraId="14F2133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8,7</w:t>
                  </w:r>
                </w:p>
              </w:tc>
              <w:tc>
                <w:tcPr>
                  <w:tcW w:w="1047" w:type="dxa"/>
                  <w:tcBorders>
                    <w:top w:val="nil"/>
                    <w:left w:val="nil"/>
                    <w:bottom w:val="single" w:sz="4" w:space="0" w:color="auto"/>
                    <w:right w:val="single" w:sz="8" w:space="0" w:color="auto"/>
                  </w:tcBorders>
                  <w:shd w:val="clear" w:color="000000" w:fill="BFBFBF"/>
                  <w:noWrap/>
                  <w:vAlign w:val="center"/>
                  <w:hideMark/>
                </w:tcPr>
                <w:p w14:paraId="25D7EF7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0,3</w:t>
                  </w:r>
                </w:p>
              </w:tc>
              <w:tc>
                <w:tcPr>
                  <w:tcW w:w="1359" w:type="dxa"/>
                  <w:tcBorders>
                    <w:top w:val="nil"/>
                    <w:left w:val="nil"/>
                    <w:bottom w:val="single" w:sz="4" w:space="0" w:color="auto"/>
                    <w:right w:val="single" w:sz="4" w:space="0" w:color="auto"/>
                  </w:tcBorders>
                  <w:shd w:val="clear" w:color="000000" w:fill="DAEEF3"/>
                  <w:noWrap/>
                  <w:vAlign w:val="center"/>
                  <w:hideMark/>
                </w:tcPr>
                <w:p w14:paraId="680A4A7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-720,4</w:t>
                  </w:r>
                </w:p>
              </w:tc>
              <w:tc>
                <w:tcPr>
                  <w:tcW w:w="1138" w:type="dxa"/>
                  <w:tcBorders>
                    <w:top w:val="nil"/>
                    <w:left w:val="nil"/>
                    <w:bottom w:val="single" w:sz="4" w:space="0" w:color="auto"/>
                    <w:right w:val="single" w:sz="4" w:space="0" w:color="auto"/>
                  </w:tcBorders>
                  <w:shd w:val="clear" w:color="000000" w:fill="DAEEF3"/>
                  <w:noWrap/>
                  <w:vAlign w:val="center"/>
                  <w:hideMark/>
                </w:tcPr>
                <w:p w14:paraId="6DD7DE2B"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100,0</w:t>
                  </w:r>
                </w:p>
              </w:tc>
            </w:tr>
            <w:tr w:rsidR="00301330" w:rsidRPr="00301330" w14:paraId="71CDB79B"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11A55F94"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7500</w:t>
                  </w:r>
                </w:p>
              </w:tc>
              <w:tc>
                <w:tcPr>
                  <w:tcW w:w="5211" w:type="dxa"/>
                  <w:tcBorders>
                    <w:top w:val="nil"/>
                    <w:left w:val="single" w:sz="4" w:space="0" w:color="auto"/>
                    <w:bottom w:val="single" w:sz="4" w:space="0" w:color="auto"/>
                    <w:right w:val="single" w:sz="4" w:space="0" w:color="auto"/>
                  </w:tcBorders>
                  <w:vAlign w:val="center"/>
                  <w:hideMark/>
                </w:tcPr>
                <w:p w14:paraId="10506179"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Зв`язок, телекомунікації та інформатика</w:t>
                  </w:r>
                </w:p>
              </w:tc>
              <w:tc>
                <w:tcPr>
                  <w:tcW w:w="1254" w:type="dxa"/>
                  <w:tcBorders>
                    <w:top w:val="nil"/>
                    <w:left w:val="nil"/>
                    <w:bottom w:val="single" w:sz="4" w:space="0" w:color="auto"/>
                    <w:right w:val="single" w:sz="4" w:space="0" w:color="auto"/>
                  </w:tcBorders>
                  <w:shd w:val="clear" w:color="000000" w:fill="FFFF00"/>
                  <w:noWrap/>
                  <w:vAlign w:val="center"/>
                  <w:hideMark/>
                </w:tcPr>
                <w:p w14:paraId="76B814F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39,40</w:t>
                  </w:r>
                </w:p>
              </w:tc>
              <w:tc>
                <w:tcPr>
                  <w:tcW w:w="1117" w:type="dxa"/>
                  <w:tcBorders>
                    <w:top w:val="nil"/>
                    <w:left w:val="nil"/>
                    <w:bottom w:val="single" w:sz="4" w:space="0" w:color="auto"/>
                    <w:right w:val="nil"/>
                  </w:tcBorders>
                  <w:shd w:val="clear" w:color="000000" w:fill="BFBFBF"/>
                  <w:vAlign w:val="center"/>
                  <w:hideMark/>
                </w:tcPr>
                <w:p w14:paraId="0F09B99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432" w:type="dxa"/>
                  <w:tcBorders>
                    <w:top w:val="nil"/>
                    <w:left w:val="single" w:sz="4" w:space="0" w:color="auto"/>
                    <w:bottom w:val="single" w:sz="4" w:space="0" w:color="auto"/>
                    <w:right w:val="single" w:sz="4" w:space="0" w:color="auto"/>
                  </w:tcBorders>
                  <w:noWrap/>
                  <w:vAlign w:val="center"/>
                  <w:hideMark/>
                </w:tcPr>
                <w:p w14:paraId="03220950"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41,2</w:t>
                  </w:r>
                </w:p>
              </w:tc>
              <w:tc>
                <w:tcPr>
                  <w:tcW w:w="1276" w:type="dxa"/>
                  <w:tcBorders>
                    <w:top w:val="nil"/>
                    <w:left w:val="nil"/>
                    <w:bottom w:val="single" w:sz="4" w:space="0" w:color="auto"/>
                    <w:right w:val="single" w:sz="4" w:space="0" w:color="auto"/>
                  </w:tcBorders>
                  <w:shd w:val="clear" w:color="000000" w:fill="FFFF00"/>
                  <w:noWrap/>
                  <w:vAlign w:val="center"/>
                  <w:hideMark/>
                </w:tcPr>
                <w:p w14:paraId="4BCBF6A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41,2</w:t>
                  </w:r>
                </w:p>
              </w:tc>
              <w:tc>
                <w:tcPr>
                  <w:tcW w:w="978" w:type="dxa"/>
                  <w:tcBorders>
                    <w:top w:val="nil"/>
                    <w:left w:val="nil"/>
                    <w:bottom w:val="single" w:sz="4" w:space="0" w:color="auto"/>
                    <w:right w:val="single" w:sz="4" w:space="0" w:color="auto"/>
                  </w:tcBorders>
                  <w:shd w:val="clear" w:color="000000" w:fill="FFFF00"/>
                  <w:noWrap/>
                  <w:vAlign w:val="center"/>
                  <w:hideMark/>
                </w:tcPr>
                <w:p w14:paraId="6AC29ED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100,0</w:t>
                  </w:r>
                </w:p>
              </w:tc>
              <w:tc>
                <w:tcPr>
                  <w:tcW w:w="1047" w:type="dxa"/>
                  <w:tcBorders>
                    <w:top w:val="nil"/>
                    <w:left w:val="nil"/>
                    <w:bottom w:val="single" w:sz="4" w:space="0" w:color="auto"/>
                    <w:right w:val="single" w:sz="8" w:space="0" w:color="auto"/>
                  </w:tcBorders>
                  <w:shd w:val="clear" w:color="000000" w:fill="BFBFBF"/>
                  <w:noWrap/>
                  <w:vAlign w:val="center"/>
                  <w:hideMark/>
                </w:tcPr>
                <w:p w14:paraId="4755839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359" w:type="dxa"/>
                  <w:tcBorders>
                    <w:top w:val="nil"/>
                    <w:left w:val="nil"/>
                    <w:bottom w:val="single" w:sz="4" w:space="0" w:color="auto"/>
                    <w:right w:val="single" w:sz="4" w:space="0" w:color="auto"/>
                  </w:tcBorders>
                  <w:shd w:val="clear" w:color="000000" w:fill="DAEEF3"/>
                  <w:noWrap/>
                  <w:vAlign w:val="center"/>
                  <w:hideMark/>
                </w:tcPr>
                <w:p w14:paraId="36A602A3"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1,8</w:t>
                  </w:r>
                </w:p>
              </w:tc>
              <w:tc>
                <w:tcPr>
                  <w:tcW w:w="1138" w:type="dxa"/>
                  <w:tcBorders>
                    <w:top w:val="nil"/>
                    <w:left w:val="nil"/>
                    <w:bottom w:val="single" w:sz="4" w:space="0" w:color="auto"/>
                    <w:right w:val="single" w:sz="4" w:space="0" w:color="auto"/>
                  </w:tcBorders>
                  <w:shd w:val="clear" w:color="000000" w:fill="DAEEF3"/>
                  <w:noWrap/>
                  <w:vAlign w:val="center"/>
                  <w:hideMark/>
                </w:tcPr>
                <w:p w14:paraId="19BFE555" w14:textId="77777777" w:rsidR="00301330" w:rsidRPr="00301330" w:rsidRDefault="00301330" w:rsidP="00301330">
                  <w:pPr>
                    <w:spacing w:after="0" w:line="240" w:lineRule="auto"/>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w:t>
                  </w:r>
                </w:p>
              </w:tc>
            </w:tr>
            <w:tr w:rsidR="00301330" w:rsidRPr="00301330" w14:paraId="47A38001" w14:textId="77777777" w:rsidTr="00A52CE2">
              <w:trPr>
                <w:trHeight w:val="246"/>
              </w:trPr>
              <w:tc>
                <w:tcPr>
                  <w:tcW w:w="728" w:type="dxa"/>
                  <w:tcBorders>
                    <w:top w:val="nil"/>
                    <w:left w:val="single" w:sz="8" w:space="0" w:color="auto"/>
                    <w:bottom w:val="single" w:sz="4" w:space="0" w:color="auto"/>
                    <w:right w:val="nil"/>
                  </w:tcBorders>
                  <w:noWrap/>
                  <w:vAlign w:val="center"/>
                  <w:hideMark/>
                </w:tcPr>
                <w:p w14:paraId="7C09AB51"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7600</w:t>
                  </w:r>
                </w:p>
              </w:tc>
              <w:tc>
                <w:tcPr>
                  <w:tcW w:w="5211" w:type="dxa"/>
                  <w:tcBorders>
                    <w:top w:val="nil"/>
                    <w:left w:val="single" w:sz="4" w:space="0" w:color="auto"/>
                    <w:bottom w:val="single" w:sz="4" w:space="0" w:color="auto"/>
                    <w:right w:val="single" w:sz="4" w:space="0" w:color="auto"/>
                  </w:tcBorders>
                  <w:vAlign w:val="center"/>
                  <w:hideMark/>
                </w:tcPr>
                <w:p w14:paraId="19FE45ED"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Інші програми та заходи, пов`язані з економічною діяльністю</w:t>
                  </w:r>
                </w:p>
              </w:tc>
              <w:tc>
                <w:tcPr>
                  <w:tcW w:w="1254" w:type="dxa"/>
                  <w:tcBorders>
                    <w:top w:val="nil"/>
                    <w:left w:val="nil"/>
                    <w:bottom w:val="single" w:sz="4" w:space="0" w:color="auto"/>
                    <w:right w:val="single" w:sz="4" w:space="0" w:color="auto"/>
                  </w:tcBorders>
                  <w:shd w:val="clear" w:color="000000" w:fill="FFFF00"/>
                  <w:noWrap/>
                  <w:vAlign w:val="center"/>
                  <w:hideMark/>
                </w:tcPr>
                <w:p w14:paraId="4ACD668B"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920,20</w:t>
                  </w:r>
                </w:p>
              </w:tc>
              <w:tc>
                <w:tcPr>
                  <w:tcW w:w="1117" w:type="dxa"/>
                  <w:tcBorders>
                    <w:top w:val="nil"/>
                    <w:left w:val="nil"/>
                    <w:bottom w:val="single" w:sz="4" w:space="0" w:color="auto"/>
                    <w:right w:val="nil"/>
                  </w:tcBorders>
                  <w:shd w:val="clear" w:color="000000" w:fill="BFBFBF"/>
                  <w:vAlign w:val="center"/>
                  <w:hideMark/>
                </w:tcPr>
                <w:p w14:paraId="44E3CD58"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0,3</w:t>
                  </w:r>
                </w:p>
              </w:tc>
              <w:tc>
                <w:tcPr>
                  <w:tcW w:w="1432" w:type="dxa"/>
                  <w:tcBorders>
                    <w:top w:val="nil"/>
                    <w:left w:val="single" w:sz="4" w:space="0" w:color="auto"/>
                    <w:bottom w:val="single" w:sz="4" w:space="0" w:color="auto"/>
                    <w:right w:val="single" w:sz="4" w:space="0" w:color="auto"/>
                  </w:tcBorders>
                  <w:noWrap/>
                  <w:vAlign w:val="center"/>
                  <w:hideMark/>
                </w:tcPr>
                <w:p w14:paraId="7249838E"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3 575,4</w:t>
                  </w:r>
                </w:p>
              </w:tc>
              <w:tc>
                <w:tcPr>
                  <w:tcW w:w="1276" w:type="dxa"/>
                  <w:tcBorders>
                    <w:top w:val="nil"/>
                    <w:left w:val="nil"/>
                    <w:bottom w:val="single" w:sz="4" w:space="0" w:color="auto"/>
                    <w:right w:val="single" w:sz="4" w:space="0" w:color="auto"/>
                  </w:tcBorders>
                  <w:shd w:val="clear" w:color="000000" w:fill="FFFF00"/>
                  <w:noWrap/>
                  <w:vAlign w:val="center"/>
                  <w:hideMark/>
                </w:tcPr>
                <w:p w14:paraId="0948CF95"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2 327,5</w:t>
                  </w:r>
                </w:p>
              </w:tc>
              <w:tc>
                <w:tcPr>
                  <w:tcW w:w="978" w:type="dxa"/>
                  <w:tcBorders>
                    <w:top w:val="nil"/>
                    <w:left w:val="nil"/>
                    <w:bottom w:val="single" w:sz="4" w:space="0" w:color="auto"/>
                    <w:right w:val="single" w:sz="4" w:space="0" w:color="auto"/>
                  </w:tcBorders>
                  <w:shd w:val="clear" w:color="000000" w:fill="FFFF00"/>
                  <w:noWrap/>
                  <w:vAlign w:val="center"/>
                  <w:hideMark/>
                </w:tcPr>
                <w:p w14:paraId="4950374F"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65,1</w:t>
                  </w:r>
                </w:p>
              </w:tc>
              <w:tc>
                <w:tcPr>
                  <w:tcW w:w="1047" w:type="dxa"/>
                  <w:tcBorders>
                    <w:top w:val="nil"/>
                    <w:left w:val="nil"/>
                    <w:bottom w:val="single" w:sz="4" w:space="0" w:color="auto"/>
                    <w:right w:val="single" w:sz="8" w:space="0" w:color="auto"/>
                  </w:tcBorders>
                  <w:shd w:val="clear" w:color="000000" w:fill="BFBFBF"/>
                  <w:noWrap/>
                  <w:vAlign w:val="center"/>
                  <w:hideMark/>
                </w:tcPr>
                <w:p w14:paraId="2566A3AC"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0,6</w:t>
                  </w:r>
                </w:p>
              </w:tc>
              <w:tc>
                <w:tcPr>
                  <w:tcW w:w="1359" w:type="dxa"/>
                  <w:tcBorders>
                    <w:top w:val="nil"/>
                    <w:left w:val="nil"/>
                    <w:bottom w:val="single" w:sz="4" w:space="0" w:color="auto"/>
                    <w:right w:val="single" w:sz="4" w:space="0" w:color="auto"/>
                  </w:tcBorders>
                  <w:shd w:val="clear" w:color="000000" w:fill="DAEEF3"/>
                  <w:noWrap/>
                  <w:vAlign w:val="center"/>
                  <w:hideMark/>
                </w:tcPr>
                <w:p w14:paraId="6DA1CC62"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1 407,3</w:t>
                  </w:r>
                </w:p>
              </w:tc>
              <w:tc>
                <w:tcPr>
                  <w:tcW w:w="1138" w:type="dxa"/>
                  <w:tcBorders>
                    <w:top w:val="nil"/>
                    <w:left w:val="nil"/>
                    <w:bottom w:val="single" w:sz="4" w:space="0" w:color="auto"/>
                    <w:right w:val="single" w:sz="4" w:space="0" w:color="auto"/>
                  </w:tcBorders>
                  <w:shd w:val="clear" w:color="000000" w:fill="DAEEF3"/>
                  <w:noWrap/>
                  <w:vAlign w:val="center"/>
                  <w:hideMark/>
                </w:tcPr>
                <w:p w14:paraId="732AAFB4"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252,9</w:t>
                  </w:r>
                </w:p>
              </w:tc>
            </w:tr>
            <w:tr w:rsidR="00301330" w:rsidRPr="00301330" w14:paraId="598197C3" w14:textId="77777777" w:rsidTr="00A52CE2">
              <w:trPr>
                <w:trHeight w:val="354"/>
              </w:trPr>
              <w:tc>
                <w:tcPr>
                  <w:tcW w:w="728" w:type="dxa"/>
                  <w:tcBorders>
                    <w:top w:val="nil"/>
                    <w:left w:val="single" w:sz="8" w:space="0" w:color="auto"/>
                    <w:bottom w:val="single" w:sz="4" w:space="0" w:color="auto"/>
                    <w:right w:val="nil"/>
                  </w:tcBorders>
                  <w:noWrap/>
                  <w:vAlign w:val="center"/>
                  <w:hideMark/>
                </w:tcPr>
                <w:p w14:paraId="66728AB1"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8100</w:t>
                  </w:r>
                </w:p>
              </w:tc>
              <w:tc>
                <w:tcPr>
                  <w:tcW w:w="5211" w:type="dxa"/>
                  <w:tcBorders>
                    <w:top w:val="nil"/>
                    <w:left w:val="single" w:sz="4" w:space="0" w:color="auto"/>
                    <w:bottom w:val="single" w:sz="4" w:space="0" w:color="auto"/>
                    <w:right w:val="single" w:sz="4" w:space="0" w:color="auto"/>
                  </w:tcBorders>
                  <w:vAlign w:val="center"/>
                  <w:hideMark/>
                </w:tcPr>
                <w:p w14:paraId="533F8A75"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Захист населення і територій від надзвичайних ситуацій</w:t>
                  </w:r>
                </w:p>
              </w:tc>
              <w:tc>
                <w:tcPr>
                  <w:tcW w:w="1254" w:type="dxa"/>
                  <w:tcBorders>
                    <w:top w:val="nil"/>
                    <w:left w:val="nil"/>
                    <w:bottom w:val="single" w:sz="4" w:space="0" w:color="auto"/>
                    <w:right w:val="single" w:sz="4" w:space="0" w:color="auto"/>
                  </w:tcBorders>
                  <w:shd w:val="clear" w:color="000000" w:fill="FFFF00"/>
                  <w:noWrap/>
                  <w:vAlign w:val="center"/>
                  <w:hideMark/>
                </w:tcPr>
                <w:p w14:paraId="47AF8265"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1 058,60</w:t>
                  </w:r>
                </w:p>
              </w:tc>
              <w:tc>
                <w:tcPr>
                  <w:tcW w:w="1117" w:type="dxa"/>
                  <w:tcBorders>
                    <w:top w:val="nil"/>
                    <w:left w:val="nil"/>
                    <w:bottom w:val="single" w:sz="4" w:space="0" w:color="auto"/>
                    <w:right w:val="nil"/>
                  </w:tcBorders>
                  <w:shd w:val="clear" w:color="000000" w:fill="BFBFBF"/>
                  <w:vAlign w:val="center"/>
                  <w:hideMark/>
                </w:tcPr>
                <w:p w14:paraId="332A390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0,4</w:t>
                  </w:r>
                </w:p>
              </w:tc>
              <w:tc>
                <w:tcPr>
                  <w:tcW w:w="1432" w:type="dxa"/>
                  <w:tcBorders>
                    <w:top w:val="nil"/>
                    <w:left w:val="single" w:sz="4" w:space="0" w:color="auto"/>
                    <w:bottom w:val="single" w:sz="4" w:space="0" w:color="auto"/>
                    <w:right w:val="single" w:sz="4" w:space="0" w:color="auto"/>
                  </w:tcBorders>
                  <w:noWrap/>
                  <w:vAlign w:val="center"/>
                  <w:hideMark/>
                </w:tcPr>
                <w:p w14:paraId="75D9ACCF"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4 482,0</w:t>
                  </w:r>
                </w:p>
              </w:tc>
              <w:tc>
                <w:tcPr>
                  <w:tcW w:w="1276" w:type="dxa"/>
                  <w:tcBorders>
                    <w:top w:val="nil"/>
                    <w:left w:val="nil"/>
                    <w:bottom w:val="single" w:sz="4" w:space="0" w:color="auto"/>
                    <w:right w:val="single" w:sz="4" w:space="0" w:color="auto"/>
                  </w:tcBorders>
                  <w:shd w:val="clear" w:color="000000" w:fill="FFFF00"/>
                  <w:noWrap/>
                  <w:vAlign w:val="center"/>
                  <w:hideMark/>
                </w:tcPr>
                <w:p w14:paraId="3AC76C0C"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1 443,9</w:t>
                  </w:r>
                </w:p>
              </w:tc>
              <w:tc>
                <w:tcPr>
                  <w:tcW w:w="978" w:type="dxa"/>
                  <w:tcBorders>
                    <w:top w:val="nil"/>
                    <w:left w:val="nil"/>
                    <w:bottom w:val="single" w:sz="4" w:space="0" w:color="auto"/>
                    <w:right w:val="single" w:sz="4" w:space="0" w:color="auto"/>
                  </w:tcBorders>
                  <w:shd w:val="clear" w:color="000000" w:fill="FFFF00"/>
                  <w:noWrap/>
                  <w:vAlign w:val="center"/>
                  <w:hideMark/>
                </w:tcPr>
                <w:p w14:paraId="0F88E31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32,2</w:t>
                  </w:r>
                </w:p>
              </w:tc>
              <w:tc>
                <w:tcPr>
                  <w:tcW w:w="1047" w:type="dxa"/>
                  <w:tcBorders>
                    <w:top w:val="nil"/>
                    <w:left w:val="nil"/>
                    <w:bottom w:val="single" w:sz="4" w:space="0" w:color="auto"/>
                    <w:right w:val="single" w:sz="8" w:space="0" w:color="auto"/>
                  </w:tcBorders>
                  <w:shd w:val="clear" w:color="000000" w:fill="BFBFBF"/>
                  <w:noWrap/>
                  <w:vAlign w:val="center"/>
                  <w:hideMark/>
                </w:tcPr>
                <w:p w14:paraId="117D0EA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0,4</w:t>
                  </w:r>
                </w:p>
              </w:tc>
              <w:tc>
                <w:tcPr>
                  <w:tcW w:w="1359" w:type="dxa"/>
                  <w:tcBorders>
                    <w:top w:val="nil"/>
                    <w:left w:val="nil"/>
                    <w:bottom w:val="single" w:sz="4" w:space="0" w:color="auto"/>
                    <w:right w:val="single" w:sz="4" w:space="0" w:color="auto"/>
                  </w:tcBorders>
                  <w:shd w:val="clear" w:color="000000" w:fill="DAEEF3"/>
                  <w:noWrap/>
                  <w:vAlign w:val="center"/>
                  <w:hideMark/>
                </w:tcPr>
                <w:p w14:paraId="05A7C49C"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385,3</w:t>
                  </w:r>
                </w:p>
              </w:tc>
              <w:tc>
                <w:tcPr>
                  <w:tcW w:w="1138" w:type="dxa"/>
                  <w:tcBorders>
                    <w:top w:val="nil"/>
                    <w:left w:val="nil"/>
                    <w:bottom w:val="single" w:sz="4" w:space="0" w:color="auto"/>
                    <w:right w:val="single" w:sz="4" w:space="0" w:color="auto"/>
                  </w:tcBorders>
                  <w:shd w:val="clear" w:color="000000" w:fill="DAEEF3"/>
                  <w:noWrap/>
                  <w:vAlign w:val="center"/>
                  <w:hideMark/>
                </w:tcPr>
                <w:p w14:paraId="102E410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136,4</w:t>
                  </w:r>
                </w:p>
              </w:tc>
            </w:tr>
            <w:tr w:rsidR="00301330" w:rsidRPr="00301330" w14:paraId="0BEF140E"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5BA7F518"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8200</w:t>
                  </w:r>
                </w:p>
              </w:tc>
              <w:tc>
                <w:tcPr>
                  <w:tcW w:w="5211" w:type="dxa"/>
                  <w:tcBorders>
                    <w:top w:val="nil"/>
                    <w:left w:val="single" w:sz="4" w:space="0" w:color="auto"/>
                    <w:bottom w:val="single" w:sz="4" w:space="0" w:color="auto"/>
                    <w:right w:val="single" w:sz="4" w:space="0" w:color="auto"/>
                  </w:tcBorders>
                  <w:vAlign w:val="center"/>
                  <w:hideMark/>
                </w:tcPr>
                <w:p w14:paraId="55729114"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Громадський порядок та безпека</w:t>
                  </w:r>
                </w:p>
              </w:tc>
              <w:tc>
                <w:tcPr>
                  <w:tcW w:w="1254" w:type="dxa"/>
                  <w:tcBorders>
                    <w:top w:val="nil"/>
                    <w:left w:val="nil"/>
                    <w:bottom w:val="single" w:sz="4" w:space="0" w:color="auto"/>
                    <w:right w:val="single" w:sz="4" w:space="0" w:color="auto"/>
                  </w:tcBorders>
                  <w:shd w:val="clear" w:color="000000" w:fill="FFFF00"/>
                  <w:noWrap/>
                  <w:vAlign w:val="center"/>
                  <w:hideMark/>
                </w:tcPr>
                <w:p w14:paraId="273493AB"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7 630,90</w:t>
                  </w:r>
                </w:p>
              </w:tc>
              <w:tc>
                <w:tcPr>
                  <w:tcW w:w="1117" w:type="dxa"/>
                  <w:tcBorders>
                    <w:top w:val="nil"/>
                    <w:left w:val="nil"/>
                    <w:bottom w:val="single" w:sz="4" w:space="0" w:color="auto"/>
                    <w:right w:val="nil"/>
                  </w:tcBorders>
                  <w:shd w:val="clear" w:color="000000" w:fill="BFBFBF"/>
                  <w:vAlign w:val="center"/>
                  <w:hideMark/>
                </w:tcPr>
                <w:p w14:paraId="2711D41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2,6</w:t>
                  </w:r>
                </w:p>
              </w:tc>
              <w:tc>
                <w:tcPr>
                  <w:tcW w:w="1432" w:type="dxa"/>
                  <w:tcBorders>
                    <w:top w:val="nil"/>
                    <w:left w:val="single" w:sz="4" w:space="0" w:color="auto"/>
                    <w:bottom w:val="single" w:sz="4" w:space="0" w:color="auto"/>
                    <w:right w:val="single" w:sz="4" w:space="0" w:color="auto"/>
                  </w:tcBorders>
                  <w:noWrap/>
                  <w:vAlign w:val="center"/>
                  <w:hideMark/>
                </w:tcPr>
                <w:p w14:paraId="7201A548"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7 472,0</w:t>
                  </w:r>
                </w:p>
              </w:tc>
              <w:tc>
                <w:tcPr>
                  <w:tcW w:w="1276" w:type="dxa"/>
                  <w:tcBorders>
                    <w:top w:val="nil"/>
                    <w:left w:val="nil"/>
                    <w:bottom w:val="single" w:sz="4" w:space="0" w:color="auto"/>
                    <w:right w:val="single" w:sz="4" w:space="0" w:color="auto"/>
                  </w:tcBorders>
                  <w:shd w:val="clear" w:color="000000" w:fill="FFFF00"/>
                  <w:noWrap/>
                  <w:vAlign w:val="center"/>
                  <w:hideMark/>
                </w:tcPr>
                <w:p w14:paraId="442EA6D4"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4 735,0</w:t>
                  </w:r>
                </w:p>
              </w:tc>
              <w:tc>
                <w:tcPr>
                  <w:tcW w:w="978" w:type="dxa"/>
                  <w:tcBorders>
                    <w:top w:val="nil"/>
                    <w:left w:val="nil"/>
                    <w:bottom w:val="single" w:sz="4" w:space="0" w:color="auto"/>
                    <w:right w:val="single" w:sz="4" w:space="0" w:color="auto"/>
                  </w:tcBorders>
                  <w:shd w:val="clear" w:color="000000" w:fill="FFFF00"/>
                  <w:noWrap/>
                  <w:vAlign w:val="center"/>
                  <w:hideMark/>
                </w:tcPr>
                <w:p w14:paraId="4CC2ED9A"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63,4</w:t>
                  </w:r>
                </w:p>
              </w:tc>
              <w:tc>
                <w:tcPr>
                  <w:tcW w:w="1047" w:type="dxa"/>
                  <w:tcBorders>
                    <w:top w:val="nil"/>
                    <w:left w:val="nil"/>
                    <w:bottom w:val="single" w:sz="4" w:space="0" w:color="auto"/>
                    <w:right w:val="single" w:sz="8" w:space="0" w:color="auto"/>
                  </w:tcBorders>
                  <w:shd w:val="clear" w:color="000000" w:fill="BFBFBF"/>
                  <w:noWrap/>
                  <w:vAlign w:val="center"/>
                  <w:hideMark/>
                </w:tcPr>
                <w:p w14:paraId="6D221DEF"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1,3</w:t>
                  </w:r>
                </w:p>
              </w:tc>
              <w:tc>
                <w:tcPr>
                  <w:tcW w:w="1359" w:type="dxa"/>
                  <w:tcBorders>
                    <w:top w:val="nil"/>
                    <w:left w:val="nil"/>
                    <w:bottom w:val="single" w:sz="4" w:space="0" w:color="auto"/>
                    <w:right w:val="single" w:sz="4" w:space="0" w:color="auto"/>
                  </w:tcBorders>
                  <w:shd w:val="clear" w:color="000000" w:fill="DAEEF3"/>
                  <w:noWrap/>
                  <w:vAlign w:val="center"/>
                  <w:hideMark/>
                </w:tcPr>
                <w:p w14:paraId="50E356BB"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-2 895,9</w:t>
                  </w:r>
                </w:p>
              </w:tc>
              <w:tc>
                <w:tcPr>
                  <w:tcW w:w="1138" w:type="dxa"/>
                  <w:tcBorders>
                    <w:top w:val="nil"/>
                    <w:left w:val="nil"/>
                    <w:bottom w:val="single" w:sz="4" w:space="0" w:color="auto"/>
                    <w:right w:val="single" w:sz="4" w:space="0" w:color="auto"/>
                  </w:tcBorders>
                  <w:shd w:val="clear" w:color="000000" w:fill="DAEEF3"/>
                  <w:noWrap/>
                  <w:vAlign w:val="center"/>
                  <w:hideMark/>
                </w:tcPr>
                <w:p w14:paraId="3C8315FB"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100,0</w:t>
                  </w:r>
                </w:p>
              </w:tc>
            </w:tr>
            <w:tr w:rsidR="00301330" w:rsidRPr="00301330" w14:paraId="2FADF554" w14:textId="77777777" w:rsidTr="00A52CE2">
              <w:trPr>
                <w:trHeight w:val="239"/>
              </w:trPr>
              <w:tc>
                <w:tcPr>
                  <w:tcW w:w="728" w:type="dxa"/>
                  <w:tcBorders>
                    <w:top w:val="nil"/>
                    <w:left w:val="single" w:sz="8" w:space="0" w:color="auto"/>
                    <w:bottom w:val="single" w:sz="4" w:space="0" w:color="auto"/>
                    <w:right w:val="nil"/>
                  </w:tcBorders>
                  <w:noWrap/>
                  <w:vAlign w:val="center"/>
                  <w:hideMark/>
                </w:tcPr>
                <w:p w14:paraId="6DE116B4"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8300</w:t>
                  </w:r>
                </w:p>
              </w:tc>
              <w:tc>
                <w:tcPr>
                  <w:tcW w:w="5211" w:type="dxa"/>
                  <w:tcBorders>
                    <w:top w:val="nil"/>
                    <w:left w:val="single" w:sz="4" w:space="0" w:color="auto"/>
                    <w:bottom w:val="single" w:sz="4" w:space="0" w:color="auto"/>
                    <w:right w:val="single" w:sz="4" w:space="0" w:color="auto"/>
                  </w:tcBorders>
                  <w:vAlign w:val="center"/>
                  <w:hideMark/>
                </w:tcPr>
                <w:p w14:paraId="6F30EB61"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Охорона навколишнього природного середовища</w:t>
                  </w:r>
                </w:p>
              </w:tc>
              <w:tc>
                <w:tcPr>
                  <w:tcW w:w="1254" w:type="dxa"/>
                  <w:tcBorders>
                    <w:top w:val="nil"/>
                    <w:left w:val="nil"/>
                    <w:bottom w:val="single" w:sz="4" w:space="0" w:color="auto"/>
                    <w:right w:val="single" w:sz="4" w:space="0" w:color="auto"/>
                  </w:tcBorders>
                  <w:shd w:val="clear" w:color="000000" w:fill="FFFF00"/>
                  <w:noWrap/>
                  <w:vAlign w:val="center"/>
                  <w:hideMark/>
                </w:tcPr>
                <w:p w14:paraId="42C2C8F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349,60</w:t>
                  </w:r>
                </w:p>
              </w:tc>
              <w:tc>
                <w:tcPr>
                  <w:tcW w:w="1117" w:type="dxa"/>
                  <w:tcBorders>
                    <w:top w:val="nil"/>
                    <w:left w:val="nil"/>
                    <w:bottom w:val="single" w:sz="4" w:space="0" w:color="auto"/>
                    <w:right w:val="nil"/>
                  </w:tcBorders>
                  <w:shd w:val="clear" w:color="000000" w:fill="BFBFBF"/>
                  <w:vAlign w:val="center"/>
                  <w:hideMark/>
                </w:tcPr>
                <w:p w14:paraId="45A4BF1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0,1</w:t>
                  </w:r>
                </w:p>
              </w:tc>
              <w:tc>
                <w:tcPr>
                  <w:tcW w:w="1432" w:type="dxa"/>
                  <w:tcBorders>
                    <w:top w:val="nil"/>
                    <w:left w:val="single" w:sz="4" w:space="0" w:color="auto"/>
                    <w:bottom w:val="single" w:sz="4" w:space="0" w:color="auto"/>
                    <w:right w:val="single" w:sz="4" w:space="0" w:color="auto"/>
                  </w:tcBorders>
                  <w:noWrap/>
                  <w:vAlign w:val="center"/>
                  <w:hideMark/>
                </w:tcPr>
                <w:p w14:paraId="5C44A06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1 228,0</w:t>
                  </w:r>
                </w:p>
              </w:tc>
              <w:tc>
                <w:tcPr>
                  <w:tcW w:w="1276" w:type="dxa"/>
                  <w:tcBorders>
                    <w:top w:val="nil"/>
                    <w:left w:val="nil"/>
                    <w:bottom w:val="single" w:sz="4" w:space="0" w:color="auto"/>
                    <w:right w:val="single" w:sz="4" w:space="0" w:color="auto"/>
                  </w:tcBorders>
                  <w:shd w:val="clear" w:color="000000" w:fill="FFFF00"/>
                  <w:noWrap/>
                  <w:vAlign w:val="center"/>
                  <w:hideMark/>
                </w:tcPr>
                <w:p w14:paraId="4FC9E28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467,5</w:t>
                  </w:r>
                </w:p>
              </w:tc>
              <w:tc>
                <w:tcPr>
                  <w:tcW w:w="978" w:type="dxa"/>
                  <w:tcBorders>
                    <w:top w:val="nil"/>
                    <w:left w:val="nil"/>
                    <w:bottom w:val="single" w:sz="4" w:space="0" w:color="auto"/>
                    <w:right w:val="single" w:sz="4" w:space="0" w:color="auto"/>
                  </w:tcBorders>
                  <w:shd w:val="clear" w:color="000000" w:fill="FFFF00"/>
                  <w:noWrap/>
                  <w:vAlign w:val="center"/>
                  <w:hideMark/>
                </w:tcPr>
                <w:p w14:paraId="0F04832E"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38,1</w:t>
                  </w:r>
                </w:p>
              </w:tc>
              <w:tc>
                <w:tcPr>
                  <w:tcW w:w="1047" w:type="dxa"/>
                  <w:tcBorders>
                    <w:top w:val="nil"/>
                    <w:left w:val="nil"/>
                    <w:bottom w:val="single" w:sz="4" w:space="0" w:color="auto"/>
                    <w:right w:val="single" w:sz="8" w:space="0" w:color="auto"/>
                  </w:tcBorders>
                  <w:shd w:val="clear" w:color="000000" w:fill="BFBFBF"/>
                  <w:noWrap/>
                  <w:vAlign w:val="center"/>
                  <w:hideMark/>
                </w:tcPr>
                <w:p w14:paraId="3B293448"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0,1</w:t>
                  </w:r>
                </w:p>
              </w:tc>
              <w:tc>
                <w:tcPr>
                  <w:tcW w:w="1359" w:type="dxa"/>
                  <w:tcBorders>
                    <w:top w:val="nil"/>
                    <w:left w:val="nil"/>
                    <w:bottom w:val="single" w:sz="4" w:space="0" w:color="auto"/>
                    <w:right w:val="single" w:sz="4" w:space="0" w:color="auto"/>
                  </w:tcBorders>
                  <w:shd w:val="clear" w:color="000000" w:fill="DAEEF3"/>
                  <w:noWrap/>
                  <w:vAlign w:val="center"/>
                  <w:hideMark/>
                </w:tcPr>
                <w:p w14:paraId="36C78D51"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117,9</w:t>
                  </w:r>
                </w:p>
              </w:tc>
              <w:tc>
                <w:tcPr>
                  <w:tcW w:w="1138" w:type="dxa"/>
                  <w:tcBorders>
                    <w:top w:val="nil"/>
                    <w:left w:val="nil"/>
                    <w:bottom w:val="single" w:sz="4" w:space="0" w:color="auto"/>
                    <w:right w:val="single" w:sz="4" w:space="0" w:color="auto"/>
                  </w:tcBorders>
                  <w:shd w:val="clear" w:color="000000" w:fill="DAEEF3"/>
                  <w:noWrap/>
                  <w:vAlign w:val="center"/>
                  <w:hideMark/>
                </w:tcPr>
                <w:p w14:paraId="20852A21" w14:textId="77777777" w:rsidR="00301330" w:rsidRPr="00301330" w:rsidRDefault="00301330" w:rsidP="00301330">
                  <w:pPr>
                    <w:spacing w:after="0" w:line="240" w:lineRule="auto"/>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w:t>
                  </w:r>
                </w:p>
              </w:tc>
            </w:tr>
            <w:tr w:rsidR="00301330" w:rsidRPr="00301330" w14:paraId="642FB03E"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3FA959FA"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8400</w:t>
                  </w:r>
                </w:p>
              </w:tc>
              <w:tc>
                <w:tcPr>
                  <w:tcW w:w="5211" w:type="dxa"/>
                  <w:tcBorders>
                    <w:top w:val="nil"/>
                    <w:left w:val="single" w:sz="4" w:space="0" w:color="auto"/>
                    <w:bottom w:val="single" w:sz="4" w:space="0" w:color="auto"/>
                    <w:right w:val="single" w:sz="4" w:space="0" w:color="auto"/>
                  </w:tcBorders>
                  <w:vAlign w:val="center"/>
                  <w:hideMark/>
                </w:tcPr>
                <w:p w14:paraId="5EEDAA14"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Медіа (засоби масової інформації)</w:t>
                  </w:r>
                </w:p>
              </w:tc>
              <w:tc>
                <w:tcPr>
                  <w:tcW w:w="1254" w:type="dxa"/>
                  <w:tcBorders>
                    <w:top w:val="nil"/>
                    <w:left w:val="nil"/>
                    <w:bottom w:val="single" w:sz="4" w:space="0" w:color="auto"/>
                    <w:right w:val="single" w:sz="4" w:space="0" w:color="auto"/>
                  </w:tcBorders>
                  <w:shd w:val="clear" w:color="000000" w:fill="FFFF00"/>
                  <w:noWrap/>
                  <w:vAlign w:val="center"/>
                  <w:hideMark/>
                </w:tcPr>
                <w:p w14:paraId="5EA2AE6F"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1 051,60</w:t>
                  </w:r>
                </w:p>
              </w:tc>
              <w:tc>
                <w:tcPr>
                  <w:tcW w:w="1117" w:type="dxa"/>
                  <w:tcBorders>
                    <w:top w:val="nil"/>
                    <w:left w:val="nil"/>
                    <w:bottom w:val="single" w:sz="4" w:space="0" w:color="auto"/>
                    <w:right w:val="nil"/>
                  </w:tcBorders>
                  <w:shd w:val="clear" w:color="000000" w:fill="BFBFBF"/>
                  <w:vAlign w:val="center"/>
                  <w:hideMark/>
                </w:tcPr>
                <w:p w14:paraId="220ACB1E"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0,4</w:t>
                  </w:r>
                </w:p>
              </w:tc>
              <w:tc>
                <w:tcPr>
                  <w:tcW w:w="1432" w:type="dxa"/>
                  <w:tcBorders>
                    <w:top w:val="nil"/>
                    <w:left w:val="single" w:sz="4" w:space="0" w:color="auto"/>
                    <w:bottom w:val="single" w:sz="4" w:space="0" w:color="auto"/>
                    <w:right w:val="single" w:sz="4" w:space="0" w:color="auto"/>
                  </w:tcBorders>
                  <w:noWrap/>
                  <w:vAlign w:val="center"/>
                  <w:hideMark/>
                </w:tcPr>
                <w:p w14:paraId="131EFBDE"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2 438,9</w:t>
                  </w:r>
                </w:p>
              </w:tc>
              <w:tc>
                <w:tcPr>
                  <w:tcW w:w="1276" w:type="dxa"/>
                  <w:tcBorders>
                    <w:top w:val="nil"/>
                    <w:left w:val="nil"/>
                    <w:bottom w:val="single" w:sz="4" w:space="0" w:color="auto"/>
                    <w:right w:val="single" w:sz="4" w:space="0" w:color="auto"/>
                  </w:tcBorders>
                  <w:shd w:val="clear" w:color="000000" w:fill="FFFF00"/>
                  <w:noWrap/>
                  <w:vAlign w:val="center"/>
                  <w:hideMark/>
                </w:tcPr>
                <w:p w14:paraId="26B12F7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1 124,9</w:t>
                  </w:r>
                </w:p>
              </w:tc>
              <w:tc>
                <w:tcPr>
                  <w:tcW w:w="978" w:type="dxa"/>
                  <w:tcBorders>
                    <w:top w:val="nil"/>
                    <w:left w:val="nil"/>
                    <w:bottom w:val="single" w:sz="4" w:space="0" w:color="auto"/>
                    <w:right w:val="single" w:sz="4" w:space="0" w:color="auto"/>
                  </w:tcBorders>
                  <w:shd w:val="clear" w:color="000000" w:fill="FFFF00"/>
                  <w:noWrap/>
                  <w:vAlign w:val="center"/>
                  <w:hideMark/>
                </w:tcPr>
                <w:p w14:paraId="7675D9F0"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46,1</w:t>
                  </w:r>
                </w:p>
              </w:tc>
              <w:tc>
                <w:tcPr>
                  <w:tcW w:w="1047" w:type="dxa"/>
                  <w:tcBorders>
                    <w:top w:val="nil"/>
                    <w:left w:val="nil"/>
                    <w:bottom w:val="single" w:sz="4" w:space="0" w:color="auto"/>
                    <w:right w:val="single" w:sz="8" w:space="0" w:color="auto"/>
                  </w:tcBorders>
                  <w:shd w:val="clear" w:color="000000" w:fill="BFBFBF"/>
                  <w:noWrap/>
                  <w:vAlign w:val="center"/>
                  <w:hideMark/>
                </w:tcPr>
                <w:p w14:paraId="2236CEDD"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0,3</w:t>
                  </w:r>
                </w:p>
              </w:tc>
              <w:tc>
                <w:tcPr>
                  <w:tcW w:w="1359" w:type="dxa"/>
                  <w:tcBorders>
                    <w:top w:val="nil"/>
                    <w:left w:val="nil"/>
                    <w:bottom w:val="single" w:sz="4" w:space="0" w:color="auto"/>
                    <w:right w:val="single" w:sz="4" w:space="0" w:color="auto"/>
                  </w:tcBorders>
                  <w:shd w:val="clear" w:color="000000" w:fill="DAEEF3"/>
                  <w:noWrap/>
                  <w:vAlign w:val="center"/>
                  <w:hideMark/>
                </w:tcPr>
                <w:p w14:paraId="2BAAC5BC"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73,3</w:t>
                  </w:r>
                </w:p>
              </w:tc>
              <w:tc>
                <w:tcPr>
                  <w:tcW w:w="1138" w:type="dxa"/>
                  <w:tcBorders>
                    <w:top w:val="nil"/>
                    <w:left w:val="nil"/>
                    <w:bottom w:val="single" w:sz="4" w:space="0" w:color="auto"/>
                    <w:right w:val="single" w:sz="4" w:space="0" w:color="auto"/>
                  </w:tcBorders>
                  <w:shd w:val="clear" w:color="000000" w:fill="DAEEF3"/>
                  <w:noWrap/>
                  <w:vAlign w:val="center"/>
                  <w:hideMark/>
                </w:tcPr>
                <w:p w14:paraId="517081C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107,0</w:t>
                  </w:r>
                </w:p>
              </w:tc>
            </w:tr>
            <w:tr w:rsidR="00301330" w:rsidRPr="00301330" w14:paraId="77F2F1C6" w14:textId="77777777" w:rsidTr="00A52CE2">
              <w:trPr>
                <w:trHeight w:val="312"/>
              </w:trPr>
              <w:tc>
                <w:tcPr>
                  <w:tcW w:w="728" w:type="dxa"/>
                  <w:tcBorders>
                    <w:top w:val="nil"/>
                    <w:left w:val="single" w:sz="8" w:space="0" w:color="auto"/>
                    <w:bottom w:val="single" w:sz="4" w:space="0" w:color="auto"/>
                    <w:right w:val="nil"/>
                  </w:tcBorders>
                  <w:noWrap/>
                  <w:vAlign w:val="center"/>
                  <w:hideMark/>
                </w:tcPr>
                <w:p w14:paraId="14892B85"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8700</w:t>
                  </w:r>
                </w:p>
              </w:tc>
              <w:tc>
                <w:tcPr>
                  <w:tcW w:w="5211" w:type="dxa"/>
                  <w:tcBorders>
                    <w:top w:val="nil"/>
                    <w:left w:val="single" w:sz="4" w:space="0" w:color="auto"/>
                    <w:bottom w:val="single" w:sz="4" w:space="0" w:color="auto"/>
                    <w:right w:val="single" w:sz="4" w:space="0" w:color="auto"/>
                  </w:tcBorders>
                  <w:vAlign w:val="center"/>
                  <w:hideMark/>
                </w:tcPr>
                <w:p w14:paraId="6D573D7E"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Резервний фонд</w:t>
                  </w:r>
                </w:p>
              </w:tc>
              <w:tc>
                <w:tcPr>
                  <w:tcW w:w="1254" w:type="dxa"/>
                  <w:tcBorders>
                    <w:top w:val="nil"/>
                    <w:left w:val="nil"/>
                    <w:bottom w:val="single" w:sz="4" w:space="0" w:color="auto"/>
                    <w:right w:val="single" w:sz="4" w:space="0" w:color="auto"/>
                  </w:tcBorders>
                  <w:shd w:val="clear" w:color="000000" w:fill="FFFF00"/>
                  <w:noWrap/>
                  <w:vAlign w:val="center"/>
                  <w:hideMark/>
                </w:tcPr>
                <w:p w14:paraId="46DF031C"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0,00</w:t>
                  </w:r>
                </w:p>
              </w:tc>
              <w:tc>
                <w:tcPr>
                  <w:tcW w:w="1117" w:type="dxa"/>
                  <w:tcBorders>
                    <w:top w:val="nil"/>
                    <w:left w:val="nil"/>
                    <w:bottom w:val="single" w:sz="4" w:space="0" w:color="auto"/>
                    <w:right w:val="nil"/>
                  </w:tcBorders>
                  <w:shd w:val="clear" w:color="000000" w:fill="BFBFBF"/>
                  <w:vAlign w:val="center"/>
                  <w:hideMark/>
                </w:tcPr>
                <w:p w14:paraId="74871838"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432" w:type="dxa"/>
                  <w:tcBorders>
                    <w:top w:val="nil"/>
                    <w:left w:val="single" w:sz="4" w:space="0" w:color="auto"/>
                    <w:bottom w:val="single" w:sz="4" w:space="0" w:color="auto"/>
                    <w:right w:val="single" w:sz="4" w:space="0" w:color="auto"/>
                  </w:tcBorders>
                  <w:noWrap/>
                  <w:vAlign w:val="center"/>
                  <w:hideMark/>
                </w:tcPr>
                <w:p w14:paraId="7DB90E62"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2 350,0</w:t>
                  </w:r>
                </w:p>
              </w:tc>
              <w:tc>
                <w:tcPr>
                  <w:tcW w:w="1276" w:type="dxa"/>
                  <w:tcBorders>
                    <w:top w:val="nil"/>
                    <w:left w:val="nil"/>
                    <w:bottom w:val="single" w:sz="4" w:space="0" w:color="auto"/>
                    <w:right w:val="single" w:sz="4" w:space="0" w:color="auto"/>
                  </w:tcBorders>
                  <w:shd w:val="clear" w:color="000000" w:fill="FFFF00"/>
                  <w:noWrap/>
                  <w:vAlign w:val="center"/>
                  <w:hideMark/>
                </w:tcPr>
                <w:p w14:paraId="3F69B120"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978" w:type="dxa"/>
                  <w:tcBorders>
                    <w:top w:val="nil"/>
                    <w:left w:val="nil"/>
                    <w:bottom w:val="single" w:sz="4" w:space="0" w:color="auto"/>
                    <w:right w:val="single" w:sz="4" w:space="0" w:color="auto"/>
                  </w:tcBorders>
                  <w:shd w:val="clear" w:color="000000" w:fill="FFFF00"/>
                  <w:noWrap/>
                  <w:vAlign w:val="center"/>
                  <w:hideMark/>
                </w:tcPr>
                <w:p w14:paraId="54BCE54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047" w:type="dxa"/>
                  <w:tcBorders>
                    <w:top w:val="nil"/>
                    <w:left w:val="nil"/>
                    <w:bottom w:val="single" w:sz="4" w:space="0" w:color="auto"/>
                    <w:right w:val="single" w:sz="8" w:space="0" w:color="auto"/>
                  </w:tcBorders>
                  <w:shd w:val="clear" w:color="000000" w:fill="BFBFBF"/>
                  <w:noWrap/>
                  <w:vAlign w:val="center"/>
                  <w:hideMark/>
                </w:tcPr>
                <w:p w14:paraId="6DB4A7A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0,0</w:t>
                  </w:r>
                </w:p>
              </w:tc>
              <w:tc>
                <w:tcPr>
                  <w:tcW w:w="1359" w:type="dxa"/>
                  <w:tcBorders>
                    <w:top w:val="nil"/>
                    <w:left w:val="nil"/>
                    <w:bottom w:val="single" w:sz="4" w:space="0" w:color="auto"/>
                    <w:right w:val="single" w:sz="4" w:space="0" w:color="auto"/>
                  </w:tcBorders>
                  <w:shd w:val="clear" w:color="000000" w:fill="DAEEF3"/>
                  <w:noWrap/>
                  <w:vAlign w:val="center"/>
                  <w:hideMark/>
                </w:tcPr>
                <w:p w14:paraId="4690FA8D"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0,0</w:t>
                  </w:r>
                </w:p>
              </w:tc>
              <w:tc>
                <w:tcPr>
                  <w:tcW w:w="1138" w:type="dxa"/>
                  <w:tcBorders>
                    <w:top w:val="nil"/>
                    <w:left w:val="nil"/>
                    <w:bottom w:val="single" w:sz="4" w:space="0" w:color="auto"/>
                    <w:right w:val="single" w:sz="4" w:space="0" w:color="auto"/>
                  </w:tcBorders>
                  <w:shd w:val="clear" w:color="000000" w:fill="DAEEF3"/>
                  <w:noWrap/>
                  <w:vAlign w:val="center"/>
                  <w:hideMark/>
                </w:tcPr>
                <w:p w14:paraId="42E8CC50" w14:textId="77777777" w:rsidR="00301330" w:rsidRPr="00301330" w:rsidRDefault="00301330" w:rsidP="00301330">
                  <w:pPr>
                    <w:spacing w:after="0" w:line="240" w:lineRule="auto"/>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w:t>
                  </w:r>
                </w:p>
              </w:tc>
            </w:tr>
            <w:tr w:rsidR="00301330" w:rsidRPr="00301330" w14:paraId="3E355658" w14:textId="77777777" w:rsidTr="00A52CE2">
              <w:trPr>
                <w:trHeight w:val="312"/>
              </w:trPr>
              <w:tc>
                <w:tcPr>
                  <w:tcW w:w="728" w:type="dxa"/>
                  <w:tcBorders>
                    <w:top w:val="nil"/>
                    <w:left w:val="single" w:sz="4" w:space="0" w:color="auto"/>
                    <w:bottom w:val="single" w:sz="4" w:space="0" w:color="auto"/>
                    <w:right w:val="nil"/>
                  </w:tcBorders>
                  <w:noWrap/>
                  <w:vAlign w:val="center"/>
                  <w:hideMark/>
                </w:tcPr>
                <w:p w14:paraId="3E323B88"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9100</w:t>
                  </w:r>
                </w:p>
              </w:tc>
              <w:tc>
                <w:tcPr>
                  <w:tcW w:w="5211" w:type="dxa"/>
                  <w:tcBorders>
                    <w:top w:val="nil"/>
                    <w:left w:val="single" w:sz="4" w:space="0" w:color="auto"/>
                    <w:bottom w:val="single" w:sz="4" w:space="0" w:color="auto"/>
                    <w:right w:val="single" w:sz="4" w:space="0" w:color="auto"/>
                  </w:tcBorders>
                  <w:vAlign w:val="center"/>
                  <w:hideMark/>
                </w:tcPr>
                <w:p w14:paraId="28229AF6"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Реверсна дотація до державного бюджету</w:t>
                  </w:r>
                </w:p>
              </w:tc>
              <w:tc>
                <w:tcPr>
                  <w:tcW w:w="1254" w:type="dxa"/>
                  <w:tcBorders>
                    <w:top w:val="nil"/>
                    <w:left w:val="nil"/>
                    <w:bottom w:val="single" w:sz="4" w:space="0" w:color="auto"/>
                    <w:right w:val="single" w:sz="4" w:space="0" w:color="auto"/>
                  </w:tcBorders>
                  <w:shd w:val="clear" w:color="000000" w:fill="FFFF00"/>
                  <w:noWrap/>
                  <w:vAlign w:val="center"/>
                  <w:hideMark/>
                </w:tcPr>
                <w:p w14:paraId="529F9EF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6 297,60</w:t>
                  </w:r>
                </w:p>
              </w:tc>
              <w:tc>
                <w:tcPr>
                  <w:tcW w:w="1117" w:type="dxa"/>
                  <w:tcBorders>
                    <w:top w:val="nil"/>
                    <w:left w:val="nil"/>
                    <w:bottom w:val="single" w:sz="4" w:space="0" w:color="auto"/>
                    <w:right w:val="nil"/>
                  </w:tcBorders>
                  <w:shd w:val="clear" w:color="000000" w:fill="BFBFBF"/>
                  <w:vAlign w:val="center"/>
                  <w:hideMark/>
                </w:tcPr>
                <w:p w14:paraId="50A159A5"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2,1</w:t>
                  </w:r>
                </w:p>
              </w:tc>
              <w:tc>
                <w:tcPr>
                  <w:tcW w:w="1432" w:type="dxa"/>
                  <w:tcBorders>
                    <w:top w:val="nil"/>
                    <w:left w:val="single" w:sz="4" w:space="0" w:color="auto"/>
                    <w:bottom w:val="single" w:sz="4" w:space="0" w:color="auto"/>
                    <w:right w:val="single" w:sz="4" w:space="0" w:color="auto"/>
                  </w:tcBorders>
                  <w:noWrap/>
                  <w:vAlign w:val="center"/>
                  <w:hideMark/>
                </w:tcPr>
                <w:p w14:paraId="58F8DD77"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33 502,7</w:t>
                  </w:r>
                </w:p>
              </w:tc>
              <w:tc>
                <w:tcPr>
                  <w:tcW w:w="1276" w:type="dxa"/>
                  <w:tcBorders>
                    <w:top w:val="nil"/>
                    <w:left w:val="nil"/>
                    <w:bottom w:val="single" w:sz="4" w:space="0" w:color="auto"/>
                    <w:right w:val="single" w:sz="4" w:space="0" w:color="auto"/>
                  </w:tcBorders>
                  <w:shd w:val="clear" w:color="000000" w:fill="FFFF00"/>
                  <w:noWrap/>
                  <w:vAlign w:val="center"/>
                  <w:hideMark/>
                </w:tcPr>
                <w:p w14:paraId="5E5505DB"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16 751,4</w:t>
                  </w:r>
                </w:p>
              </w:tc>
              <w:tc>
                <w:tcPr>
                  <w:tcW w:w="978" w:type="dxa"/>
                  <w:tcBorders>
                    <w:top w:val="nil"/>
                    <w:left w:val="nil"/>
                    <w:bottom w:val="single" w:sz="4" w:space="0" w:color="auto"/>
                    <w:right w:val="single" w:sz="4" w:space="0" w:color="auto"/>
                  </w:tcBorders>
                  <w:shd w:val="clear" w:color="000000" w:fill="FFFF00"/>
                  <w:noWrap/>
                  <w:vAlign w:val="center"/>
                  <w:hideMark/>
                </w:tcPr>
                <w:p w14:paraId="7ECE846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50,0</w:t>
                  </w:r>
                </w:p>
              </w:tc>
              <w:tc>
                <w:tcPr>
                  <w:tcW w:w="1047" w:type="dxa"/>
                  <w:tcBorders>
                    <w:top w:val="nil"/>
                    <w:left w:val="nil"/>
                    <w:bottom w:val="single" w:sz="4" w:space="0" w:color="auto"/>
                    <w:right w:val="single" w:sz="8" w:space="0" w:color="auto"/>
                  </w:tcBorders>
                  <w:shd w:val="clear" w:color="000000" w:fill="BFBFBF"/>
                  <w:noWrap/>
                  <w:vAlign w:val="center"/>
                  <w:hideMark/>
                </w:tcPr>
                <w:p w14:paraId="53BAB8E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4,7</w:t>
                  </w:r>
                </w:p>
              </w:tc>
              <w:tc>
                <w:tcPr>
                  <w:tcW w:w="1359" w:type="dxa"/>
                  <w:tcBorders>
                    <w:top w:val="nil"/>
                    <w:left w:val="nil"/>
                    <w:bottom w:val="single" w:sz="4" w:space="0" w:color="auto"/>
                    <w:right w:val="single" w:sz="4" w:space="0" w:color="auto"/>
                  </w:tcBorders>
                  <w:shd w:val="clear" w:color="000000" w:fill="DAEEF3"/>
                  <w:noWrap/>
                  <w:vAlign w:val="center"/>
                  <w:hideMark/>
                </w:tcPr>
                <w:p w14:paraId="3D53C956"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10 453,8</w:t>
                  </w:r>
                </w:p>
              </w:tc>
              <w:tc>
                <w:tcPr>
                  <w:tcW w:w="1138" w:type="dxa"/>
                  <w:tcBorders>
                    <w:top w:val="nil"/>
                    <w:left w:val="nil"/>
                    <w:bottom w:val="single" w:sz="4" w:space="0" w:color="auto"/>
                    <w:right w:val="single" w:sz="4" w:space="0" w:color="auto"/>
                  </w:tcBorders>
                  <w:shd w:val="clear" w:color="000000" w:fill="DAEEF3"/>
                  <w:noWrap/>
                  <w:vAlign w:val="center"/>
                  <w:hideMark/>
                </w:tcPr>
                <w:p w14:paraId="525FBF29"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100,0</w:t>
                  </w:r>
                </w:p>
              </w:tc>
            </w:tr>
            <w:tr w:rsidR="00301330" w:rsidRPr="00301330" w14:paraId="5680DF4C" w14:textId="77777777" w:rsidTr="00A52CE2">
              <w:trPr>
                <w:trHeight w:val="642"/>
              </w:trPr>
              <w:tc>
                <w:tcPr>
                  <w:tcW w:w="728" w:type="dxa"/>
                  <w:tcBorders>
                    <w:top w:val="nil"/>
                    <w:left w:val="single" w:sz="4" w:space="0" w:color="auto"/>
                    <w:bottom w:val="single" w:sz="4" w:space="0" w:color="auto"/>
                    <w:right w:val="nil"/>
                  </w:tcBorders>
                  <w:noWrap/>
                  <w:vAlign w:val="center"/>
                  <w:hideMark/>
                </w:tcPr>
                <w:p w14:paraId="1F3E4EA1"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9700</w:t>
                  </w:r>
                </w:p>
              </w:tc>
              <w:tc>
                <w:tcPr>
                  <w:tcW w:w="5211" w:type="dxa"/>
                  <w:tcBorders>
                    <w:top w:val="nil"/>
                    <w:left w:val="single" w:sz="4" w:space="0" w:color="auto"/>
                    <w:bottom w:val="single" w:sz="4" w:space="0" w:color="auto"/>
                    <w:right w:val="single" w:sz="4" w:space="0" w:color="auto"/>
                  </w:tcBorders>
                  <w:vAlign w:val="center"/>
                  <w:hideMark/>
                </w:tcPr>
                <w:p w14:paraId="345B361A"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Субвенції з місцевого бюджету іншим місцевим бюджетам на здійснення програм та заходів за рахунок коштів місцевих бюджетів</w:t>
                  </w:r>
                </w:p>
              </w:tc>
              <w:tc>
                <w:tcPr>
                  <w:tcW w:w="1254" w:type="dxa"/>
                  <w:tcBorders>
                    <w:top w:val="nil"/>
                    <w:left w:val="nil"/>
                    <w:bottom w:val="single" w:sz="4" w:space="0" w:color="auto"/>
                    <w:right w:val="single" w:sz="4" w:space="0" w:color="auto"/>
                  </w:tcBorders>
                  <w:shd w:val="clear" w:color="000000" w:fill="FFFF00"/>
                  <w:noWrap/>
                  <w:vAlign w:val="center"/>
                  <w:hideMark/>
                </w:tcPr>
                <w:p w14:paraId="2A376574"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8 400,00</w:t>
                  </w:r>
                </w:p>
              </w:tc>
              <w:tc>
                <w:tcPr>
                  <w:tcW w:w="1117" w:type="dxa"/>
                  <w:tcBorders>
                    <w:top w:val="nil"/>
                    <w:left w:val="nil"/>
                    <w:bottom w:val="single" w:sz="4" w:space="0" w:color="auto"/>
                    <w:right w:val="nil"/>
                  </w:tcBorders>
                  <w:shd w:val="clear" w:color="000000" w:fill="BFBFBF"/>
                  <w:vAlign w:val="center"/>
                  <w:hideMark/>
                </w:tcPr>
                <w:p w14:paraId="2A3BDD19"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2,8</w:t>
                  </w:r>
                </w:p>
              </w:tc>
              <w:tc>
                <w:tcPr>
                  <w:tcW w:w="1432" w:type="dxa"/>
                  <w:tcBorders>
                    <w:top w:val="nil"/>
                    <w:left w:val="single" w:sz="4" w:space="0" w:color="auto"/>
                    <w:bottom w:val="single" w:sz="4" w:space="0" w:color="auto"/>
                    <w:right w:val="single" w:sz="4" w:space="0" w:color="auto"/>
                  </w:tcBorders>
                  <w:noWrap/>
                  <w:vAlign w:val="center"/>
                  <w:hideMark/>
                </w:tcPr>
                <w:p w14:paraId="559DC646"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10 250,0</w:t>
                  </w:r>
                </w:p>
              </w:tc>
              <w:tc>
                <w:tcPr>
                  <w:tcW w:w="1276" w:type="dxa"/>
                  <w:tcBorders>
                    <w:top w:val="nil"/>
                    <w:left w:val="nil"/>
                    <w:bottom w:val="single" w:sz="4" w:space="0" w:color="auto"/>
                    <w:right w:val="single" w:sz="4" w:space="0" w:color="auto"/>
                  </w:tcBorders>
                  <w:shd w:val="clear" w:color="000000" w:fill="FFFF00"/>
                  <w:noWrap/>
                  <w:vAlign w:val="center"/>
                  <w:hideMark/>
                </w:tcPr>
                <w:p w14:paraId="20CC3C2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5 500,0</w:t>
                  </w:r>
                </w:p>
              </w:tc>
              <w:tc>
                <w:tcPr>
                  <w:tcW w:w="978" w:type="dxa"/>
                  <w:tcBorders>
                    <w:top w:val="nil"/>
                    <w:left w:val="nil"/>
                    <w:bottom w:val="single" w:sz="4" w:space="0" w:color="auto"/>
                    <w:right w:val="single" w:sz="4" w:space="0" w:color="auto"/>
                  </w:tcBorders>
                  <w:shd w:val="clear" w:color="000000" w:fill="FFFF00"/>
                  <w:noWrap/>
                  <w:vAlign w:val="center"/>
                  <w:hideMark/>
                </w:tcPr>
                <w:p w14:paraId="562B8984"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53,7</w:t>
                  </w:r>
                </w:p>
              </w:tc>
              <w:tc>
                <w:tcPr>
                  <w:tcW w:w="1047" w:type="dxa"/>
                  <w:tcBorders>
                    <w:top w:val="nil"/>
                    <w:left w:val="nil"/>
                    <w:bottom w:val="single" w:sz="4" w:space="0" w:color="auto"/>
                    <w:right w:val="single" w:sz="8" w:space="0" w:color="auto"/>
                  </w:tcBorders>
                  <w:shd w:val="clear" w:color="000000" w:fill="BFBFBF"/>
                  <w:noWrap/>
                  <w:vAlign w:val="center"/>
                  <w:hideMark/>
                </w:tcPr>
                <w:p w14:paraId="5F476A63"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1,5</w:t>
                  </w:r>
                </w:p>
              </w:tc>
              <w:tc>
                <w:tcPr>
                  <w:tcW w:w="1359" w:type="dxa"/>
                  <w:tcBorders>
                    <w:top w:val="nil"/>
                    <w:left w:val="nil"/>
                    <w:bottom w:val="single" w:sz="4" w:space="0" w:color="auto"/>
                    <w:right w:val="single" w:sz="4" w:space="0" w:color="auto"/>
                  </w:tcBorders>
                  <w:shd w:val="clear" w:color="000000" w:fill="DAEEF3"/>
                  <w:noWrap/>
                  <w:vAlign w:val="center"/>
                  <w:hideMark/>
                </w:tcPr>
                <w:p w14:paraId="51C94536"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-2 900,0</w:t>
                  </w:r>
                </w:p>
              </w:tc>
              <w:tc>
                <w:tcPr>
                  <w:tcW w:w="1138" w:type="dxa"/>
                  <w:tcBorders>
                    <w:top w:val="nil"/>
                    <w:left w:val="nil"/>
                    <w:bottom w:val="single" w:sz="4" w:space="0" w:color="auto"/>
                    <w:right w:val="single" w:sz="4" w:space="0" w:color="auto"/>
                  </w:tcBorders>
                  <w:shd w:val="clear" w:color="000000" w:fill="DAEEF3"/>
                  <w:noWrap/>
                  <w:vAlign w:val="center"/>
                  <w:hideMark/>
                </w:tcPr>
                <w:p w14:paraId="3170FC03"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100,0</w:t>
                  </w:r>
                </w:p>
              </w:tc>
            </w:tr>
            <w:tr w:rsidR="00301330" w:rsidRPr="00301330" w14:paraId="56AF0C36" w14:textId="77777777" w:rsidTr="00A52CE2">
              <w:trPr>
                <w:trHeight w:val="473"/>
              </w:trPr>
              <w:tc>
                <w:tcPr>
                  <w:tcW w:w="728" w:type="dxa"/>
                  <w:tcBorders>
                    <w:top w:val="nil"/>
                    <w:left w:val="single" w:sz="8" w:space="0" w:color="auto"/>
                    <w:bottom w:val="nil"/>
                    <w:right w:val="nil"/>
                  </w:tcBorders>
                  <w:noWrap/>
                  <w:vAlign w:val="center"/>
                  <w:hideMark/>
                </w:tcPr>
                <w:p w14:paraId="29034924" w14:textId="77777777" w:rsidR="00301330" w:rsidRPr="00301330" w:rsidRDefault="00301330" w:rsidP="00301330">
                  <w:pPr>
                    <w:spacing w:after="0" w:line="240" w:lineRule="auto"/>
                    <w:jc w:val="center"/>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9800</w:t>
                  </w:r>
                </w:p>
              </w:tc>
              <w:tc>
                <w:tcPr>
                  <w:tcW w:w="5211" w:type="dxa"/>
                  <w:tcBorders>
                    <w:top w:val="nil"/>
                    <w:left w:val="single" w:sz="4" w:space="0" w:color="auto"/>
                    <w:bottom w:val="nil"/>
                    <w:right w:val="single" w:sz="4" w:space="0" w:color="auto"/>
                  </w:tcBorders>
                  <w:vAlign w:val="center"/>
                  <w:hideMark/>
                </w:tcPr>
                <w:p w14:paraId="7E19BE72" w14:textId="77777777" w:rsidR="00301330" w:rsidRPr="00301330" w:rsidRDefault="00301330" w:rsidP="00301330">
                  <w:pPr>
                    <w:spacing w:after="0" w:line="240" w:lineRule="auto"/>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Субвенція з місцевого бюджету державному бюджету на виконання програм соціально-економічного розвитку регіонів</w:t>
                  </w:r>
                </w:p>
              </w:tc>
              <w:tc>
                <w:tcPr>
                  <w:tcW w:w="1254" w:type="dxa"/>
                  <w:tcBorders>
                    <w:top w:val="nil"/>
                    <w:left w:val="nil"/>
                    <w:bottom w:val="nil"/>
                    <w:right w:val="single" w:sz="4" w:space="0" w:color="auto"/>
                  </w:tcBorders>
                  <w:shd w:val="clear" w:color="000000" w:fill="FFFF00"/>
                  <w:noWrap/>
                  <w:vAlign w:val="center"/>
                  <w:hideMark/>
                </w:tcPr>
                <w:p w14:paraId="3CAC097C"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21 990,30</w:t>
                  </w:r>
                </w:p>
              </w:tc>
              <w:tc>
                <w:tcPr>
                  <w:tcW w:w="1117" w:type="dxa"/>
                  <w:tcBorders>
                    <w:top w:val="nil"/>
                    <w:left w:val="nil"/>
                    <w:bottom w:val="nil"/>
                    <w:right w:val="nil"/>
                  </w:tcBorders>
                  <w:shd w:val="clear" w:color="000000" w:fill="BFBFBF"/>
                  <w:vAlign w:val="center"/>
                  <w:hideMark/>
                </w:tcPr>
                <w:p w14:paraId="2EF4AD72"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7,4</w:t>
                  </w:r>
                </w:p>
              </w:tc>
              <w:tc>
                <w:tcPr>
                  <w:tcW w:w="1432" w:type="dxa"/>
                  <w:tcBorders>
                    <w:top w:val="nil"/>
                    <w:left w:val="single" w:sz="4" w:space="0" w:color="auto"/>
                    <w:bottom w:val="nil"/>
                    <w:right w:val="single" w:sz="4" w:space="0" w:color="auto"/>
                  </w:tcBorders>
                  <w:noWrap/>
                  <w:vAlign w:val="center"/>
                  <w:hideMark/>
                </w:tcPr>
                <w:p w14:paraId="7BAEA84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15 929,0</w:t>
                  </w:r>
                </w:p>
              </w:tc>
              <w:tc>
                <w:tcPr>
                  <w:tcW w:w="1276" w:type="dxa"/>
                  <w:tcBorders>
                    <w:top w:val="nil"/>
                    <w:left w:val="nil"/>
                    <w:bottom w:val="nil"/>
                    <w:right w:val="single" w:sz="4" w:space="0" w:color="auto"/>
                  </w:tcBorders>
                  <w:shd w:val="clear" w:color="000000" w:fill="FFFF00"/>
                  <w:noWrap/>
                  <w:vAlign w:val="center"/>
                  <w:hideMark/>
                </w:tcPr>
                <w:p w14:paraId="7679CE81"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15 763,6</w:t>
                  </w:r>
                </w:p>
              </w:tc>
              <w:tc>
                <w:tcPr>
                  <w:tcW w:w="978" w:type="dxa"/>
                  <w:tcBorders>
                    <w:top w:val="nil"/>
                    <w:left w:val="nil"/>
                    <w:bottom w:val="nil"/>
                    <w:right w:val="single" w:sz="4" w:space="0" w:color="auto"/>
                  </w:tcBorders>
                  <w:shd w:val="clear" w:color="000000" w:fill="FFFF00"/>
                  <w:noWrap/>
                  <w:vAlign w:val="center"/>
                  <w:hideMark/>
                </w:tcPr>
                <w:p w14:paraId="39F425AC"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99,0</w:t>
                  </w:r>
                </w:p>
              </w:tc>
              <w:tc>
                <w:tcPr>
                  <w:tcW w:w="1047" w:type="dxa"/>
                  <w:tcBorders>
                    <w:top w:val="nil"/>
                    <w:left w:val="nil"/>
                    <w:bottom w:val="nil"/>
                    <w:right w:val="single" w:sz="8" w:space="0" w:color="auto"/>
                  </w:tcBorders>
                  <w:shd w:val="clear" w:color="000000" w:fill="BFBFBF"/>
                  <w:noWrap/>
                  <w:vAlign w:val="center"/>
                  <w:hideMark/>
                </w:tcPr>
                <w:p w14:paraId="6656063B" w14:textId="77777777" w:rsidR="00301330" w:rsidRPr="00301330" w:rsidRDefault="00301330" w:rsidP="00301330">
                  <w:pPr>
                    <w:spacing w:after="0" w:line="240" w:lineRule="auto"/>
                    <w:jc w:val="right"/>
                    <w:rPr>
                      <w:rFonts w:ascii="Times New Roman" w:eastAsia="Times New Roman" w:hAnsi="Times New Roman" w:cs="Times New Roman"/>
                      <w:sz w:val="20"/>
                      <w:szCs w:val="20"/>
                    </w:rPr>
                  </w:pPr>
                  <w:r w:rsidRPr="00301330">
                    <w:rPr>
                      <w:rFonts w:ascii="Times New Roman" w:eastAsia="Times New Roman" w:hAnsi="Times New Roman" w:cs="Times New Roman"/>
                      <w:sz w:val="20"/>
                      <w:szCs w:val="20"/>
                    </w:rPr>
                    <w:t>4,4</w:t>
                  </w:r>
                </w:p>
              </w:tc>
              <w:tc>
                <w:tcPr>
                  <w:tcW w:w="1359" w:type="dxa"/>
                  <w:tcBorders>
                    <w:top w:val="nil"/>
                    <w:left w:val="nil"/>
                    <w:bottom w:val="nil"/>
                    <w:right w:val="single" w:sz="4" w:space="0" w:color="auto"/>
                  </w:tcBorders>
                  <w:shd w:val="clear" w:color="000000" w:fill="DAEEF3"/>
                  <w:noWrap/>
                  <w:vAlign w:val="center"/>
                  <w:hideMark/>
                </w:tcPr>
                <w:p w14:paraId="0D3A01F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-6 226,7</w:t>
                  </w:r>
                </w:p>
              </w:tc>
              <w:tc>
                <w:tcPr>
                  <w:tcW w:w="1138" w:type="dxa"/>
                  <w:tcBorders>
                    <w:top w:val="nil"/>
                    <w:left w:val="nil"/>
                    <w:bottom w:val="nil"/>
                    <w:right w:val="single" w:sz="4" w:space="0" w:color="auto"/>
                  </w:tcBorders>
                  <w:shd w:val="clear" w:color="000000" w:fill="DAEEF3"/>
                  <w:noWrap/>
                  <w:vAlign w:val="center"/>
                  <w:hideMark/>
                </w:tcPr>
                <w:p w14:paraId="056A363A"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71,7</w:t>
                  </w:r>
                </w:p>
              </w:tc>
            </w:tr>
            <w:tr w:rsidR="00301330" w:rsidRPr="00301330" w14:paraId="6CCC0F83" w14:textId="77777777" w:rsidTr="00A52CE2">
              <w:trPr>
                <w:trHeight w:val="375"/>
              </w:trPr>
              <w:tc>
                <w:tcPr>
                  <w:tcW w:w="728" w:type="dxa"/>
                  <w:tcBorders>
                    <w:top w:val="single" w:sz="8" w:space="0" w:color="auto"/>
                    <w:left w:val="single" w:sz="8" w:space="0" w:color="auto"/>
                    <w:bottom w:val="single" w:sz="8" w:space="0" w:color="auto"/>
                    <w:right w:val="nil"/>
                  </w:tcBorders>
                  <w:shd w:val="clear" w:color="000000" w:fill="CCFFFF"/>
                  <w:noWrap/>
                  <w:vAlign w:val="center"/>
                  <w:hideMark/>
                </w:tcPr>
                <w:p w14:paraId="147455DA" w14:textId="77777777" w:rsidR="00301330" w:rsidRPr="00301330" w:rsidRDefault="00301330" w:rsidP="00301330">
                  <w:pPr>
                    <w:spacing w:after="0" w:line="240" w:lineRule="auto"/>
                    <w:jc w:val="center"/>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xml:space="preserve"> </w:t>
                  </w:r>
                </w:p>
              </w:tc>
              <w:tc>
                <w:tcPr>
                  <w:tcW w:w="5211" w:type="dxa"/>
                  <w:tcBorders>
                    <w:top w:val="single" w:sz="8" w:space="0" w:color="auto"/>
                    <w:left w:val="single" w:sz="8" w:space="0" w:color="auto"/>
                    <w:bottom w:val="single" w:sz="8" w:space="0" w:color="auto"/>
                    <w:right w:val="single" w:sz="8" w:space="0" w:color="auto"/>
                  </w:tcBorders>
                  <w:shd w:val="clear" w:color="000000" w:fill="CCFFFF"/>
                  <w:vAlign w:val="center"/>
                  <w:hideMark/>
                </w:tcPr>
                <w:p w14:paraId="4E0E44B1" w14:textId="77777777" w:rsidR="00301330" w:rsidRPr="00301330" w:rsidRDefault="00301330" w:rsidP="00301330">
                  <w:pPr>
                    <w:spacing w:after="0" w:line="240" w:lineRule="auto"/>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 xml:space="preserve">Усього </w:t>
                  </w:r>
                </w:p>
              </w:tc>
              <w:tc>
                <w:tcPr>
                  <w:tcW w:w="1254" w:type="dxa"/>
                  <w:tcBorders>
                    <w:top w:val="single" w:sz="8" w:space="0" w:color="auto"/>
                    <w:left w:val="nil"/>
                    <w:bottom w:val="single" w:sz="8" w:space="0" w:color="auto"/>
                    <w:right w:val="single" w:sz="4" w:space="0" w:color="auto"/>
                  </w:tcBorders>
                  <w:shd w:val="clear" w:color="000000" w:fill="B7DEE8"/>
                  <w:vAlign w:val="center"/>
                  <w:hideMark/>
                </w:tcPr>
                <w:p w14:paraId="146E127F"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298 082,9</w:t>
                  </w:r>
                </w:p>
              </w:tc>
              <w:tc>
                <w:tcPr>
                  <w:tcW w:w="1117" w:type="dxa"/>
                  <w:tcBorders>
                    <w:top w:val="single" w:sz="8" w:space="0" w:color="auto"/>
                    <w:left w:val="nil"/>
                    <w:bottom w:val="single" w:sz="8" w:space="0" w:color="auto"/>
                    <w:right w:val="nil"/>
                  </w:tcBorders>
                  <w:shd w:val="clear" w:color="000000" w:fill="B7DEE8"/>
                  <w:vAlign w:val="center"/>
                  <w:hideMark/>
                </w:tcPr>
                <w:p w14:paraId="5DC83D9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100,0</w:t>
                  </w:r>
                </w:p>
              </w:tc>
              <w:tc>
                <w:tcPr>
                  <w:tcW w:w="1432" w:type="dxa"/>
                  <w:tcBorders>
                    <w:top w:val="single" w:sz="8" w:space="0" w:color="auto"/>
                    <w:left w:val="single" w:sz="4" w:space="0" w:color="auto"/>
                    <w:bottom w:val="single" w:sz="8" w:space="0" w:color="auto"/>
                    <w:right w:val="single" w:sz="4" w:space="0" w:color="auto"/>
                  </w:tcBorders>
                  <w:shd w:val="clear" w:color="000000" w:fill="B7DEE8"/>
                  <w:noWrap/>
                  <w:vAlign w:val="center"/>
                  <w:hideMark/>
                </w:tcPr>
                <w:p w14:paraId="65EFD78B"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648 213,3</w:t>
                  </w:r>
                </w:p>
              </w:tc>
              <w:tc>
                <w:tcPr>
                  <w:tcW w:w="1276" w:type="dxa"/>
                  <w:tcBorders>
                    <w:top w:val="single" w:sz="8" w:space="0" w:color="auto"/>
                    <w:left w:val="nil"/>
                    <w:bottom w:val="single" w:sz="8" w:space="0" w:color="auto"/>
                    <w:right w:val="single" w:sz="4" w:space="0" w:color="auto"/>
                  </w:tcBorders>
                  <w:shd w:val="clear" w:color="000000" w:fill="B7DEE8"/>
                  <w:noWrap/>
                  <w:vAlign w:val="center"/>
                  <w:hideMark/>
                </w:tcPr>
                <w:p w14:paraId="3D2CDBD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359 015,8</w:t>
                  </w:r>
                </w:p>
              </w:tc>
              <w:tc>
                <w:tcPr>
                  <w:tcW w:w="978" w:type="dxa"/>
                  <w:tcBorders>
                    <w:top w:val="single" w:sz="8" w:space="0" w:color="auto"/>
                    <w:left w:val="nil"/>
                    <w:bottom w:val="single" w:sz="8" w:space="0" w:color="auto"/>
                    <w:right w:val="single" w:sz="4" w:space="0" w:color="auto"/>
                  </w:tcBorders>
                  <w:shd w:val="clear" w:color="000000" w:fill="B7DEE8"/>
                  <w:noWrap/>
                  <w:vAlign w:val="center"/>
                  <w:hideMark/>
                </w:tcPr>
                <w:p w14:paraId="7CFAB9F8"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55,4</w:t>
                  </w:r>
                </w:p>
              </w:tc>
              <w:tc>
                <w:tcPr>
                  <w:tcW w:w="1047" w:type="dxa"/>
                  <w:tcBorders>
                    <w:top w:val="single" w:sz="8" w:space="0" w:color="auto"/>
                    <w:left w:val="single" w:sz="4" w:space="0" w:color="auto"/>
                    <w:bottom w:val="single" w:sz="8" w:space="0" w:color="auto"/>
                    <w:right w:val="single" w:sz="8" w:space="0" w:color="auto"/>
                  </w:tcBorders>
                  <w:shd w:val="clear" w:color="000000" w:fill="CCFFFF"/>
                  <w:noWrap/>
                  <w:vAlign w:val="center"/>
                  <w:hideMark/>
                </w:tcPr>
                <w:p w14:paraId="39BD4A64"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100,0</w:t>
                  </w:r>
                </w:p>
              </w:tc>
              <w:tc>
                <w:tcPr>
                  <w:tcW w:w="1359" w:type="dxa"/>
                  <w:tcBorders>
                    <w:top w:val="single" w:sz="8" w:space="0" w:color="auto"/>
                    <w:left w:val="nil"/>
                    <w:bottom w:val="single" w:sz="8" w:space="0" w:color="auto"/>
                    <w:right w:val="single" w:sz="4" w:space="0" w:color="auto"/>
                  </w:tcBorders>
                  <w:shd w:val="clear" w:color="000000" w:fill="B7DEE8"/>
                  <w:noWrap/>
                  <w:vAlign w:val="center"/>
                  <w:hideMark/>
                </w:tcPr>
                <w:p w14:paraId="2DDBBC5D"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60 932,9</w:t>
                  </w:r>
                </w:p>
              </w:tc>
              <w:tc>
                <w:tcPr>
                  <w:tcW w:w="1138" w:type="dxa"/>
                  <w:tcBorders>
                    <w:top w:val="single" w:sz="8" w:space="0" w:color="auto"/>
                    <w:left w:val="single" w:sz="4" w:space="0" w:color="auto"/>
                    <w:bottom w:val="single" w:sz="8" w:space="0" w:color="auto"/>
                    <w:right w:val="single" w:sz="8" w:space="0" w:color="auto"/>
                  </w:tcBorders>
                  <w:shd w:val="clear" w:color="000000" w:fill="CCFFFF"/>
                  <w:noWrap/>
                  <w:vAlign w:val="center"/>
                  <w:hideMark/>
                </w:tcPr>
                <w:p w14:paraId="61D6140D" w14:textId="77777777" w:rsidR="00301330" w:rsidRPr="00301330" w:rsidRDefault="00301330" w:rsidP="00301330">
                  <w:pPr>
                    <w:spacing w:after="0" w:line="240" w:lineRule="auto"/>
                    <w:jc w:val="right"/>
                    <w:rPr>
                      <w:rFonts w:ascii="Times New Roman" w:eastAsia="Times New Roman" w:hAnsi="Times New Roman" w:cs="Times New Roman"/>
                      <w:b/>
                      <w:bCs/>
                      <w:sz w:val="20"/>
                      <w:szCs w:val="20"/>
                    </w:rPr>
                  </w:pPr>
                  <w:r w:rsidRPr="00301330">
                    <w:rPr>
                      <w:rFonts w:ascii="Times New Roman" w:eastAsia="Times New Roman" w:hAnsi="Times New Roman" w:cs="Times New Roman"/>
                      <w:b/>
                      <w:bCs/>
                      <w:sz w:val="20"/>
                      <w:szCs w:val="20"/>
                    </w:rPr>
                    <w:t>120,4</w:t>
                  </w:r>
                </w:p>
              </w:tc>
            </w:tr>
          </w:tbl>
          <w:p w14:paraId="783D92C8" w14:textId="77777777" w:rsidR="00C81B04" w:rsidRPr="00633FBD" w:rsidRDefault="00C81B04" w:rsidP="0091281E">
            <w:pPr>
              <w:spacing w:after="0" w:line="240" w:lineRule="auto"/>
              <w:jc w:val="center"/>
              <w:rPr>
                <w:rFonts w:ascii="Times New Roman" w:eastAsia="Times New Roman" w:hAnsi="Times New Roman" w:cs="Times New Roman"/>
                <w:b/>
                <w:bCs/>
                <w:sz w:val="24"/>
                <w:szCs w:val="24"/>
              </w:rPr>
            </w:pPr>
          </w:p>
        </w:tc>
      </w:tr>
    </w:tbl>
    <w:p w14:paraId="5A9604DE" w14:textId="77777777" w:rsidR="0091281E" w:rsidRPr="00633FBD" w:rsidRDefault="0091281E" w:rsidP="00A14ECD">
      <w:pPr>
        <w:spacing w:after="0" w:line="240" w:lineRule="auto"/>
        <w:ind w:firstLine="720"/>
        <w:jc w:val="both"/>
        <w:rPr>
          <w:rFonts w:ascii="Times New Roman" w:eastAsia="Times New Roman" w:hAnsi="Times New Roman" w:cs="Times New Roman"/>
          <w:sz w:val="20"/>
          <w:szCs w:val="20"/>
        </w:rPr>
        <w:sectPr w:rsidR="0091281E" w:rsidRPr="00633FBD" w:rsidSect="00340240">
          <w:pgSz w:w="16838" w:h="11906" w:orient="landscape"/>
          <w:pgMar w:top="425" w:right="295" w:bottom="425" w:left="737" w:header="709" w:footer="709" w:gutter="0"/>
          <w:cols w:space="708"/>
          <w:docGrid w:linePitch="360"/>
        </w:sectPr>
      </w:pPr>
    </w:p>
    <w:p w14:paraId="3D8DE84E" w14:textId="77777777" w:rsidR="00B12A6E" w:rsidRPr="003813CD" w:rsidRDefault="007A62B4" w:rsidP="00A14ECD">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lastRenderedPageBreak/>
        <w:t>КПКВ 1000 Освіта</w:t>
      </w:r>
    </w:p>
    <w:p w14:paraId="0815DFBE" w14:textId="18DD85C9" w:rsidR="00B12A6E" w:rsidRPr="003813CD" w:rsidRDefault="009C4949" w:rsidP="00A14ECD">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В ст</w:t>
      </w:r>
      <w:r w:rsidR="007C11C5" w:rsidRPr="003813CD">
        <w:rPr>
          <w:rFonts w:ascii="Times New Roman" w:eastAsia="Times New Roman" w:hAnsi="Times New Roman" w:cs="Times New Roman"/>
          <w:b/>
          <w:sz w:val="28"/>
        </w:rPr>
        <w:t>р</w:t>
      </w:r>
      <w:r w:rsidRPr="003813CD">
        <w:rPr>
          <w:rFonts w:ascii="Times New Roman" w:eastAsia="Times New Roman" w:hAnsi="Times New Roman" w:cs="Times New Roman"/>
          <w:b/>
          <w:sz w:val="28"/>
        </w:rPr>
        <w:t>ук</w:t>
      </w:r>
      <w:r w:rsidR="007C11C5" w:rsidRPr="003813CD">
        <w:rPr>
          <w:rFonts w:ascii="Times New Roman" w:eastAsia="Times New Roman" w:hAnsi="Times New Roman" w:cs="Times New Roman"/>
          <w:b/>
          <w:sz w:val="28"/>
        </w:rPr>
        <w:t>т</w:t>
      </w:r>
      <w:r w:rsidRPr="003813CD">
        <w:rPr>
          <w:rFonts w:ascii="Times New Roman" w:eastAsia="Times New Roman" w:hAnsi="Times New Roman" w:cs="Times New Roman"/>
          <w:b/>
          <w:sz w:val="28"/>
        </w:rPr>
        <w:t xml:space="preserve">урі видатків місцевого бюджету найбільшу частку займають видатки на галузь «Освіта» - </w:t>
      </w:r>
      <w:r w:rsidR="007C11C5" w:rsidRPr="003813CD">
        <w:rPr>
          <w:rFonts w:ascii="Times New Roman" w:eastAsia="Times New Roman" w:hAnsi="Times New Roman" w:cs="Times New Roman"/>
          <w:b/>
          <w:sz w:val="28"/>
        </w:rPr>
        <w:t>63,</w:t>
      </w:r>
      <w:r w:rsidR="00175FC8" w:rsidRPr="003813CD">
        <w:rPr>
          <w:rFonts w:ascii="Times New Roman" w:eastAsia="Times New Roman" w:hAnsi="Times New Roman" w:cs="Times New Roman"/>
          <w:b/>
          <w:sz w:val="28"/>
        </w:rPr>
        <w:t>9</w:t>
      </w:r>
      <w:r w:rsidR="007C11C5" w:rsidRPr="003813CD">
        <w:rPr>
          <w:rFonts w:ascii="Times New Roman" w:eastAsia="Times New Roman" w:hAnsi="Times New Roman" w:cs="Times New Roman"/>
          <w:b/>
          <w:sz w:val="28"/>
        </w:rPr>
        <w:t xml:space="preserve"> відсотка. </w:t>
      </w:r>
      <w:r w:rsidR="00841C4D" w:rsidRPr="003813CD">
        <w:rPr>
          <w:rFonts w:ascii="Times New Roman" w:eastAsia="Times New Roman" w:hAnsi="Times New Roman" w:cs="Times New Roman"/>
          <w:b/>
          <w:sz w:val="28"/>
        </w:rPr>
        <w:t>К</w:t>
      </w:r>
      <w:r w:rsidR="007A62B4" w:rsidRPr="003813CD">
        <w:rPr>
          <w:rFonts w:ascii="Times New Roman" w:eastAsia="Times New Roman" w:hAnsi="Times New Roman" w:cs="Times New Roman"/>
          <w:b/>
          <w:sz w:val="28"/>
        </w:rPr>
        <w:t>асові видатки станом на 01.0</w:t>
      </w:r>
      <w:r w:rsidR="00175FC8" w:rsidRPr="003813CD">
        <w:rPr>
          <w:rFonts w:ascii="Times New Roman" w:eastAsia="Times New Roman" w:hAnsi="Times New Roman" w:cs="Times New Roman"/>
          <w:b/>
          <w:sz w:val="28"/>
        </w:rPr>
        <w:t>7</w:t>
      </w:r>
      <w:r w:rsidR="007A62B4" w:rsidRPr="003813CD">
        <w:rPr>
          <w:rFonts w:ascii="Times New Roman" w:eastAsia="Times New Roman" w:hAnsi="Times New Roman" w:cs="Times New Roman"/>
          <w:b/>
          <w:sz w:val="28"/>
        </w:rPr>
        <w:t>.</w:t>
      </w:r>
      <w:r w:rsidR="00DF72A8" w:rsidRPr="003813CD">
        <w:rPr>
          <w:rFonts w:ascii="Times New Roman" w:eastAsia="Times New Roman" w:hAnsi="Times New Roman" w:cs="Times New Roman"/>
          <w:b/>
          <w:sz w:val="28"/>
        </w:rPr>
        <w:t>2026</w:t>
      </w:r>
      <w:r w:rsidR="007A62B4" w:rsidRPr="003813CD">
        <w:rPr>
          <w:rFonts w:ascii="Times New Roman" w:eastAsia="Times New Roman" w:hAnsi="Times New Roman" w:cs="Times New Roman"/>
          <w:b/>
          <w:sz w:val="28"/>
        </w:rPr>
        <w:t xml:space="preserve"> року склали </w:t>
      </w:r>
      <w:r w:rsidR="00175FC8" w:rsidRPr="003813CD">
        <w:rPr>
          <w:rFonts w:ascii="Times New Roman" w:eastAsia="Times New Roman" w:hAnsi="Times New Roman" w:cs="Times New Roman"/>
          <w:b/>
          <w:sz w:val="28"/>
        </w:rPr>
        <w:t>229 532,4</w:t>
      </w:r>
      <w:r w:rsidR="00E02C85" w:rsidRPr="003813CD">
        <w:rPr>
          <w:rFonts w:ascii="Times New Roman" w:eastAsia="Times New Roman" w:hAnsi="Times New Roman" w:cs="Times New Roman"/>
          <w:b/>
          <w:sz w:val="28"/>
        </w:rPr>
        <w:t xml:space="preserve"> </w:t>
      </w:r>
      <w:r w:rsidR="007A62B4" w:rsidRPr="003813CD">
        <w:rPr>
          <w:rFonts w:ascii="Times New Roman" w:eastAsia="Times New Roman" w:hAnsi="Times New Roman" w:cs="Times New Roman"/>
          <w:b/>
          <w:sz w:val="28"/>
        </w:rPr>
        <w:t xml:space="preserve">тис.грн. (на </w:t>
      </w:r>
      <w:r w:rsidR="00175FC8" w:rsidRPr="003813CD">
        <w:rPr>
          <w:rFonts w:ascii="Times New Roman" w:eastAsia="Times New Roman" w:hAnsi="Times New Roman" w:cs="Times New Roman"/>
          <w:b/>
          <w:sz w:val="28"/>
        </w:rPr>
        <w:t>61,5</w:t>
      </w:r>
      <w:r w:rsidR="007A62B4" w:rsidRPr="003813CD">
        <w:rPr>
          <w:rFonts w:ascii="Times New Roman" w:eastAsia="Times New Roman" w:hAnsi="Times New Roman" w:cs="Times New Roman"/>
          <w:b/>
          <w:sz w:val="28"/>
        </w:rPr>
        <w:t xml:space="preserve"> відсотка), в тому числі по загальному фонду –</w:t>
      </w:r>
      <w:r w:rsidR="007C11C5" w:rsidRPr="003813CD">
        <w:rPr>
          <w:rFonts w:ascii="Times New Roman" w:eastAsia="Times New Roman" w:hAnsi="Times New Roman" w:cs="Times New Roman"/>
          <w:b/>
          <w:sz w:val="28"/>
        </w:rPr>
        <w:t xml:space="preserve"> </w:t>
      </w:r>
      <w:r w:rsidR="00175FC8" w:rsidRPr="003813CD">
        <w:rPr>
          <w:rFonts w:ascii="Times New Roman" w:eastAsia="Times New Roman" w:hAnsi="Times New Roman" w:cs="Times New Roman"/>
          <w:b/>
          <w:sz w:val="28"/>
        </w:rPr>
        <w:t>226 965,5</w:t>
      </w:r>
      <w:r w:rsidR="007A62B4" w:rsidRPr="003813CD">
        <w:rPr>
          <w:rFonts w:ascii="Times New Roman" w:eastAsia="Times New Roman" w:hAnsi="Times New Roman" w:cs="Times New Roman"/>
          <w:b/>
          <w:sz w:val="28"/>
        </w:rPr>
        <w:t xml:space="preserve"> тис.грн. (на </w:t>
      </w:r>
      <w:r w:rsidR="00175FC8" w:rsidRPr="003813CD">
        <w:rPr>
          <w:rFonts w:ascii="Times New Roman" w:eastAsia="Times New Roman" w:hAnsi="Times New Roman" w:cs="Times New Roman"/>
          <w:b/>
          <w:sz w:val="28"/>
        </w:rPr>
        <w:t>65,3</w:t>
      </w:r>
      <w:r w:rsidR="007A62B4" w:rsidRPr="003813CD">
        <w:rPr>
          <w:rFonts w:ascii="Times New Roman" w:eastAsia="Times New Roman" w:hAnsi="Times New Roman" w:cs="Times New Roman"/>
          <w:b/>
          <w:sz w:val="28"/>
        </w:rPr>
        <w:t xml:space="preserve"> відсотка</w:t>
      </w:r>
      <w:r w:rsidR="00E02C85" w:rsidRPr="003813CD">
        <w:rPr>
          <w:rFonts w:ascii="Times New Roman" w:eastAsia="Times New Roman" w:hAnsi="Times New Roman" w:cs="Times New Roman"/>
          <w:b/>
          <w:sz w:val="28"/>
        </w:rPr>
        <w:t xml:space="preserve">), по спеціальному фонду– </w:t>
      </w:r>
      <w:r w:rsidR="00175FC8" w:rsidRPr="003813CD">
        <w:rPr>
          <w:rFonts w:ascii="Times New Roman" w:eastAsia="Times New Roman" w:hAnsi="Times New Roman" w:cs="Times New Roman"/>
          <w:b/>
          <w:sz w:val="28"/>
        </w:rPr>
        <w:t>2 566,9</w:t>
      </w:r>
      <w:r w:rsidR="0011625A" w:rsidRPr="003813CD">
        <w:rPr>
          <w:rFonts w:ascii="Times New Roman" w:eastAsia="Times New Roman" w:hAnsi="Times New Roman" w:cs="Times New Roman"/>
          <w:b/>
          <w:sz w:val="28"/>
        </w:rPr>
        <w:t xml:space="preserve"> тис.грн. (на</w:t>
      </w:r>
      <w:r w:rsidR="00175FC8" w:rsidRPr="003813CD">
        <w:rPr>
          <w:rFonts w:ascii="Times New Roman" w:eastAsia="Times New Roman" w:hAnsi="Times New Roman" w:cs="Times New Roman"/>
          <w:b/>
          <w:sz w:val="28"/>
        </w:rPr>
        <w:t xml:space="preserve"> </w:t>
      </w:r>
      <w:r w:rsidR="000229DE" w:rsidRPr="003813CD">
        <w:rPr>
          <w:rFonts w:ascii="Times New Roman" w:eastAsia="Times New Roman" w:hAnsi="Times New Roman" w:cs="Times New Roman"/>
          <w:b/>
          <w:sz w:val="28"/>
        </w:rPr>
        <w:t>9,8</w:t>
      </w:r>
      <w:r w:rsidR="007A62B4" w:rsidRPr="003813CD">
        <w:rPr>
          <w:rFonts w:ascii="Times New Roman" w:eastAsia="Times New Roman" w:hAnsi="Times New Roman" w:cs="Times New Roman"/>
          <w:b/>
          <w:sz w:val="28"/>
        </w:rPr>
        <w:t xml:space="preserve"> відсотка). В порівняні до І </w:t>
      </w:r>
      <w:r w:rsidR="00871B41" w:rsidRPr="003813CD">
        <w:rPr>
          <w:rFonts w:ascii="Times New Roman" w:eastAsia="Times New Roman" w:hAnsi="Times New Roman" w:cs="Times New Roman"/>
          <w:b/>
          <w:sz w:val="28"/>
        </w:rPr>
        <w:t>півріччя</w:t>
      </w:r>
      <w:r w:rsidR="007A62B4" w:rsidRPr="003813CD">
        <w:rPr>
          <w:rFonts w:ascii="Times New Roman" w:eastAsia="Times New Roman" w:hAnsi="Times New Roman" w:cs="Times New Roman"/>
          <w:b/>
          <w:sz w:val="28"/>
        </w:rPr>
        <w:t xml:space="preserve"> </w:t>
      </w:r>
      <w:r w:rsidR="00DF72A8" w:rsidRPr="003813CD">
        <w:rPr>
          <w:rFonts w:ascii="Times New Roman" w:eastAsia="Times New Roman" w:hAnsi="Times New Roman" w:cs="Times New Roman"/>
          <w:b/>
          <w:sz w:val="28"/>
        </w:rPr>
        <w:t>2025</w:t>
      </w:r>
      <w:r w:rsidR="007A62B4" w:rsidRPr="003813CD">
        <w:rPr>
          <w:rFonts w:ascii="Times New Roman" w:eastAsia="Times New Roman" w:hAnsi="Times New Roman" w:cs="Times New Roman"/>
          <w:b/>
          <w:sz w:val="28"/>
        </w:rPr>
        <w:t xml:space="preserve"> року видатки на галузь збільшилися на </w:t>
      </w:r>
      <w:r w:rsidR="00175FC8" w:rsidRPr="003813CD">
        <w:rPr>
          <w:rFonts w:ascii="Times New Roman" w:eastAsia="Times New Roman" w:hAnsi="Times New Roman" w:cs="Times New Roman"/>
          <w:b/>
          <w:sz w:val="28"/>
        </w:rPr>
        <w:t>51 802,7</w:t>
      </w:r>
      <w:r w:rsidR="007A62B4" w:rsidRPr="003813CD">
        <w:rPr>
          <w:rFonts w:ascii="Times New Roman" w:eastAsia="Times New Roman" w:hAnsi="Times New Roman" w:cs="Times New Roman"/>
          <w:b/>
          <w:sz w:val="28"/>
        </w:rPr>
        <w:t xml:space="preserve"> тис.грн. або на </w:t>
      </w:r>
      <w:r w:rsidR="00175FC8" w:rsidRPr="003813CD">
        <w:rPr>
          <w:rFonts w:ascii="Times New Roman" w:eastAsia="Times New Roman" w:hAnsi="Times New Roman" w:cs="Times New Roman"/>
          <w:b/>
          <w:sz w:val="28"/>
        </w:rPr>
        <w:t>29,1</w:t>
      </w:r>
      <w:r w:rsidR="007A62B4" w:rsidRPr="003813CD">
        <w:rPr>
          <w:rFonts w:ascii="Times New Roman" w:eastAsia="Times New Roman" w:hAnsi="Times New Roman" w:cs="Times New Roman"/>
          <w:b/>
          <w:sz w:val="28"/>
        </w:rPr>
        <w:t xml:space="preserve"> відсотка.  </w:t>
      </w:r>
    </w:p>
    <w:p w14:paraId="4A35229C" w14:textId="66C3C028" w:rsidR="00C90E9C" w:rsidRPr="003813CD" w:rsidRDefault="007A62B4" w:rsidP="00E164B2">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Касові видатки по 14–ти </w:t>
      </w:r>
      <w:r w:rsidRPr="003813CD">
        <w:rPr>
          <w:rFonts w:ascii="Times New Roman" w:eastAsia="Times New Roman" w:hAnsi="Times New Roman" w:cs="Times New Roman"/>
          <w:b/>
          <w:i/>
          <w:sz w:val="28"/>
          <w:u w:val="single"/>
        </w:rPr>
        <w:t>дошкільних навчальних закладах</w:t>
      </w:r>
      <w:r w:rsidRPr="003813CD">
        <w:rPr>
          <w:rFonts w:ascii="Times New Roman" w:eastAsia="Times New Roman" w:hAnsi="Times New Roman" w:cs="Times New Roman"/>
          <w:sz w:val="28"/>
        </w:rPr>
        <w:t xml:space="preserve"> склали </w:t>
      </w:r>
      <w:r w:rsidR="00207B82">
        <w:rPr>
          <w:rFonts w:ascii="Times New Roman" w:eastAsia="Times New Roman" w:hAnsi="Times New Roman" w:cs="Times New Roman"/>
          <w:sz w:val="28"/>
        </w:rPr>
        <w:t xml:space="preserve">          </w:t>
      </w:r>
      <w:r w:rsidR="00954B69" w:rsidRPr="003813CD">
        <w:rPr>
          <w:rFonts w:ascii="Times New Roman" w:eastAsia="Times New Roman" w:hAnsi="Times New Roman" w:cs="Times New Roman"/>
          <w:b/>
          <w:bCs/>
          <w:sz w:val="28"/>
        </w:rPr>
        <w:t>39 834,3</w:t>
      </w:r>
      <w:r w:rsidR="00AC2214" w:rsidRPr="003813CD">
        <w:rPr>
          <w:rFonts w:ascii="Times New Roman" w:eastAsia="Times New Roman" w:hAnsi="Times New Roman" w:cs="Times New Roman"/>
          <w:b/>
          <w:bCs/>
          <w:sz w:val="28"/>
        </w:rPr>
        <w:t xml:space="preserve"> </w:t>
      </w:r>
      <w:r w:rsidRPr="003813CD">
        <w:rPr>
          <w:rFonts w:ascii="Times New Roman" w:eastAsia="Times New Roman" w:hAnsi="Times New Roman" w:cs="Times New Roman"/>
          <w:b/>
          <w:bCs/>
          <w:sz w:val="28"/>
        </w:rPr>
        <w:t>тис.грн</w:t>
      </w:r>
      <w:r w:rsidRPr="003813CD">
        <w:rPr>
          <w:rFonts w:ascii="Times New Roman" w:eastAsia="Times New Roman" w:hAnsi="Times New Roman" w:cs="Times New Roman"/>
          <w:sz w:val="28"/>
        </w:rPr>
        <w:t xml:space="preserve">., що становить </w:t>
      </w:r>
      <w:r w:rsidR="00954B69" w:rsidRPr="003813CD">
        <w:rPr>
          <w:rFonts w:ascii="Times New Roman" w:eastAsia="Times New Roman" w:hAnsi="Times New Roman" w:cs="Times New Roman"/>
          <w:sz w:val="28"/>
        </w:rPr>
        <w:t>51,9</w:t>
      </w:r>
      <w:r w:rsidRPr="003813CD">
        <w:rPr>
          <w:rFonts w:ascii="Times New Roman" w:eastAsia="Times New Roman" w:hAnsi="Times New Roman" w:cs="Times New Roman"/>
          <w:sz w:val="28"/>
        </w:rPr>
        <w:t xml:space="preserve"> відсотка річних призначень, що </w:t>
      </w:r>
      <w:r w:rsidR="003A1129" w:rsidRPr="003813CD">
        <w:rPr>
          <w:rFonts w:ascii="Times New Roman" w:eastAsia="Times New Roman" w:hAnsi="Times New Roman" w:cs="Times New Roman"/>
          <w:sz w:val="28"/>
        </w:rPr>
        <w:t xml:space="preserve">більше </w:t>
      </w:r>
      <w:r w:rsidRPr="003813CD">
        <w:rPr>
          <w:rFonts w:ascii="Times New Roman" w:eastAsia="Times New Roman" w:hAnsi="Times New Roman" w:cs="Times New Roman"/>
          <w:sz w:val="28"/>
        </w:rPr>
        <w:t xml:space="preserve">аналогічного звітного періоду минулого року на </w:t>
      </w:r>
      <w:r w:rsidR="00954B69" w:rsidRPr="003813CD">
        <w:rPr>
          <w:rFonts w:ascii="Times New Roman" w:eastAsia="Times New Roman" w:hAnsi="Times New Roman" w:cs="Times New Roman"/>
          <w:sz w:val="28"/>
        </w:rPr>
        <w:t>10 023,0</w:t>
      </w:r>
      <w:r w:rsidRPr="003813CD">
        <w:rPr>
          <w:rFonts w:ascii="Times New Roman" w:eastAsia="Times New Roman" w:hAnsi="Times New Roman" w:cs="Times New Roman"/>
          <w:sz w:val="28"/>
        </w:rPr>
        <w:t xml:space="preserve"> тис.грн. або на </w:t>
      </w:r>
      <w:r w:rsidR="00954B69" w:rsidRPr="003813CD">
        <w:rPr>
          <w:rFonts w:ascii="Times New Roman" w:eastAsia="Times New Roman" w:hAnsi="Times New Roman" w:cs="Times New Roman"/>
          <w:sz w:val="28"/>
        </w:rPr>
        <w:t>33,6</w:t>
      </w:r>
      <w:r w:rsidRPr="003813CD">
        <w:rPr>
          <w:rFonts w:ascii="Times New Roman" w:eastAsia="Times New Roman" w:hAnsi="Times New Roman" w:cs="Times New Roman"/>
          <w:sz w:val="28"/>
        </w:rPr>
        <w:t xml:space="preserve"> відсотка. </w:t>
      </w:r>
    </w:p>
    <w:p w14:paraId="737DA96A" w14:textId="7ACEE597" w:rsidR="00B12A6E" w:rsidRPr="003813CD" w:rsidRDefault="007A62B4" w:rsidP="00E164B2">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По загальному фонду використано </w:t>
      </w:r>
      <w:r w:rsidR="00BB4D16" w:rsidRPr="003813CD">
        <w:rPr>
          <w:rFonts w:ascii="Times New Roman" w:eastAsia="Times New Roman" w:hAnsi="Times New Roman" w:cs="Times New Roman"/>
          <w:b/>
          <w:bCs/>
          <w:sz w:val="28"/>
        </w:rPr>
        <w:t>38 819,0</w:t>
      </w:r>
      <w:r w:rsidRPr="003813CD">
        <w:rPr>
          <w:rFonts w:ascii="Times New Roman" w:eastAsia="Times New Roman" w:hAnsi="Times New Roman" w:cs="Times New Roman"/>
          <w:b/>
          <w:bCs/>
          <w:sz w:val="28"/>
        </w:rPr>
        <w:t xml:space="preserve"> тис.грн</w:t>
      </w:r>
      <w:r w:rsidR="00D16D77" w:rsidRPr="003813CD">
        <w:rPr>
          <w:rFonts w:ascii="Times New Roman" w:eastAsia="Times New Roman" w:hAnsi="Times New Roman" w:cs="Times New Roman"/>
          <w:sz w:val="28"/>
        </w:rPr>
        <w:t xml:space="preserve">. або </w:t>
      </w:r>
      <w:r w:rsidR="00BB4D16" w:rsidRPr="003813CD">
        <w:rPr>
          <w:rFonts w:ascii="Times New Roman" w:eastAsia="Times New Roman" w:hAnsi="Times New Roman" w:cs="Times New Roman"/>
          <w:sz w:val="28"/>
        </w:rPr>
        <w:t>52,2</w:t>
      </w:r>
      <w:r w:rsidRPr="003813CD">
        <w:rPr>
          <w:rFonts w:ascii="Times New Roman" w:eastAsia="Times New Roman" w:hAnsi="Times New Roman" w:cs="Times New Roman"/>
          <w:sz w:val="28"/>
        </w:rPr>
        <w:t xml:space="preserve"> відсотка річних призначень. На оплату праці і нарахування на  заробітну плату спрямовано кошти в сумі</w:t>
      </w:r>
      <w:r w:rsidR="0056123C" w:rsidRPr="003813CD">
        <w:rPr>
          <w:rFonts w:ascii="Times New Roman" w:eastAsia="Times New Roman" w:hAnsi="Times New Roman" w:cs="Times New Roman"/>
          <w:sz w:val="28"/>
        </w:rPr>
        <w:t xml:space="preserve"> </w:t>
      </w:r>
      <w:r w:rsidR="00BB4D16" w:rsidRPr="003813CD">
        <w:rPr>
          <w:rFonts w:ascii="Times New Roman" w:eastAsia="Times New Roman" w:hAnsi="Times New Roman" w:cs="Times New Roman"/>
          <w:sz w:val="28"/>
        </w:rPr>
        <w:t>32 369,4</w:t>
      </w:r>
      <w:r w:rsidRPr="003813CD">
        <w:rPr>
          <w:rFonts w:ascii="Times New Roman" w:eastAsia="Times New Roman" w:hAnsi="Times New Roman" w:cs="Times New Roman"/>
          <w:sz w:val="28"/>
        </w:rPr>
        <w:t xml:space="preserve"> </w:t>
      </w:r>
      <w:r w:rsidR="00AB347F" w:rsidRPr="003813CD">
        <w:rPr>
          <w:rFonts w:ascii="Times New Roman" w:eastAsia="Times New Roman" w:hAnsi="Times New Roman" w:cs="Times New Roman"/>
          <w:sz w:val="28"/>
        </w:rPr>
        <w:t>т</w:t>
      </w:r>
      <w:r w:rsidRPr="003813CD">
        <w:rPr>
          <w:rFonts w:ascii="Times New Roman" w:eastAsia="Times New Roman" w:hAnsi="Times New Roman" w:cs="Times New Roman"/>
          <w:sz w:val="28"/>
        </w:rPr>
        <w:t xml:space="preserve">ис.грн., що становить </w:t>
      </w:r>
      <w:r w:rsidR="00BB4D16" w:rsidRPr="003813CD">
        <w:rPr>
          <w:rFonts w:ascii="Times New Roman" w:eastAsia="Times New Roman" w:hAnsi="Times New Roman" w:cs="Times New Roman"/>
          <w:sz w:val="28"/>
        </w:rPr>
        <w:t>83,4</w:t>
      </w:r>
      <w:r w:rsidRPr="003813CD">
        <w:rPr>
          <w:rFonts w:ascii="Times New Roman" w:eastAsia="Times New Roman" w:hAnsi="Times New Roman" w:cs="Times New Roman"/>
          <w:sz w:val="28"/>
        </w:rPr>
        <w:t xml:space="preserve"> відсотка призначень на </w:t>
      </w:r>
      <w:r w:rsidR="00BB4D16" w:rsidRPr="003813CD">
        <w:rPr>
          <w:rFonts w:ascii="Times New Roman" w:eastAsia="Times New Roman" w:hAnsi="Times New Roman" w:cs="Times New Roman"/>
          <w:sz w:val="28"/>
        </w:rPr>
        <w:t>6</w:t>
      </w:r>
      <w:r w:rsidRPr="003813CD">
        <w:rPr>
          <w:rFonts w:ascii="Times New Roman" w:eastAsia="Times New Roman" w:hAnsi="Times New Roman" w:cs="Times New Roman"/>
          <w:sz w:val="28"/>
        </w:rPr>
        <w:t xml:space="preserve"> місяці</w:t>
      </w:r>
      <w:r w:rsidR="00BB4D16" w:rsidRPr="003813CD">
        <w:rPr>
          <w:rFonts w:ascii="Times New Roman" w:eastAsia="Times New Roman" w:hAnsi="Times New Roman" w:cs="Times New Roman"/>
          <w:sz w:val="28"/>
        </w:rPr>
        <w:t>в</w:t>
      </w:r>
      <w:r w:rsidRPr="003813CD">
        <w:rPr>
          <w:rFonts w:ascii="Times New Roman" w:eastAsia="Times New Roman" w:hAnsi="Times New Roman" w:cs="Times New Roman"/>
          <w:sz w:val="28"/>
        </w:rPr>
        <w:t xml:space="preserve"> та </w:t>
      </w:r>
      <w:r w:rsidR="00BB4D16" w:rsidRPr="003813CD">
        <w:rPr>
          <w:rFonts w:ascii="Times New Roman" w:eastAsia="Times New Roman" w:hAnsi="Times New Roman" w:cs="Times New Roman"/>
          <w:sz w:val="28"/>
        </w:rPr>
        <w:t>56,8</w:t>
      </w:r>
      <w:r w:rsidRPr="003813CD">
        <w:rPr>
          <w:rFonts w:ascii="Times New Roman" w:eastAsia="Times New Roman" w:hAnsi="Times New Roman" w:cs="Times New Roman"/>
          <w:sz w:val="28"/>
        </w:rPr>
        <w:t xml:space="preserve"> відсотка річних призначень. У порівнянні з аналогічним звітним періодом </w:t>
      </w:r>
      <w:r w:rsidR="00DF72A8" w:rsidRPr="003813CD">
        <w:rPr>
          <w:rFonts w:ascii="Times New Roman" w:eastAsia="Times New Roman" w:hAnsi="Times New Roman" w:cs="Times New Roman"/>
          <w:sz w:val="28"/>
        </w:rPr>
        <w:t>2025</w:t>
      </w:r>
      <w:r w:rsidRPr="003813CD">
        <w:rPr>
          <w:rFonts w:ascii="Times New Roman" w:eastAsia="Times New Roman" w:hAnsi="Times New Roman" w:cs="Times New Roman"/>
          <w:sz w:val="28"/>
        </w:rPr>
        <w:t xml:space="preserve"> року, видатки на оплату праці </w:t>
      </w:r>
      <w:r w:rsidR="002666A3" w:rsidRPr="003813CD">
        <w:rPr>
          <w:rFonts w:ascii="Times New Roman" w:eastAsia="Times New Roman" w:hAnsi="Times New Roman" w:cs="Times New Roman"/>
          <w:sz w:val="28"/>
        </w:rPr>
        <w:t>більші</w:t>
      </w:r>
      <w:r w:rsidRPr="003813CD">
        <w:rPr>
          <w:rFonts w:ascii="Times New Roman" w:eastAsia="Times New Roman" w:hAnsi="Times New Roman" w:cs="Times New Roman"/>
          <w:sz w:val="28"/>
        </w:rPr>
        <w:t xml:space="preserve"> на </w:t>
      </w:r>
      <w:r w:rsidR="00BB4D16" w:rsidRPr="003813CD">
        <w:rPr>
          <w:rFonts w:ascii="Times New Roman" w:eastAsia="Times New Roman" w:hAnsi="Times New Roman" w:cs="Times New Roman"/>
          <w:sz w:val="28"/>
        </w:rPr>
        <w:t>9 348,9</w:t>
      </w:r>
      <w:r w:rsidR="00D16D77" w:rsidRPr="003813CD">
        <w:rPr>
          <w:rFonts w:ascii="Times New Roman" w:eastAsia="Times New Roman" w:hAnsi="Times New Roman" w:cs="Times New Roman"/>
          <w:sz w:val="28"/>
        </w:rPr>
        <w:t xml:space="preserve"> тис.грн. або на </w:t>
      </w:r>
      <w:r w:rsidR="0056123C" w:rsidRPr="003813CD">
        <w:rPr>
          <w:rFonts w:ascii="Times New Roman" w:eastAsia="Times New Roman" w:hAnsi="Times New Roman" w:cs="Times New Roman"/>
          <w:sz w:val="28"/>
        </w:rPr>
        <w:t>4</w:t>
      </w:r>
      <w:r w:rsidR="00BB4D16" w:rsidRPr="003813CD">
        <w:rPr>
          <w:rFonts w:ascii="Times New Roman" w:eastAsia="Times New Roman" w:hAnsi="Times New Roman" w:cs="Times New Roman"/>
          <w:sz w:val="28"/>
        </w:rPr>
        <w:t>0,6</w:t>
      </w:r>
      <w:r w:rsidR="00D16D77" w:rsidRPr="003813CD">
        <w:rPr>
          <w:rFonts w:ascii="Times New Roman" w:eastAsia="Times New Roman" w:hAnsi="Times New Roman" w:cs="Times New Roman"/>
          <w:sz w:val="28"/>
        </w:rPr>
        <w:t xml:space="preserve"> відсотка</w:t>
      </w:r>
      <w:r w:rsidR="001D2171" w:rsidRPr="003813CD">
        <w:rPr>
          <w:rFonts w:ascii="Times New Roman" w:eastAsia="Times New Roman" w:hAnsi="Times New Roman" w:cs="Times New Roman"/>
          <w:sz w:val="28"/>
        </w:rPr>
        <w:t xml:space="preserve">. </w:t>
      </w:r>
      <w:r w:rsidR="00775E34" w:rsidRPr="003813CD">
        <w:rPr>
          <w:rFonts w:ascii="Times New Roman" w:eastAsia="Times New Roman" w:hAnsi="Times New Roman" w:cs="Times New Roman"/>
          <w:sz w:val="28"/>
        </w:rPr>
        <w:t>Значний ріст видатків на заробітну плату пояснюється внесенням змін до типових штатних нормативів закладів дошкільної освіти</w:t>
      </w:r>
      <w:r w:rsidR="001C466E" w:rsidRPr="003813CD">
        <w:rPr>
          <w:rFonts w:ascii="Times New Roman" w:eastAsia="Times New Roman" w:hAnsi="Times New Roman" w:cs="Times New Roman"/>
          <w:sz w:val="28"/>
        </w:rPr>
        <w:t>,</w:t>
      </w:r>
      <w:r w:rsidR="00775E34" w:rsidRPr="003813CD">
        <w:rPr>
          <w:rFonts w:ascii="Times New Roman" w:eastAsia="Times New Roman" w:hAnsi="Times New Roman" w:cs="Times New Roman"/>
          <w:sz w:val="28"/>
        </w:rPr>
        <w:t xml:space="preserve"> відповідно до яких</w:t>
      </w:r>
      <w:r w:rsidR="005B7958" w:rsidRPr="003813CD">
        <w:rPr>
          <w:rFonts w:ascii="Times New Roman" w:eastAsia="Times New Roman" w:hAnsi="Times New Roman" w:cs="Times New Roman"/>
          <w:sz w:val="28"/>
        </w:rPr>
        <w:t xml:space="preserve"> по установах додатково введено</w:t>
      </w:r>
      <w:r w:rsidR="001C466E" w:rsidRPr="003813CD">
        <w:rPr>
          <w:rFonts w:ascii="Times New Roman" w:eastAsia="Times New Roman" w:hAnsi="Times New Roman" w:cs="Times New Roman"/>
          <w:sz w:val="28"/>
        </w:rPr>
        <w:t xml:space="preserve"> з 1 вересня 2025 року</w:t>
      </w:r>
      <w:r w:rsidR="00374F9F" w:rsidRPr="003813CD">
        <w:rPr>
          <w:rFonts w:ascii="Times New Roman" w:eastAsia="Times New Roman" w:hAnsi="Times New Roman" w:cs="Times New Roman"/>
          <w:sz w:val="28"/>
        </w:rPr>
        <w:t xml:space="preserve"> 22,314 ставок, з яких:</w:t>
      </w:r>
      <w:r w:rsidR="001C466E" w:rsidRPr="003813CD">
        <w:rPr>
          <w:rFonts w:ascii="Times New Roman" w:eastAsia="Times New Roman" w:hAnsi="Times New Roman" w:cs="Times New Roman"/>
          <w:sz w:val="28"/>
        </w:rPr>
        <w:t xml:space="preserve"> 16,989 ставок педагогічних працівників та 5,325 ставок обслуговуючого персоналу.</w:t>
      </w:r>
      <w:r w:rsidR="00775E34"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Видатки на енергоносії склали</w:t>
      </w:r>
      <w:r w:rsidR="0056123C" w:rsidRPr="003813CD">
        <w:rPr>
          <w:rFonts w:ascii="Times New Roman" w:eastAsia="Times New Roman" w:hAnsi="Times New Roman" w:cs="Times New Roman"/>
          <w:sz w:val="28"/>
        </w:rPr>
        <w:t xml:space="preserve"> </w:t>
      </w:r>
      <w:r w:rsidR="00BB4D16" w:rsidRPr="003813CD">
        <w:rPr>
          <w:rFonts w:ascii="Times New Roman" w:eastAsia="Times New Roman" w:hAnsi="Times New Roman" w:cs="Times New Roman"/>
          <w:sz w:val="28"/>
        </w:rPr>
        <w:t>3 053,9</w:t>
      </w:r>
      <w:r w:rsidR="0056123C"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що становить </w:t>
      </w:r>
      <w:r w:rsidR="00BB4D16" w:rsidRPr="003813CD">
        <w:rPr>
          <w:rFonts w:ascii="Times New Roman" w:eastAsia="Times New Roman" w:hAnsi="Times New Roman" w:cs="Times New Roman"/>
          <w:sz w:val="28"/>
        </w:rPr>
        <w:t>67,9</w:t>
      </w:r>
      <w:r w:rsidRPr="003813CD">
        <w:rPr>
          <w:rFonts w:ascii="Times New Roman" w:eastAsia="Times New Roman" w:hAnsi="Times New Roman" w:cs="Times New Roman"/>
          <w:sz w:val="28"/>
        </w:rPr>
        <w:t xml:space="preserve"> відсотка плану І </w:t>
      </w:r>
      <w:r w:rsidR="00871B41" w:rsidRPr="003813CD">
        <w:rPr>
          <w:rFonts w:ascii="Times New Roman" w:eastAsia="Times New Roman" w:hAnsi="Times New Roman" w:cs="Times New Roman"/>
          <w:sz w:val="28"/>
        </w:rPr>
        <w:t>півріччя</w:t>
      </w:r>
      <w:r w:rsidRPr="003813CD">
        <w:rPr>
          <w:rFonts w:ascii="Times New Roman" w:eastAsia="Times New Roman" w:hAnsi="Times New Roman" w:cs="Times New Roman"/>
          <w:sz w:val="28"/>
        </w:rPr>
        <w:t xml:space="preserve">, </w:t>
      </w:r>
      <w:r w:rsidR="00BB4D16" w:rsidRPr="003813CD">
        <w:rPr>
          <w:rFonts w:ascii="Times New Roman" w:eastAsia="Times New Roman" w:hAnsi="Times New Roman" w:cs="Times New Roman"/>
          <w:sz w:val="28"/>
        </w:rPr>
        <w:t>46,4</w:t>
      </w:r>
      <w:r w:rsidRPr="003813CD">
        <w:rPr>
          <w:rFonts w:ascii="Times New Roman" w:eastAsia="Times New Roman" w:hAnsi="Times New Roman" w:cs="Times New Roman"/>
          <w:sz w:val="28"/>
        </w:rPr>
        <w:t xml:space="preserve"> відсотка річного плану та </w:t>
      </w:r>
      <w:r w:rsidR="00E164B2" w:rsidRPr="003813CD">
        <w:rPr>
          <w:rFonts w:ascii="Times New Roman" w:eastAsia="Times New Roman" w:hAnsi="Times New Roman" w:cs="Times New Roman"/>
          <w:sz w:val="28"/>
        </w:rPr>
        <w:t xml:space="preserve">більші </w:t>
      </w:r>
      <w:r w:rsidRPr="003813CD">
        <w:rPr>
          <w:rFonts w:ascii="Times New Roman" w:eastAsia="Times New Roman" w:hAnsi="Times New Roman" w:cs="Times New Roman"/>
          <w:sz w:val="28"/>
        </w:rPr>
        <w:t xml:space="preserve">у порівнянні до попереднього року на </w:t>
      </w:r>
      <w:r w:rsidR="00BB4D16" w:rsidRPr="003813CD">
        <w:rPr>
          <w:rFonts w:ascii="Times New Roman" w:eastAsia="Times New Roman" w:hAnsi="Times New Roman" w:cs="Times New Roman"/>
          <w:sz w:val="28"/>
        </w:rPr>
        <w:t>494,5</w:t>
      </w:r>
      <w:r w:rsidRPr="003813CD">
        <w:rPr>
          <w:rFonts w:ascii="Times New Roman" w:eastAsia="Times New Roman" w:hAnsi="Times New Roman" w:cs="Times New Roman"/>
          <w:sz w:val="28"/>
        </w:rPr>
        <w:t xml:space="preserve"> тис.грн. (на </w:t>
      </w:r>
      <w:r w:rsidR="00BB4D16" w:rsidRPr="003813CD">
        <w:rPr>
          <w:rFonts w:ascii="Times New Roman" w:eastAsia="Times New Roman" w:hAnsi="Times New Roman" w:cs="Times New Roman"/>
          <w:sz w:val="28"/>
        </w:rPr>
        <w:t>19,3</w:t>
      </w:r>
      <w:r w:rsidRPr="003813CD">
        <w:rPr>
          <w:rFonts w:ascii="Times New Roman" w:eastAsia="Times New Roman" w:hAnsi="Times New Roman" w:cs="Times New Roman"/>
          <w:sz w:val="28"/>
        </w:rPr>
        <w:t xml:space="preserve"> відсотка).  </w:t>
      </w:r>
      <w:r w:rsidR="00C96527" w:rsidRPr="003813CD">
        <w:rPr>
          <w:rFonts w:ascii="Times New Roman" w:eastAsia="Times New Roman" w:hAnsi="Times New Roman" w:cs="Times New Roman"/>
          <w:sz w:val="28"/>
        </w:rPr>
        <w:t xml:space="preserve">По загальному фонду проведені капітальні видатки на суму 60,0 тис.грн. , які спрямовано на придбання </w:t>
      </w:r>
      <w:r w:rsidR="00E876FB" w:rsidRPr="003813CD">
        <w:rPr>
          <w:rFonts w:ascii="Times New Roman" w:eastAsia="Times New Roman" w:hAnsi="Times New Roman" w:cs="Times New Roman"/>
          <w:sz w:val="28"/>
        </w:rPr>
        <w:t xml:space="preserve">2 -ох </w:t>
      </w:r>
      <w:r w:rsidR="00C96527" w:rsidRPr="003813CD">
        <w:rPr>
          <w:rFonts w:ascii="Times New Roman" w:eastAsia="Times New Roman" w:hAnsi="Times New Roman" w:cs="Times New Roman"/>
          <w:sz w:val="28"/>
        </w:rPr>
        <w:t>ноутбуків у ДНЗ</w:t>
      </w:r>
      <w:r w:rsidR="00E876FB" w:rsidRPr="003813CD">
        <w:rPr>
          <w:rFonts w:ascii="Times New Roman" w:eastAsia="Times New Roman" w:hAnsi="Times New Roman" w:cs="Times New Roman"/>
          <w:sz w:val="28"/>
        </w:rPr>
        <w:t xml:space="preserve"> с.Оглядів.</w:t>
      </w:r>
    </w:p>
    <w:p w14:paraId="36D9332E" w14:textId="45C62CD9" w:rsidR="00B12A6E" w:rsidRPr="003813CD" w:rsidRDefault="007A62B4" w:rsidP="00C90E9C">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Видатки спеціального фонду по дошкільних закладах </w:t>
      </w:r>
      <w:r w:rsidR="00C90E9C" w:rsidRPr="003813CD">
        <w:rPr>
          <w:rFonts w:ascii="Times New Roman" w:eastAsia="Times New Roman" w:hAnsi="Times New Roman" w:cs="Times New Roman"/>
          <w:sz w:val="28"/>
        </w:rPr>
        <w:t xml:space="preserve">склали </w:t>
      </w:r>
      <w:r w:rsidR="00C96527" w:rsidRPr="003813CD">
        <w:rPr>
          <w:rFonts w:ascii="Times New Roman" w:eastAsia="Times New Roman" w:hAnsi="Times New Roman" w:cs="Times New Roman"/>
          <w:b/>
          <w:bCs/>
          <w:sz w:val="28"/>
        </w:rPr>
        <w:t>1 015,3</w:t>
      </w:r>
      <w:r w:rsidR="003223ED" w:rsidRPr="003813CD">
        <w:rPr>
          <w:rFonts w:ascii="Times New Roman" w:eastAsia="Times New Roman" w:hAnsi="Times New Roman" w:cs="Times New Roman"/>
          <w:b/>
          <w:bCs/>
          <w:sz w:val="28"/>
        </w:rPr>
        <w:t xml:space="preserve"> тис.грн.</w:t>
      </w:r>
      <w:r w:rsidR="003223ED" w:rsidRPr="003813CD">
        <w:rPr>
          <w:rFonts w:ascii="Times New Roman" w:eastAsia="Times New Roman" w:hAnsi="Times New Roman" w:cs="Times New Roman"/>
          <w:sz w:val="28"/>
        </w:rPr>
        <w:t xml:space="preserve"> </w:t>
      </w:r>
      <w:r w:rsidR="009E3480" w:rsidRPr="003813CD">
        <w:rPr>
          <w:rFonts w:ascii="Times New Roman" w:eastAsia="Times New Roman" w:hAnsi="Times New Roman" w:cs="Times New Roman"/>
          <w:sz w:val="28"/>
        </w:rPr>
        <w:t>з</w:t>
      </w:r>
      <w:r w:rsidRPr="003813CD">
        <w:rPr>
          <w:rFonts w:ascii="Times New Roman" w:eastAsia="Times New Roman" w:hAnsi="Times New Roman" w:cs="Times New Roman"/>
          <w:sz w:val="28"/>
        </w:rPr>
        <w:t xml:space="preserve">а рахунок власних надходжень (батьківської плати)  </w:t>
      </w:r>
      <w:r w:rsidR="00116693" w:rsidRPr="003813CD">
        <w:rPr>
          <w:rFonts w:ascii="Times New Roman" w:eastAsia="Times New Roman" w:hAnsi="Times New Roman" w:cs="Times New Roman"/>
          <w:sz w:val="28"/>
        </w:rPr>
        <w:t xml:space="preserve">на </w:t>
      </w:r>
      <w:r w:rsidRPr="003813CD">
        <w:rPr>
          <w:rFonts w:ascii="Times New Roman" w:eastAsia="Times New Roman" w:hAnsi="Times New Roman" w:cs="Times New Roman"/>
          <w:sz w:val="28"/>
        </w:rPr>
        <w:t>оплату продуктів харчування</w:t>
      </w:r>
      <w:r w:rsidR="00C90E9C" w:rsidRPr="003813CD">
        <w:rPr>
          <w:rFonts w:ascii="Times New Roman" w:eastAsia="Times New Roman" w:hAnsi="Times New Roman" w:cs="Times New Roman"/>
          <w:sz w:val="28"/>
        </w:rPr>
        <w:t xml:space="preserve">. </w:t>
      </w:r>
    </w:p>
    <w:p w14:paraId="458D464D" w14:textId="7548B043"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Видатки </w:t>
      </w:r>
      <w:r w:rsidRPr="003813CD">
        <w:rPr>
          <w:rFonts w:ascii="Times New Roman" w:eastAsia="Times New Roman" w:hAnsi="Times New Roman" w:cs="Times New Roman"/>
          <w:b/>
          <w:i/>
          <w:sz w:val="28"/>
          <w:u w:val="single"/>
        </w:rPr>
        <w:t>на надання загальної середньої освіти закладами загальної середньої освіти (у тому числі з дошкільними підрозділами (відділеннями, групами))</w:t>
      </w:r>
      <w:r w:rsidRPr="003813CD">
        <w:rPr>
          <w:rFonts w:ascii="Times New Roman" w:eastAsia="Times New Roman" w:hAnsi="Times New Roman" w:cs="Times New Roman"/>
          <w:b/>
          <w:i/>
          <w:sz w:val="28"/>
        </w:rPr>
        <w:t xml:space="preserve"> </w:t>
      </w:r>
      <w:r w:rsidRPr="003813CD">
        <w:rPr>
          <w:rFonts w:ascii="Times New Roman" w:eastAsia="Times New Roman" w:hAnsi="Times New Roman" w:cs="Times New Roman"/>
          <w:sz w:val="28"/>
        </w:rPr>
        <w:t>склали</w:t>
      </w:r>
      <w:r w:rsidR="008429CD" w:rsidRPr="003813CD">
        <w:rPr>
          <w:rFonts w:ascii="Times New Roman" w:eastAsia="Times New Roman" w:hAnsi="Times New Roman" w:cs="Times New Roman"/>
          <w:sz w:val="28"/>
        </w:rPr>
        <w:t xml:space="preserve"> </w:t>
      </w:r>
      <w:r w:rsidR="00F94CBB" w:rsidRPr="003813CD">
        <w:rPr>
          <w:rFonts w:ascii="Times New Roman" w:eastAsia="Times New Roman" w:hAnsi="Times New Roman" w:cs="Times New Roman"/>
          <w:sz w:val="28"/>
        </w:rPr>
        <w:t xml:space="preserve"> </w:t>
      </w:r>
      <w:r w:rsidR="003D6F36" w:rsidRPr="003813CD">
        <w:rPr>
          <w:rFonts w:ascii="Times New Roman" w:eastAsia="Times New Roman" w:hAnsi="Times New Roman" w:cs="Times New Roman"/>
          <w:b/>
          <w:bCs/>
          <w:sz w:val="28"/>
        </w:rPr>
        <w:t>170 974,3</w:t>
      </w:r>
      <w:r w:rsidR="00F94CBB"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b/>
          <w:sz w:val="28"/>
        </w:rPr>
        <w:t>тис.грн.,</w:t>
      </w:r>
      <w:r w:rsidR="008F37DB" w:rsidRPr="003813CD">
        <w:rPr>
          <w:rFonts w:ascii="Times New Roman" w:eastAsia="Times New Roman" w:hAnsi="Times New Roman" w:cs="Times New Roman"/>
          <w:sz w:val="28"/>
        </w:rPr>
        <w:t xml:space="preserve"> що становить </w:t>
      </w:r>
      <w:r w:rsidR="00F94CBB" w:rsidRPr="003813CD">
        <w:rPr>
          <w:rFonts w:ascii="Times New Roman" w:eastAsia="Times New Roman" w:hAnsi="Times New Roman" w:cs="Times New Roman"/>
          <w:sz w:val="28"/>
        </w:rPr>
        <w:t>28,7</w:t>
      </w:r>
      <w:r w:rsidRPr="003813CD">
        <w:rPr>
          <w:rFonts w:ascii="Times New Roman" w:eastAsia="Times New Roman" w:hAnsi="Times New Roman" w:cs="Times New Roman"/>
          <w:sz w:val="28"/>
        </w:rPr>
        <w:t xml:space="preserve"> відсотка річного плану, в тому числі вид</w:t>
      </w:r>
      <w:r w:rsidR="00C131C6" w:rsidRPr="003813CD">
        <w:rPr>
          <w:rFonts w:ascii="Times New Roman" w:eastAsia="Times New Roman" w:hAnsi="Times New Roman" w:cs="Times New Roman"/>
          <w:sz w:val="28"/>
        </w:rPr>
        <w:t xml:space="preserve">атки загального фонду – </w:t>
      </w:r>
      <w:r w:rsidR="003D6F36" w:rsidRPr="003813CD">
        <w:rPr>
          <w:rFonts w:ascii="Times New Roman" w:eastAsia="Times New Roman" w:hAnsi="Times New Roman" w:cs="Times New Roman"/>
          <w:b/>
          <w:bCs/>
          <w:sz w:val="28"/>
        </w:rPr>
        <w:t>169 570,2</w:t>
      </w:r>
      <w:r w:rsidR="008F37DB" w:rsidRPr="003813CD">
        <w:rPr>
          <w:rFonts w:ascii="Times New Roman" w:eastAsia="Times New Roman" w:hAnsi="Times New Roman" w:cs="Times New Roman"/>
          <w:b/>
          <w:bCs/>
          <w:sz w:val="28"/>
        </w:rPr>
        <w:t xml:space="preserve"> тис.грн. (</w:t>
      </w:r>
      <w:r w:rsidR="003D6F36" w:rsidRPr="003813CD">
        <w:rPr>
          <w:rFonts w:ascii="Times New Roman" w:eastAsia="Times New Roman" w:hAnsi="Times New Roman" w:cs="Times New Roman"/>
          <w:b/>
          <w:bCs/>
          <w:sz w:val="28"/>
        </w:rPr>
        <w:t>70,4</w:t>
      </w:r>
      <w:r w:rsidRPr="003813CD">
        <w:rPr>
          <w:rFonts w:ascii="Times New Roman" w:eastAsia="Times New Roman" w:hAnsi="Times New Roman" w:cs="Times New Roman"/>
          <w:b/>
          <w:bCs/>
          <w:sz w:val="28"/>
        </w:rPr>
        <w:t xml:space="preserve"> відсотка)</w:t>
      </w:r>
      <w:r w:rsidRPr="003813CD">
        <w:rPr>
          <w:rFonts w:ascii="Times New Roman" w:eastAsia="Times New Roman" w:hAnsi="Times New Roman" w:cs="Times New Roman"/>
          <w:sz w:val="28"/>
        </w:rPr>
        <w:t xml:space="preserve">, видатки спеціального фонду – </w:t>
      </w:r>
      <w:r w:rsidR="003D6F36" w:rsidRPr="003813CD">
        <w:rPr>
          <w:rFonts w:ascii="Times New Roman" w:eastAsia="Times New Roman" w:hAnsi="Times New Roman" w:cs="Times New Roman"/>
          <w:b/>
          <w:bCs/>
          <w:sz w:val="28"/>
        </w:rPr>
        <w:t>1 404,1</w:t>
      </w:r>
      <w:r w:rsidRPr="003813CD">
        <w:rPr>
          <w:rFonts w:ascii="Times New Roman" w:eastAsia="Times New Roman" w:hAnsi="Times New Roman" w:cs="Times New Roman"/>
          <w:b/>
          <w:bCs/>
          <w:sz w:val="28"/>
        </w:rPr>
        <w:t xml:space="preserve"> тис.грн. (</w:t>
      </w:r>
      <w:r w:rsidR="00D26BBB" w:rsidRPr="003813CD">
        <w:rPr>
          <w:rFonts w:ascii="Times New Roman" w:eastAsia="Times New Roman" w:hAnsi="Times New Roman" w:cs="Times New Roman"/>
          <w:b/>
          <w:bCs/>
          <w:sz w:val="28"/>
        </w:rPr>
        <w:t>26,4</w:t>
      </w:r>
      <w:r w:rsidRPr="003813CD">
        <w:rPr>
          <w:rFonts w:ascii="Times New Roman" w:eastAsia="Times New Roman" w:hAnsi="Times New Roman" w:cs="Times New Roman"/>
          <w:b/>
          <w:bCs/>
          <w:sz w:val="28"/>
        </w:rPr>
        <w:t xml:space="preserve"> відсотка).</w:t>
      </w:r>
      <w:r w:rsidRPr="003813CD">
        <w:rPr>
          <w:rFonts w:ascii="Times New Roman" w:eastAsia="Times New Roman" w:hAnsi="Times New Roman" w:cs="Times New Roman"/>
          <w:sz w:val="28"/>
        </w:rPr>
        <w:t xml:space="preserve"> Порівнюючи видатки з </w:t>
      </w:r>
      <w:r w:rsidR="00DF72A8" w:rsidRPr="003813CD">
        <w:rPr>
          <w:rFonts w:ascii="Times New Roman" w:eastAsia="Times New Roman" w:hAnsi="Times New Roman" w:cs="Times New Roman"/>
          <w:sz w:val="28"/>
        </w:rPr>
        <w:t>2025</w:t>
      </w:r>
      <w:r w:rsidRPr="003813CD">
        <w:rPr>
          <w:rFonts w:ascii="Times New Roman" w:eastAsia="Times New Roman" w:hAnsi="Times New Roman" w:cs="Times New Roman"/>
          <w:sz w:val="28"/>
        </w:rPr>
        <w:t xml:space="preserve"> роком спостерігається їх динаміка росту на </w:t>
      </w:r>
      <w:r w:rsidR="00F94CBB" w:rsidRPr="003813CD">
        <w:rPr>
          <w:rFonts w:ascii="Times New Roman" w:eastAsia="Times New Roman" w:hAnsi="Times New Roman" w:cs="Times New Roman"/>
          <w:sz w:val="28"/>
        </w:rPr>
        <w:t>28,</w:t>
      </w:r>
      <w:r w:rsidR="004B07A8" w:rsidRPr="003813CD">
        <w:rPr>
          <w:rFonts w:ascii="Times New Roman" w:eastAsia="Times New Roman" w:hAnsi="Times New Roman" w:cs="Times New Roman"/>
          <w:sz w:val="28"/>
        </w:rPr>
        <w:t>0</w:t>
      </w:r>
      <w:r w:rsidR="008429CD" w:rsidRPr="003813CD">
        <w:rPr>
          <w:rFonts w:ascii="Times New Roman" w:eastAsia="Times New Roman" w:hAnsi="Times New Roman" w:cs="Times New Roman"/>
          <w:sz w:val="28"/>
        </w:rPr>
        <w:t xml:space="preserve"> відсотка ( на </w:t>
      </w:r>
      <w:r w:rsidR="004B07A8" w:rsidRPr="003813CD">
        <w:rPr>
          <w:rFonts w:ascii="Times New Roman" w:eastAsia="Times New Roman" w:hAnsi="Times New Roman" w:cs="Times New Roman"/>
          <w:sz w:val="28"/>
        </w:rPr>
        <w:t>37 430,6</w:t>
      </w:r>
      <w:r w:rsidRPr="003813CD">
        <w:rPr>
          <w:rFonts w:ascii="Times New Roman" w:eastAsia="Times New Roman" w:hAnsi="Times New Roman" w:cs="Times New Roman"/>
          <w:sz w:val="28"/>
        </w:rPr>
        <w:t xml:space="preserve"> тис.грн.)</w:t>
      </w:r>
      <w:r w:rsidR="00E54C04" w:rsidRPr="003813CD">
        <w:rPr>
          <w:rFonts w:ascii="Times New Roman" w:eastAsia="Times New Roman" w:hAnsi="Times New Roman" w:cs="Times New Roman"/>
          <w:sz w:val="28"/>
        </w:rPr>
        <w:t>.</w:t>
      </w:r>
    </w:p>
    <w:p w14:paraId="57CEC29A" w14:textId="2E0EAA11" w:rsidR="008F37DB"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Фінансування загальної середньої освіти протягом І </w:t>
      </w:r>
      <w:r w:rsidR="00871B41" w:rsidRPr="003813CD">
        <w:rPr>
          <w:rFonts w:ascii="Times New Roman" w:eastAsia="Times New Roman" w:hAnsi="Times New Roman" w:cs="Times New Roman"/>
          <w:sz w:val="28"/>
        </w:rPr>
        <w:t>півріччя</w:t>
      </w:r>
      <w:r w:rsidRPr="003813CD">
        <w:rPr>
          <w:rFonts w:ascii="Times New Roman" w:eastAsia="Times New Roman" w:hAnsi="Times New Roman" w:cs="Times New Roman"/>
          <w:sz w:val="28"/>
        </w:rPr>
        <w:t xml:space="preserve"> </w:t>
      </w:r>
      <w:r w:rsidR="00DF72A8" w:rsidRPr="003813CD">
        <w:rPr>
          <w:rFonts w:ascii="Times New Roman" w:eastAsia="Times New Roman" w:hAnsi="Times New Roman" w:cs="Times New Roman"/>
          <w:sz w:val="28"/>
        </w:rPr>
        <w:t>2026</w:t>
      </w:r>
      <w:r w:rsidRPr="003813CD">
        <w:rPr>
          <w:rFonts w:ascii="Times New Roman" w:eastAsia="Times New Roman" w:hAnsi="Times New Roman" w:cs="Times New Roman"/>
          <w:sz w:val="28"/>
        </w:rPr>
        <w:t xml:space="preserve"> року проведено </w:t>
      </w:r>
      <w:r w:rsidR="00725861" w:rsidRPr="003813CD">
        <w:rPr>
          <w:rFonts w:ascii="Times New Roman" w:eastAsia="Times New Roman" w:hAnsi="Times New Roman" w:cs="Times New Roman"/>
          <w:sz w:val="28"/>
        </w:rPr>
        <w:t xml:space="preserve">по загальному фонду </w:t>
      </w:r>
      <w:r w:rsidRPr="003813CD">
        <w:rPr>
          <w:rFonts w:ascii="Times New Roman" w:eastAsia="Times New Roman" w:hAnsi="Times New Roman" w:cs="Times New Roman"/>
          <w:sz w:val="28"/>
        </w:rPr>
        <w:t>за рахунок</w:t>
      </w:r>
      <w:r w:rsidR="008F37DB" w:rsidRPr="003813CD">
        <w:rPr>
          <w:rFonts w:ascii="Times New Roman" w:eastAsia="Times New Roman" w:hAnsi="Times New Roman" w:cs="Times New Roman"/>
          <w:sz w:val="28"/>
        </w:rPr>
        <w:t>:</w:t>
      </w:r>
    </w:p>
    <w:p w14:paraId="320C647D" w14:textId="3A79D2F4" w:rsidR="008F37DB" w:rsidRPr="003813CD" w:rsidRDefault="007A62B4" w:rsidP="00B569D5">
      <w:pPr>
        <w:pStyle w:val="a3"/>
        <w:numPr>
          <w:ilvl w:val="0"/>
          <w:numId w:val="19"/>
        </w:numPr>
        <w:spacing w:after="0" w:line="240" w:lineRule="auto"/>
        <w:ind w:left="851"/>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освітньої субвенції на суму </w:t>
      </w:r>
      <w:r w:rsidR="00BC1055" w:rsidRPr="003813CD">
        <w:rPr>
          <w:rFonts w:ascii="Times New Roman" w:eastAsia="Times New Roman" w:hAnsi="Times New Roman" w:cs="Times New Roman"/>
          <w:b/>
          <w:sz w:val="28"/>
        </w:rPr>
        <w:t>103 490,9</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(на оплату праці педагогічних працівників</w:t>
      </w:r>
      <w:r w:rsidR="00E54C04" w:rsidRPr="003813CD">
        <w:rPr>
          <w:rFonts w:ascii="Times New Roman" w:eastAsia="Times New Roman" w:hAnsi="Times New Roman" w:cs="Times New Roman"/>
          <w:sz w:val="28"/>
        </w:rPr>
        <w:t xml:space="preserve">, що на 34,0 відсотка більше як у І </w:t>
      </w:r>
      <w:r w:rsidR="00871B41" w:rsidRPr="003813CD">
        <w:rPr>
          <w:rFonts w:ascii="Times New Roman" w:eastAsia="Times New Roman" w:hAnsi="Times New Roman" w:cs="Times New Roman"/>
          <w:sz w:val="28"/>
        </w:rPr>
        <w:t>піврічч</w:t>
      </w:r>
      <w:r w:rsidR="00E54C04" w:rsidRPr="003813CD">
        <w:rPr>
          <w:rFonts w:ascii="Times New Roman" w:eastAsia="Times New Roman" w:hAnsi="Times New Roman" w:cs="Times New Roman"/>
          <w:sz w:val="28"/>
        </w:rPr>
        <w:t>і 2025 року</w:t>
      </w:r>
      <w:r w:rsidRPr="003813CD">
        <w:rPr>
          <w:rFonts w:ascii="Times New Roman" w:eastAsia="Times New Roman" w:hAnsi="Times New Roman" w:cs="Times New Roman"/>
          <w:sz w:val="28"/>
        </w:rPr>
        <w:t>)</w:t>
      </w:r>
      <w:r w:rsidR="00E54C04"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 </w:t>
      </w:r>
    </w:p>
    <w:p w14:paraId="2077E162" w14:textId="1BA62BA8" w:rsidR="008F37DB" w:rsidRPr="003813CD" w:rsidRDefault="008F37DB" w:rsidP="00B569D5">
      <w:pPr>
        <w:pStyle w:val="a3"/>
        <w:numPr>
          <w:ilvl w:val="0"/>
          <w:numId w:val="19"/>
        </w:numPr>
        <w:spacing w:after="0" w:line="240" w:lineRule="auto"/>
        <w:ind w:left="851"/>
        <w:jc w:val="both"/>
        <w:rPr>
          <w:rFonts w:ascii="Times New Roman" w:eastAsia="Times New Roman" w:hAnsi="Times New Roman" w:cs="Times New Roman"/>
          <w:b/>
          <w:sz w:val="28"/>
        </w:rPr>
      </w:pPr>
      <w:r w:rsidRPr="003813CD">
        <w:rPr>
          <w:rFonts w:ascii="Times New Roman" w:eastAsia="Times New Roman" w:hAnsi="Times New Roman" w:cs="Times New Roman"/>
          <w:sz w:val="28"/>
        </w:rPr>
        <w:t>субвенції з державного бюджету на здійснення доплат педагогічним працівникам закладів загальної середньої освіти на суму</w:t>
      </w:r>
      <w:r w:rsidR="00B569D5">
        <w:rPr>
          <w:rFonts w:ascii="Times New Roman" w:eastAsia="Times New Roman" w:hAnsi="Times New Roman" w:cs="Times New Roman"/>
          <w:sz w:val="28"/>
        </w:rPr>
        <w:t xml:space="preserve"> </w:t>
      </w:r>
      <w:r w:rsidR="00F50F43" w:rsidRPr="003813CD">
        <w:rPr>
          <w:rFonts w:ascii="Times New Roman" w:eastAsia="Times New Roman" w:hAnsi="Times New Roman" w:cs="Times New Roman"/>
          <w:b/>
          <w:sz w:val="28"/>
        </w:rPr>
        <w:t>10 936,2</w:t>
      </w:r>
      <w:r w:rsidRPr="003813CD">
        <w:rPr>
          <w:rFonts w:ascii="Times New Roman" w:eastAsia="Times New Roman" w:hAnsi="Times New Roman" w:cs="Times New Roman"/>
          <w:b/>
          <w:sz w:val="28"/>
        </w:rPr>
        <w:t xml:space="preserve"> тис.грн.</w:t>
      </w:r>
      <w:r w:rsidR="00E54C04" w:rsidRPr="003813CD">
        <w:rPr>
          <w:rFonts w:ascii="Times New Roman" w:eastAsia="Times New Roman" w:hAnsi="Times New Roman" w:cs="Times New Roman"/>
          <w:sz w:val="28"/>
        </w:rPr>
        <w:t xml:space="preserve"> (в 2 рази більше як у І </w:t>
      </w:r>
      <w:r w:rsidR="00871B41" w:rsidRPr="003813CD">
        <w:rPr>
          <w:rFonts w:ascii="Times New Roman" w:eastAsia="Times New Roman" w:hAnsi="Times New Roman" w:cs="Times New Roman"/>
          <w:sz w:val="28"/>
        </w:rPr>
        <w:t>піврічч</w:t>
      </w:r>
      <w:r w:rsidR="00E54C04" w:rsidRPr="003813CD">
        <w:rPr>
          <w:rFonts w:ascii="Times New Roman" w:eastAsia="Times New Roman" w:hAnsi="Times New Roman" w:cs="Times New Roman"/>
          <w:sz w:val="28"/>
        </w:rPr>
        <w:t>і 2025 року)</w:t>
      </w:r>
      <w:r w:rsidRPr="003813CD">
        <w:rPr>
          <w:rFonts w:ascii="Times New Roman" w:eastAsia="Times New Roman" w:hAnsi="Times New Roman" w:cs="Times New Roman"/>
          <w:b/>
          <w:sz w:val="28"/>
        </w:rPr>
        <w:t>;</w:t>
      </w:r>
    </w:p>
    <w:p w14:paraId="320E3B81" w14:textId="7013CE3D" w:rsidR="008F37DB" w:rsidRPr="003813CD" w:rsidRDefault="00E84E1A" w:rsidP="00B569D5">
      <w:pPr>
        <w:pStyle w:val="a3"/>
        <w:numPr>
          <w:ilvl w:val="0"/>
          <w:numId w:val="19"/>
        </w:numPr>
        <w:spacing w:after="0" w:line="240" w:lineRule="auto"/>
        <w:ind w:left="851"/>
        <w:jc w:val="both"/>
        <w:rPr>
          <w:rFonts w:ascii="Times New Roman" w:eastAsia="Times New Roman" w:hAnsi="Times New Roman" w:cs="Times New Roman"/>
          <w:b/>
          <w:sz w:val="28"/>
        </w:rPr>
      </w:pPr>
      <w:r w:rsidRPr="003813CD">
        <w:rPr>
          <w:rFonts w:ascii="Times New Roman" w:hAnsi="Times New Roman" w:cs="Times New Roman"/>
          <w:sz w:val="28"/>
          <w:szCs w:val="28"/>
        </w:rPr>
        <w:t>субвенції з державного бюджету місцевим бюджетам на забезпечення харчуванням учнів закладів загальної середньої освіти на суму</w:t>
      </w:r>
      <w:r w:rsidR="00B569D5">
        <w:rPr>
          <w:rFonts w:ascii="Times New Roman" w:hAnsi="Times New Roman" w:cs="Times New Roman"/>
          <w:sz w:val="28"/>
          <w:szCs w:val="28"/>
        </w:rPr>
        <w:t xml:space="preserve"> </w:t>
      </w:r>
      <w:r w:rsidR="00C8586D" w:rsidRPr="003813CD">
        <w:rPr>
          <w:rFonts w:ascii="Times New Roman" w:hAnsi="Times New Roman" w:cs="Times New Roman"/>
          <w:b/>
          <w:sz w:val="28"/>
          <w:szCs w:val="28"/>
        </w:rPr>
        <w:t>3 025,6</w:t>
      </w:r>
      <w:r w:rsidRPr="003813CD">
        <w:rPr>
          <w:rFonts w:ascii="Times New Roman" w:hAnsi="Times New Roman" w:cs="Times New Roman"/>
          <w:b/>
          <w:sz w:val="28"/>
          <w:szCs w:val="28"/>
        </w:rPr>
        <w:t xml:space="preserve"> тис.грн.;</w:t>
      </w:r>
    </w:p>
    <w:p w14:paraId="670D819A" w14:textId="4CF2B387" w:rsidR="00B12A6E" w:rsidRPr="003813CD" w:rsidRDefault="007A62B4" w:rsidP="00B569D5">
      <w:pPr>
        <w:pStyle w:val="a3"/>
        <w:numPr>
          <w:ilvl w:val="0"/>
          <w:numId w:val="19"/>
        </w:numPr>
        <w:spacing w:after="0" w:line="240" w:lineRule="auto"/>
        <w:ind w:left="851"/>
        <w:jc w:val="both"/>
        <w:rPr>
          <w:rFonts w:ascii="Times New Roman" w:eastAsia="Times New Roman" w:hAnsi="Times New Roman" w:cs="Times New Roman"/>
          <w:b/>
          <w:sz w:val="28"/>
        </w:rPr>
      </w:pPr>
      <w:r w:rsidRPr="003813CD">
        <w:rPr>
          <w:rFonts w:ascii="Times New Roman" w:eastAsia="Times New Roman" w:hAnsi="Times New Roman" w:cs="Times New Roman"/>
          <w:sz w:val="28"/>
        </w:rPr>
        <w:t>коштів місцевого</w:t>
      </w:r>
      <w:r w:rsidR="0028747D"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бюджету на </w:t>
      </w:r>
      <w:r w:rsidR="00E84E1A" w:rsidRPr="003813CD">
        <w:rPr>
          <w:rFonts w:ascii="Times New Roman" w:eastAsia="Times New Roman" w:hAnsi="Times New Roman" w:cs="Times New Roman"/>
          <w:sz w:val="28"/>
        </w:rPr>
        <w:t xml:space="preserve">суму </w:t>
      </w:r>
      <w:r w:rsidR="00C8586D" w:rsidRPr="003813CD">
        <w:rPr>
          <w:rFonts w:ascii="Times New Roman" w:eastAsia="Times New Roman" w:hAnsi="Times New Roman" w:cs="Times New Roman"/>
          <w:b/>
          <w:bCs/>
          <w:sz w:val="28"/>
        </w:rPr>
        <w:t>52 117,5</w:t>
      </w:r>
      <w:r w:rsidR="00E54C04" w:rsidRPr="003813CD">
        <w:rPr>
          <w:rFonts w:ascii="Times New Roman" w:eastAsia="Times New Roman" w:hAnsi="Times New Roman" w:cs="Times New Roman"/>
          <w:sz w:val="28"/>
        </w:rPr>
        <w:t xml:space="preserve"> </w:t>
      </w:r>
      <w:r w:rsidR="0028747D"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b/>
          <w:sz w:val="28"/>
        </w:rPr>
        <w:t>тис.грн.</w:t>
      </w:r>
      <w:r w:rsidR="0028747D" w:rsidRPr="003813CD">
        <w:rPr>
          <w:rFonts w:ascii="Times New Roman" w:eastAsia="Times New Roman" w:hAnsi="Times New Roman" w:cs="Times New Roman"/>
          <w:sz w:val="28"/>
        </w:rPr>
        <w:t xml:space="preserve"> </w:t>
      </w:r>
      <w:r w:rsidR="00785F04" w:rsidRPr="003813CD">
        <w:rPr>
          <w:rFonts w:ascii="Times New Roman" w:eastAsia="Times New Roman" w:hAnsi="Times New Roman" w:cs="Times New Roman"/>
          <w:sz w:val="28"/>
        </w:rPr>
        <w:t>(на 1</w:t>
      </w:r>
      <w:r w:rsidR="00EC5D31" w:rsidRPr="003813CD">
        <w:rPr>
          <w:rFonts w:ascii="Times New Roman" w:eastAsia="Times New Roman" w:hAnsi="Times New Roman" w:cs="Times New Roman"/>
          <w:sz w:val="28"/>
        </w:rPr>
        <w:t>7,6</w:t>
      </w:r>
      <w:r w:rsidR="00C8586D" w:rsidRPr="003813CD">
        <w:rPr>
          <w:rFonts w:ascii="Times New Roman" w:eastAsia="Times New Roman" w:hAnsi="Times New Roman" w:cs="Times New Roman"/>
          <w:sz w:val="28"/>
        </w:rPr>
        <w:t xml:space="preserve"> </w:t>
      </w:r>
      <w:r w:rsidR="00785F04" w:rsidRPr="003813CD">
        <w:rPr>
          <w:rFonts w:ascii="Times New Roman" w:eastAsia="Times New Roman" w:hAnsi="Times New Roman" w:cs="Times New Roman"/>
          <w:sz w:val="28"/>
        </w:rPr>
        <w:t xml:space="preserve">відсотка більше як у І </w:t>
      </w:r>
      <w:r w:rsidR="00871B41" w:rsidRPr="003813CD">
        <w:rPr>
          <w:rFonts w:ascii="Times New Roman" w:eastAsia="Times New Roman" w:hAnsi="Times New Roman" w:cs="Times New Roman"/>
          <w:sz w:val="28"/>
        </w:rPr>
        <w:t>піврічч</w:t>
      </w:r>
      <w:r w:rsidR="00785F04" w:rsidRPr="003813CD">
        <w:rPr>
          <w:rFonts w:ascii="Times New Roman" w:eastAsia="Times New Roman" w:hAnsi="Times New Roman" w:cs="Times New Roman"/>
          <w:sz w:val="28"/>
        </w:rPr>
        <w:t>і 2025 року).</w:t>
      </w:r>
    </w:p>
    <w:p w14:paraId="0C31E490" w14:textId="76824277" w:rsidR="00B12A6E" w:rsidRPr="003813CD" w:rsidRDefault="00E84E1A" w:rsidP="00A14ECD">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Н</w:t>
      </w:r>
      <w:r w:rsidR="007A62B4" w:rsidRPr="003813CD">
        <w:rPr>
          <w:rFonts w:ascii="Times New Roman" w:eastAsia="Times New Roman" w:hAnsi="Times New Roman" w:cs="Times New Roman"/>
          <w:sz w:val="28"/>
        </w:rPr>
        <w:t>а оплату праці і нарахування на заробітну плату працівників загальноосвітніх навчальних закладі</w:t>
      </w:r>
      <w:r w:rsidR="000105C7" w:rsidRPr="003813CD">
        <w:rPr>
          <w:rFonts w:ascii="Times New Roman" w:eastAsia="Times New Roman" w:hAnsi="Times New Roman" w:cs="Times New Roman"/>
          <w:sz w:val="28"/>
        </w:rPr>
        <w:t xml:space="preserve">в профінансовані кошти в сумі </w:t>
      </w:r>
      <w:r w:rsidR="00C91F15" w:rsidRPr="003813CD">
        <w:rPr>
          <w:rFonts w:ascii="Times New Roman" w:eastAsia="Times New Roman" w:hAnsi="Times New Roman" w:cs="Times New Roman"/>
          <w:sz w:val="28"/>
        </w:rPr>
        <w:t xml:space="preserve">               </w:t>
      </w:r>
      <w:r w:rsidR="007038F7" w:rsidRPr="003813CD">
        <w:rPr>
          <w:rFonts w:ascii="Times New Roman" w:eastAsia="Times New Roman" w:hAnsi="Times New Roman" w:cs="Times New Roman"/>
          <w:sz w:val="28"/>
        </w:rPr>
        <w:t>130 218,1</w:t>
      </w:r>
      <w:r w:rsidR="000105C7" w:rsidRPr="003813CD">
        <w:rPr>
          <w:rFonts w:ascii="Times New Roman" w:eastAsia="Times New Roman" w:hAnsi="Times New Roman" w:cs="Times New Roman"/>
          <w:sz w:val="28"/>
        </w:rPr>
        <w:t xml:space="preserve"> </w:t>
      </w:r>
      <w:r w:rsidR="000B55F9" w:rsidRPr="003813CD">
        <w:rPr>
          <w:rFonts w:ascii="Times New Roman" w:eastAsia="Times New Roman" w:hAnsi="Times New Roman" w:cs="Times New Roman"/>
          <w:sz w:val="28"/>
        </w:rPr>
        <w:t>т</w:t>
      </w:r>
      <w:r w:rsidR="007A62B4" w:rsidRPr="003813CD">
        <w:rPr>
          <w:rFonts w:ascii="Times New Roman" w:eastAsia="Times New Roman" w:hAnsi="Times New Roman" w:cs="Times New Roman"/>
          <w:sz w:val="28"/>
        </w:rPr>
        <w:t xml:space="preserve">ис.грн., що становить </w:t>
      </w:r>
      <w:r w:rsidR="007038F7" w:rsidRPr="003813CD">
        <w:rPr>
          <w:rFonts w:ascii="Times New Roman" w:eastAsia="Times New Roman" w:hAnsi="Times New Roman" w:cs="Times New Roman"/>
          <w:sz w:val="28"/>
        </w:rPr>
        <w:t>99,8</w:t>
      </w:r>
      <w:r w:rsidR="007A62B4" w:rsidRPr="003813CD">
        <w:rPr>
          <w:rFonts w:ascii="Times New Roman" w:eastAsia="Times New Roman" w:hAnsi="Times New Roman" w:cs="Times New Roman"/>
          <w:sz w:val="28"/>
        </w:rPr>
        <w:t xml:space="preserve"> відсотка призначень на І </w:t>
      </w:r>
      <w:r w:rsidR="00871B41" w:rsidRPr="003813CD">
        <w:rPr>
          <w:rFonts w:ascii="Times New Roman" w:eastAsia="Times New Roman" w:hAnsi="Times New Roman" w:cs="Times New Roman"/>
          <w:sz w:val="28"/>
        </w:rPr>
        <w:t>півріччя</w:t>
      </w:r>
      <w:r w:rsidR="007038F7" w:rsidRPr="003813CD">
        <w:rPr>
          <w:rFonts w:ascii="Times New Roman" w:eastAsia="Times New Roman" w:hAnsi="Times New Roman" w:cs="Times New Roman"/>
          <w:sz w:val="28"/>
        </w:rPr>
        <w:t xml:space="preserve"> та 78,3 відсотка річного плану</w:t>
      </w:r>
      <w:r w:rsidR="007A62B4" w:rsidRPr="003813CD">
        <w:rPr>
          <w:rFonts w:ascii="Times New Roman" w:eastAsia="Times New Roman" w:hAnsi="Times New Roman" w:cs="Times New Roman"/>
          <w:sz w:val="28"/>
        </w:rPr>
        <w:t xml:space="preserve">. В структурі видатків загального та спеціального фонду на заклади загальної середньої освіти видатки на заробітну плату складають </w:t>
      </w:r>
      <w:r w:rsidR="003454B6" w:rsidRPr="003813CD">
        <w:rPr>
          <w:rFonts w:ascii="Times New Roman" w:eastAsia="Times New Roman" w:hAnsi="Times New Roman" w:cs="Times New Roman"/>
          <w:sz w:val="28"/>
        </w:rPr>
        <w:t>7</w:t>
      </w:r>
      <w:r w:rsidR="00301861" w:rsidRPr="003813CD">
        <w:rPr>
          <w:rFonts w:ascii="Times New Roman" w:eastAsia="Times New Roman" w:hAnsi="Times New Roman" w:cs="Times New Roman"/>
          <w:sz w:val="28"/>
        </w:rPr>
        <w:t>6,2</w:t>
      </w:r>
      <w:r w:rsidR="007A62B4" w:rsidRPr="003813CD">
        <w:rPr>
          <w:rFonts w:ascii="Times New Roman" w:eastAsia="Times New Roman" w:hAnsi="Times New Roman" w:cs="Times New Roman"/>
          <w:sz w:val="28"/>
        </w:rPr>
        <w:t xml:space="preserve"> відсотка, а у пор</w:t>
      </w:r>
      <w:r w:rsidR="000E4052" w:rsidRPr="003813CD">
        <w:rPr>
          <w:rFonts w:ascii="Times New Roman" w:eastAsia="Times New Roman" w:hAnsi="Times New Roman" w:cs="Times New Roman"/>
          <w:sz w:val="28"/>
        </w:rPr>
        <w:t>і</w:t>
      </w:r>
      <w:r w:rsidR="007A62B4" w:rsidRPr="003813CD">
        <w:rPr>
          <w:rFonts w:ascii="Times New Roman" w:eastAsia="Times New Roman" w:hAnsi="Times New Roman" w:cs="Times New Roman"/>
          <w:sz w:val="28"/>
        </w:rPr>
        <w:t xml:space="preserve">внянні до минулого року більші на </w:t>
      </w:r>
      <w:r w:rsidR="00506FB8" w:rsidRPr="003813CD">
        <w:rPr>
          <w:rFonts w:ascii="Times New Roman" w:eastAsia="Times New Roman" w:hAnsi="Times New Roman" w:cs="Times New Roman"/>
          <w:sz w:val="28"/>
        </w:rPr>
        <w:t>1</w:t>
      </w:r>
      <w:r w:rsidR="00301861" w:rsidRPr="003813CD">
        <w:rPr>
          <w:rFonts w:ascii="Times New Roman" w:eastAsia="Times New Roman" w:hAnsi="Times New Roman" w:cs="Times New Roman"/>
          <w:sz w:val="28"/>
        </w:rPr>
        <w:t>9 626,7</w:t>
      </w:r>
      <w:r w:rsidR="007A62B4" w:rsidRPr="003813CD">
        <w:rPr>
          <w:rFonts w:ascii="Times New Roman" w:eastAsia="Times New Roman" w:hAnsi="Times New Roman" w:cs="Times New Roman"/>
          <w:sz w:val="28"/>
        </w:rPr>
        <w:t xml:space="preserve"> тис.грн. або на </w:t>
      </w:r>
      <w:r w:rsidR="00301861" w:rsidRPr="003813CD">
        <w:rPr>
          <w:rFonts w:ascii="Times New Roman" w:eastAsia="Times New Roman" w:hAnsi="Times New Roman" w:cs="Times New Roman"/>
          <w:sz w:val="28"/>
        </w:rPr>
        <w:t>17,7</w:t>
      </w:r>
      <w:r w:rsidR="000B55F9" w:rsidRPr="003813CD">
        <w:rPr>
          <w:rFonts w:ascii="Times New Roman" w:eastAsia="Times New Roman" w:hAnsi="Times New Roman" w:cs="Times New Roman"/>
          <w:sz w:val="28"/>
        </w:rPr>
        <w:t xml:space="preserve"> </w:t>
      </w:r>
      <w:r w:rsidR="007A62B4" w:rsidRPr="003813CD">
        <w:rPr>
          <w:rFonts w:ascii="Times New Roman" w:eastAsia="Times New Roman" w:hAnsi="Times New Roman" w:cs="Times New Roman"/>
          <w:sz w:val="28"/>
        </w:rPr>
        <w:t xml:space="preserve">відсотка.   </w:t>
      </w:r>
    </w:p>
    <w:p w14:paraId="711A2633" w14:textId="4FB1992F" w:rsidR="00B12A6E" w:rsidRPr="003813CD" w:rsidRDefault="007A62B4" w:rsidP="00A14ECD">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lastRenderedPageBreak/>
        <w:t>На оплату комунальних послуг та енергоносіїв проведені видатки в сумі</w:t>
      </w:r>
      <w:r w:rsidR="000E4052" w:rsidRPr="003813CD">
        <w:rPr>
          <w:rFonts w:ascii="Times New Roman" w:eastAsia="Times New Roman" w:hAnsi="Times New Roman" w:cs="Times New Roman"/>
          <w:sz w:val="28"/>
        </w:rPr>
        <w:t xml:space="preserve"> </w:t>
      </w:r>
      <w:r w:rsidR="000419F6" w:rsidRPr="003813CD">
        <w:rPr>
          <w:rFonts w:ascii="Times New Roman" w:eastAsia="Times New Roman" w:hAnsi="Times New Roman" w:cs="Times New Roman"/>
          <w:sz w:val="28"/>
        </w:rPr>
        <w:t xml:space="preserve"> </w:t>
      </w:r>
      <w:r w:rsidR="000E4052"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 </w:t>
      </w:r>
      <w:r w:rsidR="000C5BBC" w:rsidRPr="003813CD">
        <w:rPr>
          <w:rFonts w:ascii="Times New Roman" w:eastAsia="Times New Roman" w:hAnsi="Times New Roman" w:cs="Times New Roman"/>
          <w:sz w:val="28"/>
        </w:rPr>
        <w:t xml:space="preserve"> 1</w:t>
      </w:r>
      <w:r w:rsidR="00573B48" w:rsidRPr="003813CD">
        <w:rPr>
          <w:rFonts w:ascii="Times New Roman" w:eastAsia="Times New Roman" w:hAnsi="Times New Roman" w:cs="Times New Roman"/>
          <w:sz w:val="28"/>
        </w:rPr>
        <w:t>7 493,1</w:t>
      </w:r>
      <w:r w:rsidR="000C5BBC"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 що становить </w:t>
      </w:r>
      <w:r w:rsidR="00573B48" w:rsidRPr="003813CD">
        <w:rPr>
          <w:rFonts w:ascii="Times New Roman" w:eastAsia="Times New Roman" w:hAnsi="Times New Roman" w:cs="Times New Roman"/>
          <w:sz w:val="28"/>
        </w:rPr>
        <w:t>91,9</w:t>
      </w:r>
      <w:r w:rsidRPr="003813CD">
        <w:rPr>
          <w:rFonts w:ascii="Times New Roman" w:eastAsia="Times New Roman" w:hAnsi="Times New Roman" w:cs="Times New Roman"/>
          <w:sz w:val="28"/>
        </w:rPr>
        <w:t xml:space="preserve"> відсотка призначень на січень-</w:t>
      </w:r>
      <w:r w:rsidR="00871B41" w:rsidRPr="003813CD">
        <w:rPr>
          <w:rFonts w:ascii="Times New Roman" w:eastAsia="Times New Roman" w:hAnsi="Times New Roman" w:cs="Times New Roman"/>
          <w:sz w:val="28"/>
        </w:rPr>
        <w:t>червень</w:t>
      </w:r>
      <w:r w:rsidRPr="003813CD">
        <w:rPr>
          <w:rFonts w:ascii="Times New Roman" w:eastAsia="Times New Roman" w:hAnsi="Times New Roman" w:cs="Times New Roman"/>
          <w:sz w:val="28"/>
        </w:rPr>
        <w:t xml:space="preserve"> та </w:t>
      </w:r>
      <w:r w:rsidR="00573B48" w:rsidRPr="003813CD">
        <w:rPr>
          <w:rFonts w:ascii="Times New Roman" w:eastAsia="Times New Roman" w:hAnsi="Times New Roman" w:cs="Times New Roman"/>
          <w:sz w:val="28"/>
        </w:rPr>
        <w:t>71,2</w:t>
      </w:r>
      <w:r w:rsidRPr="003813CD">
        <w:rPr>
          <w:rFonts w:ascii="Times New Roman" w:eastAsia="Times New Roman" w:hAnsi="Times New Roman" w:cs="Times New Roman"/>
          <w:sz w:val="28"/>
        </w:rPr>
        <w:t xml:space="preserve"> відсотка річних призначень. Динаміка видатків у порівнянні із січнем-</w:t>
      </w:r>
      <w:r w:rsidR="00771BBA" w:rsidRPr="003813CD">
        <w:rPr>
          <w:rFonts w:ascii="Times New Roman" w:eastAsia="Times New Roman" w:hAnsi="Times New Roman" w:cs="Times New Roman"/>
          <w:sz w:val="28"/>
        </w:rPr>
        <w:t>червнем</w:t>
      </w:r>
      <w:r w:rsidRPr="003813CD">
        <w:rPr>
          <w:rFonts w:ascii="Times New Roman" w:eastAsia="Times New Roman" w:hAnsi="Times New Roman" w:cs="Times New Roman"/>
          <w:sz w:val="28"/>
        </w:rPr>
        <w:t xml:space="preserve"> </w:t>
      </w:r>
      <w:r w:rsidR="00DF72A8" w:rsidRPr="003813CD">
        <w:rPr>
          <w:rFonts w:ascii="Times New Roman" w:eastAsia="Times New Roman" w:hAnsi="Times New Roman" w:cs="Times New Roman"/>
          <w:sz w:val="28"/>
        </w:rPr>
        <w:t>2025</w:t>
      </w:r>
      <w:r w:rsidRPr="003813CD">
        <w:rPr>
          <w:rFonts w:ascii="Times New Roman" w:eastAsia="Times New Roman" w:hAnsi="Times New Roman" w:cs="Times New Roman"/>
          <w:sz w:val="28"/>
        </w:rPr>
        <w:t xml:space="preserve"> року більша на </w:t>
      </w:r>
      <w:r w:rsidR="000C5BBC" w:rsidRPr="003813CD">
        <w:rPr>
          <w:rFonts w:ascii="Times New Roman" w:eastAsia="Times New Roman" w:hAnsi="Times New Roman" w:cs="Times New Roman"/>
          <w:sz w:val="28"/>
        </w:rPr>
        <w:t>2</w:t>
      </w:r>
      <w:r w:rsidR="00573B48" w:rsidRPr="003813CD">
        <w:rPr>
          <w:rFonts w:ascii="Times New Roman" w:eastAsia="Times New Roman" w:hAnsi="Times New Roman" w:cs="Times New Roman"/>
          <w:sz w:val="28"/>
        </w:rPr>
        <w:t> 150,9</w:t>
      </w:r>
      <w:r w:rsidRPr="003813CD">
        <w:rPr>
          <w:rFonts w:ascii="Times New Roman" w:eastAsia="Times New Roman" w:hAnsi="Times New Roman" w:cs="Times New Roman"/>
          <w:sz w:val="28"/>
        </w:rPr>
        <w:t xml:space="preserve"> тис.грн. або</w:t>
      </w:r>
      <w:r w:rsidR="00115415" w:rsidRPr="003813CD">
        <w:rPr>
          <w:rFonts w:ascii="Times New Roman" w:eastAsia="Times New Roman" w:hAnsi="Times New Roman" w:cs="Times New Roman"/>
          <w:sz w:val="28"/>
        </w:rPr>
        <w:t xml:space="preserve"> на </w:t>
      </w:r>
      <w:r w:rsidR="00573B48" w:rsidRPr="003813CD">
        <w:rPr>
          <w:rFonts w:ascii="Times New Roman" w:eastAsia="Times New Roman" w:hAnsi="Times New Roman" w:cs="Times New Roman"/>
          <w:sz w:val="28"/>
        </w:rPr>
        <w:t>14,0</w:t>
      </w:r>
      <w:r w:rsidRPr="003813CD">
        <w:rPr>
          <w:rFonts w:ascii="Times New Roman" w:eastAsia="Times New Roman" w:hAnsi="Times New Roman" w:cs="Times New Roman"/>
          <w:sz w:val="28"/>
        </w:rPr>
        <w:t xml:space="preserve"> відсотка. </w:t>
      </w:r>
    </w:p>
    <w:p w14:paraId="628BD834" w14:textId="1FC6319D" w:rsidR="000C5BBC" w:rsidRPr="003813CD" w:rsidRDefault="00554A53" w:rsidP="00A14ECD">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По загальному фонду проведено капітальні видатки на суму </w:t>
      </w:r>
      <w:r w:rsidR="00573B48" w:rsidRPr="003813CD">
        <w:rPr>
          <w:rFonts w:ascii="Times New Roman" w:eastAsia="Times New Roman" w:hAnsi="Times New Roman" w:cs="Times New Roman"/>
          <w:b/>
          <w:bCs/>
          <w:sz w:val="28"/>
        </w:rPr>
        <w:t>963,8</w:t>
      </w:r>
      <w:r w:rsidRPr="003813CD">
        <w:rPr>
          <w:rFonts w:ascii="Times New Roman" w:eastAsia="Times New Roman" w:hAnsi="Times New Roman" w:cs="Times New Roman"/>
          <w:b/>
          <w:bCs/>
          <w:sz w:val="28"/>
        </w:rPr>
        <w:t xml:space="preserve"> тис.грн.,</w:t>
      </w:r>
      <w:r w:rsidR="00C91F15" w:rsidRPr="003813CD">
        <w:rPr>
          <w:rFonts w:ascii="Times New Roman" w:eastAsia="Times New Roman" w:hAnsi="Times New Roman" w:cs="Times New Roman"/>
          <w:b/>
          <w:bCs/>
          <w:sz w:val="28"/>
        </w:rPr>
        <w:t xml:space="preserve"> </w:t>
      </w:r>
      <w:r w:rsidRPr="003813CD">
        <w:rPr>
          <w:rFonts w:ascii="Times New Roman" w:eastAsia="Times New Roman" w:hAnsi="Times New Roman" w:cs="Times New Roman"/>
          <w:sz w:val="28"/>
        </w:rPr>
        <w:t>зокрема на такі цілі:</w:t>
      </w:r>
    </w:p>
    <w:p w14:paraId="3810499B" w14:textId="070A4E3B" w:rsidR="00554A53" w:rsidRPr="003813CD" w:rsidRDefault="00554A53" w:rsidP="00554A53">
      <w:pPr>
        <w:pStyle w:val="a3"/>
        <w:numPr>
          <w:ilvl w:val="0"/>
          <w:numId w:val="22"/>
        </w:numPr>
        <w:spacing w:after="0" w:line="240" w:lineRule="auto"/>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84,5 тис.грн. – придбано генератор у </w:t>
      </w:r>
      <w:r w:rsidR="00D21ECA" w:rsidRPr="003813CD">
        <w:rPr>
          <w:rFonts w:ascii="Times New Roman" w:eastAsia="Times New Roman" w:hAnsi="Times New Roman" w:cs="Times New Roman"/>
          <w:sz w:val="28"/>
        </w:rPr>
        <w:t>Радехівську спеціалізовану середню школу з поглибленим вивченням іноземної мови</w:t>
      </w:r>
      <w:r w:rsidR="00624DD0" w:rsidRPr="003813CD">
        <w:rPr>
          <w:rFonts w:ascii="Times New Roman" w:eastAsia="Times New Roman" w:hAnsi="Times New Roman" w:cs="Times New Roman"/>
          <w:sz w:val="28"/>
        </w:rPr>
        <w:t>;</w:t>
      </w:r>
    </w:p>
    <w:p w14:paraId="2422F85A" w14:textId="51019E4D" w:rsidR="00624DD0" w:rsidRPr="003813CD" w:rsidRDefault="00624DD0" w:rsidP="00554A53">
      <w:pPr>
        <w:pStyle w:val="a3"/>
        <w:numPr>
          <w:ilvl w:val="0"/>
          <w:numId w:val="22"/>
        </w:numPr>
        <w:spacing w:after="0" w:line="240" w:lineRule="auto"/>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299,0 тис.грн. – придбано </w:t>
      </w:r>
      <w:r w:rsidR="00C6678D" w:rsidRPr="003813CD">
        <w:rPr>
          <w:rFonts w:ascii="Times New Roman" w:eastAsia="Times New Roman" w:hAnsi="Times New Roman" w:cs="Times New Roman"/>
          <w:sz w:val="28"/>
        </w:rPr>
        <w:t xml:space="preserve">10 </w:t>
      </w:r>
      <w:r w:rsidRPr="003813CD">
        <w:rPr>
          <w:rFonts w:ascii="Times New Roman" w:eastAsia="Times New Roman" w:hAnsi="Times New Roman" w:cs="Times New Roman"/>
          <w:sz w:val="28"/>
        </w:rPr>
        <w:t xml:space="preserve">ноутбуків для </w:t>
      </w:r>
      <w:r w:rsidR="00C6678D" w:rsidRPr="003813CD">
        <w:rPr>
          <w:rFonts w:ascii="Times New Roman" w:eastAsia="Times New Roman" w:hAnsi="Times New Roman" w:cs="Times New Roman"/>
          <w:sz w:val="28"/>
        </w:rPr>
        <w:t>Радехівського ОЗЗСО</w:t>
      </w:r>
      <w:r w:rsidRPr="003813CD">
        <w:rPr>
          <w:rFonts w:ascii="Times New Roman" w:eastAsia="Times New Roman" w:hAnsi="Times New Roman" w:cs="Times New Roman"/>
          <w:sz w:val="28"/>
        </w:rPr>
        <w:t xml:space="preserve"> ;</w:t>
      </w:r>
    </w:p>
    <w:p w14:paraId="17A2DB25" w14:textId="6DA09612" w:rsidR="00554A53" w:rsidRPr="003813CD" w:rsidRDefault="00624DD0" w:rsidP="00554A53">
      <w:pPr>
        <w:pStyle w:val="a3"/>
        <w:numPr>
          <w:ilvl w:val="0"/>
          <w:numId w:val="22"/>
        </w:numPr>
        <w:spacing w:after="0" w:line="240" w:lineRule="auto"/>
        <w:jc w:val="both"/>
        <w:rPr>
          <w:rFonts w:ascii="Times New Roman" w:eastAsia="Times New Roman" w:hAnsi="Times New Roman" w:cs="Times New Roman"/>
          <w:sz w:val="28"/>
        </w:rPr>
      </w:pPr>
      <w:r w:rsidRPr="003813CD">
        <w:rPr>
          <w:rFonts w:ascii="Times New Roman" w:eastAsia="Times New Roman" w:hAnsi="Times New Roman" w:cs="Times New Roman"/>
          <w:sz w:val="28"/>
        </w:rPr>
        <w:t>418,0</w:t>
      </w:r>
      <w:r w:rsidR="00554A53" w:rsidRPr="003813CD">
        <w:rPr>
          <w:rFonts w:ascii="Times New Roman" w:eastAsia="Times New Roman" w:hAnsi="Times New Roman" w:cs="Times New Roman"/>
          <w:sz w:val="28"/>
        </w:rPr>
        <w:t xml:space="preserve"> тис.грн. – </w:t>
      </w:r>
      <w:bookmarkStart w:id="2" w:name="_Hlk227159959"/>
      <w:r w:rsidR="00554A53" w:rsidRPr="003813CD">
        <w:rPr>
          <w:rFonts w:ascii="Times New Roman" w:eastAsia="Times New Roman" w:hAnsi="Times New Roman" w:cs="Times New Roman"/>
          <w:sz w:val="28"/>
        </w:rPr>
        <w:t xml:space="preserve">оплачено роботи з </w:t>
      </w:r>
      <w:bookmarkEnd w:id="2"/>
      <w:r w:rsidR="00554A53" w:rsidRPr="003813CD">
        <w:rPr>
          <w:rFonts w:ascii="Times New Roman" w:eastAsia="Times New Roman" w:hAnsi="Times New Roman" w:cs="Times New Roman"/>
          <w:sz w:val="28"/>
        </w:rPr>
        <w:t>Капітального ремонту коридору Вузлівського ОЗЗСО;</w:t>
      </w:r>
    </w:p>
    <w:p w14:paraId="00A9FEDF" w14:textId="51FAE5C1" w:rsidR="00554A53" w:rsidRPr="003813CD" w:rsidRDefault="00554A53" w:rsidP="00554A53">
      <w:pPr>
        <w:pStyle w:val="a3"/>
        <w:numPr>
          <w:ilvl w:val="0"/>
          <w:numId w:val="22"/>
        </w:numPr>
        <w:spacing w:after="0" w:line="240" w:lineRule="auto"/>
        <w:jc w:val="both"/>
        <w:rPr>
          <w:rFonts w:ascii="Times New Roman" w:eastAsia="Times New Roman" w:hAnsi="Times New Roman" w:cs="Times New Roman"/>
          <w:sz w:val="28"/>
        </w:rPr>
      </w:pPr>
      <w:r w:rsidRPr="003813CD">
        <w:rPr>
          <w:rFonts w:ascii="Times New Roman" w:eastAsia="Times New Roman" w:hAnsi="Times New Roman" w:cs="Times New Roman"/>
          <w:sz w:val="28"/>
        </w:rPr>
        <w:t>16</w:t>
      </w:r>
      <w:r w:rsidR="00624DD0" w:rsidRPr="003813CD">
        <w:rPr>
          <w:rFonts w:ascii="Times New Roman" w:eastAsia="Times New Roman" w:hAnsi="Times New Roman" w:cs="Times New Roman"/>
          <w:sz w:val="28"/>
        </w:rPr>
        <w:t>2,3</w:t>
      </w:r>
      <w:r w:rsidRPr="003813CD">
        <w:rPr>
          <w:rFonts w:ascii="Times New Roman" w:eastAsia="Times New Roman" w:hAnsi="Times New Roman" w:cs="Times New Roman"/>
          <w:sz w:val="28"/>
        </w:rPr>
        <w:t xml:space="preserve"> тис.грн. - оплачено роботи з Капітального ремонту спортивного залу (права частина) Радехівського ОЗЗСО.</w:t>
      </w:r>
    </w:p>
    <w:p w14:paraId="13387415" w14:textId="458A2D17" w:rsidR="00144AA5" w:rsidRPr="003813CD" w:rsidRDefault="00144AA5" w:rsidP="00144AA5">
      <w:pPr>
        <w:spacing w:after="0" w:line="240" w:lineRule="auto"/>
        <w:ind w:firstLine="709"/>
        <w:jc w:val="both"/>
        <w:rPr>
          <w:rFonts w:ascii="Times New Roman" w:hAnsi="Times New Roman" w:cs="Times New Roman"/>
          <w:sz w:val="28"/>
          <w:szCs w:val="28"/>
        </w:rPr>
      </w:pPr>
      <w:r w:rsidRPr="003813CD">
        <w:rPr>
          <w:rFonts w:ascii="Times New Roman" w:hAnsi="Times New Roman" w:cs="Times New Roman"/>
          <w:b/>
          <w:sz w:val="28"/>
          <w:szCs w:val="28"/>
        </w:rPr>
        <w:t>По спеціальному фонду</w:t>
      </w:r>
      <w:r w:rsidRPr="003813CD">
        <w:rPr>
          <w:rFonts w:ascii="Times New Roman" w:hAnsi="Times New Roman" w:cs="Times New Roman"/>
          <w:sz w:val="28"/>
          <w:szCs w:val="28"/>
        </w:rPr>
        <w:t xml:space="preserve"> по загальноосвітніх навчальних закладах проведені видатки на загальну суму </w:t>
      </w:r>
      <w:r w:rsidR="007C4EE3" w:rsidRPr="003813CD">
        <w:rPr>
          <w:rFonts w:ascii="Times New Roman" w:hAnsi="Times New Roman" w:cs="Times New Roman"/>
          <w:b/>
          <w:sz w:val="28"/>
          <w:szCs w:val="28"/>
        </w:rPr>
        <w:t>1 404,2</w:t>
      </w:r>
      <w:r w:rsidRPr="003813CD">
        <w:rPr>
          <w:rFonts w:ascii="Times New Roman" w:hAnsi="Times New Roman" w:cs="Times New Roman"/>
          <w:b/>
          <w:sz w:val="28"/>
          <w:szCs w:val="28"/>
        </w:rPr>
        <w:t xml:space="preserve"> тис.грн</w:t>
      </w:r>
      <w:r w:rsidRPr="003813CD">
        <w:rPr>
          <w:rFonts w:ascii="Times New Roman" w:hAnsi="Times New Roman" w:cs="Times New Roman"/>
          <w:sz w:val="28"/>
          <w:szCs w:val="28"/>
        </w:rPr>
        <w:t>.:</w:t>
      </w:r>
    </w:p>
    <w:p w14:paraId="77C9FF59" w14:textId="041049E3" w:rsidR="000F55FA" w:rsidRPr="003813CD" w:rsidRDefault="000F55FA" w:rsidP="000F55FA">
      <w:pPr>
        <w:pStyle w:val="a3"/>
        <w:numPr>
          <w:ilvl w:val="0"/>
          <w:numId w:val="9"/>
        </w:numPr>
        <w:spacing w:after="0" w:line="240" w:lineRule="auto"/>
        <w:ind w:left="0" w:firstLine="1134"/>
        <w:jc w:val="both"/>
        <w:rPr>
          <w:rFonts w:ascii="Times New Roman" w:hAnsi="Times New Roman" w:cs="Times New Roman"/>
          <w:sz w:val="28"/>
          <w:szCs w:val="28"/>
        </w:rPr>
      </w:pPr>
      <w:r w:rsidRPr="003813CD">
        <w:rPr>
          <w:rFonts w:ascii="Times New Roman" w:hAnsi="Times New Roman" w:cs="Times New Roman"/>
          <w:sz w:val="28"/>
          <w:szCs w:val="28"/>
        </w:rPr>
        <w:t xml:space="preserve">оплачено продукти харчування на </w:t>
      </w:r>
      <w:r w:rsidR="007C4EE3" w:rsidRPr="003813CD">
        <w:rPr>
          <w:rFonts w:ascii="Times New Roman" w:hAnsi="Times New Roman" w:cs="Times New Roman"/>
          <w:sz w:val="28"/>
          <w:szCs w:val="28"/>
        </w:rPr>
        <w:t>942,4</w:t>
      </w:r>
      <w:r w:rsidRPr="003813CD">
        <w:rPr>
          <w:rFonts w:ascii="Times New Roman" w:hAnsi="Times New Roman" w:cs="Times New Roman"/>
          <w:sz w:val="28"/>
          <w:szCs w:val="28"/>
        </w:rPr>
        <w:t xml:space="preserve"> тис.грн.;</w:t>
      </w:r>
    </w:p>
    <w:p w14:paraId="4348CFDA" w14:textId="72F02D8F" w:rsidR="009238FE" w:rsidRPr="003813CD" w:rsidRDefault="00762564" w:rsidP="000F55FA">
      <w:pPr>
        <w:pStyle w:val="a3"/>
        <w:numPr>
          <w:ilvl w:val="0"/>
          <w:numId w:val="9"/>
        </w:numPr>
        <w:spacing w:after="0" w:line="240" w:lineRule="auto"/>
        <w:ind w:left="0" w:firstLine="1134"/>
        <w:jc w:val="both"/>
        <w:rPr>
          <w:rFonts w:ascii="Times New Roman" w:hAnsi="Times New Roman" w:cs="Times New Roman"/>
          <w:b/>
          <w:sz w:val="28"/>
          <w:szCs w:val="28"/>
        </w:rPr>
      </w:pPr>
      <w:r w:rsidRPr="003813CD">
        <w:rPr>
          <w:rFonts w:ascii="Times New Roman" w:hAnsi="Times New Roman" w:cs="Times New Roman"/>
          <w:sz w:val="28"/>
          <w:szCs w:val="28"/>
        </w:rPr>
        <w:t xml:space="preserve">оплачено </w:t>
      </w:r>
      <w:r w:rsidR="009238FE" w:rsidRPr="003813CD">
        <w:rPr>
          <w:rFonts w:ascii="Times New Roman" w:hAnsi="Times New Roman" w:cs="Times New Roman"/>
          <w:sz w:val="28"/>
          <w:szCs w:val="28"/>
        </w:rPr>
        <w:t>електроенергію на 88,6 тис.грн.</w:t>
      </w:r>
      <w:r w:rsidR="007C4EE3" w:rsidRPr="003813CD">
        <w:rPr>
          <w:rFonts w:ascii="Times New Roman" w:hAnsi="Times New Roman" w:cs="Times New Roman"/>
          <w:sz w:val="28"/>
          <w:szCs w:val="28"/>
        </w:rPr>
        <w:t xml:space="preserve"> за рахунок коштів державного бюджету, виділених на компенсацію спожитих енергоносіїв внутрішньо переміщеними особами, які проживають у закладі с.Вузлове</w:t>
      </w:r>
      <w:r w:rsidR="009238FE" w:rsidRPr="003813CD">
        <w:rPr>
          <w:rFonts w:ascii="Times New Roman" w:hAnsi="Times New Roman" w:cs="Times New Roman"/>
          <w:sz w:val="28"/>
          <w:szCs w:val="28"/>
        </w:rPr>
        <w:t>;</w:t>
      </w:r>
    </w:p>
    <w:p w14:paraId="3F0EAB36" w14:textId="070CBBBA" w:rsidR="00D50689" w:rsidRPr="003813CD" w:rsidRDefault="00D50689" w:rsidP="000F55FA">
      <w:pPr>
        <w:pStyle w:val="a3"/>
        <w:numPr>
          <w:ilvl w:val="0"/>
          <w:numId w:val="9"/>
        </w:numPr>
        <w:spacing w:after="0" w:line="240" w:lineRule="auto"/>
        <w:ind w:left="0" w:firstLine="1134"/>
        <w:jc w:val="both"/>
        <w:rPr>
          <w:rFonts w:ascii="Times New Roman" w:hAnsi="Times New Roman" w:cs="Times New Roman"/>
          <w:b/>
          <w:sz w:val="28"/>
          <w:szCs w:val="28"/>
        </w:rPr>
      </w:pPr>
      <w:r w:rsidRPr="003813CD">
        <w:rPr>
          <w:rFonts w:ascii="Times New Roman" w:hAnsi="Times New Roman" w:cs="Times New Roman"/>
          <w:sz w:val="28"/>
          <w:szCs w:val="28"/>
        </w:rPr>
        <w:t>прийнято на баланс матеріали та основні засоби</w:t>
      </w:r>
      <w:r w:rsidR="009238FE" w:rsidRPr="003813CD">
        <w:rPr>
          <w:rFonts w:ascii="Times New Roman" w:hAnsi="Times New Roman" w:cs="Times New Roman"/>
          <w:sz w:val="28"/>
          <w:szCs w:val="28"/>
        </w:rPr>
        <w:t xml:space="preserve">, отримані від спонсорів </w:t>
      </w:r>
      <w:r w:rsidRPr="003813CD">
        <w:rPr>
          <w:rFonts w:ascii="Times New Roman" w:hAnsi="Times New Roman" w:cs="Times New Roman"/>
          <w:sz w:val="28"/>
          <w:szCs w:val="28"/>
        </w:rPr>
        <w:t xml:space="preserve">на суму </w:t>
      </w:r>
      <w:r w:rsidR="007C4EE3" w:rsidRPr="003813CD">
        <w:rPr>
          <w:rFonts w:ascii="Times New Roman" w:hAnsi="Times New Roman" w:cs="Times New Roman"/>
          <w:b/>
          <w:sz w:val="28"/>
          <w:szCs w:val="28"/>
        </w:rPr>
        <w:t>373,2</w:t>
      </w:r>
      <w:r w:rsidRPr="003813CD">
        <w:rPr>
          <w:rFonts w:ascii="Times New Roman" w:hAnsi="Times New Roman" w:cs="Times New Roman"/>
          <w:b/>
          <w:sz w:val="28"/>
          <w:szCs w:val="28"/>
        </w:rPr>
        <w:t xml:space="preserve"> тис.грн</w:t>
      </w:r>
      <w:r w:rsidR="009238FE" w:rsidRPr="003813CD">
        <w:rPr>
          <w:rFonts w:ascii="Times New Roman" w:hAnsi="Times New Roman" w:cs="Times New Roman"/>
          <w:b/>
          <w:sz w:val="28"/>
          <w:szCs w:val="28"/>
        </w:rPr>
        <w:t>.</w:t>
      </w:r>
    </w:p>
    <w:p w14:paraId="6BA83483" w14:textId="77777777" w:rsidR="00703DF8" w:rsidRPr="003813CD" w:rsidRDefault="00703DF8" w:rsidP="00CB1CAD">
      <w:pPr>
        <w:spacing w:after="0" w:line="240" w:lineRule="auto"/>
        <w:ind w:firstLine="709"/>
        <w:jc w:val="both"/>
        <w:rPr>
          <w:rFonts w:ascii="Times New Roman" w:hAnsi="Times New Roman" w:cs="Times New Roman"/>
          <w:sz w:val="28"/>
          <w:szCs w:val="28"/>
        </w:rPr>
      </w:pPr>
    </w:p>
    <w:p w14:paraId="2EF38964" w14:textId="62072FB7" w:rsidR="00CB1CAD" w:rsidRPr="003813CD" w:rsidRDefault="00CB1CAD" w:rsidP="00CB1CAD">
      <w:pPr>
        <w:spacing w:after="0" w:line="240" w:lineRule="auto"/>
        <w:ind w:firstLine="709"/>
        <w:jc w:val="both"/>
        <w:rPr>
          <w:rFonts w:ascii="Times New Roman" w:hAnsi="Times New Roman" w:cs="Times New Roman"/>
          <w:sz w:val="28"/>
          <w:szCs w:val="28"/>
        </w:rPr>
      </w:pPr>
      <w:r w:rsidRPr="003813CD">
        <w:rPr>
          <w:rFonts w:ascii="Times New Roman" w:hAnsi="Times New Roman" w:cs="Times New Roman"/>
          <w:sz w:val="28"/>
          <w:szCs w:val="28"/>
        </w:rPr>
        <w:t xml:space="preserve">Касові видатки з утримання </w:t>
      </w:r>
      <w:r w:rsidRPr="003813CD">
        <w:rPr>
          <w:rFonts w:ascii="Times New Roman" w:hAnsi="Times New Roman" w:cs="Times New Roman"/>
          <w:b/>
          <w:i/>
          <w:sz w:val="28"/>
          <w:szCs w:val="28"/>
          <w:u w:val="single"/>
        </w:rPr>
        <w:t>інклюзивно- ресурсного центру</w:t>
      </w:r>
      <w:r w:rsidRPr="003813CD">
        <w:rPr>
          <w:rFonts w:ascii="Times New Roman" w:hAnsi="Times New Roman" w:cs="Times New Roman"/>
          <w:sz w:val="28"/>
          <w:szCs w:val="28"/>
        </w:rPr>
        <w:t xml:space="preserve"> за звітний період склали</w:t>
      </w:r>
      <w:r w:rsidR="00703DF8" w:rsidRPr="003813CD">
        <w:rPr>
          <w:rFonts w:ascii="Times New Roman" w:hAnsi="Times New Roman" w:cs="Times New Roman"/>
          <w:sz w:val="28"/>
          <w:szCs w:val="28"/>
        </w:rPr>
        <w:t xml:space="preserve"> </w:t>
      </w:r>
      <w:r w:rsidR="003321F4" w:rsidRPr="003813CD">
        <w:rPr>
          <w:rFonts w:ascii="Times New Roman" w:hAnsi="Times New Roman" w:cs="Times New Roman"/>
          <w:b/>
          <w:sz w:val="28"/>
          <w:szCs w:val="28"/>
        </w:rPr>
        <w:t>1 254,9</w:t>
      </w:r>
      <w:r w:rsidRPr="003813CD">
        <w:rPr>
          <w:rFonts w:ascii="Times New Roman" w:hAnsi="Times New Roman" w:cs="Times New Roman"/>
          <w:b/>
          <w:sz w:val="28"/>
          <w:szCs w:val="28"/>
        </w:rPr>
        <w:t xml:space="preserve"> тис.грн.</w:t>
      </w:r>
      <w:r w:rsidR="007C332F" w:rsidRPr="003813CD">
        <w:rPr>
          <w:rFonts w:ascii="Times New Roman" w:hAnsi="Times New Roman" w:cs="Times New Roman"/>
          <w:sz w:val="28"/>
          <w:szCs w:val="28"/>
        </w:rPr>
        <w:t xml:space="preserve"> </w:t>
      </w:r>
      <w:r w:rsidRPr="003813CD">
        <w:rPr>
          <w:rFonts w:ascii="Times New Roman" w:hAnsi="Times New Roman" w:cs="Times New Roman"/>
          <w:sz w:val="28"/>
          <w:szCs w:val="28"/>
        </w:rPr>
        <w:t>по загальному фонду</w:t>
      </w:r>
      <w:r w:rsidR="007C332F" w:rsidRPr="003813CD">
        <w:rPr>
          <w:rFonts w:ascii="Times New Roman" w:hAnsi="Times New Roman" w:cs="Times New Roman"/>
          <w:sz w:val="28"/>
          <w:szCs w:val="28"/>
        </w:rPr>
        <w:t>.</w:t>
      </w:r>
      <w:r w:rsidRPr="003813CD">
        <w:rPr>
          <w:rFonts w:ascii="Times New Roman" w:hAnsi="Times New Roman" w:cs="Times New Roman"/>
          <w:sz w:val="28"/>
          <w:szCs w:val="28"/>
        </w:rPr>
        <w:t xml:space="preserve"> У загальній структурі видатків, за рахунок субвенції на здійснення переданих видатків у сфері освіти за рахунок коштів освітньої субвенції на суму </w:t>
      </w:r>
      <w:r w:rsidR="003321F4" w:rsidRPr="003813CD">
        <w:rPr>
          <w:rFonts w:ascii="Times New Roman" w:hAnsi="Times New Roman" w:cs="Times New Roman"/>
          <w:sz w:val="28"/>
          <w:szCs w:val="28"/>
        </w:rPr>
        <w:t>1 011,0</w:t>
      </w:r>
      <w:r w:rsidRPr="003813CD">
        <w:rPr>
          <w:rFonts w:ascii="Times New Roman" w:hAnsi="Times New Roman" w:cs="Times New Roman"/>
          <w:sz w:val="28"/>
          <w:szCs w:val="28"/>
        </w:rPr>
        <w:t xml:space="preserve"> тис.грн. виплачено заробітну плату з нарахуваннями на оплату праці директора та педагогічних працівників інклюзивно - ресурсного центру. Видатки на установу у порівнянні до аналогічного періоду попереднього року </w:t>
      </w:r>
      <w:r w:rsidR="00595873" w:rsidRPr="003813CD">
        <w:rPr>
          <w:rFonts w:ascii="Times New Roman" w:hAnsi="Times New Roman" w:cs="Times New Roman"/>
          <w:sz w:val="28"/>
          <w:szCs w:val="28"/>
        </w:rPr>
        <w:t>більші</w:t>
      </w:r>
      <w:r w:rsidRPr="003813CD">
        <w:rPr>
          <w:rFonts w:ascii="Times New Roman" w:hAnsi="Times New Roman" w:cs="Times New Roman"/>
          <w:sz w:val="28"/>
          <w:szCs w:val="28"/>
        </w:rPr>
        <w:t xml:space="preserve"> на </w:t>
      </w:r>
      <w:r w:rsidR="003321F4" w:rsidRPr="003813CD">
        <w:rPr>
          <w:rFonts w:ascii="Times New Roman" w:hAnsi="Times New Roman" w:cs="Times New Roman"/>
          <w:sz w:val="28"/>
          <w:szCs w:val="28"/>
        </w:rPr>
        <w:t>268,8</w:t>
      </w:r>
      <w:r w:rsidRPr="003813CD">
        <w:rPr>
          <w:rFonts w:ascii="Times New Roman" w:hAnsi="Times New Roman" w:cs="Times New Roman"/>
          <w:sz w:val="28"/>
          <w:szCs w:val="28"/>
        </w:rPr>
        <w:t xml:space="preserve"> тис.грн. або на </w:t>
      </w:r>
      <w:r w:rsidR="007C332F" w:rsidRPr="003813CD">
        <w:rPr>
          <w:rFonts w:ascii="Times New Roman" w:hAnsi="Times New Roman" w:cs="Times New Roman"/>
          <w:sz w:val="28"/>
          <w:szCs w:val="28"/>
        </w:rPr>
        <w:t>2</w:t>
      </w:r>
      <w:r w:rsidR="00DC553C" w:rsidRPr="003813CD">
        <w:rPr>
          <w:rFonts w:ascii="Times New Roman" w:hAnsi="Times New Roman" w:cs="Times New Roman"/>
          <w:sz w:val="28"/>
          <w:szCs w:val="28"/>
        </w:rPr>
        <w:t>7,2</w:t>
      </w:r>
      <w:r w:rsidRPr="003813CD">
        <w:rPr>
          <w:rFonts w:ascii="Times New Roman" w:hAnsi="Times New Roman" w:cs="Times New Roman"/>
          <w:sz w:val="28"/>
          <w:szCs w:val="28"/>
        </w:rPr>
        <w:t xml:space="preserve"> відсотка.</w:t>
      </w:r>
    </w:p>
    <w:p w14:paraId="737B32E1" w14:textId="21D670A2" w:rsidR="00DD0224" w:rsidRPr="003813CD" w:rsidRDefault="00DD0224" w:rsidP="00DD0224">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За рахунок субвенцій з державного бюджету оплачено корекційні заняття з дітьми з особливими освітніми потребами на суму </w:t>
      </w:r>
      <w:r w:rsidR="00831230" w:rsidRPr="003813CD">
        <w:rPr>
          <w:rFonts w:ascii="Times New Roman" w:eastAsia="Times New Roman" w:hAnsi="Times New Roman" w:cs="Times New Roman"/>
          <w:b/>
          <w:sz w:val="28"/>
        </w:rPr>
        <w:t>173,6</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w:t>
      </w:r>
    </w:p>
    <w:p w14:paraId="585BE430" w14:textId="4893B6E7" w:rsidR="00B12A6E" w:rsidRPr="003813CD" w:rsidRDefault="007A62B4" w:rsidP="00A14ECD">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Касові видатки </w:t>
      </w:r>
      <w:r w:rsidRPr="003813CD">
        <w:rPr>
          <w:rFonts w:ascii="Times New Roman" w:eastAsia="Times New Roman" w:hAnsi="Times New Roman" w:cs="Times New Roman"/>
          <w:b/>
          <w:i/>
          <w:sz w:val="28"/>
          <w:u w:val="single"/>
        </w:rPr>
        <w:t>по  Радехівській школі мистецтв імені митрополита Андрея Шептицького</w:t>
      </w:r>
      <w:r w:rsidR="00470357" w:rsidRPr="003813CD">
        <w:rPr>
          <w:rFonts w:ascii="Times New Roman" w:eastAsia="Times New Roman" w:hAnsi="Times New Roman" w:cs="Times New Roman"/>
          <w:sz w:val="28"/>
        </w:rPr>
        <w:t xml:space="preserve"> за звітний період склали</w:t>
      </w:r>
      <w:r w:rsidR="00AD214B" w:rsidRPr="003813CD">
        <w:rPr>
          <w:rFonts w:ascii="Times New Roman" w:eastAsia="Times New Roman" w:hAnsi="Times New Roman" w:cs="Times New Roman"/>
          <w:sz w:val="28"/>
        </w:rPr>
        <w:t xml:space="preserve"> </w:t>
      </w:r>
      <w:r w:rsidR="00813D3F" w:rsidRPr="003813CD">
        <w:rPr>
          <w:rFonts w:ascii="Times New Roman" w:eastAsia="Times New Roman" w:hAnsi="Times New Roman" w:cs="Times New Roman"/>
          <w:b/>
          <w:bCs/>
          <w:sz w:val="28"/>
        </w:rPr>
        <w:t>6 323,5</w:t>
      </w:r>
      <w:r w:rsidR="00AD214B" w:rsidRPr="003813CD">
        <w:rPr>
          <w:rFonts w:ascii="Times New Roman" w:eastAsia="Times New Roman" w:hAnsi="Times New Roman" w:cs="Times New Roman"/>
          <w:sz w:val="28"/>
        </w:rPr>
        <w:t xml:space="preserve"> </w:t>
      </w:r>
      <w:r w:rsidR="004703FE" w:rsidRPr="003813CD">
        <w:rPr>
          <w:rFonts w:ascii="Times New Roman" w:eastAsia="Times New Roman" w:hAnsi="Times New Roman" w:cs="Times New Roman"/>
          <w:b/>
          <w:sz w:val="28"/>
        </w:rPr>
        <w:t>т</w:t>
      </w:r>
      <w:r w:rsidRPr="003813CD">
        <w:rPr>
          <w:rFonts w:ascii="Times New Roman" w:eastAsia="Times New Roman" w:hAnsi="Times New Roman" w:cs="Times New Roman"/>
          <w:b/>
          <w:sz w:val="28"/>
        </w:rPr>
        <w:t>ис.грн.</w:t>
      </w:r>
      <w:r w:rsidR="004703FE" w:rsidRPr="003813CD">
        <w:rPr>
          <w:rFonts w:ascii="Times New Roman" w:eastAsia="Times New Roman" w:hAnsi="Times New Roman" w:cs="Times New Roman"/>
          <w:sz w:val="28"/>
        </w:rPr>
        <w:t xml:space="preserve"> по загальному фонду</w:t>
      </w:r>
      <w:r w:rsidRPr="003813CD">
        <w:rPr>
          <w:rFonts w:ascii="Times New Roman" w:eastAsia="Times New Roman" w:hAnsi="Times New Roman" w:cs="Times New Roman"/>
          <w:sz w:val="28"/>
        </w:rPr>
        <w:t xml:space="preserve"> (</w:t>
      </w:r>
      <w:r w:rsidR="00813D3F" w:rsidRPr="003813CD">
        <w:rPr>
          <w:rFonts w:ascii="Times New Roman" w:eastAsia="Times New Roman" w:hAnsi="Times New Roman" w:cs="Times New Roman"/>
          <w:sz w:val="28"/>
        </w:rPr>
        <w:t>57,7</w:t>
      </w:r>
      <w:r w:rsidR="004703FE" w:rsidRPr="003813CD">
        <w:rPr>
          <w:rFonts w:ascii="Times New Roman" w:eastAsia="Times New Roman" w:hAnsi="Times New Roman" w:cs="Times New Roman"/>
          <w:sz w:val="28"/>
        </w:rPr>
        <w:t xml:space="preserve"> відсотка </w:t>
      </w:r>
      <w:r w:rsidR="00AD214B" w:rsidRPr="003813CD">
        <w:rPr>
          <w:rFonts w:ascii="Times New Roman" w:eastAsia="Times New Roman" w:hAnsi="Times New Roman" w:cs="Times New Roman"/>
          <w:sz w:val="28"/>
        </w:rPr>
        <w:t xml:space="preserve">річного </w:t>
      </w:r>
      <w:r w:rsidR="004703FE" w:rsidRPr="003813CD">
        <w:rPr>
          <w:rFonts w:ascii="Times New Roman" w:eastAsia="Times New Roman" w:hAnsi="Times New Roman" w:cs="Times New Roman"/>
          <w:sz w:val="28"/>
        </w:rPr>
        <w:t>плану)</w:t>
      </w:r>
      <w:r w:rsidR="00186B0B" w:rsidRPr="003813CD">
        <w:rPr>
          <w:rFonts w:ascii="Times New Roman" w:eastAsia="Times New Roman" w:hAnsi="Times New Roman" w:cs="Times New Roman"/>
          <w:sz w:val="28"/>
        </w:rPr>
        <w:t>.</w:t>
      </w:r>
      <w:r w:rsidR="004703FE"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Видатки на школу в порівнянні до аналогічного звітного періоду минулого року більші на </w:t>
      </w:r>
      <w:r w:rsidR="00813D3F" w:rsidRPr="003813CD">
        <w:rPr>
          <w:rFonts w:ascii="Times New Roman" w:eastAsia="Times New Roman" w:hAnsi="Times New Roman" w:cs="Times New Roman"/>
          <w:sz w:val="28"/>
        </w:rPr>
        <w:t xml:space="preserve">1 830,7 </w:t>
      </w:r>
      <w:r w:rsidRPr="003813CD">
        <w:rPr>
          <w:rFonts w:ascii="Times New Roman" w:eastAsia="Times New Roman" w:hAnsi="Times New Roman" w:cs="Times New Roman"/>
          <w:sz w:val="28"/>
        </w:rPr>
        <w:t xml:space="preserve">тис.грн. або на </w:t>
      </w:r>
      <w:r w:rsidR="00AD214B" w:rsidRPr="003813CD">
        <w:rPr>
          <w:rFonts w:ascii="Times New Roman" w:eastAsia="Times New Roman" w:hAnsi="Times New Roman" w:cs="Times New Roman"/>
          <w:sz w:val="28"/>
        </w:rPr>
        <w:t>5</w:t>
      </w:r>
      <w:r w:rsidR="00186B0B" w:rsidRPr="003813CD">
        <w:rPr>
          <w:rFonts w:ascii="Times New Roman" w:eastAsia="Times New Roman" w:hAnsi="Times New Roman" w:cs="Times New Roman"/>
          <w:sz w:val="28"/>
        </w:rPr>
        <w:t>2,2</w:t>
      </w:r>
      <w:r w:rsidRPr="003813CD">
        <w:rPr>
          <w:rFonts w:ascii="Times New Roman" w:eastAsia="Times New Roman" w:hAnsi="Times New Roman" w:cs="Times New Roman"/>
          <w:sz w:val="28"/>
        </w:rPr>
        <w:t xml:space="preserve"> відсотка.  На оплату праці і нарахування на заробітну плату спрямовані кошти в сумі</w:t>
      </w:r>
      <w:r w:rsidR="00186B0B" w:rsidRPr="003813CD">
        <w:rPr>
          <w:rFonts w:ascii="Times New Roman" w:eastAsia="Times New Roman" w:hAnsi="Times New Roman" w:cs="Times New Roman"/>
          <w:sz w:val="28"/>
        </w:rPr>
        <w:t xml:space="preserve"> </w:t>
      </w:r>
      <w:r w:rsidR="00AD214B" w:rsidRPr="003813CD">
        <w:rPr>
          <w:rFonts w:ascii="Times New Roman" w:eastAsia="Times New Roman" w:hAnsi="Times New Roman" w:cs="Times New Roman"/>
          <w:sz w:val="28"/>
        </w:rPr>
        <w:t xml:space="preserve"> 2 349,9 </w:t>
      </w:r>
      <w:r w:rsidRPr="003813CD">
        <w:rPr>
          <w:rFonts w:ascii="Times New Roman" w:eastAsia="Times New Roman" w:hAnsi="Times New Roman" w:cs="Times New Roman"/>
          <w:sz w:val="28"/>
        </w:rPr>
        <w:t xml:space="preserve">тис.грн., що становить </w:t>
      </w:r>
      <w:r w:rsidR="00AD214B" w:rsidRPr="003813CD">
        <w:rPr>
          <w:rFonts w:ascii="Times New Roman" w:eastAsia="Times New Roman" w:hAnsi="Times New Roman" w:cs="Times New Roman"/>
          <w:sz w:val="28"/>
        </w:rPr>
        <w:t>24,1</w:t>
      </w:r>
      <w:r w:rsidRPr="003813CD">
        <w:rPr>
          <w:rFonts w:ascii="Times New Roman" w:eastAsia="Times New Roman" w:hAnsi="Times New Roman" w:cs="Times New Roman"/>
          <w:sz w:val="28"/>
        </w:rPr>
        <w:t xml:space="preserve"> відсотка </w:t>
      </w:r>
      <w:r w:rsidR="00AD214B" w:rsidRPr="003813CD">
        <w:rPr>
          <w:rFonts w:ascii="Times New Roman" w:eastAsia="Times New Roman" w:hAnsi="Times New Roman" w:cs="Times New Roman"/>
          <w:sz w:val="28"/>
        </w:rPr>
        <w:t xml:space="preserve">річних </w:t>
      </w:r>
      <w:r w:rsidRPr="003813CD">
        <w:rPr>
          <w:rFonts w:ascii="Times New Roman" w:eastAsia="Times New Roman" w:hAnsi="Times New Roman" w:cs="Times New Roman"/>
          <w:sz w:val="28"/>
        </w:rPr>
        <w:t>призначень</w:t>
      </w:r>
      <w:r w:rsidR="00AD214B"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та більші від попереднього року на </w:t>
      </w:r>
      <w:r w:rsidR="00AD214B" w:rsidRPr="003813CD">
        <w:rPr>
          <w:rFonts w:ascii="Times New Roman" w:eastAsia="Times New Roman" w:hAnsi="Times New Roman" w:cs="Times New Roman"/>
          <w:sz w:val="28"/>
        </w:rPr>
        <w:t>722,4</w:t>
      </w:r>
      <w:r w:rsidRPr="003813CD">
        <w:rPr>
          <w:rFonts w:ascii="Times New Roman" w:eastAsia="Times New Roman" w:hAnsi="Times New Roman" w:cs="Times New Roman"/>
          <w:sz w:val="28"/>
        </w:rPr>
        <w:t xml:space="preserve"> тис.грн. або на </w:t>
      </w:r>
      <w:r w:rsidR="00AD214B" w:rsidRPr="003813CD">
        <w:rPr>
          <w:rFonts w:ascii="Times New Roman" w:eastAsia="Times New Roman" w:hAnsi="Times New Roman" w:cs="Times New Roman"/>
          <w:sz w:val="28"/>
        </w:rPr>
        <w:t>4</w:t>
      </w:r>
      <w:r w:rsidR="00813D3F" w:rsidRPr="003813CD">
        <w:rPr>
          <w:rFonts w:ascii="Times New Roman" w:eastAsia="Times New Roman" w:hAnsi="Times New Roman" w:cs="Times New Roman"/>
          <w:sz w:val="28"/>
        </w:rPr>
        <w:t>0,7</w:t>
      </w:r>
      <w:r w:rsidRPr="003813CD">
        <w:rPr>
          <w:rFonts w:ascii="Times New Roman" w:eastAsia="Times New Roman" w:hAnsi="Times New Roman" w:cs="Times New Roman"/>
          <w:sz w:val="28"/>
        </w:rPr>
        <w:t xml:space="preserve"> відсотка. </w:t>
      </w:r>
    </w:p>
    <w:p w14:paraId="7CD10290" w14:textId="6F007C11" w:rsidR="008D0871" w:rsidRPr="003813CD" w:rsidRDefault="008D0871" w:rsidP="00A14ECD">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Капітальні видатки по установі </w:t>
      </w:r>
      <w:r w:rsidR="00E0038D" w:rsidRPr="003813CD">
        <w:rPr>
          <w:rFonts w:ascii="Times New Roman" w:eastAsia="Times New Roman" w:hAnsi="Times New Roman" w:cs="Times New Roman"/>
          <w:sz w:val="28"/>
        </w:rPr>
        <w:t xml:space="preserve">за звітний період </w:t>
      </w:r>
      <w:r w:rsidRPr="003813CD">
        <w:rPr>
          <w:rFonts w:ascii="Times New Roman" w:eastAsia="Times New Roman" w:hAnsi="Times New Roman" w:cs="Times New Roman"/>
          <w:sz w:val="28"/>
        </w:rPr>
        <w:t>склали 1</w:t>
      </w:r>
      <w:r w:rsidR="00813D3F" w:rsidRPr="003813CD">
        <w:rPr>
          <w:rFonts w:ascii="Times New Roman" w:eastAsia="Times New Roman" w:hAnsi="Times New Roman" w:cs="Times New Roman"/>
          <w:sz w:val="28"/>
        </w:rPr>
        <w:t>50,9</w:t>
      </w:r>
      <w:r w:rsidRPr="003813CD">
        <w:rPr>
          <w:rFonts w:ascii="Times New Roman" w:eastAsia="Times New Roman" w:hAnsi="Times New Roman" w:cs="Times New Roman"/>
          <w:sz w:val="28"/>
        </w:rPr>
        <w:t xml:space="preserve"> тис.грн., а це такі видатки:</w:t>
      </w:r>
    </w:p>
    <w:p w14:paraId="37B7B430" w14:textId="556F31B7" w:rsidR="008D0871" w:rsidRPr="003813CD" w:rsidRDefault="008D0871" w:rsidP="008D0871">
      <w:pPr>
        <w:pStyle w:val="a3"/>
        <w:numPr>
          <w:ilvl w:val="0"/>
          <w:numId w:val="23"/>
        </w:numPr>
        <w:spacing w:after="0" w:line="240" w:lineRule="auto"/>
        <w:jc w:val="both"/>
        <w:rPr>
          <w:rFonts w:ascii="Times New Roman" w:eastAsia="Times New Roman" w:hAnsi="Times New Roman" w:cs="Times New Roman"/>
          <w:sz w:val="28"/>
          <w:szCs w:val="28"/>
        </w:rPr>
      </w:pPr>
      <w:r w:rsidRPr="003813CD">
        <w:rPr>
          <w:rFonts w:ascii="Times New Roman" w:eastAsia="Times New Roman" w:hAnsi="Times New Roman" w:cs="Times New Roman"/>
          <w:sz w:val="28"/>
          <w:szCs w:val="28"/>
        </w:rPr>
        <w:t>Придбання вишитих сорочок на 13,8 тис.грн. ;</w:t>
      </w:r>
    </w:p>
    <w:p w14:paraId="56FE8D8B" w14:textId="6CF1968E" w:rsidR="00E0038D" w:rsidRPr="003813CD" w:rsidRDefault="00E0038D" w:rsidP="008D0871">
      <w:pPr>
        <w:pStyle w:val="a3"/>
        <w:numPr>
          <w:ilvl w:val="0"/>
          <w:numId w:val="23"/>
        </w:numPr>
        <w:spacing w:after="0" w:line="240" w:lineRule="auto"/>
        <w:jc w:val="both"/>
        <w:rPr>
          <w:rFonts w:ascii="Times New Roman" w:eastAsia="Times New Roman" w:hAnsi="Times New Roman" w:cs="Times New Roman"/>
          <w:sz w:val="28"/>
          <w:szCs w:val="28"/>
        </w:rPr>
      </w:pPr>
      <w:r w:rsidRPr="003813CD">
        <w:rPr>
          <w:rFonts w:ascii="Times New Roman" w:eastAsia="Times New Roman" w:hAnsi="Times New Roman" w:cs="Times New Roman"/>
          <w:sz w:val="28"/>
          <w:szCs w:val="28"/>
        </w:rPr>
        <w:t>Придбання радіосистеми на 25,0 тис.грн.;</w:t>
      </w:r>
    </w:p>
    <w:p w14:paraId="57E9DDEE" w14:textId="0C924E7B" w:rsidR="00E0038D" w:rsidRPr="003813CD" w:rsidRDefault="00E0038D" w:rsidP="008D0871">
      <w:pPr>
        <w:pStyle w:val="a3"/>
        <w:numPr>
          <w:ilvl w:val="0"/>
          <w:numId w:val="23"/>
        </w:numPr>
        <w:spacing w:after="0" w:line="240" w:lineRule="auto"/>
        <w:jc w:val="both"/>
        <w:rPr>
          <w:rFonts w:ascii="Times New Roman" w:eastAsia="Times New Roman" w:hAnsi="Times New Roman" w:cs="Times New Roman"/>
          <w:sz w:val="28"/>
          <w:szCs w:val="28"/>
        </w:rPr>
      </w:pPr>
      <w:r w:rsidRPr="003813CD">
        <w:rPr>
          <w:rFonts w:ascii="Times New Roman" w:eastAsia="Times New Roman" w:hAnsi="Times New Roman" w:cs="Times New Roman"/>
          <w:sz w:val="28"/>
          <w:szCs w:val="28"/>
        </w:rPr>
        <w:t>Придбання цифрового піаніно на 74,1 тис.грн.;</w:t>
      </w:r>
    </w:p>
    <w:p w14:paraId="2BC36D76" w14:textId="65DC8AD1" w:rsidR="00E0038D" w:rsidRPr="003813CD" w:rsidRDefault="00E0038D" w:rsidP="008D0871">
      <w:pPr>
        <w:pStyle w:val="a3"/>
        <w:numPr>
          <w:ilvl w:val="0"/>
          <w:numId w:val="23"/>
        </w:numPr>
        <w:spacing w:after="0" w:line="240" w:lineRule="auto"/>
        <w:jc w:val="both"/>
        <w:rPr>
          <w:rFonts w:ascii="Times New Roman" w:eastAsia="Times New Roman" w:hAnsi="Times New Roman" w:cs="Times New Roman"/>
          <w:sz w:val="28"/>
          <w:szCs w:val="28"/>
        </w:rPr>
      </w:pPr>
      <w:r w:rsidRPr="003813CD">
        <w:rPr>
          <w:rFonts w:ascii="Times New Roman" w:eastAsia="Times New Roman" w:hAnsi="Times New Roman" w:cs="Times New Roman"/>
          <w:sz w:val="28"/>
          <w:szCs w:val="28"/>
        </w:rPr>
        <w:t>Придбання сопілок на 25,8 тис.грн.</w:t>
      </w:r>
      <w:r w:rsidR="00813D3F" w:rsidRPr="003813CD">
        <w:rPr>
          <w:rFonts w:ascii="Times New Roman" w:eastAsia="Times New Roman" w:hAnsi="Times New Roman" w:cs="Times New Roman"/>
          <w:sz w:val="28"/>
          <w:szCs w:val="28"/>
        </w:rPr>
        <w:t>;</w:t>
      </w:r>
    </w:p>
    <w:p w14:paraId="4C2BF828" w14:textId="3D34325D" w:rsidR="00813D3F" w:rsidRPr="003813CD" w:rsidRDefault="00813D3F" w:rsidP="008D0871">
      <w:pPr>
        <w:pStyle w:val="a3"/>
        <w:numPr>
          <w:ilvl w:val="0"/>
          <w:numId w:val="23"/>
        </w:numPr>
        <w:spacing w:after="0" w:line="240" w:lineRule="auto"/>
        <w:jc w:val="both"/>
        <w:rPr>
          <w:rFonts w:ascii="Times New Roman" w:eastAsia="Times New Roman" w:hAnsi="Times New Roman" w:cs="Times New Roman"/>
          <w:sz w:val="28"/>
          <w:szCs w:val="28"/>
        </w:rPr>
      </w:pPr>
      <w:r w:rsidRPr="003813CD">
        <w:rPr>
          <w:rFonts w:ascii="Times New Roman" w:eastAsia="Times New Roman" w:hAnsi="Times New Roman" w:cs="Times New Roman"/>
          <w:sz w:val="28"/>
          <w:szCs w:val="28"/>
        </w:rPr>
        <w:t>Придбання елементів сценічних костюмів (віночків) на 12,2 тис.грн.</w:t>
      </w:r>
    </w:p>
    <w:p w14:paraId="46184979" w14:textId="77777777" w:rsidR="008D0871" w:rsidRPr="003813CD" w:rsidRDefault="008D0871" w:rsidP="00A14ECD">
      <w:pPr>
        <w:spacing w:after="0" w:line="240" w:lineRule="auto"/>
        <w:ind w:firstLine="709"/>
        <w:jc w:val="both"/>
        <w:rPr>
          <w:rFonts w:ascii="Times New Roman" w:eastAsia="Times New Roman" w:hAnsi="Times New Roman" w:cs="Times New Roman"/>
          <w:sz w:val="28"/>
        </w:rPr>
      </w:pPr>
    </w:p>
    <w:p w14:paraId="0A98D079" w14:textId="36BF2946" w:rsidR="00A52CE2" w:rsidRPr="003813CD" w:rsidRDefault="007A62B4" w:rsidP="00A14ECD">
      <w:pPr>
        <w:spacing w:after="0" w:line="240" w:lineRule="auto"/>
        <w:ind w:firstLine="709"/>
        <w:jc w:val="both"/>
        <w:rPr>
          <w:rStyle w:val="a5"/>
          <w:rFonts w:ascii="Times New Roman" w:hAnsi="Times New Roman" w:cs="Times New Roman"/>
          <w:i w:val="0"/>
          <w:sz w:val="28"/>
          <w:szCs w:val="28"/>
        </w:rPr>
      </w:pPr>
      <w:r w:rsidRPr="003813CD">
        <w:rPr>
          <w:rFonts w:ascii="Times New Roman" w:eastAsia="Times New Roman" w:hAnsi="Times New Roman" w:cs="Times New Roman"/>
          <w:sz w:val="28"/>
        </w:rPr>
        <w:t xml:space="preserve">На утримання </w:t>
      </w:r>
      <w:r w:rsidRPr="003813CD">
        <w:rPr>
          <w:rFonts w:ascii="Times New Roman" w:eastAsia="Times New Roman" w:hAnsi="Times New Roman" w:cs="Times New Roman"/>
          <w:b/>
          <w:i/>
          <w:sz w:val="28"/>
          <w:u w:val="single"/>
        </w:rPr>
        <w:t xml:space="preserve">Радехівської музичної школи імені Ігоря Білозіра  </w:t>
      </w:r>
      <w:r w:rsidRPr="003813CD">
        <w:rPr>
          <w:rFonts w:ascii="Times New Roman" w:eastAsia="Times New Roman" w:hAnsi="Times New Roman" w:cs="Times New Roman"/>
          <w:sz w:val="28"/>
        </w:rPr>
        <w:t>станом на 01.0</w:t>
      </w:r>
      <w:r w:rsidR="00207B82">
        <w:rPr>
          <w:rFonts w:ascii="Times New Roman" w:eastAsia="Times New Roman" w:hAnsi="Times New Roman" w:cs="Times New Roman"/>
          <w:sz w:val="28"/>
        </w:rPr>
        <w:t>7</w:t>
      </w:r>
      <w:r w:rsidRPr="003813CD">
        <w:rPr>
          <w:rFonts w:ascii="Times New Roman" w:eastAsia="Times New Roman" w:hAnsi="Times New Roman" w:cs="Times New Roman"/>
          <w:sz w:val="28"/>
        </w:rPr>
        <w:t>.</w:t>
      </w:r>
      <w:r w:rsidR="00DF72A8" w:rsidRPr="003813CD">
        <w:rPr>
          <w:rFonts w:ascii="Times New Roman" w:eastAsia="Times New Roman" w:hAnsi="Times New Roman" w:cs="Times New Roman"/>
          <w:sz w:val="28"/>
        </w:rPr>
        <w:t>2026</w:t>
      </w:r>
      <w:r w:rsidRPr="003813CD">
        <w:rPr>
          <w:rFonts w:ascii="Times New Roman" w:eastAsia="Times New Roman" w:hAnsi="Times New Roman" w:cs="Times New Roman"/>
          <w:sz w:val="28"/>
        </w:rPr>
        <w:t xml:space="preserve"> року використані кошти в сумі</w:t>
      </w:r>
      <w:r w:rsidR="003A72DC" w:rsidRPr="003813CD">
        <w:rPr>
          <w:rFonts w:ascii="Times New Roman" w:eastAsia="Times New Roman" w:hAnsi="Times New Roman" w:cs="Times New Roman"/>
          <w:sz w:val="28"/>
        </w:rPr>
        <w:t xml:space="preserve"> </w:t>
      </w:r>
      <w:r w:rsidR="00250E2F" w:rsidRPr="003813CD">
        <w:rPr>
          <w:rFonts w:ascii="Times New Roman" w:eastAsia="Times New Roman" w:hAnsi="Times New Roman" w:cs="Times New Roman"/>
          <w:b/>
          <w:bCs/>
          <w:sz w:val="28"/>
        </w:rPr>
        <w:t>8 171,1</w:t>
      </w:r>
      <w:r w:rsidR="00B50557" w:rsidRPr="003813CD">
        <w:rPr>
          <w:rFonts w:ascii="Times New Roman" w:eastAsia="Times New Roman" w:hAnsi="Times New Roman" w:cs="Times New Roman"/>
          <w:sz w:val="28"/>
        </w:rPr>
        <w:t xml:space="preserve"> </w:t>
      </w:r>
      <w:r w:rsidR="006A128D" w:rsidRPr="003813CD">
        <w:rPr>
          <w:rFonts w:ascii="Times New Roman" w:eastAsia="Times New Roman" w:hAnsi="Times New Roman" w:cs="Times New Roman"/>
          <w:b/>
          <w:sz w:val="28"/>
        </w:rPr>
        <w:t>т</w:t>
      </w:r>
      <w:r w:rsidRPr="003813CD">
        <w:rPr>
          <w:rFonts w:ascii="Times New Roman" w:eastAsia="Times New Roman" w:hAnsi="Times New Roman" w:cs="Times New Roman"/>
          <w:b/>
          <w:sz w:val="28"/>
        </w:rPr>
        <w:t>ис.грн.</w:t>
      </w:r>
      <w:r w:rsidRPr="003813CD">
        <w:rPr>
          <w:rFonts w:ascii="Times New Roman" w:eastAsia="Times New Roman" w:hAnsi="Times New Roman" w:cs="Times New Roman"/>
          <w:sz w:val="28"/>
        </w:rPr>
        <w:t xml:space="preserve"> (</w:t>
      </w:r>
      <w:r w:rsidR="006A128D" w:rsidRPr="003813CD">
        <w:rPr>
          <w:rFonts w:ascii="Times New Roman" w:eastAsia="Times New Roman" w:hAnsi="Times New Roman" w:cs="Times New Roman"/>
          <w:sz w:val="28"/>
        </w:rPr>
        <w:t xml:space="preserve">більші </w:t>
      </w:r>
      <w:r w:rsidRPr="003813CD">
        <w:rPr>
          <w:rFonts w:ascii="Times New Roman" w:eastAsia="Times New Roman" w:hAnsi="Times New Roman" w:cs="Times New Roman"/>
          <w:sz w:val="28"/>
        </w:rPr>
        <w:t xml:space="preserve">до минулого року на </w:t>
      </w:r>
      <w:r w:rsidR="00250E2F" w:rsidRPr="003813CD">
        <w:rPr>
          <w:rFonts w:ascii="Times New Roman" w:eastAsia="Times New Roman" w:hAnsi="Times New Roman" w:cs="Times New Roman"/>
          <w:sz w:val="28"/>
        </w:rPr>
        <w:t>2 062,1</w:t>
      </w:r>
      <w:r w:rsidR="00F1638A" w:rsidRPr="003813CD">
        <w:rPr>
          <w:rFonts w:ascii="Times New Roman" w:eastAsia="Times New Roman" w:hAnsi="Times New Roman" w:cs="Times New Roman"/>
          <w:sz w:val="28"/>
        </w:rPr>
        <w:t xml:space="preserve"> тис.грн. або на </w:t>
      </w:r>
      <w:r w:rsidR="003A72DC" w:rsidRPr="003813CD">
        <w:rPr>
          <w:rFonts w:ascii="Times New Roman" w:eastAsia="Times New Roman" w:hAnsi="Times New Roman" w:cs="Times New Roman"/>
          <w:sz w:val="28"/>
        </w:rPr>
        <w:t>3</w:t>
      </w:r>
      <w:r w:rsidR="00250E2F" w:rsidRPr="003813CD">
        <w:rPr>
          <w:rFonts w:ascii="Times New Roman" w:eastAsia="Times New Roman" w:hAnsi="Times New Roman" w:cs="Times New Roman"/>
          <w:sz w:val="28"/>
        </w:rPr>
        <w:t>3,7</w:t>
      </w:r>
      <w:r w:rsidR="003A72DC"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відсо</w:t>
      </w:r>
      <w:r w:rsidR="009405B5" w:rsidRPr="003813CD">
        <w:rPr>
          <w:rFonts w:ascii="Times New Roman" w:eastAsia="Times New Roman" w:hAnsi="Times New Roman" w:cs="Times New Roman"/>
          <w:sz w:val="28"/>
        </w:rPr>
        <w:t>тка), з них по загальному фонду</w:t>
      </w:r>
      <w:r w:rsidRPr="003813CD">
        <w:rPr>
          <w:rFonts w:ascii="Times New Roman" w:eastAsia="Times New Roman" w:hAnsi="Times New Roman" w:cs="Times New Roman"/>
          <w:sz w:val="28"/>
        </w:rPr>
        <w:t xml:space="preserve">– </w:t>
      </w:r>
      <w:r w:rsidR="00250E2F" w:rsidRPr="003813CD">
        <w:rPr>
          <w:rFonts w:ascii="Times New Roman" w:eastAsia="Times New Roman" w:hAnsi="Times New Roman" w:cs="Times New Roman"/>
          <w:sz w:val="28"/>
        </w:rPr>
        <w:t>8 023,6</w:t>
      </w:r>
      <w:r w:rsidRPr="003813CD">
        <w:rPr>
          <w:rFonts w:ascii="Times New Roman" w:eastAsia="Times New Roman" w:hAnsi="Times New Roman" w:cs="Times New Roman"/>
          <w:sz w:val="28"/>
        </w:rPr>
        <w:t xml:space="preserve"> тис.грн., по спеціальному фонду – </w:t>
      </w:r>
      <w:r w:rsidR="00250E2F" w:rsidRPr="003813CD">
        <w:rPr>
          <w:rFonts w:ascii="Times New Roman" w:eastAsia="Times New Roman" w:hAnsi="Times New Roman" w:cs="Times New Roman"/>
          <w:sz w:val="28"/>
        </w:rPr>
        <w:t>147,5</w:t>
      </w:r>
      <w:r w:rsidRPr="003813CD">
        <w:rPr>
          <w:rFonts w:ascii="Times New Roman" w:eastAsia="Times New Roman" w:hAnsi="Times New Roman" w:cs="Times New Roman"/>
          <w:sz w:val="28"/>
        </w:rPr>
        <w:t xml:space="preserve"> тис.грн.  Видатки на </w:t>
      </w:r>
      <w:r w:rsidR="006A128D" w:rsidRPr="003813CD">
        <w:rPr>
          <w:rFonts w:ascii="Times New Roman" w:eastAsia="Times New Roman" w:hAnsi="Times New Roman" w:cs="Times New Roman"/>
          <w:sz w:val="28"/>
        </w:rPr>
        <w:t xml:space="preserve">оплату праці і нарахування на </w:t>
      </w:r>
      <w:r w:rsidRPr="003813CD">
        <w:rPr>
          <w:rFonts w:ascii="Times New Roman" w:eastAsia="Times New Roman" w:hAnsi="Times New Roman" w:cs="Times New Roman"/>
          <w:sz w:val="28"/>
        </w:rPr>
        <w:lastRenderedPageBreak/>
        <w:t>заробітну плату склали</w:t>
      </w:r>
      <w:r w:rsidR="003A72DC" w:rsidRPr="003813CD">
        <w:rPr>
          <w:rFonts w:ascii="Times New Roman" w:eastAsia="Times New Roman" w:hAnsi="Times New Roman" w:cs="Times New Roman"/>
          <w:sz w:val="28"/>
        </w:rPr>
        <w:t xml:space="preserve"> </w:t>
      </w:r>
      <w:r w:rsidR="00564467" w:rsidRPr="003813CD">
        <w:rPr>
          <w:rFonts w:ascii="Times New Roman" w:eastAsia="Times New Roman" w:hAnsi="Times New Roman" w:cs="Times New Roman"/>
          <w:sz w:val="28"/>
        </w:rPr>
        <w:t>7 771,4</w:t>
      </w:r>
      <w:r w:rsidR="00F1638A"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по загальному </w:t>
      </w:r>
      <w:r w:rsidRPr="003813CD">
        <w:rPr>
          <w:rStyle w:val="a5"/>
          <w:rFonts w:ascii="Times New Roman" w:hAnsi="Times New Roman" w:cs="Times New Roman"/>
          <w:i w:val="0"/>
          <w:sz w:val="28"/>
          <w:szCs w:val="28"/>
        </w:rPr>
        <w:t xml:space="preserve">фонду  та </w:t>
      </w:r>
      <w:r w:rsidR="00564467" w:rsidRPr="003813CD">
        <w:rPr>
          <w:rStyle w:val="a5"/>
          <w:rFonts w:ascii="Times New Roman" w:hAnsi="Times New Roman" w:cs="Times New Roman"/>
          <w:i w:val="0"/>
          <w:sz w:val="28"/>
          <w:szCs w:val="28"/>
        </w:rPr>
        <w:t>44,0</w:t>
      </w:r>
      <w:r w:rsidR="009603E7" w:rsidRPr="003813CD">
        <w:rPr>
          <w:rStyle w:val="a5"/>
          <w:rFonts w:ascii="Times New Roman" w:hAnsi="Times New Roman" w:cs="Times New Roman"/>
          <w:i w:val="0"/>
          <w:sz w:val="28"/>
          <w:szCs w:val="28"/>
        </w:rPr>
        <w:t xml:space="preserve"> </w:t>
      </w:r>
      <w:r w:rsidRPr="003813CD">
        <w:rPr>
          <w:rStyle w:val="a5"/>
          <w:rFonts w:ascii="Times New Roman" w:hAnsi="Times New Roman" w:cs="Times New Roman"/>
          <w:i w:val="0"/>
          <w:sz w:val="28"/>
          <w:szCs w:val="28"/>
        </w:rPr>
        <w:t xml:space="preserve">тис.грн. – по спеціальному фонду (за рахунок батьківської плати за навчання дітей). В структурі </w:t>
      </w:r>
    </w:p>
    <w:tbl>
      <w:tblPr>
        <w:tblStyle w:val="ad"/>
        <w:tblpPr w:leftFromText="180" w:rightFromText="180" w:vertAnchor="page" w:horzAnchor="margin" w:tblpY="7681"/>
        <w:tblW w:w="10456" w:type="dxa"/>
        <w:tblLook w:val="04A0" w:firstRow="1" w:lastRow="0" w:firstColumn="1" w:lastColumn="0" w:noHBand="0" w:noVBand="1"/>
      </w:tblPr>
      <w:tblGrid>
        <w:gridCol w:w="6898"/>
        <w:gridCol w:w="1799"/>
        <w:gridCol w:w="1759"/>
      </w:tblGrid>
      <w:tr w:rsidR="003813CD" w:rsidRPr="003813CD" w14:paraId="1C96DA81" w14:textId="77777777" w:rsidTr="00A52CE2">
        <w:tc>
          <w:tcPr>
            <w:tcW w:w="6898" w:type="dxa"/>
            <w:shd w:val="clear" w:color="auto" w:fill="EAF1DD" w:themeFill="accent3" w:themeFillTint="33"/>
          </w:tcPr>
          <w:p w14:paraId="23826D74" w14:textId="77777777" w:rsidR="00A52CE2" w:rsidRPr="003813CD" w:rsidRDefault="00A52CE2" w:rsidP="00A52CE2">
            <w:pPr>
              <w:jc w:val="both"/>
              <w:rPr>
                <w:rFonts w:ascii="Times New Roman" w:eastAsia="Times New Roman" w:hAnsi="Times New Roman" w:cs="Times New Roman"/>
                <w:b/>
                <w:bCs/>
                <w:sz w:val="28"/>
                <w:szCs w:val="28"/>
              </w:rPr>
            </w:pPr>
            <w:bookmarkStart w:id="3" w:name="_Hlk234423710"/>
          </w:p>
          <w:p w14:paraId="5DADB728" w14:textId="77777777" w:rsidR="00A52CE2" w:rsidRPr="003813CD" w:rsidRDefault="00A52CE2" w:rsidP="00A52CE2">
            <w:pPr>
              <w:jc w:val="center"/>
              <w:rPr>
                <w:rFonts w:ascii="Times New Roman" w:eastAsia="Times New Roman" w:hAnsi="Times New Roman" w:cs="Times New Roman"/>
                <w:b/>
                <w:bCs/>
                <w:sz w:val="28"/>
                <w:szCs w:val="28"/>
              </w:rPr>
            </w:pPr>
          </w:p>
          <w:p w14:paraId="6C586653" w14:textId="77777777" w:rsidR="00A52CE2" w:rsidRPr="003813CD" w:rsidRDefault="00A52CE2" w:rsidP="00A52CE2">
            <w:pPr>
              <w:jc w:val="center"/>
              <w:rPr>
                <w:rFonts w:ascii="Times New Roman" w:eastAsia="Times New Roman" w:hAnsi="Times New Roman" w:cs="Times New Roman"/>
                <w:b/>
                <w:bCs/>
                <w:sz w:val="28"/>
                <w:szCs w:val="28"/>
              </w:rPr>
            </w:pPr>
            <w:r w:rsidRPr="003813CD">
              <w:rPr>
                <w:rFonts w:ascii="Times New Roman" w:eastAsia="Times New Roman" w:hAnsi="Times New Roman" w:cs="Times New Roman"/>
                <w:b/>
                <w:bCs/>
                <w:sz w:val="28"/>
                <w:szCs w:val="28"/>
              </w:rPr>
              <w:t>Назва премії</w:t>
            </w:r>
          </w:p>
        </w:tc>
        <w:tc>
          <w:tcPr>
            <w:tcW w:w="1799" w:type="dxa"/>
            <w:shd w:val="clear" w:color="auto" w:fill="EAF1DD" w:themeFill="accent3" w:themeFillTint="33"/>
          </w:tcPr>
          <w:p w14:paraId="165A7478" w14:textId="77777777" w:rsidR="00A52CE2" w:rsidRPr="003813CD" w:rsidRDefault="00A52CE2" w:rsidP="00A52CE2">
            <w:pPr>
              <w:jc w:val="center"/>
              <w:rPr>
                <w:rFonts w:ascii="Times New Roman" w:eastAsia="Times New Roman" w:hAnsi="Times New Roman" w:cs="Times New Roman"/>
                <w:b/>
                <w:bCs/>
                <w:sz w:val="28"/>
                <w:szCs w:val="28"/>
              </w:rPr>
            </w:pPr>
          </w:p>
          <w:p w14:paraId="2732CBE1" w14:textId="77777777" w:rsidR="00A52CE2" w:rsidRPr="003813CD" w:rsidRDefault="00A52CE2" w:rsidP="00A52CE2">
            <w:pPr>
              <w:jc w:val="center"/>
              <w:rPr>
                <w:rFonts w:ascii="Times New Roman" w:eastAsia="Times New Roman" w:hAnsi="Times New Roman" w:cs="Times New Roman"/>
                <w:b/>
                <w:bCs/>
                <w:sz w:val="28"/>
                <w:szCs w:val="28"/>
              </w:rPr>
            </w:pPr>
            <w:r w:rsidRPr="003813CD">
              <w:rPr>
                <w:rFonts w:ascii="Times New Roman" w:eastAsia="Times New Roman" w:hAnsi="Times New Roman" w:cs="Times New Roman"/>
                <w:b/>
                <w:bCs/>
                <w:sz w:val="28"/>
                <w:szCs w:val="28"/>
              </w:rPr>
              <w:t>Кількість одержувачів</w:t>
            </w:r>
          </w:p>
        </w:tc>
        <w:tc>
          <w:tcPr>
            <w:tcW w:w="1759" w:type="dxa"/>
            <w:shd w:val="clear" w:color="auto" w:fill="EAF1DD" w:themeFill="accent3" w:themeFillTint="33"/>
          </w:tcPr>
          <w:p w14:paraId="62C437A0" w14:textId="77777777" w:rsidR="00A52CE2" w:rsidRPr="003813CD" w:rsidRDefault="00A52CE2" w:rsidP="00A52CE2">
            <w:pPr>
              <w:jc w:val="center"/>
              <w:rPr>
                <w:rFonts w:ascii="Times New Roman" w:eastAsia="Times New Roman" w:hAnsi="Times New Roman" w:cs="Times New Roman"/>
                <w:b/>
                <w:bCs/>
                <w:sz w:val="28"/>
                <w:szCs w:val="28"/>
              </w:rPr>
            </w:pPr>
            <w:r w:rsidRPr="003813CD">
              <w:rPr>
                <w:rFonts w:ascii="Times New Roman" w:eastAsia="Times New Roman" w:hAnsi="Times New Roman" w:cs="Times New Roman"/>
                <w:b/>
                <w:bCs/>
                <w:sz w:val="28"/>
                <w:szCs w:val="28"/>
              </w:rPr>
              <w:t>Сума грошової премії, грн..</w:t>
            </w:r>
          </w:p>
        </w:tc>
      </w:tr>
      <w:tr w:rsidR="003813CD" w:rsidRPr="003813CD" w14:paraId="63848627" w14:textId="77777777" w:rsidTr="00A52CE2">
        <w:tc>
          <w:tcPr>
            <w:tcW w:w="6898" w:type="dxa"/>
          </w:tcPr>
          <w:p w14:paraId="6249577C" w14:textId="77777777" w:rsidR="00A52CE2" w:rsidRPr="003813CD" w:rsidRDefault="00A52CE2" w:rsidP="00A52CE2">
            <w:pPr>
              <w:jc w:val="both"/>
              <w:rPr>
                <w:rFonts w:ascii="Times New Roman" w:eastAsia="Times New Roman" w:hAnsi="Times New Roman" w:cs="Times New Roman"/>
                <w:sz w:val="28"/>
                <w:szCs w:val="28"/>
              </w:rPr>
            </w:pPr>
            <w:r w:rsidRPr="003813CD">
              <w:rPr>
                <w:rFonts w:ascii="Times New Roman" w:hAnsi="Times New Roman" w:cs="Times New Roman"/>
                <w:sz w:val="28"/>
                <w:szCs w:val="28"/>
              </w:rPr>
              <w:t>Переможці і призери ІІІ (всеукраїнського) етапу Всеукраїнських учнівських  олімпіад з навчальних предметів 2025-2026 н.р.</w:t>
            </w:r>
          </w:p>
        </w:tc>
        <w:tc>
          <w:tcPr>
            <w:tcW w:w="1799" w:type="dxa"/>
          </w:tcPr>
          <w:p w14:paraId="32AE1AF8" w14:textId="77777777" w:rsidR="00A52CE2" w:rsidRPr="003813CD" w:rsidRDefault="00A52CE2" w:rsidP="00A52CE2">
            <w:pPr>
              <w:jc w:val="center"/>
              <w:rPr>
                <w:rFonts w:ascii="Times New Roman" w:eastAsia="Times New Roman" w:hAnsi="Times New Roman" w:cs="Times New Roman"/>
                <w:sz w:val="28"/>
              </w:rPr>
            </w:pPr>
            <w:r w:rsidRPr="003813CD">
              <w:rPr>
                <w:rFonts w:ascii="Times New Roman" w:eastAsia="Times New Roman" w:hAnsi="Times New Roman" w:cs="Times New Roman"/>
                <w:sz w:val="28"/>
              </w:rPr>
              <w:t>1</w:t>
            </w:r>
          </w:p>
          <w:p w14:paraId="5C4D7DA6" w14:textId="77777777" w:rsidR="00A52CE2" w:rsidRPr="003813CD" w:rsidRDefault="00A52CE2" w:rsidP="00A52CE2">
            <w:pPr>
              <w:jc w:val="center"/>
              <w:rPr>
                <w:rFonts w:ascii="Times New Roman" w:eastAsia="Times New Roman" w:hAnsi="Times New Roman" w:cs="Times New Roman"/>
                <w:sz w:val="28"/>
              </w:rPr>
            </w:pPr>
          </w:p>
        </w:tc>
        <w:tc>
          <w:tcPr>
            <w:tcW w:w="1759" w:type="dxa"/>
          </w:tcPr>
          <w:p w14:paraId="23DA362D" w14:textId="77777777" w:rsidR="00A52CE2" w:rsidRPr="003813CD" w:rsidRDefault="00A52CE2" w:rsidP="00A52CE2">
            <w:pPr>
              <w:jc w:val="right"/>
              <w:rPr>
                <w:rFonts w:ascii="Times New Roman" w:eastAsia="Times New Roman" w:hAnsi="Times New Roman" w:cs="Times New Roman"/>
                <w:sz w:val="28"/>
              </w:rPr>
            </w:pPr>
            <w:r w:rsidRPr="003813CD">
              <w:rPr>
                <w:rFonts w:ascii="Times New Roman" w:eastAsia="Times New Roman" w:hAnsi="Times New Roman" w:cs="Times New Roman"/>
                <w:sz w:val="28"/>
              </w:rPr>
              <w:t>8 000,00</w:t>
            </w:r>
          </w:p>
          <w:p w14:paraId="055D3345" w14:textId="77777777" w:rsidR="00A52CE2" w:rsidRPr="003813CD" w:rsidRDefault="00A52CE2" w:rsidP="00A52CE2">
            <w:pPr>
              <w:jc w:val="right"/>
              <w:rPr>
                <w:rFonts w:ascii="Times New Roman" w:eastAsia="Times New Roman" w:hAnsi="Times New Roman" w:cs="Times New Roman"/>
                <w:sz w:val="28"/>
              </w:rPr>
            </w:pPr>
          </w:p>
        </w:tc>
      </w:tr>
      <w:tr w:rsidR="003813CD" w:rsidRPr="003813CD" w14:paraId="6A37678B" w14:textId="77777777" w:rsidTr="00A52CE2">
        <w:tc>
          <w:tcPr>
            <w:tcW w:w="6898" w:type="dxa"/>
          </w:tcPr>
          <w:p w14:paraId="6E1B66D3" w14:textId="77777777" w:rsidR="00A52CE2" w:rsidRPr="003813CD" w:rsidRDefault="00A52CE2" w:rsidP="00A52CE2">
            <w:pPr>
              <w:jc w:val="both"/>
              <w:rPr>
                <w:rFonts w:ascii="Times New Roman" w:eastAsia="Times New Roman" w:hAnsi="Times New Roman" w:cs="Times New Roman"/>
                <w:sz w:val="28"/>
                <w:szCs w:val="28"/>
              </w:rPr>
            </w:pPr>
            <w:r w:rsidRPr="003813CD">
              <w:rPr>
                <w:rFonts w:ascii="Times New Roman" w:hAnsi="Times New Roman" w:cs="Times New Roman"/>
                <w:sz w:val="28"/>
                <w:szCs w:val="28"/>
              </w:rPr>
              <w:t>Переможці і призери ІІ</w:t>
            </w:r>
            <w:r w:rsidRPr="003813CD">
              <w:rPr>
                <w:rFonts w:ascii="Times New Roman" w:hAnsi="Times New Roman" w:cs="Times New Roman"/>
                <w:sz w:val="28"/>
                <w:szCs w:val="28"/>
                <w:lang w:val="ru-RU"/>
              </w:rPr>
              <w:t xml:space="preserve"> (</w:t>
            </w:r>
            <w:r w:rsidRPr="003813CD">
              <w:rPr>
                <w:rFonts w:ascii="Times New Roman" w:hAnsi="Times New Roman" w:cs="Times New Roman"/>
                <w:sz w:val="28"/>
                <w:szCs w:val="28"/>
              </w:rPr>
              <w:t>обласного) етапу Всеукраїнських учнівських  олімпіад з навчальних предметів 2025-2026 н.р.</w:t>
            </w:r>
          </w:p>
        </w:tc>
        <w:tc>
          <w:tcPr>
            <w:tcW w:w="1799" w:type="dxa"/>
          </w:tcPr>
          <w:p w14:paraId="2C4492A2" w14:textId="77777777" w:rsidR="00A52CE2" w:rsidRPr="003813CD" w:rsidRDefault="00A52CE2" w:rsidP="00A52CE2">
            <w:pPr>
              <w:jc w:val="center"/>
              <w:rPr>
                <w:rFonts w:ascii="Times New Roman" w:eastAsia="Times New Roman" w:hAnsi="Times New Roman" w:cs="Times New Roman"/>
                <w:sz w:val="28"/>
              </w:rPr>
            </w:pPr>
            <w:r w:rsidRPr="003813CD">
              <w:rPr>
                <w:rFonts w:ascii="Times New Roman" w:eastAsia="Times New Roman" w:hAnsi="Times New Roman" w:cs="Times New Roman"/>
                <w:sz w:val="28"/>
              </w:rPr>
              <w:t>10</w:t>
            </w:r>
          </w:p>
          <w:p w14:paraId="5DBA0C91" w14:textId="77777777" w:rsidR="00A52CE2" w:rsidRPr="003813CD" w:rsidRDefault="00A52CE2" w:rsidP="00A52CE2">
            <w:pPr>
              <w:jc w:val="center"/>
              <w:rPr>
                <w:rFonts w:ascii="Times New Roman" w:eastAsia="Times New Roman" w:hAnsi="Times New Roman" w:cs="Times New Roman"/>
                <w:sz w:val="28"/>
              </w:rPr>
            </w:pPr>
          </w:p>
        </w:tc>
        <w:tc>
          <w:tcPr>
            <w:tcW w:w="1759" w:type="dxa"/>
          </w:tcPr>
          <w:p w14:paraId="45810DF6" w14:textId="77777777" w:rsidR="00A52CE2" w:rsidRPr="003813CD" w:rsidRDefault="00A52CE2" w:rsidP="00A52CE2">
            <w:pPr>
              <w:jc w:val="right"/>
              <w:rPr>
                <w:rFonts w:ascii="Times New Roman" w:eastAsia="Times New Roman" w:hAnsi="Times New Roman" w:cs="Times New Roman"/>
                <w:sz w:val="28"/>
              </w:rPr>
            </w:pPr>
            <w:r w:rsidRPr="003813CD">
              <w:rPr>
                <w:rFonts w:ascii="Times New Roman" w:eastAsia="Times New Roman" w:hAnsi="Times New Roman" w:cs="Times New Roman"/>
                <w:sz w:val="28"/>
              </w:rPr>
              <w:t>35 000,00</w:t>
            </w:r>
          </w:p>
          <w:p w14:paraId="030176CE" w14:textId="77777777" w:rsidR="00A52CE2" w:rsidRPr="003813CD" w:rsidRDefault="00A52CE2" w:rsidP="00A52CE2">
            <w:pPr>
              <w:jc w:val="right"/>
              <w:rPr>
                <w:rFonts w:ascii="Times New Roman" w:eastAsia="Times New Roman" w:hAnsi="Times New Roman" w:cs="Times New Roman"/>
                <w:sz w:val="28"/>
              </w:rPr>
            </w:pPr>
          </w:p>
        </w:tc>
      </w:tr>
      <w:tr w:rsidR="003813CD" w:rsidRPr="003813CD" w14:paraId="0EB5BE46" w14:textId="77777777" w:rsidTr="00A52CE2">
        <w:tc>
          <w:tcPr>
            <w:tcW w:w="6898" w:type="dxa"/>
          </w:tcPr>
          <w:p w14:paraId="6A8C2DDE" w14:textId="77777777" w:rsidR="00A52CE2" w:rsidRPr="003813CD" w:rsidRDefault="00A52CE2" w:rsidP="00A52CE2">
            <w:pPr>
              <w:jc w:val="both"/>
              <w:rPr>
                <w:rFonts w:ascii="Times New Roman" w:eastAsia="Times New Roman" w:hAnsi="Times New Roman" w:cs="Times New Roman"/>
                <w:sz w:val="28"/>
                <w:szCs w:val="28"/>
              </w:rPr>
            </w:pPr>
            <w:r w:rsidRPr="003813CD">
              <w:rPr>
                <w:rFonts w:ascii="Times New Roman" w:hAnsi="Times New Roman" w:cs="Times New Roman"/>
                <w:sz w:val="28"/>
                <w:szCs w:val="28"/>
              </w:rPr>
              <w:t>Переможці і призери І</w:t>
            </w:r>
            <w:r w:rsidRPr="003813CD">
              <w:rPr>
                <w:rFonts w:ascii="Times New Roman" w:hAnsi="Times New Roman" w:cs="Times New Roman"/>
                <w:sz w:val="28"/>
                <w:szCs w:val="28"/>
                <w:lang w:val="ru-RU"/>
              </w:rPr>
              <w:t xml:space="preserve"> </w:t>
            </w:r>
            <w:r w:rsidRPr="003813CD">
              <w:rPr>
                <w:rFonts w:ascii="Times New Roman" w:hAnsi="Times New Roman" w:cs="Times New Roman"/>
                <w:sz w:val="28"/>
                <w:szCs w:val="28"/>
              </w:rPr>
              <w:t>(районного) етапу Всеукраїнських учнівських  олімпіад з навчальних предметів 2025-2026 н.р.</w:t>
            </w:r>
          </w:p>
        </w:tc>
        <w:tc>
          <w:tcPr>
            <w:tcW w:w="1799" w:type="dxa"/>
          </w:tcPr>
          <w:p w14:paraId="1EC87D7C" w14:textId="77777777" w:rsidR="00A52CE2" w:rsidRPr="003813CD" w:rsidRDefault="00A52CE2" w:rsidP="00A52CE2">
            <w:pPr>
              <w:jc w:val="center"/>
              <w:rPr>
                <w:rFonts w:ascii="Times New Roman" w:eastAsia="Times New Roman" w:hAnsi="Times New Roman" w:cs="Times New Roman"/>
                <w:sz w:val="28"/>
              </w:rPr>
            </w:pPr>
            <w:r w:rsidRPr="003813CD">
              <w:rPr>
                <w:rFonts w:ascii="Times New Roman" w:eastAsia="Times New Roman" w:hAnsi="Times New Roman" w:cs="Times New Roman"/>
                <w:sz w:val="28"/>
              </w:rPr>
              <w:t>56</w:t>
            </w:r>
          </w:p>
        </w:tc>
        <w:tc>
          <w:tcPr>
            <w:tcW w:w="1759" w:type="dxa"/>
          </w:tcPr>
          <w:p w14:paraId="0C82BDBD" w14:textId="77777777" w:rsidR="00A52CE2" w:rsidRPr="003813CD" w:rsidRDefault="00A52CE2" w:rsidP="00A52CE2">
            <w:pPr>
              <w:jc w:val="right"/>
              <w:rPr>
                <w:rFonts w:ascii="Times New Roman" w:eastAsia="Times New Roman" w:hAnsi="Times New Roman" w:cs="Times New Roman"/>
                <w:sz w:val="28"/>
              </w:rPr>
            </w:pPr>
            <w:r w:rsidRPr="003813CD">
              <w:rPr>
                <w:rFonts w:ascii="Times New Roman" w:eastAsia="Times New Roman" w:hAnsi="Times New Roman" w:cs="Times New Roman"/>
                <w:sz w:val="28"/>
              </w:rPr>
              <w:t>67 500,00</w:t>
            </w:r>
          </w:p>
        </w:tc>
      </w:tr>
      <w:tr w:rsidR="003813CD" w:rsidRPr="003813CD" w14:paraId="34EC2FAE" w14:textId="77777777" w:rsidTr="00A52CE2">
        <w:trPr>
          <w:trHeight w:val="733"/>
        </w:trPr>
        <w:tc>
          <w:tcPr>
            <w:tcW w:w="6898" w:type="dxa"/>
          </w:tcPr>
          <w:p w14:paraId="6D514943" w14:textId="77777777" w:rsidR="00A52CE2" w:rsidRPr="003813CD" w:rsidRDefault="00A52CE2" w:rsidP="00A52CE2">
            <w:pPr>
              <w:jc w:val="both"/>
              <w:rPr>
                <w:rFonts w:ascii="Times New Roman" w:eastAsia="Times New Roman" w:hAnsi="Times New Roman" w:cs="Times New Roman"/>
                <w:sz w:val="28"/>
                <w:szCs w:val="28"/>
              </w:rPr>
            </w:pPr>
            <w:r w:rsidRPr="003813CD">
              <w:rPr>
                <w:rFonts w:ascii="Times New Roman" w:hAnsi="Times New Roman" w:cs="Times New Roman"/>
                <w:sz w:val="28"/>
                <w:szCs w:val="28"/>
              </w:rPr>
              <w:t xml:space="preserve">Переможці і призери Всеукраїнських конкурсів, спортивних змагань </w:t>
            </w:r>
          </w:p>
        </w:tc>
        <w:tc>
          <w:tcPr>
            <w:tcW w:w="1799" w:type="dxa"/>
          </w:tcPr>
          <w:p w14:paraId="62747444" w14:textId="77777777" w:rsidR="00A52CE2" w:rsidRPr="003813CD" w:rsidRDefault="00A52CE2" w:rsidP="00A52CE2">
            <w:pPr>
              <w:jc w:val="center"/>
              <w:rPr>
                <w:rFonts w:ascii="Times New Roman" w:eastAsia="Times New Roman" w:hAnsi="Times New Roman" w:cs="Times New Roman"/>
                <w:sz w:val="28"/>
              </w:rPr>
            </w:pPr>
            <w:r w:rsidRPr="003813CD">
              <w:rPr>
                <w:rFonts w:ascii="Times New Roman" w:eastAsia="Times New Roman" w:hAnsi="Times New Roman" w:cs="Times New Roman"/>
                <w:sz w:val="28"/>
              </w:rPr>
              <w:t>8</w:t>
            </w:r>
          </w:p>
        </w:tc>
        <w:tc>
          <w:tcPr>
            <w:tcW w:w="1759" w:type="dxa"/>
          </w:tcPr>
          <w:p w14:paraId="289D4852" w14:textId="77777777" w:rsidR="00A52CE2" w:rsidRPr="003813CD" w:rsidRDefault="00A52CE2" w:rsidP="00A52CE2">
            <w:pPr>
              <w:jc w:val="right"/>
              <w:rPr>
                <w:rFonts w:ascii="Times New Roman" w:eastAsia="Times New Roman" w:hAnsi="Times New Roman" w:cs="Times New Roman"/>
                <w:sz w:val="28"/>
              </w:rPr>
            </w:pPr>
            <w:r w:rsidRPr="003813CD">
              <w:rPr>
                <w:rFonts w:ascii="Times New Roman" w:eastAsia="Times New Roman" w:hAnsi="Times New Roman" w:cs="Times New Roman"/>
                <w:sz w:val="28"/>
              </w:rPr>
              <w:t>27 000,00</w:t>
            </w:r>
          </w:p>
        </w:tc>
      </w:tr>
      <w:tr w:rsidR="003813CD" w:rsidRPr="003813CD" w14:paraId="15C2415C" w14:textId="77777777" w:rsidTr="00A52CE2">
        <w:tc>
          <w:tcPr>
            <w:tcW w:w="6898" w:type="dxa"/>
          </w:tcPr>
          <w:p w14:paraId="63EE0166" w14:textId="77777777" w:rsidR="00A52CE2" w:rsidRPr="003813CD" w:rsidRDefault="00A52CE2" w:rsidP="00A52CE2">
            <w:pPr>
              <w:jc w:val="both"/>
              <w:rPr>
                <w:rFonts w:ascii="Times New Roman" w:hAnsi="Times New Roman" w:cs="Times New Roman"/>
                <w:sz w:val="28"/>
                <w:szCs w:val="28"/>
              </w:rPr>
            </w:pPr>
            <w:r w:rsidRPr="003813CD">
              <w:rPr>
                <w:rFonts w:ascii="Times New Roman" w:hAnsi="Times New Roman" w:cs="Times New Roman"/>
                <w:sz w:val="28"/>
                <w:szCs w:val="28"/>
              </w:rPr>
              <w:t>Переможці і призери Міжнародних конкурсів, спортивних змагань</w:t>
            </w:r>
          </w:p>
        </w:tc>
        <w:tc>
          <w:tcPr>
            <w:tcW w:w="1799" w:type="dxa"/>
          </w:tcPr>
          <w:p w14:paraId="3CB88211" w14:textId="77777777" w:rsidR="00A52CE2" w:rsidRPr="003813CD" w:rsidRDefault="00A52CE2" w:rsidP="00A52CE2">
            <w:pPr>
              <w:jc w:val="center"/>
              <w:rPr>
                <w:rFonts w:ascii="Times New Roman" w:eastAsia="Times New Roman" w:hAnsi="Times New Roman" w:cs="Times New Roman"/>
                <w:sz w:val="28"/>
              </w:rPr>
            </w:pPr>
            <w:r w:rsidRPr="003813CD">
              <w:rPr>
                <w:rFonts w:ascii="Times New Roman" w:eastAsia="Times New Roman" w:hAnsi="Times New Roman" w:cs="Times New Roman"/>
                <w:sz w:val="28"/>
              </w:rPr>
              <w:t>7</w:t>
            </w:r>
          </w:p>
          <w:p w14:paraId="0D62A21E" w14:textId="77777777" w:rsidR="00A52CE2" w:rsidRPr="003813CD" w:rsidRDefault="00A52CE2" w:rsidP="00A52CE2">
            <w:pPr>
              <w:jc w:val="center"/>
              <w:rPr>
                <w:rFonts w:ascii="Times New Roman" w:eastAsia="Times New Roman" w:hAnsi="Times New Roman" w:cs="Times New Roman"/>
                <w:sz w:val="28"/>
              </w:rPr>
            </w:pPr>
          </w:p>
        </w:tc>
        <w:tc>
          <w:tcPr>
            <w:tcW w:w="1759" w:type="dxa"/>
          </w:tcPr>
          <w:p w14:paraId="1BF20782" w14:textId="77777777" w:rsidR="00A52CE2" w:rsidRPr="003813CD" w:rsidRDefault="00A52CE2" w:rsidP="00A52CE2">
            <w:pPr>
              <w:jc w:val="right"/>
              <w:rPr>
                <w:rFonts w:ascii="Times New Roman" w:eastAsia="Times New Roman" w:hAnsi="Times New Roman" w:cs="Times New Roman"/>
                <w:sz w:val="28"/>
              </w:rPr>
            </w:pPr>
            <w:r w:rsidRPr="003813CD">
              <w:rPr>
                <w:rFonts w:ascii="Times New Roman" w:eastAsia="Times New Roman" w:hAnsi="Times New Roman" w:cs="Times New Roman"/>
                <w:sz w:val="28"/>
              </w:rPr>
              <w:t>28 000,00</w:t>
            </w:r>
          </w:p>
          <w:p w14:paraId="2F16B8F4" w14:textId="77777777" w:rsidR="00A52CE2" w:rsidRPr="003813CD" w:rsidRDefault="00A52CE2" w:rsidP="00A52CE2">
            <w:pPr>
              <w:jc w:val="right"/>
              <w:rPr>
                <w:rFonts w:ascii="Times New Roman" w:eastAsia="Times New Roman" w:hAnsi="Times New Roman" w:cs="Times New Roman"/>
                <w:sz w:val="28"/>
              </w:rPr>
            </w:pPr>
          </w:p>
        </w:tc>
      </w:tr>
      <w:tr w:rsidR="003813CD" w:rsidRPr="003813CD" w14:paraId="797F33F0" w14:textId="77777777" w:rsidTr="00A52CE2">
        <w:tc>
          <w:tcPr>
            <w:tcW w:w="6898" w:type="dxa"/>
          </w:tcPr>
          <w:p w14:paraId="58521C4B" w14:textId="77777777" w:rsidR="00A52CE2" w:rsidRPr="003813CD" w:rsidRDefault="00A52CE2" w:rsidP="00A52CE2">
            <w:pPr>
              <w:jc w:val="both"/>
              <w:rPr>
                <w:rFonts w:ascii="Times New Roman" w:eastAsia="Times New Roman" w:hAnsi="Times New Roman" w:cs="Times New Roman"/>
                <w:sz w:val="28"/>
                <w:szCs w:val="28"/>
              </w:rPr>
            </w:pPr>
            <w:r w:rsidRPr="003813CD">
              <w:rPr>
                <w:rFonts w:ascii="Times New Roman" w:hAnsi="Times New Roman" w:cs="Times New Roman"/>
                <w:sz w:val="28"/>
                <w:szCs w:val="28"/>
              </w:rPr>
              <w:t>Переможці і призери обласного етапу конкурсів, фестивалів,  спортивних змагань</w:t>
            </w:r>
          </w:p>
        </w:tc>
        <w:tc>
          <w:tcPr>
            <w:tcW w:w="1799" w:type="dxa"/>
          </w:tcPr>
          <w:p w14:paraId="61145A16" w14:textId="77777777" w:rsidR="00A52CE2" w:rsidRPr="003813CD" w:rsidRDefault="00A52CE2" w:rsidP="00A52CE2">
            <w:pPr>
              <w:jc w:val="center"/>
              <w:rPr>
                <w:rFonts w:ascii="Times New Roman" w:eastAsia="Times New Roman" w:hAnsi="Times New Roman" w:cs="Times New Roman"/>
                <w:sz w:val="28"/>
              </w:rPr>
            </w:pPr>
            <w:r w:rsidRPr="003813CD">
              <w:rPr>
                <w:rFonts w:ascii="Times New Roman" w:eastAsia="Times New Roman" w:hAnsi="Times New Roman" w:cs="Times New Roman"/>
                <w:sz w:val="28"/>
              </w:rPr>
              <w:t xml:space="preserve">26учнів       </w:t>
            </w:r>
          </w:p>
          <w:p w14:paraId="64D0ECF6" w14:textId="77777777" w:rsidR="00A52CE2" w:rsidRPr="003813CD" w:rsidRDefault="00A52CE2" w:rsidP="00A52CE2">
            <w:pPr>
              <w:jc w:val="center"/>
              <w:rPr>
                <w:rFonts w:ascii="Times New Roman" w:eastAsia="Times New Roman" w:hAnsi="Times New Roman" w:cs="Times New Roman"/>
                <w:sz w:val="28"/>
              </w:rPr>
            </w:pPr>
            <w:r w:rsidRPr="003813CD">
              <w:rPr>
                <w:rFonts w:ascii="Times New Roman" w:eastAsia="Times New Roman" w:hAnsi="Times New Roman" w:cs="Times New Roman"/>
                <w:sz w:val="28"/>
              </w:rPr>
              <w:t xml:space="preserve">2 вчителя </w:t>
            </w:r>
          </w:p>
        </w:tc>
        <w:tc>
          <w:tcPr>
            <w:tcW w:w="1759" w:type="dxa"/>
          </w:tcPr>
          <w:p w14:paraId="3E1F7395" w14:textId="77777777" w:rsidR="00A52CE2" w:rsidRPr="003813CD" w:rsidRDefault="00A52CE2" w:rsidP="00A52CE2">
            <w:pPr>
              <w:jc w:val="right"/>
              <w:rPr>
                <w:rFonts w:ascii="Times New Roman" w:eastAsia="Times New Roman" w:hAnsi="Times New Roman" w:cs="Times New Roman"/>
                <w:sz w:val="28"/>
              </w:rPr>
            </w:pPr>
            <w:r w:rsidRPr="003813CD">
              <w:rPr>
                <w:rFonts w:ascii="Times New Roman" w:eastAsia="Times New Roman" w:hAnsi="Times New Roman" w:cs="Times New Roman"/>
                <w:sz w:val="28"/>
              </w:rPr>
              <w:t>50 000,00</w:t>
            </w:r>
          </w:p>
          <w:p w14:paraId="57A1E947" w14:textId="77777777" w:rsidR="00A52CE2" w:rsidRPr="003813CD" w:rsidRDefault="00A52CE2" w:rsidP="00A52CE2">
            <w:pPr>
              <w:jc w:val="right"/>
              <w:rPr>
                <w:rFonts w:ascii="Times New Roman" w:eastAsia="Times New Roman" w:hAnsi="Times New Roman" w:cs="Times New Roman"/>
                <w:sz w:val="28"/>
              </w:rPr>
            </w:pPr>
            <w:r w:rsidRPr="003813CD">
              <w:rPr>
                <w:rFonts w:ascii="Times New Roman" w:eastAsia="Times New Roman" w:hAnsi="Times New Roman" w:cs="Times New Roman"/>
                <w:sz w:val="28"/>
              </w:rPr>
              <w:t>6 000,00</w:t>
            </w:r>
          </w:p>
        </w:tc>
      </w:tr>
      <w:tr w:rsidR="003813CD" w:rsidRPr="003813CD" w14:paraId="392CAC93" w14:textId="77777777" w:rsidTr="00A52CE2">
        <w:tc>
          <w:tcPr>
            <w:tcW w:w="6898" w:type="dxa"/>
            <w:shd w:val="clear" w:color="auto" w:fill="EAF1DD" w:themeFill="accent3" w:themeFillTint="33"/>
            <w:vAlign w:val="center"/>
          </w:tcPr>
          <w:p w14:paraId="1FF874A7" w14:textId="77777777" w:rsidR="00A52CE2" w:rsidRPr="003813CD" w:rsidRDefault="00A52CE2" w:rsidP="00A52CE2">
            <w:pPr>
              <w:jc w:val="both"/>
              <w:rPr>
                <w:rFonts w:ascii="Times New Roman" w:hAnsi="Times New Roman" w:cs="Times New Roman"/>
                <w:b/>
                <w:bCs/>
                <w:sz w:val="28"/>
                <w:szCs w:val="28"/>
              </w:rPr>
            </w:pPr>
            <w:r w:rsidRPr="003813CD">
              <w:rPr>
                <w:rFonts w:ascii="Times New Roman" w:hAnsi="Times New Roman" w:cs="Times New Roman"/>
                <w:b/>
                <w:bCs/>
                <w:sz w:val="28"/>
                <w:szCs w:val="28"/>
              </w:rPr>
              <w:t>ВСЬОГО</w:t>
            </w:r>
          </w:p>
        </w:tc>
        <w:tc>
          <w:tcPr>
            <w:tcW w:w="1799" w:type="dxa"/>
            <w:shd w:val="clear" w:color="auto" w:fill="EAF1DD" w:themeFill="accent3" w:themeFillTint="33"/>
            <w:vAlign w:val="center"/>
          </w:tcPr>
          <w:p w14:paraId="199FE4E4" w14:textId="77777777" w:rsidR="00A52CE2" w:rsidRPr="003813CD" w:rsidRDefault="00A52CE2" w:rsidP="00A52CE2">
            <w:pPr>
              <w:jc w:val="center"/>
              <w:rPr>
                <w:rFonts w:ascii="Times New Roman" w:eastAsia="Times New Roman" w:hAnsi="Times New Roman" w:cs="Times New Roman"/>
                <w:b/>
                <w:bCs/>
                <w:sz w:val="28"/>
              </w:rPr>
            </w:pPr>
            <w:r w:rsidRPr="003813CD">
              <w:rPr>
                <w:rFonts w:ascii="Times New Roman" w:eastAsia="Times New Roman" w:hAnsi="Times New Roman" w:cs="Times New Roman"/>
                <w:b/>
                <w:bCs/>
                <w:sz w:val="28"/>
              </w:rPr>
              <w:t>108 учнів/</w:t>
            </w:r>
          </w:p>
          <w:p w14:paraId="261CB77A" w14:textId="77777777" w:rsidR="00A52CE2" w:rsidRPr="003813CD" w:rsidRDefault="00A52CE2" w:rsidP="00A52CE2">
            <w:pPr>
              <w:jc w:val="center"/>
              <w:rPr>
                <w:rFonts w:ascii="Times New Roman" w:eastAsia="Times New Roman" w:hAnsi="Times New Roman" w:cs="Times New Roman"/>
                <w:b/>
                <w:bCs/>
                <w:sz w:val="28"/>
              </w:rPr>
            </w:pPr>
            <w:r w:rsidRPr="003813CD">
              <w:rPr>
                <w:rFonts w:ascii="Times New Roman" w:eastAsia="Times New Roman" w:hAnsi="Times New Roman" w:cs="Times New Roman"/>
                <w:b/>
                <w:bCs/>
                <w:sz w:val="28"/>
              </w:rPr>
              <w:t>2 вчителя</w:t>
            </w:r>
          </w:p>
        </w:tc>
        <w:tc>
          <w:tcPr>
            <w:tcW w:w="1759" w:type="dxa"/>
            <w:shd w:val="clear" w:color="auto" w:fill="EAF1DD" w:themeFill="accent3" w:themeFillTint="33"/>
            <w:vAlign w:val="center"/>
          </w:tcPr>
          <w:p w14:paraId="36B78316" w14:textId="77777777" w:rsidR="00A52CE2" w:rsidRPr="003813CD" w:rsidRDefault="00A52CE2" w:rsidP="00A52CE2">
            <w:pPr>
              <w:jc w:val="right"/>
              <w:rPr>
                <w:rFonts w:ascii="Times New Roman" w:eastAsia="Times New Roman" w:hAnsi="Times New Roman" w:cs="Times New Roman"/>
                <w:b/>
                <w:bCs/>
                <w:sz w:val="28"/>
              </w:rPr>
            </w:pPr>
            <w:r w:rsidRPr="003813CD">
              <w:rPr>
                <w:rFonts w:ascii="Times New Roman" w:eastAsia="Times New Roman" w:hAnsi="Times New Roman" w:cs="Times New Roman"/>
                <w:b/>
                <w:bCs/>
                <w:sz w:val="28"/>
              </w:rPr>
              <w:t>221 500,00</w:t>
            </w:r>
          </w:p>
        </w:tc>
      </w:tr>
    </w:tbl>
    <w:bookmarkEnd w:id="3"/>
    <w:p w14:paraId="584DE86B" w14:textId="36C04EB9" w:rsidR="00B12A6E" w:rsidRPr="003813CD" w:rsidRDefault="007A62B4" w:rsidP="00A14ECD">
      <w:pPr>
        <w:spacing w:after="0" w:line="240" w:lineRule="auto"/>
        <w:ind w:firstLine="709"/>
        <w:jc w:val="both"/>
        <w:rPr>
          <w:rFonts w:ascii="Times New Roman" w:eastAsia="Times New Roman" w:hAnsi="Times New Roman" w:cs="Times New Roman"/>
          <w:sz w:val="28"/>
        </w:rPr>
      </w:pPr>
      <w:r w:rsidRPr="003813CD">
        <w:rPr>
          <w:rStyle w:val="a5"/>
          <w:rFonts w:ascii="Times New Roman" w:hAnsi="Times New Roman" w:cs="Times New Roman"/>
          <w:i w:val="0"/>
          <w:sz w:val="28"/>
          <w:szCs w:val="28"/>
        </w:rPr>
        <w:t>витрат установи видатки на заробітну плату становлять 9</w:t>
      </w:r>
      <w:r w:rsidR="00564467" w:rsidRPr="003813CD">
        <w:rPr>
          <w:rStyle w:val="a5"/>
          <w:rFonts w:ascii="Times New Roman" w:hAnsi="Times New Roman" w:cs="Times New Roman"/>
          <w:i w:val="0"/>
          <w:sz w:val="28"/>
          <w:szCs w:val="28"/>
        </w:rPr>
        <w:t>5,6</w:t>
      </w:r>
      <w:r w:rsidRPr="003813CD">
        <w:rPr>
          <w:rStyle w:val="a5"/>
          <w:rFonts w:ascii="Times New Roman" w:hAnsi="Times New Roman" w:cs="Times New Roman"/>
          <w:i w:val="0"/>
          <w:sz w:val="28"/>
          <w:szCs w:val="28"/>
        </w:rPr>
        <w:t xml:space="preserve"> відсотка</w:t>
      </w:r>
      <w:r w:rsidRPr="003813CD">
        <w:rPr>
          <w:rFonts w:ascii="Times New Roman" w:eastAsia="Times New Roman" w:hAnsi="Times New Roman" w:cs="Times New Roman"/>
          <w:sz w:val="28"/>
        </w:rPr>
        <w:t xml:space="preserve"> та </w:t>
      </w:r>
      <w:r w:rsidR="006A128D" w:rsidRPr="003813CD">
        <w:rPr>
          <w:rFonts w:ascii="Times New Roman" w:eastAsia="Times New Roman" w:hAnsi="Times New Roman" w:cs="Times New Roman"/>
          <w:sz w:val="28"/>
        </w:rPr>
        <w:t xml:space="preserve">більші </w:t>
      </w:r>
      <w:r w:rsidRPr="003813CD">
        <w:rPr>
          <w:rFonts w:ascii="Times New Roman" w:eastAsia="Times New Roman" w:hAnsi="Times New Roman" w:cs="Times New Roman"/>
          <w:sz w:val="28"/>
        </w:rPr>
        <w:t xml:space="preserve">в порівнянні до попереднього року на </w:t>
      </w:r>
      <w:r w:rsidR="00564467" w:rsidRPr="003813CD">
        <w:rPr>
          <w:rFonts w:ascii="Times New Roman" w:eastAsia="Times New Roman" w:hAnsi="Times New Roman" w:cs="Times New Roman"/>
          <w:sz w:val="28"/>
        </w:rPr>
        <w:t>1 984,0</w:t>
      </w:r>
      <w:r w:rsidR="00B50557"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або на </w:t>
      </w:r>
      <w:r w:rsidR="00564467" w:rsidRPr="003813CD">
        <w:rPr>
          <w:rFonts w:ascii="Times New Roman" w:eastAsia="Times New Roman" w:hAnsi="Times New Roman" w:cs="Times New Roman"/>
          <w:sz w:val="28"/>
        </w:rPr>
        <w:t>34,0</w:t>
      </w:r>
      <w:r w:rsidRPr="003813CD">
        <w:rPr>
          <w:rFonts w:ascii="Times New Roman" w:eastAsia="Times New Roman" w:hAnsi="Times New Roman" w:cs="Times New Roman"/>
          <w:sz w:val="28"/>
        </w:rPr>
        <w:t xml:space="preserve"> відсотка</w:t>
      </w:r>
      <w:r w:rsidR="006A128D" w:rsidRPr="003813CD">
        <w:rPr>
          <w:rFonts w:ascii="Times New Roman" w:eastAsia="Times New Roman" w:hAnsi="Times New Roman" w:cs="Times New Roman"/>
          <w:sz w:val="28"/>
        </w:rPr>
        <w:t>.</w:t>
      </w:r>
    </w:p>
    <w:p w14:paraId="3FDA28B0" w14:textId="11402B35" w:rsidR="00DE15FF" w:rsidRPr="003813CD" w:rsidRDefault="00DE15FF" w:rsidP="00A14ECD">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На забезпечення діяльності</w:t>
      </w:r>
      <w:r w:rsidRPr="003813CD">
        <w:rPr>
          <w:rFonts w:ascii="Times New Roman" w:eastAsia="Times New Roman" w:hAnsi="Times New Roman" w:cs="Times New Roman"/>
          <w:b/>
          <w:i/>
          <w:sz w:val="28"/>
          <w:u w:val="single"/>
        </w:rPr>
        <w:t xml:space="preserve"> інших закладів у сфері освіти – централізованої бухгалтерії та групи централізованого обслуговування </w:t>
      </w:r>
      <w:r w:rsidRPr="003813CD">
        <w:rPr>
          <w:rFonts w:ascii="Times New Roman" w:eastAsia="Times New Roman" w:hAnsi="Times New Roman" w:cs="Times New Roman"/>
          <w:sz w:val="28"/>
        </w:rPr>
        <w:t>виділені кошти місцевого бюджету в сумі</w:t>
      </w:r>
      <w:r w:rsidR="00DD0224" w:rsidRPr="003813CD">
        <w:rPr>
          <w:rFonts w:ascii="Times New Roman" w:eastAsia="Times New Roman" w:hAnsi="Times New Roman" w:cs="Times New Roman"/>
          <w:sz w:val="28"/>
        </w:rPr>
        <w:t xml:space="preserve"> </w:t>
      </w:r>
      <w:r w:rsidR="00E077D2" w:rsidRPr="003813CD">
        <w:rPr>
          <w:rFonts w:ascii="Times New Roman" w:eastAsia="Times New Roman" w:hAnsi="Times New Roman" w:cs="Times New Roman"/>
          <w:sz w:val="28"/>
        </w:rPr>
        <w:t>2 301,2</w:t>
      </w:r>
      <w:r w:rsidR="00E6715B" w:rsidRPr="003813CD">
        <w:rPr>
          <w:rFonts w:ascii="Times New Roman" w:eastAsia="Times New Roman" w:hAnsi="Times New Roman" w:cs="Times New Roman"/>
          <w:sz w:val="28"/>
        </w:rPr>
        <w:t xml:space="preserve"> </w:t>
      </w:r>
      <w:r w:rsidR="00DD0224" w:rsidRPr="003813CD">
        <w:rPr>
          <w:rFonts w:ascii="Times New Roman" w:eastAsia="Times New Roman" w:hAnsi="Times New Roman" w:cs="Times New Roman"/>
          <w:sz w:val="28"/>
        </w:rPr>
        <w:t xml:space="preserve">тис.грн., що становить </w:t>
      </w:r>
      <w:r w:rsidR="00E077D2" w:rsidRPr="003813CD">
        <w:rPr>
          <w:rFonts w:ascii="Times New Roman" w:eastAsia="Times New Roman" w:hAnsi="Times New Roman" w:cs="Times New Roman"/>
          <w:sz w:val="28"/>
        </w:rPr>
        <w:t>45,1</w:t>
      </w:r>
      <w:r w:rsidRPr="003813CD">
        <w:rPr>
          <w:rFonts w:ascii="Times New Roman" w:eastAsia="Times New Roman" w:hAnsi="Times New Roman" w:cs="Times New Roman"/>
          <w:sz w:val="28"/>
        </w:rPr>
        <w:t xml:space="preserve"> відсотка річних призначень та більше як у звіт</w:t>
      </w:r>
      <w:r w:rsidR="00DD0224" w:rsidRPr="003813CD">
        <w:rPr>
          <w:rFonts w:ascii="Times New Roman" w:eastAsia="Times New Roman" w:hAnsi="Times New Roman" w:cs="Times New Roman"/>
          <w:sz w:val="28"/>
        </w:rPr>
        <w:t xml:space="preserve">ному періоді минулого року на </w:t>
      </w:r>
      <w:r w:rsidR="00E077D2" w:rsidRPr="003813CD">
        <w:rPr>
          <w:rFonts w:ascii="Times New Roman" w:eastAsia="Times New Roman" w:hAnsi="Times New Roman" w:cs="Times New Roman"/>
          <w:sz w:val="28"/>
        </w:rPr>
        <w:t>204,7</w:t>
      </w:r>
      <w:r w:rsidRPr="003813CD">
        <w:rPr>
          <w:rFonts w:ascii="Times New Roman" w:eastAsia="Times New Roman" w:hAnsi="Times New Roman" w:cs="Times New Roman"/>
          <w:sz w:val="28"/>
        </w:rPr>
        <w:t xml:space="preserve"> тис.грн. або на </w:t>
      </w:r>
      <w:r w:rsidR="00E077D2" w:rsidRPr="003813CD">
        <w:rPr>
          <w:rFonts w:ascii="Times New Roman" w:eastAsia="Times New Roman" w:hAnsi="Times New Roman" w:cs="Times New Roman"/>
          <w:sz w:val="28"/>
        </w:rPr>
        <w:t>9,8</w:t>
      </w:r>
      <w:r w:rsidRPr="003813CD">
        <w:rPr>
          <w:rFonts w:ascii="Times New Roman" w:eastAsia="Times New Roman" w:hAnsi="Times New Roman" w:cs="Times New Roman"/>
          <w:sz w:val="28"/>
        </w:rPr>
        <w:t xml:space="preserve"> відсотка.</w:t>
      </w:r>
    </w:p>
    <w:p w14:paraId="26388CAE" w14:textId="0E7D3C84" w:rsidR="00E077D2" w:rsidRPr="003813CD" w:rsidRDefault="00E077D2" w:rsidP="00E077D2">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b/>
          <w:i/>
          <w:sz w:val="28"/>
          <w:u w:val="single"/>
        </w:rPr>
        <w:t>На інші програми та заходи у сфері освіти</w:t>
      </w:r>
      <w:r w:rsidRPr="003813CD">
        <w:rPr>
          <w:rFonts w:ascii="Times New Roman" w:eastAsia="Times New Roman" w:hAnsi="Times New Roman" w:cs="Times New Roman"/>
          <w:sz w:val="28"/>
        </w:rPr>
        <w:t xml:space="preserve"> проведені видатки за звітний період в сумі </w:t>
      </w:r>
      <w:r w:rsidRPr="003813CD">
        <w:rPr>
          <w:rFonts w:ascii="Times New Roman" w:eastAsia="Times New Roman" w:hAnsi="Times New Roman" w:cs="Times New Roman"/>
          <w:b/>
          <w:sz w:val="28"/>
        </w:rPr>
        <w:t>4</w:t>
      </w:r>
      <w:r w:rsidR="002B52C2" w:rsidRPr="003813CD">
        <w:rPr>
          <w:rFonts w:ascii="Times New Roman" w:eastAsia="Times New Roman" w:hAnsi="Times New Roman" w:cs="Times New Roman"/>
          <w:b/>
          <w:sz w:val="28"/>
        </w:rPr>
        <w:t>99,4</w:t>
      </w:r>
      <w:r w:rsidRPr="003813CD">
        <w:rPr>
          <w:rFonts w:ascii="Times New Roman" w:eastAsia="Times New Roman" w:hAnsi="Times New Roman" w:cs="Times New Roman"/>
          <w:b/>
          <w:sz w:val="28"/>
        </w:rPr>
        <w:t xml:space="preserve"> тис.грн.</w:t>
      </w:r>
      <w:r w:rsidRPr="003813CD">
        <w:t xml:space="preserve"> </w:t>
      </w:r>
      <w:r w:rsidRPr="003813CD">
        <w:rPr>
          <w:rFonts w:ascii="Times New Roman" w:hAnsi="Times New Roman" w:cs="Times New Roman"/>
          <w:sz w:val="28"/>
          <w:szCs w:val="28"/>
        </w:rPr>
        <w:t xml:space="preserve"> На реалізацію </w:t>
      </w:r>
      <w:r w:rsidRPr="003813CD">
        <w:rPr>
          <w:rFonts w:ascii="Times New Roman" w:eastAsia="Times New Roman" w:hAnsi="Times New Roman" w:cs="Times New Roman"/>
          <w:b/>
          <w:i/>
          <w:sz w:val="28"/>
          <w:szCs w:val="28"/>
        </w:rPr>
        <w:t>П</w:t>
      </w:r>
      <w:r w:rsidRPr="003813CD">
        <w:rPr>
          <w:rFonts w:ascii="Times New Roman" w:eastAsia="Times New Roman" w:hAnsi="Times New Roman" w:cs="Times New Roman"/>
          <w:b/>
          <w:i/>
          <w:sz w:val="28"/>
        </w:rPr>
        <w:t xml:space="preserve">рограми оздоровлення та відпочинку дітей Радехівської міської територіальної громади на 2025 - 2027 роки </w:t>
      </w:r>
      <w:r w:rsidRPr="003813CD">
        <w:rPr>
          <w:rFonts w:ascii="Times New Roman" w:eastAsia="Times New Roman" w:hAnsi="Times New Roman" w:cs="Times New Roman"/>
          <w:sz w:val="28"/>
        </w:rPr>
        <w:t>спрямовані кошти в сумі</w:t>
      </w:r>
      <w:r w:rsidRPr="003813CD">
        <w:rPr>
          <w:rFonts w:ascii="Times New Roman" w:eastAsia="Times New Roman" w:hAnsi="Times New Roman" w:cs="Times New Roman"/>
          <w:b/>
          <w:i/>
          <w:sz w:val="28"/>
        </w:rPr>
        <w:t xml:space="preserve"> </w:t>
      </w:r>
      <w:r w:rsidR="002B52C2" w:rsidRPr="003813CD">
        <w:rPr>
          <w:rFonts w:ascii="Times New Roman" w:eastAsia="Times New Roman" w:hAnsi="Times New Roman" w:cs="Times New Roman"/>
          <w:b/>
          <w:sz w:val="28"/>
        </w:rPr>
        <w:t>277,9</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на придбання паливо-мастильних матеріалів для підвозу </w:t>
      </w:r>
      <w:r w:rsidRPr="003813CD">
        <w:rPr>
          <w:rFonts w:ascii="Times New Roman" w:hAnsi="Times New Roman" w:cs="Times New Roman"/>
          <w:sz w:val="28"/>
        </w:rPr>
        <w:t>до місць оздоровлення, відпочинку та екскурсій учнів 24 закладів загальної середньої освіти, здійснено 6</w:t>
      </w:r>
      <w:r w:rsidR="005F7D27" w:rsidRPr="003813CD">
        <w:rPr>
          <w:rFonts w:ascii="Times New Roman" w:hAnsi="Times New Roman" w:cs="Times New Roman"/>
          <w:sz w:val="28"/>
        </w:rPr>
        <w:t>5</w:t>
      </w:r>
      <w:r w:rsidRPr="003813CD">
        <w:rPr>
          <w:rFonts w:ascii="Times New Roman" w:hAnsi="Times New Roman" w:cs="Times New Roman"/>
          <w:sz w:val="28"/>
        </w:rPr>
        <w:t xml:space="preserve"> поїздок та охоплено 1</w:t>
      </w:r>
      <w:r w:rsidR="00C50820" w:rsidRPr="003813CD">
        <w:rPr>
          <w:rFonts w:ascii="Times New Roman" w:hAnsi="Times New Roman" w:cs="Times New Roman"/>
          <w:sz w:val="28"/>
        </w:rPr>
        <w:t>090</w:t>
      </w:r>
      <w:r w:rsidRPr="003813CD">
        <w:rPr>
          <w:rFonts w:ascii="Times New Roman" w:hAnsi="Times New Roman" w:cs="Times New Roman"/>
          <w:sz w:val="28"/>
        </w:rPr>
        <w:t xml:space="preserve"> дітей</w:t>
      </w:r>
      <w:r w:rsidRPr="003813CD">
        <w:rPr>
          <w:sz w:val="28"/>
        </w:rPr>
        <w:t>.</w:t>
      </w:r>
      <w:r w:rsidRPr="003813CD">
        <w:rPr>
          <w:rFonts w:ascii="Times New Roman" w:eastAsia="Times New Roman" w:hAnsi="Times New Roman" w:cs="Times New Roman"/>
          <w:sz w:val="28"/>
        </w:rPr>
        <w:t xml:space="preserve"> </w:t>
      </w:r>
    </w:p>
    <w:p w14:paraId="686DE354" w14:textId="77777777" w:rsidR="00340240" w:rsidRPr="003813CD" w:rsidRDefault="00E077D2" w:rsidP="00E077D2">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На виконання  </w:t>
      </w:r>
      <w:r w:rsidRPr="003813CD">
        <w:rPr>
          <w:rFonts w:ascii="Times New Roman" w:eastAsia="Times New Roman" w:hAnsi="Times New Roman" w:cs="Times New Roman"/>
          <w:b/>
          <w:i/>
          <w:sz w:val="28"/>
        </w:rPr>
        <w:t xml:space="preserve">Програми підтримки обдарованих дітей та учнівської молоді Радехівської міської територіальної громади на 2025 – 2027 роки </w:t>
      </w:r>
      <w:r w:rsidRPr="003813CD">
        <w:rPr>
          <w:rFonts w:ascii="Times New Roman" w:eastAsia="Times New Roman" w:hAnsi="Times New Roman" w:cs="Times New Roman"/>
          <w:sz w:val="28"/>
        </w:rPr>
        <w:t xml:space="preserve">профінансовані видатки в сумі </w:t>
      </w:r>
      <w:r w:rsidRPr="003813CD">
        <w:rPr>
          <w:rFonts w:ascii="Times New Roman" w:eastAsia="Times New Roman" w:hAnsi="Times New Roman" w:cs="Times New Roman"/>
          <w:b/>
          <w:sz w:val="28"/>
        </w:rPr>
        <w:t>2</w:t>
      </w:r>
      <w:r w:rsidR="002B52C2" w:rsidRPr="003813CD">
        <w:rPr>
          <w:rFonts w:ascii="Times New Roman" w:eastAsia="Times New Roman" w:hAnsi="Times New Roman" w:cs="Times New Roman"/>
          <w:b/>
          <w:sz w:val="28"/>
        </w:rPr>
        <w:t>21,5</w:t>
      </w:r>
      <w:r w:rsidRPr="003813CD">
        <w:rPr>
          <w:rFonts w:ascii="Times New Roman" w:eastAsia="Times New Roman" w:hAnsi="Times New Roman" w:cs="Times New Roman"/>
          <w:b/>
          <w:sz w:val="28"/>
        </w:rPr>
        <w:t xml:space="preserve"> тис.грн. </w:t>
      </w:r>
      <w:r w:rsidRPr="003813CD">
        <w:rPr>
          <w:rFonts w:ascii="Times New Roman" w:eastAsia="Times New Roman" w:hAnsi="Times New Roman" w:cs="Times New Roman"/>
          <w:sz w:val="28"/>
        </w:rPr>
        <w:t>для надання грошових премій призерам і переможцям-учасникам олімпіад, конкурсів, фестивалів, спортивних змагань та педагогам, які підготували переможців олімпіад у 202</w:t>
      </w:r>
      <w:r w:rsidR="002B52C2" w:rsidRPr="003813CD">
        <w:rPr>
          <w:rFonts w:ascii="Times New Roman" w:eastAsia="Times New Roman" w:hAnsi="Times New Roman" w:cs="Times New Roman"/>
          <w:sz w:val="28"/>
        </w:rPr>
        <w:t>5</w:t>
      </w:r>
      <w:r w:rsidRPr="003813CD">
        <w:rPr>
          <w:rFonts w:ascii="Times New Roman" w:eastAsia="Times New Roman" w:hAnsi="Times New Roman" w:cs="Times New Roman"/>
          <w:sz w:val="28"/>
        </w:rPr>
        <w:t>-202</w:t>
      </w:r>
      <w:r w:rsidR="002B52C2" w:rsidRPr="003813CD">
        <w:rPr>
          <w:rFonts w:ascii="Times New Roman" w:eastAsia="Times New Roman" w:hAnsi="Times New Roman" w:cs="Times New Roman"/>
          <w:sz w:val="28"/>
        </w:rPr>
        <w:t>6</w:t>
      </w:r>
      <w:r w:rsidRPr="003813CD">
        <w:rPr>
          <w:rFonts w:ascii="Times New Roman" w:eastAsia="Times New Roman" w:hAnsi="Times New Roman" w:cs="Times New Roman"/>
          <w:sz w:val="28"/>
        </w:rPr>
        <w:t xml:space="preserve"> навчальному році, як відображено у таблиці:</w:t>
      </w:r>
    </w:p>
    <w:p w14:paraId="2DCC3E53" w14:textId="77777777" w:rsidR="00A52CE2" w:rsidRPr="003813CD" w:rsidRDefault="00A52CE2" w:rsidP="00A14ECD">
      <w:pPr>
        <w:spacing w:after="0" w:line="240" w:lineRule="auto"/>
        <w:ind w:firstLine="709"/>
        <w:jc w:val="both"/>
        <w:rPr>
          <w:rFonts w:ascii="Times New Roman" w:eastAsia="Times New Roman" w:hAnsi="Times New Roman" w:cs="Times New Roman"/>
          <w:b/>
          <w:sz w:val="28"/>
        </w:rPr>
      </w:pPr>
    </w:p>
    <w:p w14:paraId="435F2227" w14:textId="77777777" w:rsidR="00A52CE2" w:rsidRPr="003813CD" w:rsidRDefault="00A52CE2" w:rsidP="00A14ECD">
      <w:pPr>
        <w:spacing w:after="0" w:line="240" w:lineRule="auto"/>
        <w:ind w:firstLine="709"/>
        <w:jc w:val="both"/>
        <w:rPr>
          <w:rFonts w:ascii="Times New Roman" w:eastAsia="Times New Roman" w:hAnsi="Times New Roman" w:cs="Times New Roman"/>
          <w:b/>
          <w:sz w:val="28"/>
        </w:rPr>
      </w:pPr>
    </w:p>
    <w:p w14:paraId="1E75EB9D" w14:textId="77777777" w:rsidR="001B4274" w:rsidRDefault="001B4274" w:rsidP="00A14ECD">
      <w:pPr>
        <w:spacing w:after="0" w:line="240" w:lineRule="auto"/>
        <w:ind w:firstLine="709"/>
        <w:jc w:val="both"/>
        <w:rPr>
          <w:rFonts w:ascii="Times New Roman" w:eastAsia="Times New Roman" w:hAnsi="Times New Roman" w:cs="Times New Roman"/>
          <w:b/>
          <w:sz w:val="28"/>
        </w:rPr>
      </w:pPr>
    </w:p>
    <w:p w14:paraId="540548B9" w14:textId="74ACA654" w:rsidR="00B12A6E" w:rsidRPr="003813CD" w:rsidRDefault="007A62B4" w:rsidP="00A14ECD">
      <w:pPr>
        <w:spacing w:after="0" w:line="240" w:lineRule="auto"/>
        <w:ind w:firstLine="709"/>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КПКВ 2000 Охорона здоров’я</w:t>
      </w:r>
    </w:p>
    <w:p w14:paraId="69C3CBAE" w14:textId="77777777" w:rsidR="002D242A" w:rsidRPr="003813CD" w:rsidRDefault="002D242A" w:rsidP="00A14ECD">
      <w:pPr>
        <w:spacing w:after="0" w:line="240" w:lineRule="auto"/>
        <w:ind w:firstLine="709"/>
        <w:jc w:val="both"/>
        <w:rPr>
          <w:rFonts w:ascii="Times New Roman" w:eastAsia="Times New Roman" w:hAnsi="Times New Roman" w:cs="Times New Roman"/>
          <w:b/>
          <w:sz w:val="28"/>
        </w:rPr>
      </w:pPr>
    </w:p>
    <w:p w14:paraId="1769B053" w14:textId="553F504A" w:rsidR="00613B13" w:rsidRPr="003813CD" w:rsidRDefault="007A62B4" w:rsidP="00FB5B34">
      <w:pPr>
        <w:spacing w:after="0" w:line="240" w:lineRule="auto"/>
        <w:ind w:firstLine="709"/>
        <w:jc w:val="both"/>
        <w:rPr>
          <w:rFonts w:ascii="Times New Roman" w:hAnsi="Times New Roman" w:cs="Times New Roman"/>
          <w:sz w:val="28"/>
          <w:szCs w:val="28"/>
        </w:rPr>
      </w:pPr>
      <w:r w:rsidRPr="003813CD">
        <w:rPr>
          <w:rFonts w:ascii="Times New Roman" w:eastAsia="Times New Roman" w:hAnsi="Times New Roman" w:cs="Times New Roman"/>
          <w:sz w:val="28"/>
          <w:szCs w:val="28"/>
        </w:rPr>
        <w:t>Для  забезпечення функціонування  установ охорони здоров’я виділено за  звітний період з бюджету кошти в сумі</w:t>
      </w:r>
      <w:r w:rsidR="00C84D30" w:rsidRPr="003813CD">
        <w:rPr>
          <w:rFonts w:ascii="Times New Roman" w:eastAsia="Times New Roman" w:hAnsi="Times New Roman" w:cs="Times New Roman"/>
          <w:sz w:val="28"/>
          <w:szCs w:val="28"/>
        </w:rPr>
        <w:t xml:space="preserve"> </w:t>
      </w:r>
      <w:r w:rsidR="008B5A2E" w:rsidRPr="003813CD">
        <w:rPr>
          <w:rFonts w:ascii="Times New Roman" w:eastAsia="Times New Roman" w:hAnsi="Times New Roman" w:cs="Times New Roman"/>
          <w:b/>
          <w:bCs/>
          <w:sz w:val="28"/>
          <w:szCs w:val="28"/>
        </w:rPr>
        <w:t>9 4</w:t>
      </w:r>
      <w:r w:rsidR="00FB5B34" w:rsidRPr="003813CD">
        <w:rPr>
          <w:rFonts w:ascii="Times New Roman" w:eastAsia="Times New Roman" w:hAnsi="Times New Roman" w:cs="Times New Roman"/>
          <w:b/>
          <w:bCs/>
          <w:sz w:val="28"/>
          <w:szCs w:val="28"/>
        </w:rPr>
        <w:t>3</w:t>
      </w:r>
      <w:r w:rsidR="008B5A2E" w:rsidRPr="003813CD">
        <w:rPr>
          <w:rFonts w:ascii="Times New Roman" w:eastAsia="Times New Roman" w:hAnsi="Times New Roman" w:cs="Times New Roman"/>
          <w:b/>
          <w:bCs/>
          <w:sz w:val="28"/>
          <w:szCs w:val="28"/>
        </w:rPr>
        <w:t>1,</w:t>
      </w:r>
      <w:r w:rsidR="00FB5B34" w:rsidRPr="003813CD">
        <w:rPr>
          <w:rFonts w:ascii="Times New Roman" w:eastAsia="Times New Roman" w:hAnsi="Times New Roman" w:cs="Times New Roman"/>
          <w:b/>
          <w:bCs/>
          <w:sz w:val="28"/>
          <w:szCs w:val="28"/>
        </w:rPr>
        <w:t>5</w:t>
      </w:r>
      <w:r w:rsidR="0015647F" w:rsidRPr="003813CD">
        <w:rPr>
          <w:rFonts w:ascii="Times New Roman" w:eastAsia="Times New Roman" w:hAnsi="Times New Roman" w:cs="Times New Roman"/>
          <w:sz w:val="28"/>
          <w:szCs w:val="28"/>
        </w:rPr>
        <w:t xml:space="preserve"> </w:t>
      </w:r>
      <w:r w:rsidRPr="003813CD">
        <w:rPr>
          <w:rFonts w:ascii="Times New Roman" w:eastAsia="Times New Roman" w:hAnsi="Times New Roman" w:cs="Times New Roman"/>
          <w:b/>
          <w:sz w:val="28"/>
          <w:szCs w:val="28"/>
        </w:rPr>
        <w:t>тис.грн.,</w:t>
      </w:r>
      <w:r w:rsidRPr="003813CD">
        <w:rPr>
          <w:rFonts w:ascii="Times New Roman" w:eastAsia="Times New Roman" w:hAnsi="Times New Roman" w:cs="Times New Roman"/>
          <w:sz w:val="28"/>
          <w:szCs w:val="28"/>
        </w:rPr>
        <w:t xml:space="preserve"> що становить </w:t>
      </w:r>
      <w:r w:rsidR="00FB5B34" w:rsidRPr="003813CD">
        <w:rPr>
          <w:rFonts w:ascii="Times New Roman" w:eastAsia="Times New Roman" w:hAnsi="Times New Roman" w:cs="Times New Roman"/>
          <w:sz w:val="28"/>
          <w:szCs w:val="28"/>
        </w:rPr>
        <w:t>39,9</w:t>
      </w:r>
      <w:r w:rsidRPr="003813CD">
        <w:rPr>
          <w:rFonts w:ascii="Times New Roman" w:eastAsia="Times New Roman" w:hAnsi="Times New Roman" w:cs="Times New Roman"/>
          <w:sz w:val="28"/>
          <w:szCs w:val="28"/>
        </w:rPr>
        <w:t xml:space="preserve"> відсотка річних призначень та </w:t>
      </w:r>
      <w:r w:rsidR="00FB5B34" w:rsidRPr="003813CD">
        <w:rPr>
          <w:rFonts w:ascii="Times New Roman" w:eastAsia="Times New Roman" w:hAnsi="Times New Roman" w:cs="Times New Roman"/>
          <w:sz w:val="28"/>
          <w:szCs w:val="28"/>
        </w:rPr>
        <w:t>менше</w:t>
      </w:r>
      <w:r w:rsidR="0015647F" w:rsidRPr="003813CD">
        <w:rPr>
          <w:rFonts w:ascii="Times New Roman" w:eastAsia="Times New Roman" w:hAnsi="Times New Roman" w:cs="Times New Roman"/>
          <w:sz w:val="28"/>
          <w:szCs w:val="28"/>
        </w:rPr>
        <w:t xml:space="preserve"> </w:t>
      </w:r>
      <w:r w:rsidRPr="003813CD">
        <w:rPr>
          <w:rFonts w:ascii="Times New Roman" w:eastAsia="Times New Roman" w:hAnsi="Times New Roman" w:cs="Times New Roman"/>
          <w:sz w:val="28"/>
          <w:szCs w:val="28"/>
        </w:rPr>
        <w:t xml:space="preserve">у порівнянні до І </w:t>
      </w:r>
      <w:r w:rsidR="00871B41" w:rsidRPr="003813CD">
        <w:rPr>
          <w:rFonts w:ascii="Times New Roman" w:eastAsia="Times New Roman" w:hAnsi="Times New Roman" w:cs="Times New Roman"/>
          <w:sz w:val="28"/>
          <w:szCs w:val="28"/>
        </w:rPr>
        <w:t>півріччя</w:t>
      </w:r>
      <w:r w:rsidRPr="003813CD">
        <w:rPr>
          <w:rFonts w:ascii="Times New Roman" w:eastAsia="Times New Roman" w:hAnsi="Times New Roman" w:cs="Times New Roman"/>
          <w:sz w:val="28"/>
          <w:szCs w:val="28"/>
        </w:rPr>
        <w:t xml:space="preserve"> </w:t>
      </w:r>
      <w:r w:rsidR="00DF72A8" w:rsidRPr="003813CD">
        <w:rPr>
          <w:rFonts w:ascii="Times New Roman" w:eastAsia="Times New Roman" w:hAnsi="Times New Roman" w:cs="Times New Roman"/>
          <w:sz w:val="28"/>
          <w:szCs w:val="28"/>
        </w:rPr>
        <w:t>2025</w:t>
      </w:r>
      <w:r w:rsidRPr="003813CD">
        <w:rPr>
          <w:rFonts w:ascii="Times New Roman" w:eastAsia="Times New Roman" w:hAnsi="Times New Roman" w:cs="Times New Roman"/>
          <w:sz w:val="28"/>
          <w:szCs w:val="28"/>
        </w:rPr>
        <w:t xml:space="preserve"> року на </w:t>
      </w:r>
      <w:r w:rsidR="00FB5B34" w:rsidRPr="003813CD">
        <w:rPr>
          <w:rFonts w:ascii="Times New Roman" w:eastAsia="Times New Roman" w:hAnsi="Times New Roman" w:cs="Times New Roman"/>
          <w:sz w:val="28"/>
          <w:szCs w:val="28"/>
        </w:rPr>
        <w:t>798,8</w:t>
      </w:r>
      <w:r w:rsidRPr="003813CD">
        <w:rPr>
          <w:rFonts w:ascii="Times New Roman" w:eastAsia="Times New Roman" w:hAnsi="Times New Roman" w:cs="Times New Roman"/>
          <w:sz w:val="28"/>
          <w:szCs w:val="28"/>
        </w:rPr>
        <w:t xml:space="preserve"> тис.грн. або на </w:t>
      </w:r>
      <w:r w:rsidR="00FB5B34" w:rsidRPr="003813CD">
        <w:rPr>
          <w:rFonts w:ascii="Times New Roman" w:eastAsia="Times New Roman" w:hAnsi="Times New Roman" w:cs="Times New Roman"/>
          <w:sz w:val="28"/>
          <w:szCs w:val="28"/>
        </w:rPr>
        <w:t>7,8</w:t>
      </w:r>
      <w:r w:rsidRPr="003813CD">
        <w:rPr>
          <w:rFonts w:ascii="Times New Roman" w:eastAsia="Times New Roman" w:hAnsi="Times New Roman" w:cs="Times New Roman"/>
          <w:sz w:val="28"/>
          <w:szCs w:val="28"/>
        </w:rPr>
        <w:t xml:space="preserve"> </w:t>
      </w:r>
      <w:r w:rsidRPr="003813CD">
        <w:rPr>
          <w:rFonts w:ascii="Times New Roman" w:hAnsi="Times New Roman" w:cs="Times New Roman"/>
          <w:sz w:val="28"/>
          <w:szCs w:val="28"/>
        </w:rPr>
        <w:t xml:space="preserve">відсотка. </w:t>
      </w:r>
    </w:p>
    <w:p w14:paraId="04C3EEBF" w14:textId="1CE8E5A2" w:rsidR="00FB5B34" w:rsidRPr="003813CD" w:rsidRDefault="00FB5B34" w:rsidP="00FB5B34">
      <w:pPr>
        <w:spacing w:after="0" w:line="240" w:lineRule="auto"/>
        <w:ind w:firstLine="284"/>
        <w:jc w:val="both"/>
        <w:rPr>
          <w:rFonts w:ascii="Times New Roman" w:eastAsia="Times New Roman" w:hAnsi="Times New Roman" w:cs="Times New Roman"/>
          <w:sz w:val="28"/>
          <w:szCs w:val="28"/>
        </w:rPr>
      </w:pPr>
      <w:r w:rsidRPr="003813CD">
        <w:rPr>
          <w:rFonts w:ascii="Times New Roman" w:hAnsi="Times New Roman" w:cs="Times New Roman"/>
          <w:sz w:val="28"/>
          <w:szCs w:val="28"/>
        </w:rPr>
        <w:lastRenderedPageBreak/>
        <w:t xml:space="preserve">По загальному фонду касові видатки склали </w:t>
      </w:r>
      <w:r w:rsidRPr="003813CD">
        <w:rPr>
          <w:rFonts w:ascii="Times New Roman" w:hAnsi="Times New Roman" w:cs="Times New Roman"/>
          <w:b/>
          <w:sz w:val="28"/>
          <w:szCs w:val="28"/>
        </w:rPr>
        <w:t>9 413,8  тис.грн</w:t>
      </w:r>
      <w:r w:rsidRPr="003813CD">
        <w:rPr>
          <w:rFonts w:ascii="Times New Roman" w:hAnsi="Times New Roman" w:cs="Times New Roman"/>
          <w:sz w:val="28"/>
          <w:szCs w:val="28"/>
        </w:rPr>
        <w:t>., з яких:</w:t>
      </w:r>
    </w:p>
    <w:p w14:paraId="6BAAD2C0" w14:textId="32909522"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4 225,1 тис.грн. - на енергоносії ;</w:t>
      </w:r>
    </w:p>
    <w:p w14:paraId="7F69051B" w14:textId="1BE8A172"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1 794,4 тис.грн – на пільгові медикаменти;</w:t>
      </w:r>
    </w:p>
    <w:p w14:paraId="7AF5EA6B" w14:textId="54B11DE7"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1 337,6 тис.грн.– на медикаменти для гемодіалізу;</w:t>
      </w:r>
    </w:p>
    <w:p w14:paraId="472F16C3" w14:textId="5B2C4D83"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258,3 тис.грн.–  на придбання реактивів;</w:t>
      </w:r>
    </w:p>
    <w:p w14:paraId="74891579" w14:textId="27E68F83"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183,3 тис.грн.– на придбання дезінфікуючих засобів;</w:t>
      </w:r>
    </w:p>
    <w:p w14:paraId="4A09AC9B" w14:textId="553C65A7"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99,5 тис.грн. – на придбання матеріалів для проведення ремонтів кабінетів;</w:t>
      </w:r>
    </w:p>
    <w:p w14:paraId="64FC89B3" w14:textId="07EF9339"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38,7 тисгрн. – на придбання меблів для приймального відділення;</w:t>
      </w:r>
    </w:p>
    <w:p w14:paraId="5E6A8739" w14:textId="4788F353"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57,1 тис.грн. – на придбання меблів та комп’ютерної техніки для кабінету для фахівця із супроводу ветерана;</w:t>
      </w:r>
    </w:p>
    <w:p w14:paraId="4496CF6E" w14:textId="2CF4A646"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28,5 тис.грн. – на придбання снігоприбиральної машини;</w:t>
      </w:r>
    </w:p>
    <w:p w14:paraId="71F6C8F8" w14:textId="2BFB7734" w:rsidR="00701411" w:rsidRPr="003813CD" w:rsidRDefault="00701411"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90,3 тис.грн. – на оплату послуг за атестацію робочих місць;</w:t>
      </w:r>
    </w:p>
    <w:p w14:paraId="713DAC71" w14:textId="30FC203E" w:rsidR="00701411" w:rsidRPr="003813CD" w:rsidRDefault="00701411"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96,0 тис.грн. – на оплату послуг з модернізації комп’ютерної техніки працівників ;</w:t>
      </w:r>
    </w:p>
    <w:p w14:paraId="702F94A4" w14:textId="34C7B761" w:rsidR="00FB5B34" w:rsidRPr="003813CD" w:rsidRDefault="00701411"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444,8</w:t>
      </w:r>
      <w:r w:rsidR="00FB5B34" w:rsidRPr="003813CD">
        <w:rPr>
          <w:rFonts w:ascii="Times New Roman" w:hAnsi="Times New Roman" w:cs="Times New Roman"/>
          <w:sz w:val="28"/>
          <w:szCs w:val="28"/>
        </w:rPr>
        <w:t xml:space="preserve"> тис.грн. – на </w:t>
      </w:r>
      <w:r w:rsidR="00FB5B34" w:rsidRPr="003813CD">
        <w:rPr>
          <w:rStyle w:val="normaltextrun"/>
          <w:rFonts w:ascii="Times New Roman" w:hAnsi="Times New Roman" w:cs="Times New Roman"/>
          <w:sz w:val="28"/>
          <w:szCs w:val="28"/>
        </w:rPr>
        <w:t> </w:t>
      </w:r>
      <w:r w:rsidRPr="003813CD">
        <w:rPr>
          <w:rStyle w:val="normaltextrun"/>
          <w:rFonts w:ascii="Times New Roman" w:hAnsi="Times New Roman" w:cs="Times New Roman"/>
          <w:sz w:val="28"/>
          <w:szCs w:val="28"/>
        </w:rPr>
        <w:t>Капітальний ремонт амбулаторії ЗПСМ с.Корчин з облаштуванням пандусу в с.Корчин Шептицького р-ну Львівської обл</w:t>
      </w:r>
      <w:r w:rsidR="00FB5B34" w:rsidRPr="003813CD">
        <w:rPr>
          <w:rStyle w:val="normaltextrun"/>
          <w:rFonts w:ascii="Times New Roman" w:hAnsi="Times New Roman" w:cs="Times New Roman"/>
          <w:sz w:val="28"/>
          <w:szCs w:val="28"/>
        </w:rPr>
        <w:t>;</w:t>
      </w:r>
    </w:p>
    <w:p w14:paraId="6C664BB7" w14:textId="08B31DA5" w:rsidR="00FB5B34" w:rsidRPr="003813CD" w:rsidRDefault="00701411"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236,7</w:t>
      </w:r>
      <w:r w:rsidR="00FB5B34" w:rsidRPr="003813CD">
        <w:rPr>
          <w:rFonts w:ascii="Times New Roman" w:hAnsi="Times New Roman" w:cs="Times New Roman"/>
          <w:sz w:val="28"/>
          <w:szCs w:val="28"/>
        </w:rPr>
        <w:t xml:space="preserve"> тис.грн.–   на </w:t>
      </w:r>
      <w:r w:rsidRPr="003813CD">
        <w:rPr>
          <w:rFonts w:ascii="Times New Roman" w:hAnsi="Times New Roman" w:cs="Times New Roman"/>
          <w:sz w:val="28"/>
          <w:szCs w:val="28"/>
        </w:rPr>
        <w:t>Капітальний ремонт приймального відділення КНП «Радехівська ЦРЛ» з влаштуванням пандусу</w:t>
      </w:r>
      <w:r w:rsidR="00FB5B34" w:rsidRPr="003813CD">
        <w:rPr>
          <w:rFonts w:ascii="Times New Roman" w:hAnsi="Times New Roman" w:cs="Times New Roman"/>
          <w:sz w:val="28"/>
          <w:szCs w:val="28"/>
        </w:rPr>
        <w:t>;</w:t>
      </w:r>
    </w:p>
    <w:p w14:paraId="2B739A4D" w14:textId="6EC968AA" w:rsidR="00FB5B34" w:rsidRPr="003813CD" w:rsidRDefault="00FB5B34" w:rsidP="00FB5B34">
      <w:pPr>
        <w:pStyle w:val="a3"/>
        <w:numPr>
          <w:ilvl w:val="0"/>
          <w:numId w:val="28"/>
        </w:numPr>
        <w:ind w:left="0" w:firstLine="284"/>
        <w:jc w:val="both"/>
        <w:rPr>
          <w:rStyle w:val="normaltextrun"/>
          <w:rFonts w:ascii="Times New Roman" w:hAnsi="Times New Roman" w:cs="Times New Roman"/>
          <w:sz w:val="28"/>
          <w:szCs w:val="28"/>
        </w:rPr>
      </w:pPr>
      <w:r w:rsidRPr="003813CD">
        <w:rPr>
          <w:rFonts w:ascii="Times New Roman" w:hAnsi="Times New Roman" w:cs="Times New Roman"/>
          <w:sz w:val="28"/>
          <w:szCs w:val="28"/>
        </w:rPr>
        <w:t>1</w:t>
      </w:r>
      <w:r w:rsidR="00701411" w:rsidRPr="003813CD">
        <w:rPr>
          <w:rFonts w:ascii="Times New Roman" w:hAnsi="Times New Roman" w:cs="Times New Roman"/>
          <w:sz w:val="28"/>
          <w:szCs w:val="28"/>
        </w:rPr>
        <w:t>98,7</w:t>
      </w:r>
      <w:r w:rsidRPr="003813CD">
        <w:rPr>
          <w:rFonts w:ascii="Times New Roman" w:hAnsi="Times New Roman" w:cs="Times New Roman"/>
          <w:sz w:val="28"/>
          <w:szCs w:val="28"/>
        </w:rPr>
        <w:t xml:space="preserve"> тис.грн.–на </w:t>
      </w:r>
      <w:r w:rsidRPr="003813CD">
        <w:rPr>
          <w:rStyle w:val="normaltextrun"/>
          <w:rFonts w:ascii="Times New Roman" w:hAnsi="Times New Roman" w:cs="Times New Roman"/>
          <w:sz w:val="28"/>
          <w:szCs w:val="28"/>
        </w:rPr>
        <w:t>поточний ремонт ПРУ №51518  КНП Радехівська ЦРЛ</w:t>
      </w:r>
      <w:r w:rsidR="00701411" w:rsidRPr="003813CD">
        <w:rPr>
          <w:rStyle w:val="normaltextrun"/>
          <w:rFonts w:ascii="Times New Roman" w:hAnsi="Times New Roman" w:cs="Times New Roman"/>
          <w:sz w:val="28"/>
          <w:szCs w:val="28"/>
        </w:rPr>
        <w:t>;</w:t>
      </w:r>
    </w:p>
    <w:p w14:paraId="0CF34854" w14:textId="57671124" w:rsidR="00FB5B34" w:rsidRPr="003813CD" w:rsidRDefault="00701411"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293,9</w:t>
      </w:r>
      <w:r w:rsidR="00FB5B34" w:rsidRPr="003813CD">
        <w:rPr>
          <w:rFonts w:ascii="Times New Roman" w:hAnsi="Times New Roman" w:cs="Times New Roman"/>
          <w:sz w:val="28"/>
          <w:szCs w:val="28"/>
        </w:rPr>
        <w:t xml:space="preserve"> тис.грн.– на </w:t>
      </w:r>
      <w:r w:rsidRPr="003813CD">
        <w:rPr>
          <w:rFonts w:ascii="Times New Roman" w:hAnsi="Times New Roman" w:cs="Times New Roman"/>
          <w:sz w:val="28"/>
          <w:szCs w:val="28"/>
        </w:rPr>
        <w:t>придбання медичного обладнання (дефібрилятор-монітор, монітор пацієнта – 2 од., насос шприцевий – 4 од.)</w:t>
      </w:r>
      <w:r w:rsidR="00FB5B34" w:rsidRPr="003813CD">
        <w:rPr>
          <w:rFonts w:ascii="Times New Roman" w:hAnsi="Times New Roman" w:cs="Times New Roman"/>
          <w:sz w:val="28"/>
          <w:szCs w:val="28"/>
        </w:rPr>
        <w:t>;</w:t>
      </w:r>
    </w:p>
    <w:p w14:paraId="136F7EF7" w14:textId="13F9FD98" w:rsidR="00FB5B34" w:rsidRPr="003813CD" w:rsidRDefault="00FB5B34" w:rsidP="00FB5B34">
      <w:pPr>
        <w:pStyle w:val="a3"/>
        <w:numPr>
          <w:ilvl w:val="0"/>
          <w:numId w:val="28"/>
        </w:numPr>
        <w:ind w:left="0" w:firstLine="284"/>
        <w:jc w:val="both"/>
        <w:rPr>
          <w:rFonts w:ascii="Times New Roman" w:hAnsi="Times New Roman" w:cs="Times New Roman"/>
          <w:sz w:val="28"/>
          <w:szCs w:val="28"/>
        </w:rPr>
      </w:pPr>
      <w:r w:rsidRPr="003813CD">
        <w:rPr>
          <w:rFonts w:ascii="Times New Roman" w:hAnsi="Times New Roman" w:cs="Times New Roman"/>
          <w:sz w:val="28"/>
          <w:szCs w:val="28"/>
        </w:rPr>
        <w:t>30,9 тис.грн. – придбання дизельного палива</w:t>
      </w:r>
      <w:r w:rsidR="00701411" w:rsidRPr="003813CD">
        <w:rPr>
          <w:rFonts w:ascii="Times New Roman" w:hAnsi="Times New Roman" w:cs="Times New Roman"/>
          <w:sz w:val="28"/>
          <w:szCs w:val="28"/>
        </w:rPr>
        <w:t>.</w:t>
      </w:r>
    </w:p>
    <w:p w14:paraId="4C9E1906" w14:textId="663817B0" w:rsidR="00B12A6E" w:rsidRPr="003813CD" w:rsidRDefault="00613B13" w:rsidP="00A14ECD">
      <w:pPr>
        <w:ind w:firstLine="709"/>
        <w:jc w:val="both"/>
        <w:rPr>
          <w:rFonts w:ascii="Times New Roman" w:hAnsi="Times New Roman" w:cs="Times New Roman"/>
          <w:sz w:val="28"/>
          <w:szCs w:val="28"/>
        </w:rPr>
      </w:pPr>
      <w:r w:rsidRPr="003813CD">
        <w:rPr>
          <w:rFonts w:ascii="Times New Roman" w:hAnsi="Times New Roman" w:cs="Times New Roman"/>
          <w:sz w:val="28"/>
          <w:szCs w:val="28"/>
        </w:rPr>
        <w:t xml:space="preserve">По спеціальному фонду профінансовані видатки на </w:t>
      </w:r>
      <w:r w:rsidR="00D3356C" w:rsidRPr="003813CD">
        <w:rPr>
          <w:rFonts w:ascii="Times New Roman" w:hAnsi="Times New Roman" w:cs="Times New Roman"/>
          <w:sz w:val="28"/>
          <w:szCs w:val="28"/>
        </w:rPr>
        <w:t xml:space="preserve">проведення експертизи та перерахунку кошторису </w:t>
      </w:r>
      <w:r w:rsidRPr="003813CD">
        <w:rPr>
          <w:rFonts w:ascii="Times New Roman" w:eastAsia="Times New Roman" w:hAnsi="Times New Roman" w:cs="Times New Roman"/>
          <w:sz w:val="28"/>
          <w:szCs w:val="28"/>
        </w:rPr>
        <w:t xml:space="preserve">на </w:t>
      </w:r>
      <w:r w:rsidR="006E089A" w:rsidRPr="003813CD">
        <w:rPr>
          <w:rFonts w:ascii="Times New Roman" w:eastAsia="Times New Roman" w:hAnsi="Times New Roman" w:cs="Times New Roman"/>
          <w:sz w:val="28"/>
          <w:szCs w:val="28"/>
        </w:rPr>
        <w:t xml:space="preserve">Капітальний ремонт педіатричного відділення КНП "Радехівська ЦРЛ" в м. Радехів, Шептицького району Львівської області </w:t>
      </w:r>
      <w:r w:rsidRPr="003813CD">
        <w:rPr>
          <w:rFonts w:ascii="Times New Roman" w:eastAsia="Times New Roman" w:hAnsi="Times New Roman" w:cs="Times New Roman"/>
          <w:sz w:val="28"/>
          <w:szCs w:val="28"/>
        </w:rPr>
        <w:t xml:space="preserve">в сумі </w:t>
      </w:r>
      <w:r w:rsidRPr="003813CD">
        <w:rPr>
          <w:rFonts w:ascii="Times New Roman" w:eastAsia="Times New Roman" w:hAnsi="Times New Roman" w:cs="Times New Roman"/>
          <w:b/>
          <w:sz w:val="28"/>
          <w:szCs w:val="28"/>
        </w:rPr>
        <w:t>1</w:t>
      </w:r>
      <w:r w:rsidR="00D3356C" w:rsidRPr="003813CD">
        <w:rPr>
          <w:rFonts w:ascii="Times New Roman" w:eastAsia="Times New Roman" w:hAnsi="Times New Roman" w:cs="Times New Roman"/>
          <w:b/>
          <w:sz w:val="28"/>
          <w:szCs w:val="28"/>
        </w:rPr>
        <w:t>7</w:t>
      </w:r>
      <w:r w:rsidRPr="003813CD">
        <w:rPr>
          <w:rFonts w:ascii="Times New Roman" w:eastAsia="Times New Roman" w:hAnsi="Times New Roman" w:cs="Times New Roman"/>
          <w:b/>
          <w:sz w:val="28"/>
          <w:szCs w:val="28"/>
        </w:rPr>
        <w:t>,</w:t>
      </w:r>
      <w:r w:rsidR="00D3356C" w:rsidRPr="003813CD">
        <w:rPr>
          <w:rFonts w:ascii="Times New Roman" w:eastAsia="Times New Roman" w:hAnsi="Times New Roman" w:cs="Times New Roman"/>
          <w:b/>
          <w:sz w:val="28"/>
          <w:szCs w:val="28"/>
        </w:rPr>
        <w:t>7</w:t>
      </w:r>
      <w:r w:rsidRPr="003813CD">
        <w:rPr>
          <w:rFonts w:ascii="Times New Roman" w:eastAsia="Times New Roman" w:hAnsi="Times New Roman" w:cs="Times New Roman"/>
          <w:b/>
          <w:sz w:val="28"/>
          <w:szCs w:val="28"/>
        </w:rPr>
        <w:t xml:space="preserve"> тис.грн. </w:t>
      </w:r>
    </w:p>
    <w:p w14:paraId="6832CFD9" w14:textId="77777777" w:rsidR="00B12A6E" w:rsidRPr="003813CD" w:rsidRDefault="007A62B4" w:rsidP="00A14ECD">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 xml:space="preserve">КПКВ 3000 Соціальний захист та соціальне забезпечення </w:t>
      </w:r>
    </w:p>
    <w:p w14:paraId="005C9B6A" w14:textId="77777777" w:rsidR="00B12A6E" w:rsidRPr="003813CD" w:rsidRDefault="00B12A6E" w:rsidP="00A14ECD">
      <w:pPr>
        <w:spacing w:after="0" w:line="240" w:lineRule="auto"/>
        <w:ind w:firstLine="720"/>
        <w:jc w:val="both"/>
        <w:rPr>
          <w:rFonts w:ascii="Times New Roman" w:eastAsia="Times New Roman" w:hAnsi="Times New Roman" w:cs="Times New Roman"/>
          <w:sz w:val="28"/>
        </w:rPr>
      </w:pPr>
    </w:p>
    <w:p w14:paraId="7BC2F457" w14:textId="4733E772"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По </w:t>
      </w:r>
      <w:r w:rsidRPr="003813CD">
        <w:rPr>
          <w:rFonts w:ascii="Times New Roman" w:eastAsia="Times New Roman" w:hAnsi="Times New Roman" w:cs="Times New Roman"/>
          <w:b/>
          <w:sz w:val="28"/>
        </w:rPr>
        <w:t>соціальному захисту та соціальному забезпеченню</w:t>
      </w:r>
      <w:r w:rsidRPr="003813CD">
        <w:rPr>
          <w:rFonts w:ascii="Times New Roman" w:eastAsia="Times New Roman" w:hAnsi="Times New Roman" w:cs="Times New Roman"/>
          <w:sz w:val="28"/>
        </w:rPr>
        <w:t xml:space="preserve"> касові видатки проведено на загальну суму</w:t>
      </w:r>
      <w:r w:rsidR="00A24D07" w:rsidRPr="003813CD">
        <w:rPr>
          <w:rFonts w:ascii="Times New Roman" w:eastAsia="Times New Roman" w:hAnsi="Times New Roman" w:cs="Times New Roman"/>
          <w:sz w:val="28"/>
        </w:rPr>
        <w:t xml:space="preserve"> </w:t>
      </w:r>
      <w:r w:rsidR="00A849F1" w:rsidRPr="003813CD">
        <w:rPr>
          <w:rFonts w:ascii="Times New Roman" w:eastAsia="Times New Roman" w:hAnsi="Times New Roman" w:cs="Times New Roman"/>
          <w:b/>
          <w:bCs/>
          <w:sz w:val="28"/>
        </w:rPr>
        <w:t>15 825,9</w:t>
      </w:r>
      <w:r w:rsidR="00A24D07" w:rsidRPr="003813CD">
        <w:rPr>
          <w:rFonts w:ascii="Times New Roman" w:eastAsia="Times New Roman" w:hAnsi="Times New Roman" w:cs="Times New Roman"/>
          <w:sz w:val="28"/>
        </w:rPr>
        <w:t xml:space="preserve"> </w:t>
      </w:r>
      <w:r w:rsidR="00860C7E" w:rsidRPr="003813CD">
        <w:rPr>
          <w:rFonts w:ascii="Times New Roman" w:eastAsia="Times New Roman" w:hAnsi="Times New Roman" w:cs="Times New Roman"/>
          <w:b/>
          <w:sz w:val="28"/>
        </w:rPr>
        <w:t>т</w:t>
      </w:r>
      <w:r w:rsidRPr="003813CD">
        <w:rPr>
          <w:rFonts w:ascii="Times New Roman" w:eastAsia="Times New Roman" w:hAnsi="Times New Roman" w:cs="Times New Roman"/>
          <w:b/>
          <w:sz w:val="28"/>
        </w:rPr>
        <w:t>ис.грн.,</w:t>
      </w:r>
      <w:r w:rsidRPr="003813CD">
        <w:rPr>
          <w:rFonts w:ascii="Times New Roman" w:eastAsia="Times New Roman" w:hAnsi="Times New Roman" w:cs="Times New Roman"/>
          <w:sz w:val="28"/>
        </w:rPr>
        <w:t xml:space="preserve"> що становить </w:t>
      </w:r>
      <w:r w:rsidR="00A849F1" w:rsidRPr="003813CD">
        <w:rPr>
          <w:rFonts w:ascii="Times New Roman" w:eastAsia="Times New Roman" w:hAnsi="Times New Roman" w:cs="Times New Roman"/>
          <w:sz w:val="28"/>
        </w:rPr>
        <w:t>56,6</w:t>
      </w:r>
      <w:r w:rsidRPr="003813CD">
        <w:rPr>
          <w:rFonts w:ascii="Times New Roman" w:eastAsia="Times New Roman" w:hAnsi="Times New Roman" w:cs="Times New Roman"/>
          <w:sz w:val="28"/>
        </w:rPr>
        <w:t xml:space="preserve"> відсотка уточнених річних призначень. Видатки галузі у звітному </w:t>
      </w:r>
      <w:r w:rsidR="00871B41" w:rsidRPr="003813CD">
        <w:rPr>
          <w:rFonts w:ascii="Times New Roman" w:eastAsia="Times New Roman" w:hAnsi="Times New Roman" w:cs="Times New Roman"/>
          <w:sz w:val="28"/>
        </w:rPr>
        <w:t>піврічч</w:t>
      </w:r>
      <w:r w:rsidRPr="003813CD">
        <w:rPr>
          <w:rFonts w:ascii="Times New Roman" w:eastAsia="Times New Roman" w:hAnsi="Times New Roman" w:cs="Times New Roman"/>
          <w:sz w:val="28"/>
        </w:rPr>
        <w:t xml:space="preserve">і </w:t>
      </w:r>
      <w:r w:rsidR="00A849F1" w:rsidRPr="003813CD">
        <w:rPr>
          <w:rFonts w:ascii="Times New Roman" w:eastAsia="Times New Roman" w:hAnsi="Times New Roman" w:cs="Times New Roman"/>
          <w:sz w:val="28"/>
        </w:rPr>
        <w:t>більші</w:t>
      </w:r>
      <w:r w:rsidRPr="003813CD">
        <w:rPr>
          <w:rFonts w:ascii="Times New Roman" w:eastAsia="Times New Roman" w:hAnsi="Times New Roman" w:cs="Times New Roman"/>
          <w:sz w:val="28"/>
        </w:rPr>
        <w:t xml:space="preserve"> від тако</w:t>
      </w:r>
      <w:r w:rsidR="000E4052" w:rsidRPr="003813CD">
        <w:rPr>
          <w:rFonts w:ascii="Times New Roman" w:eastAsia="Times New Roman" w:hAnsi="Times New Roman" w:cs="Times New Roman"/>
          <w:sz w:val="28"/>
        </w:rPr>
        <w:t>го</w:t>
      </w:r>
      <w:r w:rsidRPr="003813CD">
        <w:rPr>
          <w:rFonts w:ascii="Times New Roman" w:eastAsia="Times New Roman" w:hAnsi="Times New Roman" w:cs="Times New Roman"/>
          <w:sz w:val="28"/>
        </w:rPr>
        <w:t xml:space="preserve"> ж періоду </w:t>
      </w:r>
      <w:r w:rsidR="00DF72A8" w:rsidRPr="003813CD">
        <w:rPr>
          <w:rFonts w:ascii="Times New Roman" w:eastAsia="Times New Roman" w:hAnsi="Times New Roman" w:cs="Times New Roman"/>
          <w:sz w:val="28"/>
        </w:rPr>
        <w:t>2025</w:t>
      </w:r>
      <w:r w:rsidRPr="003813CD">
        <w:rPr>
          <w:rFonts w:ascii="Times New Roman" w:eastAsia="Times New Roman" w:hAnsi="Times New Roman" w:cs="Times New Roman"/>
          <w:sz w:val="28"/>
        </w:rPr>
        <w:t xml:space="preserve"> року на </w:t>
      </w:r>
      <w:r w:rsidR="00A849F1" w:rsidRPr="003813CD">
        <w:rPr>
          <w:rFonts w:ascii="Times New Roman" w:eastAsia="Times New Roman" w:hAnsi="Times New Roman" w:cs="Times New Roman"/>
          <w:sz w:val="28"/>
        </w:rPr>
        <w:t>1 721,0</w:t>
      </w:r>
      <w:r w:rsidRPr="003813CD">
        <w:rPr>
          <w:rFonts w:ascii="Times New Roman" w:eastAsia="Times New Roman" w:hAnsi="Times New Roman" w:cs="Times New Roman"/>
          <w:sz w:val="28"/>
        </w:rPr>
        <w:t xml:space="preserve"> тис.грн. або на </w:t>
      </w:r>
      <w:r w:rsidR="00A24D07" w:rsidRPr="003813CD">
        <w:rPr>
          <w:rFonts w:ascii="Times New Roman" w:eastAsia="Times New Roman" w:hAnsi="Times New Roman" w:cs="Times New Roman"/>
          <w:sz w:val="28"/>
        </w:rPr>
        <w:t>1</w:t>
      </w:r>
      <w:r w:rsidR="00A849F1" w:rsidRPr="003813CD">
        <w:rPr>
          <w:rFonts w:ascii="Times New Roman" w:eastAsia="Times New Roman" w:hAnsi="Times New Roman" w:cs="Times New Roman"/>
          <w:sz w:val="28"/>
        </w:rPr>
        <w:t>2,2</w:t>
      </w:r>
      <w:r w:rsidRPr="003813CD">
        <w:rPr>
          <w:rFonts w:ascii="Times New Roman" w:eastAsia="Times New Roman" w:hAnsi="Times New Roman" w:cs="Times New Roman"/>
          <w:sz w:val="28"/>
        </w:rPr>
        <w:t xml:space="preserve"> відсотка.</w:t>
      </w:r>
    </w:p>
    <w:p w14:paraId="0124AEB6" w14:textId="372CF420" w:rsidR="00511BE0"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b/>
          <w:sz w:val="28"/>
        </w:rPr>
        <w:t>На утримання територіального центру соціального обслуговування Радехівської міської ради</w:t>
      </w:r>
      <w:r w:rsidRPr="003813CD">
        <w:rPr>
          <w:rFonts w:ascii="Times New Roman" w:eastAsia="Times New Roman" w:hAnsi="Times New Roman" w:cs="Times New Roman"/>
          <w:sz w:val="28"/>
        </w:rPr>
        <w:t xml:space="preserve"> виділені кошти загального фонду бюджету в сумі</w:t>
      </w:r>
      <w:r w:rsidR="00201E6A" w:rsidRPr="003813CD">
        <w:rPr>
          <w:rFonts w:ascii="Times New Roman" w:eastAsia="Times New Roman" w:hAnsi="Times New Roman" w:cs="Times New Roman"/>
          <w:sz w:val="28"/>
        </w:rPr>
        <w:t xml:space="preserve"> </w:t>
      </w:r>
      <w:r w:rsidR="00093251" w:rsidRPr="003813CD">
        <w:rPr>
          <w:rFonts w:ascii="Times New Roman" w:eastAsia="Times New Roman" w:hAnsi="Times New Roman" w:cs="Times New Roman"/>
          <w:b/>
          <w:sz w:val="28"/>
        </w:rPr>
        <w:t>3 112,8</w:t>
      </w:r>
      <w:r w:rsidR="004B3773" w:rsidRPr="003813CD">
        <w:rPr>
          <w:rFonts w:ascii="Times New Roman" w:eastAsia="Times New Roman" w:hAnsi="Times New Roman" w:cs="Times New Roman"/>
          <w:b/>
          <w:sz w:val="28"/>
        </w:rPr>
        <w:t xml:space="preserve"> </w:t>
      </w:r>
      <w:r w:rsidRPr="003813CD">
        <w:rPr>
          <w:rFonts w:ascii="Times New Roman" w:eastAsia="Times New Roman" w:hAnsi="Times New Roman" w:cs="Times New Roman"/>
          <w:b/>
          <w:sz w:val="28"/>
        </w:rPr>
        <w:t>тис.грн.,</w:t>
      </w:r>
      <w:r w:rsidRPr="003813CD">
        <w:rPr>
          <w:rFonts w:ascii="Times New Roman" w:eastAsia="Times New Roman" w:hAnsi="Times New Roman" w:cs="Times New Roman"/>
          <w:sz w:val="28"/>
        </w:rPr>
        <w:t xml:space="preserve"> що становить </w:t>
      </w:r>
      <w:r w:rsidR="00093251" w:rsidRPr="003813CD">
        <w:rPr>
          <w:rFonts w:ascii="Times New Roman" w:eastAsia="Times New Roman" w:hAnsi="Times New Roman" w:cs="Times New Roman"/>
          <w:sz w:val="28"/>
        </w:rPr>
        <w:t>49,2</w:t>
      </w:r>
      <w:r w:rsidRPr="003813CD">
        <w:rPr>
          <w:rFonts w:ascii="Times New Roman" w:eastAsia="Times New Roman" w:hAnsi="Times New Roman" w:cs="Times New Roman"/>
          <w:sz w:val="28"/>
        </w:rPr>
        <w:t xml:space="preserve"> відсотка річних призначень та </w:t>
      </w:r>
      <w:r w:rsidR="00511BE0" w:rsidRPr="003813CD">
        <w:rPr>
          <w:rFonts w:ascii="Times New Roman" w:eastAsia="Times New Roman" w:hAnsi="Times New Roman" w:cs="Times New Roman"/>
          <w:sz w:val="28"/>
        </w:rPr>
        <w:t>більше</w:t>
      </w:r>
      <w:r w:rsidRPr="003813CD">
        <w:rPr>
          <w:rFonts w:ascii="Times New Roman" w:eastAsia="Times New Roman" w:hAnsi="Times New Roman" w:cs="Times New Roman"/>
          <w:sz w:val="28"/>
        </w:rPr>
        <w:t xml:space="preserve"> проти січня-</w:t>
      </w:r>
      <w:r w:rsidR="00093251" w:rsidRPr="003813CD">
        <w:rPr>
          <w:rFonts w:ascii="Times New Roman" w:eastAsia="Times New Roman" w:hAnsi="Times New Roman" w:cs="Times New Roman"/>
          <w:sz w:val="28"/>
        </w:rPr>
        <w:t>червня</w:t>
      </w:r>
      <w:r w:rsidRPr="003813CD">
        <w:rPr>
          <w:rFonts w:ascii="Times New Roman" w:eastAsia="Times New Roman" w:hAnsi="Times New Roman" w:cs="Times New Roman"/>
          <w:sz w:val="28"/>
        </w:rPr>
        <w:t xml:space="preserve"> минулого року на </w:t>
      </w:r>
      <w:r w:rsidR="00093251" w:rsidRPr="003813CD">
        <w:rPr>
          <w:rFonts w:ascii="Times New Roman" w:eastAsia="Times New Roman" w:hAnsi="Times New Roman" w:cs="Times New Roman"/>
          <w:sz w:val="28"/>
        </w:rPr>
        <w:t>406,4</w:t>
      </w:r>
      <w:r w:rsidRPr="003813CD">
        <w:rPr>
          <w:rFonts w:ascii="Times New Roman" w:eastAsia="Times New Roman" w:hAnsi="Times New Roman" w:cs="Times New Roman"/>
          <w:sz w:val="28"/>
        </w:rPr>
        <w:t xml:space="preserve"> тис.грн. або на </w:t>
      </w:r>
      <w:r w:rsidR="004A0126" w:rsidRPr="003813CD">
        <w:rPr>
          <w:rFonts w:ascii="Times New Roman" w:eastAsia="Times New Roman" w:hAnsi="Times New Roman" w:cs="Times New Roman"/>
          <w:sz w:val="28"/>
        </w:rPr>
        <w:t>1</w:t>
      </w:r>
      <w:r w:rsidR="00093251" w:rsidRPr="003813CD">
        <w:rPr>
          <w:rFonts w:ascii="Times New Roman" w:eastAsia="Times New Roman" w:hAnsi="Times New Roman" w:cs="Times New Roman"/>
          <w:sz w:val="28"/>
        </w:rPr>
        <w:t>5,0</w:t>
      </w:r>
      <w:r w:rsidRPr="003813CD">
        <w:rPr>
          <w:rFonts w:ascii="Times New Roman" w:eastAsia="Times New Roman" w:hAnsi="Times New Roman" w:cs="Times New Roman"/>
          <w:sz w:val="28"/>
        </w:rPr>
        <w:t xml:space="preserve"> відсотка. </w:t>
      </w:r>
    </w:p>
    <w:p w14:paraId="774F3CC7" w14:textId="5A52BCFD" w:rsidR="00511BE0"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Видатки на </w:t>
      </w:r>
      <w:r w:rsidR="00F252D4" w:rsidRPr="003813CD">
        <w:rPr>
          <w:rFonts w:ascii="Times New Roman" w:eastAsia="Times New Roman" w:hAnsi="Times New Roman" w:cs="Times New Roman"/>
          <w:sz w:val="28"/>
        </w:rPr>
        <w:t xml:space="preserve">оплату праці і нарахування на заробітну плату </w:t>
      </w:r>
      <w:r w:rsidRPr="003813CD">
        <w:rPr>
          <w:rFonts w:ascii="Times New Roman" w:eastAsia="Times New Roman" w:hAnsi="Times New Roman" w:cs="Times New Roman"/>
          <w:sz w:val="28"/>
        </w:rPr>
        <w:t>проведено на</w:t>
      </w:r>
      <w:r w:rsidR="00F252D4" w:rsidRPr="003813CD">
        <w:rPr>
          <w:rFonts w:ascii="Times New Roman" w:eastAsia="Times New Roman" w:hAnsi="Times New Roman" w:cs="Times New Roman"/>
          <w:sz w:val="28"/>
        </w:rPr>
        <w:t xml:space="preserve"> </w:t>
      </w:r>
      <w:r w:rsidR="00093251" w:rsidRPr="003813CD">
        <w:rPr>
          <w:rFonts w:ascii="Times New Roman" w:eastAsia="Times New Roman" w:hAnsi="Times New Roman" w:cs="Times New Roman"/>
          <w:sz w:val="28"/>
        </w:rPr>
        <w:t>2 859,8</w:t>
      </w:r>
      <w:r w:rsidR="004A0126"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що становить </w:t>
      </w:r>
      <w:r w:rsidR="00093251" w:rsidRPr="003813CD">
        <w:rPr>
          <w:rFonts w:ascii="Times New Roman" w:eastAsia="Times New Roman" w:hAnsi="Times New Roman" w:cs="Times New Roman"/>
          <w:sz w:val="28"/>
        </w:rPr>
        <w:t>50,9</w:t>
      </w:r>
      <w:r w:rsidRPr="003813CD">
        <w:rPr>
          <w:rFonts w:ascii="Times New Roman" w:eastAsia="Times New Roman" w:hAnsi="Times New Roman" w:cs="Times New Roman"/>
          <w:sz w:val="28"/>
        </w:rPr>
        <w:t xml:space="preserve"> відсотка річного плану та </w:t>
      </w:r>
      <w:r w:rsidR="00511BE0" w:rsidRPr="003813CD">
        <w:rPr>
          <w:rFonts w:ascii="Times New Roman" w:eastAsia="Times New Roman" w:hAnsi="Times New Roman" w:cs="Times New Roman"/>
          <w:sz w:val="28"/>
        </w:rPr>
        <w:t>більше</w:t>
      </w:r>
      <w:r w:rsidRPr="003813CD">
        <w:rPr>
          <w:rFonts w:ascii="Times New Roman" w:eastAsia="Times New Roman" w:hAnsi="Times New Roman" w:cs="Times New Roman"/>
          <w:sz w:val="28"/>
        </w:rPr>
        <w:t xml:space="preserve"> від аналогічного періоду минулого року на </w:t>
      </w:r>
      <w:r w:rsidR="00093251" w:rsidRPr="003813CD">
        <w:rPr>
          <w:rFonts w:ascii="Times New Roman" w:eastAsia="Times New Roman" w:hAnsi="Times New Roman" w:cs="Times New Roman"/>
          <w:sz w:val="28"/>
        </w:rPr>
        <w:t>387,6</w:t>
      </w:r>
      <w:r w:rsidRPr="003813CD">
        <w:rPr>
          <w:rFonts w:ascii="Times New Roman" w:eastAsia="Times New Roman" w:hAnsi="Times New Roman" w:cs="Times New Roman"/>
          <w:sz w:val="28"/>
        </w:rPr>
        <w:t xml:space="preserve"> тис.грн. або на </w:t>
      </w:r>
      <w:r w:rsidR="004A0126" w:rsidRPr="003813CD">
        <w:rPr>
          <w:rFonts w:ascii="Times New Roman" w:eastAsia="Times New Roman" w:hAnsi="Times New Roman" w:cs="Times New Roman"/>
          <w:sz w:val="28"/>
        </w:rPr>
        <w:t>1</w:t>
      </w:r>
      <w:r w:rsidR="00093251" w:rsidRPr="003813CD">
        <w:rPr>
          <w:rFonts w:ascii="Times New Roman" w:eastAsia="Times New Roman" w:hAnsi="Times New Roman" w:cs="Times New Roman"/>
          <w:sz w:val="28"/>
        </w:rPr>
        <w:t>5,7</w:t>
      </w:r>
      <w:r w:rsidRPr="003813CD">
        <w:rPr>
          <w:rFonts w:ascii="Times New Roman" w:eastAsia="Times New Roman" w:hAnsi="Times New Roman" w:cs="Times New Roman"/>
          <w:sz w:val="28"/>
        </w:rPr>
        <w:t xml:space="preserve"> відсотка.  </w:t>
      </w:r>
    </w:p>
    <w:p w14:paraId="35DB9522" w14:textId="7688CE85" w:rsidR="00B12A6E" w:rsidRPr="003813CD" w:rsidRDefault="007A62B4" w:rsidP="00E375BA">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 </w:t>
      </w:r>
      <w:r w:rsidR="00511BE0" w:rsidRPr="003813CD">
        <w:rPr>
          <w:rFonts w:ascii="Times New Roman" w:eastAsia="Times New Roman" w:hAnsi="Times New Roman" w:cs="Times New Roman"/>
          <w:sz w:val="28"/>
        </w:rPr>
        <w:t xml:space="preserve">По спеціальному фонду касові видатки склали </w:t>
      </w:r>
      <w:r w:rsidR="005C4BFC" w:rsidRPr="003813CD">
        <w:rPr>
          <w:rFonts w:ascii="Times New Roman" w:eastAsia="Times New Roman" w:hAnsi="Times New Roman" w:cs="Times New Roman"/>
          <w:sz w:val="28"/>
        </w:rPr>
        <w:t>27,0</w:t>
      </w:r>
      <w:r w:rsidR="00E375BA" w:rsidRPr="003813CD">
        <w:rPr>
          <w:rFonts w:ascii="Times New Roman" w:eastAsia="Times New Roman" w:hAnsi="Times New Roman" w:cs="Times New Roman"/>
          <w:sz w:val="28"/>
        </w:rPr>
        <w:t xml:space="preserve"> тис.грн.</w:t>
      </w:r>
      <w:r w:rsidR="00511BE0" w:rsidRPr="003813CD">
        <w:rPr>
          <w:rFonts w:ascii="Times New Roman" w:eastAsia="Times New Roman" w:hAnsi="Times New Roman" w:cs="Times New Roman"/>
          <w:sz w:val="28"/>
        </w:rPr>
        <w:t xml:space="preserve"> </w:t>
      </w:r>
      <w:r w:rsidR="00E375BA" w:rsidRPr="003813CD">
        <w:rPr>
          <w:rFonts w:ascii="Times New Roman" w:eastAsia="Times New Roman" w:hAnsi="Times New Roman" w:cs="Times New Roman"/>
          <w:sz w:val="28"/>
        </w:rPr>
        <w:t>З</w:t>
      </w:r>
      <w:r w:rsidR="00511BE0" w:rsidRPr="003813CD">
        <w:rPr>
          <w:rFonts w:ascii="Times New Roman" w:eastAsia="Times New Roman" w:hAnsi="Times New Roman" w:cs="Times New Roman"/>
          <w:sz w:val="28"/>
        </w:rPr>
        <w:t xml:space="preserve">а рахунок </w:t>
      </w:r>
      <w:r w:rsidR="00E375BA" w:rsidRPr="003813CD">
        <w:rPr>
          <w:rFonts w:ascii="Times New Roman" w:eastAsia="Times New Roman" w:hAnsi="Times New Roman" w:cs="Times New Roman"/>
          <w:sz w:val="28"/>
        </w:rPr>
        <w:t xml:space="preserve">надходжень від платних послуг проведені видатки на </w:t>
      </w:r>
      <w:r w:rsidR="004A0126" w:rsidRPr="003813CD">
        <w:rPr>
          <w:rFonts w:ascii="Times New Roman" w:eastAsia="Times New Roman" w:hAnsi="Times New Roman" w:cs="Times New Roman"/>
          <w:sz w:val="28"/>
        </w:rPr>
        <w:t>придбання матеріалів</w:t>
      </w:r>
      <w:r w:rsidR="00A711B5" w:rsidRPr="003813CD">
        <w:rPr>
          <w:rFonts w:ascii="Times New Roman" w:eastAsia="Times New Roman" w:hAnsi="Times New Roman" w:cs="Times New Roman"/>
          <w:sz w:val="28"/>
        </w:rPr>
        <w:t xml:space="preserve"> (набір для перукаря)</w:t>
      </w:r>
      <w:r w:rsidR="00FA07DB" w:rsidRPr="003813CD">
        <w:rPr>
          <w:rFonts w:ascii="Times New Roman" w:eastAsia="Times New Roman" w:hAnsi="Times New Roman" w:cs="Times New Roman"/>
          <w:sz w:val="28"/>
        </w:rPr>
        <w:t xml:space="preserve"> в сумі </w:t>
      </w:r>
      <w:r w:rsidR="004A0126" w:rsidRPr="003813CD">
        <w:rPr>
          <w:rFonts w:ascii="Times New Roman" w:eastAsia="Times New Roman" w:hAnsi="Times New Roman" w:cs="Times New Roman"/>
          <w:sz w:val="28"/>
        </w:rPr>
        <w:t>4</w:t>
      </w:r>
      <w:r w:rsidR="00FA07DB" w:rsidRPr="003813CD">
        <w:rPr>
          <w:rFonts w:ascii="Times New Roman" w:eastAsia="Times New Roman" w:hAnsi="Times New Roman" w:cs="Times New Roman"/>
          <w:sz w:val="28"/>
        </w:rPr>
        <w:t>,0</w:t>
      </w:r>
      <w:r w:rsidR="00E375BA" w:rsidRPr="003813CD">
        <w:rPr>
          <w:rFonts w:ascii="Times New Roman" w:eastAsia="Times New Roman" w:hAnsi="Times New Roman" w:cs="Times New Roman"/>
          <w:sz w:val="28"/>
        </w:rPr>
        <w:t xml:space="preserve"> тис.грн., </w:t>
      </w:r>
      <w:r w:rsidR="005C4BFC" w:rsidRPr="003813CD">
        <w:rPr>
          <w:rFonts w:ascii="Times New Roman" w:eastAsia="Times New Roman" w:hAnsi="Times New Roman" w:cs="Times New Roman"/>
          <w:sz w:val="28"/>
        </w:rPr>
        <w:t xml:space="preserve">оплачено за спожиту електроенергію в сумі 14,0 тис.грн., </w:t>
      </w:r>
      <w:r w:rsidR="00511BE0" w:rsidRPr="003813CD">
        <w:rPr>
          <w:rFonts w:ascii="Times New Roman" w:eastAsia="Times New Roman" w:hAnsi="Times New Roman" w:cs="Times New Roman"/>
          <w:sz w:val="28"/>
        </w:rPr>
        <w:t>оприбутк</w:t>
      </w:r>
      <w:r w:rsidR="00E375BA" w:rsidRPr="003813CD">
        <w:rPr>
          <w:rFonts w:ascii="Times New Roman" w:eastAsia="Times New Roman" w:hAnsi="Times New Roman" w:cs="Times New Roman"/>
          <w:sz w:val="28"/>
        </w:rPr>
        <w:t xml:space="preserve">овано </w:t>
      </w:r>
      <w:r w:rsidR="00511BE0" w:rsidRPr="003813CD">
        <w:rPr>
          <w:rFonts w:ascii="Times New Roman" w:eastAsia="Times New Roman" w:hAnsi="Times New Roman" w:cs="Times New Roman"/>
          <w:sz w:val="28"/>
        </w:rPr>
        <w:t>благодійн</w:t>
      </w:r>
      <w:r w:rsidR="00E375BA" w:rsidRPr="003813CD">
        <w:rPr>
          <w:rFonts w:ascii="Times New Roman" w:eastAsia="Times New Roman" w:hAnsi="Times New Roman" w:cs="Times New Roman"/>
          <w:sz w:val="28"/>
        </w:rPr>
        <w:t>у</w:t>
      </w:r>
      <w:r w:rsidR="00511BE0" w:rsidRPr="003813CD">
        <w:rPr>
          <w:rFonts w:ascii="Times New Roman" w:eastAsia="Times New Roman" w:hAnsi="Times New Roman" w:cs="Times New Roman"/>
          <w:sz w:val="28"/>
        </w:rPr>
        <w:t xml:space="preserve"> допомог</w:t>
      </w:r>
      <w:r w:rsidR="00E375BA" w:rsidRPr="003813CD">
        <w:rPr>
          <w:rFonts w:ascii="Times New Roman" w:eastAsia="Times New Roman" w:hAnsi="Times New Roman" w:cs="Times New Roman"/>
          <w:sz w:val="28"/>
        </w:rPr>
        <w:t>у</w:t>
      </w:r>
      <w:r w:rsidR="00511BE0" w:rsidRPr="003813CD">
        <w:rPr>
          <w:rFonts w:ascii="Times New Roman" w:eastAsia="Times New Roman" w:hAnsi="Times New Roman" w:cs="Times New Roman"/>
          <w:sz w:val="28"/>
        </w:rPr>
        <w:t xml:space="preserve"> </w:t>
      </w:r>
      <w:r w:rsidR="00E375BA" w:rsidRPr="003813CD">
        <w:rPr>
          <w:rFonts w:ascii="Times New Roman" w:eastAsia="Times New Roman" w:hAnsi="Times New Roman" w:cs="Times New Roman"/>
          <w:sz w:val="28"/>
        </w:rPr>
        <w:t xml:space="preserve">на </w:t>
      </w:r>
      <w:r w:rsidR="005C4BFC" w:rsidRPr="003813CD">
        <w:rPr>
          <w:rFonts w:ascii="Times New Roman" w:eastAsia="Times New Roman" w:hAnsi="Times New Roman" w:cs="Times New Roman"/>
          <w:sz w:val="28"/>
        </w:rPr>
        <w:t>9,0</w:t>
      </w:r>
      <w:r w:rsidR="00E375BA" w:rsidRPr="003813CD">
        <w:rPr>
          <w:rFonts w:ascii="Times New Roman" w:eastAsia="Times New Roman" w:hAnsi="Times New Roman" w:cs="Times New Roman"/>
          <w:sz w:val="28"/>
        </w:rPr>
        <w:t xml:space="preserve"> тис.грн. </w:t>
      </w:r>
      <w:r w:rsidR="00511BE0" w:rsidRPr="003813CD">
        <w:rPr>
          <w:rFonts w:ascii="Times New Roman" w:eastAsia="Times New Roman" w:hAnsi="Times New Roman" w:cs="Times New Roman"/>
          <w:sz w:val="28"/>
        </w:rPr>
        <w:t xml:space="preserve">у вигляді продуктових наборів для одиноких непрацездатних громадян із числа осіб, які перебувають на обліку у територіальному центрі. </w:t>
      </w:r>
    </w:p>
    <w:p w14:paraId="43F4FB83" w14:textId="07E3BFC5"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b/>
          <w:sz w:val="28"/>
        </w:rPr>
        <w:lastRenderedPageBreak/>
        <w:t>По центру соціальних служб</w:t>
      </w:r>
      <w:r w:rsidRPr="003813CD">
        <w:rPr>
          <w:rFonts w:ascii="Times New Roman" w:eastAsia="Times New Roman" w:hAnsi="Times New Roman" w:cs="Times New Roman"/>
          <w:sz w:val="28"/>
        </w:rPr>
        <w:t xml:space="preserve"> касові видатки склали</w:t>
      </w:r>
      <w:r w:rsidR="00A32C0F" w:rsidRPr="003813CD">
        <w:rPr>
          <w:rFonts w:ascii="Times New Roman" w:eastAsia="Times New Roman" w:hAnsi="Times New Roman" w:cs="Times New Roman"/>
          <w:sz w:val="28"/>
        </w:rPr>
        <w:t xml:space="preserve"> </w:t>
      </w:r>
      <w:r w:rsidR="00C31AD7" w:rsidRPr="003813CD">
        <w:rPr>
          <w:rFonts w:ascii="Times New Roman" w:eastAsia="Times New Roman" w:hAnsi="Times New Roman" w:cs="Times New Roman"/>
          <w:b/>
          <w:bCs/>
          <w:sz w:val="28"/>
        </w:rPr>
        <w:t>948,4</w:t>
      </w:r>
      <w:r w:rsidR="00650A93"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b/>
          <w:sz w:val="28"/>
        </w:rPr>
        <w:t>тис.грн</w:t>
      </w:r>
      <w:r w:rsidRPr="003813CD">
        <w:rPr>
          <w:rFonts w:ascii="Times New Roman" w:eastAsia="Times New Roman" w:hAnsi="Times New Roman" w:cs="Times New Roman"/>
          <w:sz w:val="28"/>
        </w:rPr>
        <w:t xml:space="preserve">., або </w:t>
      </w:r>
      <w:r w:rsidR="00C31AD7" w:rsidRPr="003813CD">
        <w:rPr>
          <w:rFonts w:ascii="Times New Roman" w:eastAsia="Times New Roman" w:hAnsi="Times New Roman" w:cs="Times New Roman"/>
          <w:sz w:val="28"/>
        </w:rPr>
        <w:t>51,9</w:t>
      </w:r>
      <w:r w:rsidRPr="003813CD">
        <w:rPr>
          <w:rFonts w:ascii="Times New Roman" w:eastAsia="Times New Roman" w:hAnsi="Times New Roman" w:cs="Times New Roman"/>
          <w:sz w:val="28"/>
        </w:rPr>
        <w:t xml:space="preserve"> відсотка річного плану. В порівнянні з першим </w:t>
      </w:r>
      <w:r w:rsidR="00871B41" w:rsidRPr="003813CD">
        <w:rPr>
          <w:rFonts w:ascii="Times New Roman" w:eastAsia="Times New Roman" w:hAnsi="Times New Roman" w:cs="Times New Roman"/>
          <w:sz w:val="28"/>
        </w:rPr>
        <w:t>півріччя</w:t>
      </w:r>
      <w:r w:rsidRPr="003813CD">
        <w:rPr>
          <w:rFonts w:ascii="Times New Roman" w:eastAsia="Times New Roman" w:hAnsi="Times New Roman" w:cs="Times New Roman"/>
          <w:sz w:val="28"/>
        </w:rPr>
        <w:t xml:space="preserve">м </w:t>
      </w:r>
      <w:r w:rsidR="00DF72A8" w:rsidRPr="003813CD">
        <w:rPr>
          <w:rFonts w:ascii="Times New Roman" w:eastAsia="Times New Roman" w:hAnsi="Times New Roman" w:cs="Times New Roman"/>
          <w:sz w:val="28"/>
        </w:rPr>
        <w:t>2025</w:t>
      </w:r>
      <w:r w:rsidRPr="003813CD">
        <w:rPr>
          <w:rFonts w:ascii="Times New Roman" w:eastAsia="Times New Roman" w:hAnsi="Times New Roman" w:cs="Times New Roman"/>
          <w:sz w:val="28"/>
        </w:rPr>
        <w:t xml:space="preserve"> року видатки по установі збільшилися на </w:t>
      </w:r>
      <w:r w:rsidR="00C31AD7" w:rsidRPr="003813CD">
        <w:rPr>
          <w:rFonts w:ascii="Times New Roman" w:eastAsia="Times New Roman" w:hAnsi="Times New Roman" w:cs="Times New Roman"/>
          <w:sz w:val="28"/>
        </w:rPr>
        <w:t>232,0</w:t>
      </w:r>
      <w:r w:rsidRPr="003813CD">
        <w:rPr>
          <w:rFonts w:ascii="Times New Roman" w:eastAsia="Times New Roman" w:hAnsi="Times New Roman" w:cs="Times New Roman"/>
          <w:sz w:val="28"/>
        </w:rPr>
        <w:t xml:space="preserve"> тис.грн. або на </w:t>
      </w:r>
      <w:r w:rsidR="00A32C0F" w:rsidRPr="003813CD">
        <w:rPr>
          <w:rFonts w:ascii="Times New Roman" w:eastAsia="Times New Roman" w:hAnsi="Times New Roman" w:cs="Times New Roman"/>
          <w:sz w:val="28"/>
        </w:rPr>
        <w:t>3</w:t>
      </w:r>
      <w:r w:rsidR="00C31AD7" w:rsidRPr="003813CD">
        <w:rPr>
          <w:rFonts w:ascii="Times New Roman" w:eastAsia="Times New Roman" w:hAnsi="Times New Roman" w:cs="Times New Roman"/>
          <w:sz w:val="28"/>
        </w:rPr>
        <w:t>2</w:t>
      </w:r>
      <w:r w:rsidR="00A32C0F" w:rsidRPr="003813CD">
        <w:rPr>
          <w:rFonts w:ascii="Times New Roman" w:eastAsia="Times New Roman" w:hAnsi="Times New Roman" w:cs="Times New Roman"/>
          <w:sz w:val="28"/>
        </w:rPr>
        <w:t>,4</w:t>
      </w:r>
      <w:r w:rsidR="00650A93"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відсотка.  Для виплати заробітної плати працівникам установи проведені видатки на</w:t>
      </w:r>
      <w:r w:rsidR="00650A93" w:rsidRPr="003813CD">
        <w:rPr>
          <w:rFonts w:ascii="Times New Roman" w:eastAsia="Times New Roman" w:hAnsi="Times New Roman" w:cs="Times New Roman"/>
          <w:sz w:val="28"/>
        </w:rPr>
        <w:t xml:space="preserve"> </w:t>
      </w:r>
      <w:r w:rsidR="00C31AD7" w:rsidRPr="003813CD">
        <w:rPr>
          <w:rFonts w:ascii="Times New Roman" w:eastAsia="Times New Roman" w:hAnsi="Times New Roman" w:cs="Times New Roman"/>
          <w:sz w:val="28"/>
        </w:rPr>
        <w:t>823,9</w:t>
      </w:r>
      <w:r w:rsidR="00A32C0F" w:rsidRPr="003813CD">
        <w:rPr>
          <w:rFonts w:ascii="Times New Roman" w:eastAsia="Times New Roman" w:hAnsi="Times New Roman" w:cs="Times New Roman"/>
          <w:sz w:val="28"/>
        </w:rPr>
        <w:t xml:space="preserve"> </w:t>
      </w:r>
      <w:r w:rsidR="00763C00" w:rsidRPr="003813CD">
        <w:rPr>
          <w:rFonts w:ascii="Times New Roman" w:eastAsia="Times New Roman" w:hAnsi="Times New Roman" w:cs="Times New Roman"/>
          <w:sz w:val="28"/>
        </w:rPr>
        <w:t>т</w:t>
      </w:r>
      <w:r w:rsidRPr="003813CD">
        <w:rPr>
          <w:rFonts w:ascii="Times New Roman" w:eastAsia="Times New Roman" w:hAnsi="Times New Roman" w:cs="Times New Roman"/>
          <w:sz w:val="28"/>
        </w:rPr>
        <w:t xml:space="preserve">ис.грн., що більше до минулого року на </w:t>
      </w:r>
      <w:r w:rsidR="00C31AD7" w:rsidRPr="003813CD">
        <w:rPr>
          <w:rFonts w:ascii="Times New Roman" w:eastAsia="Times New Roman" w:hAnsi="Times New Roman" w:cs="Times New Roman"/>
          <w:sz w:val="28"/>
        </w:rPr>
        <w:t>146,9</w:t>
      </w:r>
      <w:r w:rsidRPr="003813CD">
        <w:rPr>
          <w:rFonts w:ascii="Times New Roman" w:eastAsia="Times New Roman" w:hAnsi="Times New Roman" w:cs="Times New Roman"/>
          <w:sz w:val="28"/>
        </w:rPr>
        <w:t xml:space="preserve"> тис.грн. або на </w:t>
      </w:r>
      <w:r w:rsidR="00A32C0F" w:rsidRPr="003813CD">
        <w:rPr>
          <w:rFonts w:ascii="Times New Roman" w:eastAsia="Times New Roman" w:hAnsi="Times New Roman" w:cs="Times New Roman"/>
          <w:sz w:val="28"/>
        </w:rPr>
        <w:t>21</w:t>
      </w:r>
      <w:r w:rsidR="00C31AD7" w:rsidRPr="003813CD">
        <w:rPr>
          <w:rFonts w:ascii="Times New Roman" w:eastAsia="Times New Roman" w:hAnsi="Times New Roman" w:cs="Times New Roman"/>
          <w:sz w:val="28"/>
        </w:rPr>
        <w:t>,7</w:t>
      </w:r>
      <w:r w:rsidRPr="003813CD">
        <w:rPr>
          <w:rFonts w:ascii="Times New Roman" w:eastAsia="Times New Roman" w:hAnsi="Times New Roman" w:cs="Times New Roman"/>
          <w:sz w:val="28"/>
        </w:rPr>
        <w:t xml:space="preserve"> відсотка.</w:t>
      </w:r>
    </w:p>
    <w:p w14:paraId="68D19865" w14:textId="77777777" w:rsidR="005F7D27" w:rsidRPr="003813CD" w:rsidRDefault="005F7D27" w:rsidP="005F7D27">
      <w:pPr>
        <w:spacing w:after="0" w:line="240" w:lineRule="auto"/>
        <w:ind w:firstLine="709"/>
        <w:jc w:val="both"/>
        <w:rPr>
          <w:rFonts w:ascii="Times New Roman" w:eastAsia="Times New Roman" w:hAnsi="Times New Roman" w:cs="Times New Roman"/>
          <w:sz w:val="28"/>
        </w:rPr>
      </w:pPr>
    </w:p>
    <w:p w14:paraId="7DA4404E" w14:textId="6088F1B7" w:rsidR="005F7D27" w:rsidRPr="003813CD" w:rsidRDefault="005F7D27" w:rsidP="005F7D27">
      <w:pPr>
        <w:spacing w:after="0" w:line="240" w:lineRule="auto"/>
        <w:ind w:firstLine="709"/>
        <w:jc w:val="both"/>
        <w:rPr>
          <w:rFonts w:ascii="Times New Roman" w:hAnsi="Times New Roman" w:cs="Times New Roman"/>
          <w:sz w:val="28"/>
          <w:szCs w:val="28"/>
        </w:rPr>
      </w:pPr>
      <w:r w:rsidRPr="003813CD">
        <w:rPr>
          <w:rFonts w:ascii="Times New Roman" w:eastAsia="Times New Roman" w:hAnsi="Times New Roman" w:cs="Times New Roman"/>
          <w:sz w:val="28"/>
        </w:rPr>
        <w:t xml:space="preserve">В рамках </w:t>
      </w:r>
      <w:r w:rsidRPr="003813CD">
        <w:rPr>
          <w:rFonts w:ascii="Times New Roman" w:eastAsia="Times New Roman" w:hAnsi="Times New Roman" w:cs="Times New Roman"/>
          <w:b/>
          <w:i/>
          <w:sz w:val="28"/>
        </w:rPr>
        <w:t xml:space="preserve">Програми компенсації пільгових перевезень окремих категорій громадян (мешканців Радехівської територіальної громади) на автомобільному транспорті загального користування на 2024-2026 роки </w:t>
      </w:r>
      <w:r w:rsidRPr="003813CD">
        <w:rPr>
          <w:rFonts w:ascii="Times New Roman" w:eastAsia="Times New Roman" w:hAnsi="Times New Roman" w:cs="Times New Roman"/>
          <w:sz w:val="28"/>
        </w:rPr>
        <w:t>виділені кошти</w:t>
      </w:r>
      <w:r w:rsidRPr="003813CD">
        <w:rPr>
          <w:rFonts w:ascii="Times New Roman" w:eastAsia="Times New Roman" w:hAnsi="Times New Roman" w:cs="Times New Roman"/>
          <w:b/>
          <w:i/>
          <w:sz w:val="28"/>
        </w:rPr>
        <w:t xml:space="preserve"> </w:t>
      </w:r>
      <w:r w:rsidRPr="003813CD">
        <w:rPr>
          <w:rFonts w:ascii="Times New Roman" w:eastAsia="Times New Roman" w:hAnsi="Times New Roman" w:cs="Times New Roman"/>
          <w:sz w:val="28"/>
        </w:rPr>
        <w:t xml:space="preserve">в сумі </w:t>
      </w:r>
      <w:r w:rsidRPr="003813CD">
        <w:rPr>
          <w:rFonts w:ascii="Times New Roman" w:eastAsia="Times New Roman" w:hAnsi="Times New Roman" w:cs="Times New Roman"/>
          <w:b/>
          <w:sz w:val="28"/>
        </w:rPr>
        <w:t>699,1 тис.грн.</w:t>
      </w:r>
      <w:r w:rsidRPr="003813CD">
        <w:rPr>
          <w:rFonts w:ascii="Times New Roman" w:eastAsia="Times New Roman" w:hAnsi="Times New Roman" w:cs="Times New Roman"/>
          <w:sz w:val="28"/>
        </w:rPr>
        <w:t xml:space="preserve"> </w:t>
      </w:r>
      <w:r w:rsidRPr="003813CD">
        <w:rPr>
          <w:rFonts w:ascii="Times New Roman" w:hAnsi="Times New Roman" w:cs="Times New Roman"/>
          <w:sz w:val="28"/>
          <w:szCs w:val="28"/>
        </w:rPr>
        <w:t>для компенсації понесених збитків від пільгового перевезення окремих категорій громадян автоперевізними підприємствами, зокрема</w:t>
      </w:r>
      <w:r w:rsidR="007378F7" w:rsidRPr="003813CD">
        <w:rPr>
          <w:rFonts w:ascii="Times New Roman" w:hAnsi="Times New Roman" w:cs="Times New Roman"/>
          <w:sz w:val="28"/>
          <w:szCs w:val="28"/>
        </w:rPr>
        <w:t xml:space="preserve">: 451,0 тис.грн. - </w:t>
      </w:r>
      <w:r w:rsidRPr="003813CD">
        <w:rPr>
          <w:rFonts w:ascii="Times New Roman" w:hAnsi="Times New Roman" w:cs="Times New Roman"/>
          <w:sz w:val="28"/>
          <w:szCs w:val="28"/>
        </w:rPr>
        <w:t xml:space="preserve"> ТОВ «Радехівське АТП -14629»</w:t>
      </w:r>
      <w:r w:rsidR="007378F7" w:rsidRPr="003813CD">
        <w:rPr>
          <w:rFonts w:ascii="Times New Roman" w:hAnsi="Times New Roman" w:cs="Times New Roman"/>
          <w:sz w:val="28"/>
          <w:szCs w:val="28"/>
        </w:rPr>
        <w:t xml:space="preserve"> та 248,1 тис.грн. – ТзОВ «Авто-Лайн»</w:t>
      </w:r>
      <w:r w:rsidRPr="003813CD">
        <w:rPr>
          <w:rFonts w:ascii="Times New Roman" w:hAnsi="Times New Roman" w:cs="Times New Roman"/>
          <w:sz w:val="28"/>
          <w:szCs w:val="28"/>
        </w:rPr>
        <w:t xml:space="preserve">.      </w:t>
      </w:r>
    </w:p>
    <w:p w14:paraId="2861B957" w14:textId="77777777" w:rsidR="007D4E50" w:rsidRPr="003813CD" w:rsidRDefault="007D4E50" w:rsidP="00A14ECD">
      <w:pPr>
        <w:spacing w:after="0" w:line="240" w:lineRule="auto"/>
        <w:ind w:firstLine="720"/>
        <w:jc w:val="both"/>
        <w:rPr>
          <w:rFonts w:ascii="Times New Roman" w:eastAsia="Times New Roman" w:hAnsi="Times New Roman" w:cs="Times New Roman"/>
          <w:sz w:val="28"/>
        </w:rPr>
      </w:pPr>
    </w:p>
    <w:p w14:paraId="1E37D81A" w14:textId="0184DB11" w:rsidR="007D4E50" w:rsidRPr="003813CD" w:rsidRDefault="007D4E50" w:rsidP="007D4E50">
      <w:pPr>
        <w:spacing w:after="0" w:line="240" w:lineRule="auto"/>
        <w:ind w:firstLine="709"/>
        <w:jc w:val="both"/>
        <w:rPr>
          <w:rFonts w:ascii="Times New Roman" w:eastAsia="Times New Roman" w:hAnsi="Times New Roman" w:cs="Times New Roman"/>
          <w:b/>
          <w:sz w:val="28"/>
        </w:rPr>
      </w:pPr>
      <w:r w:rsidRPr="003813CD">
        <w:rPr>
          <w:rFonts w:ascii="Times New Roman" w:eastAsia="Times New Roman" w:hAnsi="Times New Roman" w:cs="Times New Roman"/>
          <w:sz w:val="28"/>
        </w:rPr>
        <w:t xml:space="preserve">Відповідно до </w:t>
      </w:r>
      <w:r w:rsidRPr="003813CD">
        <w:rPr>
          <w:rFonts w:ascii="Times New Roman" w:eastAsia="Times New Roman" w:hAnsi="Times New Roman" w:cs="Times New Roman"/>
          <w:b/>
          <w:i/>
          <w:sz w:val="28"/>
        </w:rPr>
        <w:t xml:space="preserve">Програми  компенсації пільгових перевезень окремих категорій громадян (мешканців Радехівської ТГ) на залізничному транспорті приміського сполучення на </w:t>
      </w:r>
      <w:r w:rsidR="00DF72A8" w:rsidRPr="003813CD">
        <w:rPr>
          <w:rFonts w:ascii="Times New Roman" w:eastAsia="Times New Roman" w:hAnsi="Times New Roman" w:cs="Times New Roman"/>
          <w:b/>
          <w:i/>
          <w:sz w:val="28"/>
        </w:rPr>
        <w:t>202</w:t>
      </w:r>
      <w:r w:rsidR="00B050E2" w:rsidRPr="003813CD">
        <w:rPr>
          <w:rFonts w:ascii="Times New Roman" w:eastAsia="Times New Roman" w:hAnsi="Times New Roman" w:cs="Times New Roman"/>
          <w:b/>
          <w:i/>
          <w:sz w:val="28"/>
        </w:rPr>
        <w:t>4</w:t>
      </w:r>
      <w:r w:rsidRPr="003813CD">
        <w:rPr>
          <w:rFonts w:ascii="Times New Roman" w:eastAsia="Times New Roman" w:hAnsi="Times New Roman" w:cs="Times New Roman"/>
          <w:b/>
          <w:i/>
          <w:sz w:val="28"/>
        </w:rPr>
        <w:t>-2026 роки</w:t>
      </w:r>
      <w:r w:rsidRPr="003813CD">
        <w:rPr>
          <w:rFonts w:ascii="Times New Roman" w:eastAsia="Times New Roman" w:hAnsi="Times New Roman" w:cs="Times New Roman"/>
          <w:sz w:val="28"/>
        </w:rPr>
        <w:t xml:space="preserve"> відшкодовано понесені збитки за пільгові перевезення залізничним транспортом окремих категорій громадян АТ «Укрзалізниця» за І </w:t>
      </w:r>
      <w:r w:rsidR="00871B41" w:rsidRPr="003813CD">
        <w:rPr>
          <w:rFonts w:ascii="Times New Roman" w:eastAsia="Times New Roman" w:hAnsi="Times New Roman" w:cs="Times New Roman"/>
          <w:sz w:val="28"/>
        </w:rPr>
        <w:t>півріччя</w:t>
      </w:r>
      <w:r w:rsidRPr="003813CD">
        <w:rPr>
          <w:rFonts w:ascii="Times New Roman" w:eastAsia="Times New Roman" w:hAnsi="Times New Roman" w:cs="Times New Roman"/>
          <w:sz w:val="28"/>
        </w:rPr>
        <w:t xml:space="preserve"> </w:t>
      </w:r>
      <w:r w:rsidR="00DF72A8" w:rsidRPr="003813CD">
        <w:rPr>
          <w:rFonts w:ascii="Times New Roman" w:eastAsia="Times New Roman" w:hAnsi="Times New Roman" w:cs="Times New Roman"/>
          <w:sz w:val="28"/>
        </w:rPr>
        <w:t>2026</w:t>
      </w:r>
      <w:r w:rsidRPr="003813CD">
        <w:rPr>
          <w:rFonts w:ascii="Times New Roman" w:eastAsia="Times New Roman" w:hAnsi="Times New Roman" w:cs="Times New Roman"/>
          <w:sz w:val="28"/>
        </w:rPr>
        <w:t xml:space="preserve"> року в сумі  </w:t>
      </w:r>
      <w:r w:rsidR="005F7D27" w:rsidRPr="003813CD">
        <w:rPr>
          <w:rFonts w:ascii="Times New Roman" w:eastAsia="Times New Roman" w:hAnsi="Times New Roman" w:cs="Times New Roman"/>
          <w:b/>
          <w:sz w:val="28"/>
        </w:rPr>
        <w:t>57,7</w:t>
      </w:r>
      <w:r w:rsidRPr="003813CD">
        <w:rPr>
          <w:rFonts w:ascii="Times New Roman" w:eastAsia="Times New Roman" w:hAnsi="Times New Roman" w:cs="Times New Roman"/>
          <w:b/>
          <w:sz w:val="28"/>
        </w:rPr>
        <w:t xml:space="preserve"> тис.грн.</w:t>
      </w:r>
    </w:p>
    <w:p w14:paraId="42D6D25A" w14:textId="77777777" w:rsidR="009F336B" w:rsidRPr="003813CD" w:rsidRDefault="009F336B" w:rsidP="003C2FC4">
      <w:pPr>
        <w:spacing w:after="0" w:line="240" w:lineRule="auto"/>
        <w:ind w:firstLine="709"/>
        <w:jc w:val="both"/>
        <w:rPr>
          <w:rFonts w:ascii="Times New Roman" w:eastAsia="Times New Roman" w:hAnsi="Times New Roman" w:cs="Times New Roman"/>
          <w:sz w:val="28"/>
        </w:rPr>
      </w:pPr>
    </w:p>
    <w:p w14:paraId="5F6A1EEE" w14:textId="2D1770CE" w:rsidR="003C2FC4" w:rsidRPr="003813CD" w:rsidRDefault="009F336B" w:rsidP="003C2FC4">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Згідно </w:t>
      </w:r>
      <w:r w:rsidRPr="003813CD">
        <w:rPr>
          <w:rFonts w:ascii="Times New Roman" w:eastAsia="Times New Roman" w:hAnsi="Times New Roman" w:cs="Times New Roman"/>
          <w:b/>
          <w:bCs/>
          <w:i/>
          <w:iCs/>
          <w:sz w:val="28"/>
        </w:rPr>
        <w:t>Програми соціального захисту дітей-сиріт, дітей, позбавлених батьківського піклування, дітей із сімей, що опинилися в складних життєвих обставинах, дітей військовослужбовців, які загинули, знаходяться в полоні або вважаються безвісти зниклими по Радехівській міській територіальній громаді на 2024- 2026 роки проведені видатки на 57,3 тис.грн.</w:t>
      </w:r>
      <w:r w:rsidR="0050727A" w:rsidRPr="003813CD">
        <w:rPr>
          <w:rFonts w:ascii="Times New Roman" w:eastAsia="Times New Roman" w:hAnsi="Times New Roman" w:cs="Times New Roman"/>
          <w:b/>
          <w:bCs/>
          <w:i/>
          <w:iCs/>
          <w:sz w:val="28"/>
        </w:rPr>
        <w:t xml:space="preserve"> </w:t>
      </w:r>
      <w:r w:rsidR="0050727A" w:rsidRPr="003813CD">
        <w:rPr>
          <w:rFonts w:ascii="Times New Roman" w:eastAsia="Times New Roman" w:hAnsi="Times New Roman" w:cs="Times New Roman"/>
          <w:sz w:val="28"/>
        </w:rPr>
        <w:t xml:space="preserve">Зокрема до Великодніх свят придбано подарункові набори </w:t>
      </w:r>
      <w:r w:rsidR="002575A9" w:rsidRPr="003813CD">
        <w:rPr>
          <w:rFonts w:ascii="Times New Roman" w:eastAsia="Times New Roman" w:hAnsi="Times New Roman" w:cs="Times New Roman"/>
          <w:sz w:val="28"/>
        </w:rPr>
        <w:t xml:space="preserve">на суму </w:t>
      </w:r>
      <w:r w:rsidR="002575A9" w:rsidRPr="003813CD">
        <w:rPr>
          <w:rFonts w:ascii="Times New Roman" w:eastAsia="Times New Roman" w:hAnsi="Times New Roman" w:cs="Times New Roman"/>
          <w:b/>
          <w:bCs/>
          <w:sz w:val="28"/>
        </w:rPr>
        <w:t xml:space="preserve">44,7 тис.грн. </w:t>
      </w:r>
      <w:r w:rsidR="0050727A" w:rsidRPr="003813CD">
        <w:rPr>
          <w:rFonts w:ascii="Times New Roman" w:eastAsia="Times New Roman" w:hAnsi="Times New Roman" w:cs="Times New Roman"/>
          <w:sz w:val="28"/>
        </w:rPr>
        <w:t xml:space="preserve">для </w:t>
      </w:r>
      <w:r w:rsidR="00963CFA" w:rsidRPr="003813CD">
        <w:rPr>
          <w:rFonts w:ascii="Times New Roman" w:eastAsia="Times New Roman" w:hAnsi="Times New Roman" w:cs="Times New Roman"/>
          <w:sz w:val="28"/>
        </w:rPr>
        <w:t>77-ми</w:t>
      </w:r>
      <w:r w:rsidR="0050727A" w:rsidRPr="003813CD">
        <w:rPr>
          <w:rFonts w:ascii="Times New Roman" w:eastAsia="Times New Roman" w:hAnsi="Times New Roman" w:cs="Times New Roman"/>
          <w:sz w:val="28"/>
        </w:rPr>
        <w:t xml:space="preserve"> дітей </w:t>
      </w:r>
      <w:r w:rsidR="002575A9" w:rsidRPr="003813CD">
        <w:rPr>
          <w:rFonts w:ascii="Times New Roman" w:eastAsia="Times New Roman" w:hAnsi="Times New Roman" w:cs="Times New Roman"/>
          <w:sz w:val="28"/>
        </w:rPr>
        <w:t>із 28 сімей, які опинилися в складних життєвих обставинах, для 10-ти дітей-сиріт із прийомних сімей та для 11-ти дітей з 2 будинків сімейного типу.</w:t>
      </w:r>
    </w:p>
    <w:p w14:paraId="47A6C95D" w14:textId="77777777" w:rsidR="0050727A" w:rsidRPr="003813CD" w:rsidRDefault="0050727A" w:rsidP="003C2FC4">
      <w:pPr>
        <w:spacing w:after="0" w:line="240" w:lineRule="auto"/>
        <w:ind w:firstLine="709"/>
        <w:jc w:val="both"/>
        <w:rPr>
          <w:rFonts w:ascii="Times New Roman" w:eastAsia="Times New Roman" w:hAnsi="Times New Roman" w:cs="Times New Roman"/>
          <w:sz w:val="28"/>
        </w:rPr>
      </w:pPr>
    </w:p>
    <w:p w14:paraId="5D0DD2F4" w14:textId="307A3432" w:rsidR="009F336B" w:rsidRPr="003813CD" w:rsidRDefault="00FC5CB4" w:rsidP="003C2FC4">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На виконання</w:t>
      </w:r>
      <w:r w:rsidRPr="003813CD">
        <w:rPr>
          <w:rFonts w:ascii="Times New Roman" w:eastAsia="Times New Roman" w:hAnsi="Times New Roman" w:cs="Times New Roman"/>
          <w:b/>
          <w:bCs/>
          <w:i/>
          <w:iCs/>
          <w:sz w:val="28"/>
        </w:rPr>
        <w:t xml:space="preserve"> </w:t>
      </w:r>
      <w:r w:rsidR="0050727A" w:rsidRPr="003813CD">
        <w:rPr>
          <w:rFonts w:ascii="Times New Roman" w:eastAsia="Times New Roman" w:hAnsi="Times New Roman" w:cs="Times New Roman"/>
          <w:b/>
          <w:bCs/>
          <w:i/>
          <w:iCs/>
          <w:sz w:val="28"/>
        </w:rPr>
        <w:t>Програми підтримки Водянської  сільської територіальної громади Василівського району Запорізької області в рамках Національного проєкту «Пліч-о-пліч: згуртовані громади» на 2026 рік</w:t>
      </w:r>
      <w:r w:rsidR="00D7239A" w:rsidRPr="003813CD">
        <w:rPr>
          <w:rFonts w:ascii="Times New Roman" w:eastAsia="Times New Roman" w:hAnsi="Times New Roman" w:cs="Times New Roman"/>
          <w:b/>
          <w:bCs/>
          <w:i/>
          <w:iCs/>
          <w:sz w:val="28"/>
        </w:rPr>
        <w:t xml:space="preserve"> </w:t>
      </w:r>
      <w:r w:rsidR="00D7239A" w:rsidRPr="003813CD">
        <w:rPr>
          <w:rFonts w:ascii="Times New Roman" w:eastAsia="Times New Roman" w:hAnsi="Times New Roman" w:cs="Times New Roman"/>
          <w:sz w:val="28"/>
        </w:rPr>
        <w:t xml:space="preserve">проведені видатки в сумі </w:t>
      </w:r>
      <w:r w:rsidR="00D7239A" w:rsidRPr="003813CD">
        <w:rPr>
          <w:rFonts w:ascii="Times New Roman" w:eastAsia="Times New Roman" w:hAnsi="Times New Roman" w:cs="Times New Roman"/>
          <w:b/>
          <w:bCs/>
          <w:sz w:val="28"/>
        </w:rPr>
        <w:t xml:space="preserve">218,9 тис.грн. </w:t>
      </w:r>
      <w:r w:rsidR="00D7239A" w:rsidRPr="003813CD">
        <w:rPr>
          <w:rFonts w:ascii="Times New Roman" w:eastAsia="Times New Roman" w:hAnsi="Times New Roman" w:cs="Times New Roman"/>
          <w:sz w:val="28"/>
        </w:rPr>
        <w:t>на оздоровлення дітей</w:t>
      </w:r>
      <w:r w:rsidR="00D7239A" w:rsidRPr="003813CD">
        <w:rPr>
          <w:rFonts w:ascii="Times New Roman" w:eastAsia="Times New Roman" w:hAnsi="Times New Roman" w:cs="Times New Roman"/>
          <w:b/>
          <w:bCs/>
          <w:sz w:val="28"/>
        </w:rPr>
        <w:t xml:space="preserve"> </w:t>
      </w:r>
      <w:r w:rsidR="00D7239A" w:rsidRPr="003813CD">
        <w:rPr>
          <w:rFonts w:ascii="Times New Roman" w:eastAsia="Times New Roman" w:hAnsi="Times New Roman" w:cs="Times New Roman"/>
          <w:sz w:val="28"/>
        </w:rPr>
        <w:t>з Водянської</w:t>
      </w:r>
      <w:r w:rsidR="00D7239A" w:rsidRPr="003813CD">
        <w:rPr>
          <w:rFonts w:ascii="Times New Roman" w:eastAsia="Times New Roman" w:hAnsi="Times New Roman" w:cs="Times New Roman"/>
          <w:b/>
          <w:bCs/>
          <w:sz w:val="28"/>
        </w:rPr>
        <w:t xml:space="preserve"> </w:t>
      </w:r>
      <w:r w:rsidR="00BF0A66" w:rsidRPr="003813CD">
        <w:rPr>
          <w:rFonts w:ascii="Times New Roman" w:eastAsia="Times New Roman" w:hAnsi="Times New Roman" w:cs="Times New Roman"/>
          <w:sz w:val="28"/>
        </w:rPr>
        <w:t>територіальної громади.</w:t>
      </w:r>
    </w:p>
    <w:p w14:paraId="64915286" w14:textId="77777777" w:rsidR="00C4472C" w:rsidRPr="003813CD" w:rsidRDefault="00C4472C" w:rsidP="003C2FC4">
      <w:pPr>
        <w:spacing w:after="0" w:line="240" w:lineRule="auto"/>
        <w:ind w:firstLine="709"/>
        <w:jc w:val="both"/>
        <w:rPr>
          <w:rFonts w:ascii="Times New Roman" w:eastAsia="Times New Roman" w:hAnsi="Times New Roman" w:cs="Times New Roman"/>
          <w:sz w:val="28"/>
        </w:rPr>
      </w:pPr>
    </w:p>
    <w:p w14:paraId="0531873A" w14:textId="5514F543" w:rsidR="003C2FC4" w:rsidRPr="003813CD" w:rsidRDefault="003C2FC4" w:rsidP="003C2FC4">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 рамках </w:t>
      </w:r>
      <w:r w:rsidRPr="003813CD">
        <w:rPr>
          <w:rFonts w:ascii="Times New Roman" w:eastAsia="Times New Roman" w:hAnsi="Times New Roman" w:cs="Times New Roman"/>
          <w:b/>
          <w:i/>
          <w:sz w:val="28"/>
        </w:rPr>
        <w:t xml:space="preserve">Програми підтримки внутрішньо переміщених та/або евакуйованих осіб у зв’язку із введенням воєнного стану на </w:t>
      </w:r>
      <w:r w:rsidR="00DF72A8" w:rsidRPr="003813CD">
        <w:rPr>
          <w:rFonts w:ascii="Times New Roman" w:eastAsia="Times New Roman" w:hAnsi="Times New Roman" w:cs="Times New Roman"/>
          <w:b/>
          <w:i/>
          <w:sz w:val="28"/>
        </w:rPr>
        <w:t>202</w:t>
      </w:r>
      <w:r w:rsidR="00B050E2" w:rsidRPr="003813CD">
        <w:rPr>
          <w:rFonts w:ascii="Times New Roman" w:eastAsia="Times New Roman" w:hAnsi="Times New Roman" w:cs="Times New Roman"/>
          <w:b/>
          <w:i/>
          <w:sz w:val="28"/>
        </w:rPr>
        <w:t>6</w:t>
      </w:r>
      <w:r w:rsidRPr="003813CD">
        <w:rPr>
          <w:rFonts w:ascii="Times New Roman" w:eastAsia="Times New Roman" w:hAnsi="Times New Roman" w:cs="Times New Roman"/>
          <w:b/>
          <w:i/>
          <w:sz w:val="28"/>
        </w:rPr>
        <w:t xml:space="preserve"> – </w:t>
      </w:r>
      <w:r w:rsidR="00DF72A8" w:rsidRPr="003813CD">
        <w:rPr>
          <w:rFonts w:ascii="Times New Roman" w:eastAsia="Times New Roman" w:hAnsi="Times New Roman" w:cs="Times New Roman"/>
          <w:b/>
          <w:i/>
          <w:sz w:val="28"/>
        </w:rPr>
        <w:t>202</w:t>
      </w:r>
      <w:r w:rsidR="00B050E2" w:rsidRPr="003813CD">
        <w:rPr>
          <w:rFonts w:ascii="Times New Roman" w:eastAsia="Times New Roman" w:hAnsi="Times New Roman" w:cs="Times New Roman"/>
          <w:b/>
          <w:i/>
          <w:sz w:val="28"/>
        </w:rPr>
        <w:t>7</w:t>
      </w:r>
      <w:r w:rsidRPr="003813CD">
        <w:rPr>
          <w:rFonts w:ascii="Times New Roman" w:eastAsia="Times New Roman" w:hAnsi="Times New Roman" w:cs="Times New Roman"/>
          <w:b/>
          <w:i/>
          <w:sz w:val="28"/>
        </w:rPr>
        <w:t xml:space="preserve"> роки </w:t>
      </w:r>
      <w:r w:rsidRPr="003813CD">
        <w:rPr>
          <w:rFonts w:ascii="Times New Roman" w:eastAsia="Times New Roman" w:hAnsi="Times New Roman" w:cs="Times New Roman"/>
          <w:sz w:val="28"/>
        </w:rPr>
        <w:t>у звітному періоді проведені видатки</w:t>
      </w:r>
      <w:r w:rsidR="00B050E2" w:rsidRPr="003813CD">
        <w:rPr>
          <w:rFonts w:ascii="Times New Roman" w:eastAsia="Times New Roman" w:hAnsi="Times New Roman" w:cs="Times New Roman"/>
          <w:sz w:val="28"/>
        </w:rPr>
        <w:t xml:space="preserve"> на загальну суму </w:t>
      </w:r>
      <w:r w:rsidR="000C5AA7" w:rsidRPr="003813CD">
        <w:rPr>
          <w:rFonts w:ascii="Times New Roman" w:eastAsia="Times New Roman" w:hAnsi="Times New Roman" w:cs="Times New Roman"/>
          <w:b/>
          <w:bCs/>
          <w:sz w:val="28"/>
        </w:rPr>
        <w:t>1 17</w:t>
      </w:r>
      <w:r w:rsidR="00900141" w:rsidRPr="003813CD">
        <w:rPr>
          <w:rFonts w:ascii="Times New Roman" w:eastAsia="Times New Roman" w:hAnsi="Times New Roman" w:cs="Times New Roman"/>
          <w:b/>
          <w:bCs/>
          <w:sz w:val="28"/>
        </w:rPr>
        <w:t>5</w:t>
      </w:r>
      <w:r w:rsidR="000C5AA7" w:rsidRPr="003813CD">
        <w:rPr>
          <w:rFonts w:ascii="Times New Roman" w:eastAsia="Times New Roman" w:hAnsi="Times New Roman" w:cs="Times New Roman"/>
          <w:b/>
          <w:bCs/>
          <w:sz w:val="28"/>
        </w:rPr>
        <w:t>,</w:t>
      </w:r>
      <w:r w:rsidR="00900141" w:rsidRPr="003813CD">
        <w:rPr>
          <w:rFonts w:ascii="Times New Roman" w:eastAsia="Times New Roman" w:hAnsi="Times New Roman" w:cs="Times New Roman"/>
          <w:b/>
          <w:bCs/>
          <w:sz w:val="28"/>
        </w:rPr>
        <w:t>9</w:t>
      </w:r>
      <w:r w:rsidR="00B050E2" w:rsidRPr="003813CD">
        <w:rPr>
          <w:rFonts w:ascii="Times New Roman" w:eastAsia="Times New Roman" w:hAnsi="Times New Roman" w:cs="Times New Roman"/>
          <w:b/>
          <w:bCs/>
          <w:sz w:val="28"/>
        </w:rPr>
        <w:t xml:space="preserve"> тис.грн</w:t>
      </w:r>
      <w:r w:rsidR="00B050E2" w:rsidRPr="003813CD">
        <w:rPr>
          <w:rFonts w:ascii="Times New Roman" w:eastAsia="Times New Roman" w:hAnsi="Times New Roman" w:cs="Times New Roman"/>
          <w:sz w:val="28"/>
        </w:rPr>
        <w:t xml:space="preserve">., в тому числі по </w:t>
      </w:r>
      <w:r w:rsidRPr="003813CD">
        <w:rPr>
          <w:rFonts w:ascii="Times New Roman" w:eastAsia="Times New Roman" w:hAnsi="Times New Roman" w:cs="Times New Roman"/>
          <w:sz w:val="28"/>
        </w:rPr>
        <w:t>загально</w:t>
      </w:r>
      <w:r w:rsidR="00B050E2" w:rsidRPr="003813CD">
        <w:rPr>
          <w:rFonts w:ascii="Times New Roman" w:eastAsia="Times New Roman" w:hAnsi="Times New Roman" w:cs="Times New Roman"/>
          <w:sz w:val="28"/>
        </w:rPr>
        <w:t xml:space="preserve">му </w:t>
      </w:r>
      <w:r w:rsidRPr="003813CD">
        <w:rPr>
          <w:rFonts w:ascii="Times New Roman" w:eastAsia="Times New Roman" w:hAnsi="Times New Roman" w:cs="Times New Roman"/>
          <w:sz w:val="28"/>
        </w:rPr>
        <w:t xml:space="preserve">фонду </w:t>
      </w:r>
      <w:r w:rsidR="00B050E2"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на суму </w:t>
      </w:r>
      <w:r w:rsidR="000C5AA7" w:rsidRPr="003813CD">
        <w:rPr>
          <w:rFonts w:ascii="Times New Roman" w:eastAsia="Times New Roman" w:hAnsi="Times New Roman" w:cs="Times New Roman"/>
          <w:b/>
          <w:sz w:val="28"/>
        </w:rPr>
        <w:t>639,0</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w:t>
      </w:r>
      <w:r w:rsidR="00B050E2" w:rsidRPr="003813CD">
        <w:rPr>
          <w:rFonts w:ascii="Times New Roman" w:eastAsia="Times New Roman" w:hAnsi="Times New Roman" w:cs="Times New Roman"/>
          <w:sz w:val="28"/>
        </w:rPr>
        <w:t xml:space="preserve">та по спеціальному фонду – на суму </w:t>
      </w:r>
      <w:r w:rsidR="000C5AA7" w:rsidRPr="003813CD">
        <w:rPr>
          <w:rFonts w:ascii="Times New Roman" w:eastAsia="Times New Roman" w:hAnsi="Times New Roman" w:cs="Times New Roman"/>
          <w:b/>
          <w:bCs/>
          <w:sz w:val="28"/>
        </w:rPr>
        <w:t>53</w:t>
      </w:r>
      <w:r w:rsidR="00900141" w:rsidRPr="003813CD">
        <w:rPr>
          <w:rFonts w:ascii="Times New Roman" w:eastAsia="Times New Roman" w:hAnsi="Times New Roman" w:cs="Times New Roman"/>
          <w:b/>
          <w:bCs/>
          <w:sz w:val="28"/>
        </w:rPr>
        <w:t>6</w:t>
      </w:r>
      <w:r w:rsidR="000C5AA7" w:rsidRPr="003813CD">
        <w:rPr>
          <w:rFonts w:ascii="Times New Roman" w:eastAsia="Times New Roman" w:hAnsi="Times New Roman" w:cs="Times New Roman"/>
          <w:b/>
          <w:bCs/>
          <w:sz w:val="28"/>
        </w:rPr>
        <w:t>,</w:t>
      </w:r>
      <w:r w:rsidR="00900141" w:rsidRPr="003813CD">
        <w:rPr>
          <w:rFonts w:ascii="Times New Roman" w:eastAsia="Times New Roman" w:hAnsi="Times New Roman" w:cs="Times New Roman"/>
          <w:b/>
          <w:bCs/>
          <w:sz w:val="28"/>
        </w:rPr>
        <w:t>9</w:t>
      </w:r>
      <w:r w:rsidR="00B050E2" w:rsidRPr="003813CD">
        <w:rPr>
          <w:rFonts w:ascii="Times New Roman" w:eastAsia="Times New Roman" w:hAnsi="Times New Roman" w:cs="Times New Roman"/>
          <w:b/>
          <w:bCs/>
          <w:sz w:val="28"/>
        </w:rPr>
        <w:t xml:space="preserve"> тис.грн</w:t>
      </w:r>
      <w:r w:rsidR="00B050E2" w:rsidRPr="003813CD">
        <w:rPr>
          <w:rFonts w:ascii="Times New Roman" w:eastAsia="Times New Roman" w:hAnsi="Times New Roman" w:cs="Times New Roman"/>
          <w:sz w:val="28"/>
        </w:rPr>
        <w:t>.</w:t>
      </w:r>
      <w:r w:rsidRPr="003813CD">
        <w:rPr>
          <w:rFonts w:ascii="Times New Roman" w:eastAsia="Times New Roman" w:hAnsi="Times New Roman" w:cs="Times New Roman"/>
          <w:sz w:val="28"/>
        </w:rPr>
        <w:t xml:space="preserve"> Касові видатки проведені на такі цілі: </w:t>
      </w:r>
      <w:r w:rsidR="000C5AA7" w:rsidRPr="003813CD">
        <w:rPr>
          <w:rFonts w:ascii="Times New Roman" w:eastAsia="Times New Roman" w:hAnsi="Times New Roman" w:cs="Times New Roman"/>
          <w:b/>
          <w:sz w:val="28"/>
        </w:rPr>
        <w:t>671,0</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 на оплату </w:t>
      </w:r>
      <w:r w:rsidR="00B050E2" w:rsidRPr="003813CD">
        <w:rPr>
          <w:rFonts w:ascii="Times New Roman" w:eastAsia="Times New Roman" w:hAnsi="Times New Roman" w:cs="Times New Roman"/>
          <w:sz w:val="28"/>
        </w:rPr>
        <w:t>комунальних послуг</w:t>
      </w:r>
      <w:r w:rsidR="00E856D3" w:rsidRPr="003813CD">
        <w:rPr>
          <w:rFonts w:ascii="Times New Roman" w:eastAsia="Times New Roman" w:hAnsi="Times New Roman" w:cs="Times New Roman"/>
          <w:sz w:val="28"/>
        </w:rPr>
        <w:t xml:space="preserve"> та </w:t>
      </w:r>
      <w:r w:rsidRPr="003813CD">
        <w:rPr>
          <w:rFonts w:ascii="Times New Roman" w:eastAsia="Times New Roman" w:hAnsi="Times New Roman" w:cs="Times New Roman"/>
          <w:sz w:val="28"/>
        </w:rPr>
        <w:t>е</w:t>
      </w:r>
      <w:r w:rsidR="00B050E2" w:rsidRPr="003813CD">
        <w:rPr>
          <w:rFonts w:ascii="Times New Roman" w:eastAsia="Times New Roman" w:hAnsi="Times New Roman" w:cs="Times New Roman"/>
          <w:sz w:val="28"/>
        </w:rPr>
        <w:t xml:space="preserve">нергоносіїв </w:t>
      </w:r>
      <w:r w:rsidRPr="003813CD">
        <w:rPr>
          <w:rFonts w:ascii="Times New Roman" w:eastAsia="Times New Roman" w:hAnsi="Times New Roman" w:cs="Times New Roman"/>
          <w:sz w:val="28"/>
        </w:rPr>
        <w:t>спожит</w:t>
      </w:r>
      <w:r w:rsidR="00E856D3" w:rsidRPr="003813CD">
        <w:rPr>
          <w:rFonts w:ascii="Times New Roman" w:eastAsia="Times New Roman" w:hAnsi="Times New Roman" w:cs="Times New Roman"/>
          <w:sz w:val="28"/>
        </w:rPr>
        <w:t xml:space="preserve">их </w:t>
      </w:r>
      <w:r w:rsidRPr="003813CD">
        <w:rPr>
          <w:rFonts w:ascii="Times New Roman" w:eastAsia="Times New Roman" w:hAnsi="Times New Roman" w:cs="Times New Roman"/>
          <w:sz w:val="28"/>
        </w:rPr>
        <w:t xml:space="preserve">внутрішньо переміщеними особами у </w:t>
      </w:r>
      <w:r w:rsidR="00871884" w:rsidRPr="003813CD">
        <w:rPr>
          <w:rFonts w:ascii="Times New Roman" w:eastAsia="Times New Roman" w:hAnsi="Times New Roman" w:cs="Times New Roman"/>
          <w:sz w:val="28"/>
        </w:rPr>
        <w:t xml:space="preserve">нежитловому </w:t>
      </w:r>
      <w:r w:rsidR="00AF3D93" w:rsidRPr="003813CD">
        <w:rPr>
          <w:rFonts w:ascii="Times New Roman" w:hAnsi="Times New Roman" w:cs="Times New Roman"/>
          <w:sz w:val="28"/>
          <w:szCs w:val="28"/>
        </w:rPr>
        <w:t>приміщенні с.Стоянів</w:t>
      </w:r>
      <w:r w:rsidR="000C5AA7" w:rsidRPr="003813CD">
        <w:rPr>
          <w:rFonts w:ascii="Times New Roman" w:hAnsi="Times New Roman" w:cs="Times New Roman"/>
          <w:sz w:val="28"/>
          <w:szCs w:val="28"/>
        </w:rPr>
        <w:t xml:space="preserve"> (в тому числі на 537,0 тис.грн. за рахунок коштів з державного бюджету)</w:t>
      </w:r>
      <w:r w:rsidRPr="003813CD">
        <w:rPr>
          <w:rFonts w:ascii="Times New Roman" w:eastAsia="Times New Roman" w:hAnsi="Times New Roman" w:cs="Times New Roman"/>
          <w:sz w:val="28"/>
        </w:rPr>
        <w:t>,</w:t>
      </w:r>
      <w:r w:rsidR="00AF3D93" w:rsidRPr="003813CD">
        <w:rPr>
          <w:rFonts w:ascii="Times New Roman" w:eastAsia="Times New Roman" w:hAnsi="Times New Roman" w:cs="Times New Roman"/>
          <w:sz w:val="28"/>
        </w:rPr>
        <w:t xml:space="preserve"> </w:t>
      </w:r>
      <w:r w:rsidR="000C5AA7" w:rsidRPr="003813CD">
        <w:rPr>
          <w:rFonts w:ascii="Times New Roman" w:eastAsia="Times New Roman" w:hAnsi="Times New Roman" w:cs="Times New Roman"/>
          <w:b/>
          <w:sz w:val="28"/>
        </w:rPr>
        <w:t>80,3</w:t>
      </w:r>
      <w:r w:rsidR="00AF3D93" w:rsidRPr="003813CD">
        <w:rPr>
          <w:rFonts w:ascii="Times New Roman" w:eastAsia="Times New Roman" w:hAnsi="Times New Roman" w:cs="Times New Roman"/>
          <w:b/>
          <w:sz w:val="28"/>
        </w:rPr>
        <w:t xml:space="preserve"> тис.грн.</w:t>
      </w:r>
      <w:r w:rsidR="00AF3D93" w:rsidRPr="003813CD">
        <w:rPr>
          <w:rFonts w:ascii="Times New Roman" w:eastAsia="Times New Roman" w:hAnsi="Times New Roman" w:cs="Times New Roman"/>
          <w:sz w:val="28"/>
        </w:rPr>
        <w:t xml:space="preserve"> - </w:t>
      </w:r>
      <w:r w:rsidRPr="003813CD">
        <w:rPr>
          <w:rFonts w:ascii="Times New Roman" w:eastAsia="Times New Roman" w:hAnsi="Times New Roman" w:cs="Times New Roman"/>
          <w:sz w:val="28"/>
        </w:rPr>
        <w:t>на оплату продуктів харчування</w:t>
      </w:r>
      <w:r w:rsidR="00AF3D93" w:rsidRPr="003813CD">
        <w:rPr>
          <w:rFonts w:ascii="Times New Roman" w:eastAsia="Times New Roman" w:hAnsi="Times New Roman" w:cs="Times New Roman"/>
          <w:sz w:val="28"/>
        </w:rPr>
        <w:t xml:space="preserve">, </w:t>
      </w:r>
      <w:r w:rsidR="000C5AA7" w:rsidRPr="003813CD">
        <w:rPr>
          <w:rFonts w:ascii="Times New Roman" w:eastAsia="Times New Roman" w:hAnsi="Times New Roman" w:cs="Times New Roman"/>
          <w:b/>
          <w:sz w:val="28"/>
        </w:rPr>
        <w:t>167,0</w:t>
      </w:r>
      <w:r w:rsidR="00AF3D93" w:rsidRPr="003813CD">
        <w:rPr>
          <w:rFonts w:ascii="Times New Roman" w:eastAsia="Times New Roman" w:hAnsi="Times New Roman" w:cs="Times New Roman"/>
          <w:b/>
          <w:sz w:val="28"/>
        </w:rPr>
        <w:t xml:space="preserve"> тис.грн.</w:t>
      </w:r>
      <w:r w:rsidR="00AF3D93" w:rsidRPr="003813CD">
        <w:rPr>
          <w:rFonts w:ascii="Times New Roman" w:eastAsia="Times New Roman" w:hAnsi="Times New Roman" w:cs="Times New Roman"/>
          <w:sz w:val="28"/>
        </w:rPr>
        <w:t xml:space="preserve"> – </w:t>
      </w:r>
      <w:r w:rsidRPr="003813CD">
        <w:rPr>
          <w:rFonts w:ascii="Times New Roman" w:eastAsia="Times New Roman" w:hAnsi="Times New Roman" w:cs="Times New Roman"/>
          <w:sz w:val="28"/>
        </w:rPr>
        <w:t>на придбання предметів, матеріалів, обладнання та інвентаря для ВПО</w:t>
      </w:r>
      <w:r w:rsidR="00871884" w:rsidRPr="003813CD">
        <w:rPr>
          <w:rFonts w:ascii="Times New Roman" w:eastAsia="Times New Roman" w:hAnsi="Times New Roman" w:cs="Times New Roman"/>
          <w:sz w:val="28"/>
        </w:rPr>
        <w:t>,</w:t>
      </w:r>
      <w:r w:rsidRPr="003813CD">
        <w:rPr>
          <w:rFonts w:ascii="Times New Roman" w:eastAsia="Times New Roman" w:hAnsi="Times New Roman" w:cs="Times New Roman"/>
          <w:sz w:val="28"/>
        </w:rPr>
        <w:t xml:space="preserve"> </w:t>
      </w:r>
      <w:r w:rsidR="000C5AA7" w:rsidRPr="003813CD">
        <w:rPr>
          <w:rFonts w:ascii="Times New Roman" w:eastAsia="Times New Roman" w:hAnsi="Times New Roman" w:cs="Times New Roman"/>
          <w:b/>
          <w:bCs/>
          <w:sz w:val="28"/>
        </w:rPr>
        <w:t>59,8</w:t>
      </w:r>
      <w:r w:rsidR="00AF3D93" w:rsidRPr="003813CD">
        <w:rPr>
          <w:rFonts w:ascii="Times New Roman" w:eastAsia="Times New Roman" w:hAnsi="Times New Roman" w:cs="Times New Roman"/>
          <w:b/>
          <w:sz w:val="28"/>
        </w:rPr>
        <w:t xml:space="preserve"> тис.грн</w:t>
      </w:r>
      <w:r w:rsidR="00AF3D93" w:rsidRPr="003813CD">
        <w:rPr>
          <w:rFonts w:ascii="Times New Roman" w:eastAsia="Times New Roman" w:hAnsi="Times New Roman" w:cs="Times New Roman"/>
          <w:sz w:val="28"/>
        </w:rPr>
        <w:t xml:space="preserve"> – </w:t>
      </w:r>
      <w:r w:rsidRPr="003813CD">
        <w:rPr>
          <w:rFonts w:ascii="Times New Roman" w:eastAsia="Times New Roman" w:hAnsi="Times New Roman" w:cs="Times New Roman"/>
          <w:sz w:val="28"/>
        </w:rPr>
        <w:t>на надання матеріальної допомоги ВПО</w:t>
      </w:r>
      <w:r w:rsidR="00871884" w:rsidRPr="003813CD">
        <w:rPr>
          <w:rFonts w:ascii="Times New Roman" w:eastAsia="Times New Roman" w:hAnsi="Times New Roman" w:cs="Times New Roman"/>
          <w:sz w:val="28"/>
        </w:rPr>
        <w:t xml:space="preserve"> та </w:t>
      </w:r>
      <w:r w:rsidR="000C5AA7" w:rsidRPr="003813CD">
        <w:rPr>
          <w:rFonts w:ascii="Times New Roman" w:eastAsia="Times New Roman" w:hAnsi="Times New Roman" w:cs="Times New Roman"/>
          <w:b/>
          <w:sz w:val="28"/>
        </w:rPr>
        <w:t>197,9</w:t>
      </w:r>
      <w:r w:rsidR="00871884" w:rsidRPr="003813CD">
        <w:rPr>
          <w:rFonts w:ascii="Times New Roman" w:eastAsia="Times New Roman" w:hAnsi="Times New Roman" w:cs="Times New Roman"/>
          <w:b/>
          <w:sz w:val="28"/>
        </w:rPr>
        <w:t xml:space="preserve"> тис.грн.</w:t>
      </w:r>
      <w:r w:rsidR="00871884" w:rsidRPr="003813CD">
        <w:rPr>
          <w:rFonts w:ascii="Times New Roman" w:eastAsia="Times New Roman" w:hAnsi="Times New Roman" w:cs="Times New Roman"/>
          <w:sz w:val="28"/>
        </w:rPr>
        <w:t xml:space="preserve"> – на оплату послуг з обслуговування будівлі, де проживають внутрішньо переміщені особи.</w:t>
      </w:r>
      <w:r w:rsidR="00AF3D93"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  </w:t>
      </w:r>
    </w:p>
    <w:p w14:paraId="581D6BB9" w14:textId="77777777" w:rsidR="00AF3D93" w:rsidRPr="003813CD" w:rsidRDefault="00AF3D93" w:rsidP="003C2FC4">
      <w:pPr>
        <w:spacing w:after="0" w:line="240" w:lineRule="auto"/>
        <w:ind w:firstLine="709"/>
        <w:jc w:val="both"/>
        <w:rPr>
          <w:rFonts w:ascii="Times New Roman" w:eastAsia="Times New Roman" w:hAnsi="Times New Roman" w:cs="Times New Roman"/>
          <w:b/>
          <w:sz w:val="28"/>
          <w:u w:val="single"/>
        </w:rPr>
      </w:pPr>
    </w:p>
    <w:p w14:paraId="7BBA8620" w14:textId="0F23AD73" w:rsidR="003C2FC4" w:rsidRPr="003813CD" w:rsidRDefault="003C2FC4" w:rsidP="003C2FC4">
      <w:pPr>
        <w:spacing w:after="0" w:line="240" w:lineRule="auto"/>
        <w:ind w:firstLine="709"/>
        <w:jc w:val="both"/>
        <w:rPr>
          <w:rFonts w:ascii="Times New Roman" w:hAnsi="Times New Roman" w:cs="Times New Roman"/>
          <w:b/>
          <w:sz w:val="28"/>
          <w:szCs w:val="28"/>
        </w:rPr>
      </w:pPr>
      <w:r w:rsidRPr="003813CD">
        <w:rPr>
          <w:rFonts w:ascii="Times New Roman" w:eastAsia="Times New Roman" w:hAnsi="Times New Roman" w:cs="Times New Roman"/>
          <w:b/>
          <w:sz w:val="28"/>
          <w:u w:val="single"/>
        </w:rPr>
        <w:t xml:space="preserve">На організацію та проведення громадських робіт  </w:t>
      </w:r>
      <w:r w:rsidRPr="003813CD">
        <w:rPr>
          <w:rFonts w:ascii="Times New Roman" w:eastAsia="Times New Roman" w:hAnsi="Times New Roman" w:cs="Times New Roman"/>
          <w:sz w:val="28"/>
        </w:rPr>
        <w:t xml:space="preserve">касові видатки з місцевого бюджету склали </w:t>
      </w:r>
      <w:r w:rsidR="00DD39FE" w:rsidRPr="003813CD">
        <w:rPr>
          <w:rFonts w:ascii="Times New Roman" w:eastAsia="Times New Roman" w:hAnsi="Times New Roman" w:cs="Times New Roman"/>
          <w:b/>
          <w:sz w:val="28"/>
        </w:rPr>
        <w:t>80,5</w:t>
      </w:r>
      <w:r w:rsidRPr="003813CD">
        <w:rPr>
          <w:rFonts w:ascii="Times New Roman" w:eastAsia="Times New Roman" w:hAnsi="Times New Roman" w:cs="Times New Roman"/>
          <w:b/>
          <w:sz w:val="28"/>
        </w:rPr>
        <w:t xml:space="preserve"> тис.грн. </w:t>
      </w:r>
      <w:r w:rsidRPr="003813CD">
        <w:rPr>
          <w:rFonts w:ascii="Times New Roman" w:eastAsia="Times New Roman" w:hAnsi="Times New Roman" w:cs="Times New Roman"/>
          <w:sz w:val="28"/>
        </w:rPr>
        <w:t>Кошти перерахові Павлівськ</w:t>
      </w:r>
      <w:r w:rsidR="009C5C83" w:rsidRPr="003813CD">
        <w:rPr>
          <w:rFonts w:ascii="Times New Roman" w:eastAsia="Times New Roman" w:hAnsi="Times New Roman" w:cs="Times New Roman"/>
          <w:sz w:val="28"/>
        </w:rPr>
        <w:t xml:space="preserve">ому КП </w:t>
      </w:r>
      <w:r w:rsidRPr="003813CD">
        <w:rPr>
          <w:rFonts w:ascii="Times New Roman" w:eastAsia="Times New Roman" w:hAnsi="Times New Roman" w:cs="Times New Roman"/>
          <w:sz w:val="28"/>
        </w:rPr>
        <w:t>для оплати заробітної плати громадянам залученим на громадські роботи  на підприємств</w:t>
      </w:r>
      <w:r w:rsidR="009C5C83" w:rsidRPr="003813CD">
        <w:rPr>
          <w:rFonts w:ascii="Times New Roman" w:eastAsia="Times New Roman" w:hAnsi="Times New Roman" w:cs="Times New Roman"/>
          <w:sz w:val="28"/>
        </w:rPr>
        <w:t>ах</w:t>
      </w:r>
      <w:r w:rsidRPr="003813CD">
        <w:rPr>
          <w:rFonts w:ascii="Times New Roman" w:eastAsia="Times New Roman" w:hAnsi="Times New Roman" w:cs="Times New Roman"/>
          <w:sz w:val="28"/>
        </w:rPr>
        <w:t xml:space="preserve"> . </w:t>
      </w:r>
      <w:r w:rsidR="00F31B4F" w:rsidRPr="003813CD">
        <w:rPr>
          <w:rFonts w:ascii="Times New Roman" w:hAnsi="Times New Roman" w:cs="Times New Roman"/>
          <w:sz w:val="28"/>
          <w:szCs w:val="28"/>
        </w:rPr>
        <w:t xml:space="preserve">Відповідно до </w:t>
      </w:r>
      <w:r w:rsidR="00F31B4F" w:rsidRPr="003813CD">
        <w:rPr>
          <w:rFonts w:ascii="Times New Roman" w:hAnsi="Times New Roman" w:cs="Times New Roman"/>
          <w:b/>
          <w:i/>
          <w:sz w:val="28"/>
          <w:szCs w:val="28"/>
        </w:rPr>
        <w:t xml:space="preserve">Цільової програми організації та проведення громадських робіт Радехівської міської територіальної громади на </w:t>
      </w:r>
      <w:r w:rsidR="00DF72A8" w:rsidRPr="003813CD">
        <w:rPr>
          <w:rFonts w:ascii="Times New Roman" w:hAnsi="Times New Roman" w:cs="Times New Roman"/>
          <w:b/>
          <w:i/>
          <w:sz w:val="28"/>
          <w:szCs w:val="28"/>
        </w:rPr>
        <w:t>2026</w:t>
      </w:r>
      <w:r w:rsidR="00F31B4F" w:rsidRPr="003813CD">
        <w:rPr>
          <w:rFonts w:ascii="Times New Roman" w:hAnsi="Times New Roman" w:cs="Times New Roman"/>
          <w:b/>
          <w:i/>
          <w:sz w:val="28"/>
          <w:szCs w:val="28"/>
        </w:rPr>
        <w:t xml:space="preserve"> рік </w:t>
      </w:r>
      <w:r w:rsidR="00F31B4F" w:rsidRPr="003813CD">
        <w:rPr>
          <w:rFonts w:ascii="Times New Roman" w:eastAsia="Times New Roman" w:hAnsi="Times New Roman" w:cs="Times New Roman"/>
          <w:sz w:val="28"/>
        </w:rPr>
        <w:t xml:space="preserve">комунальні підприємства </w:t>
      </w:r>
      <w:r w:rsidR="00F31B4F" w:rsidRPr="003813CD">
        <w:rPr>
          <w:rFonts w:ascii="Times New Roman" w:eastAsia="Times New Roman" w:hAnsi="Times New Roman" w:cs="Times New Roman"/>
          <w:sz w:val="28"/>
        </w:rPr>
        <w:lastRenderedPageBreak/>
        <w:t>отримали від</w:t>
      </w:r>
      <w:r w:rsidR="00F31B4F" w:rsidRPr="003813CD">
        <w:rPr>
          <w:sz w:val="28"/>
          <w:szCs w:val="28"/>
        </w:rPr>
        <w:t xml:space="preserve"> </w:t>
      </w:r>
      <w:r w:rsidR="00ED46E9" w:rsidRPr="003813CD">
        <w:rPr>
          <w:rFonts w:ascii="Times New Roman" w:hAnsi="Times New Roman" w:cs="Times New Roman"/>
          <w:sz w:val="28"/>
          <w:szCs w:val="28"/>
        </w:rPr>
        <w:t>Шептицької</w:t>
      </w:r>
      <w:r w:rsidR="00F31B4F" w:rsidRPr="003813CD">
        <w:rPr>
          <w:rFonts w:ascii="Times New Roman" w:eastAsia="Times New Roman" w:hAnsi="Times New Roman" w:cs="Times New Roman"/>
          <w:sz w:val="28"/>
          <w:szCs w:val="28"/>
        </w:rPr>
        <w:t xml:space="preserve"> філі</w:t>
      </w:r>
      <w:r w:rsidR="00F31B4F" w:rsidRPr="003813CD">
        <w:rPr>
          <w:rFonts w:ascii="Times New Roman" w:hAnsi="Times New Roman" w:cs="Times New Roman"/>
          <w:sz w:val="28"/>
          <w:szCs w:val="28"/>
        </w:rPr>
        <w:t>ї</w:t>
      </w:r>
      <w:r w:rsidR="00F31B4F" w:rsidRPr="003813CD">
        <w:rPr>
          <w:rFonts w:ascii="Times New Roman" w:eastAsia="Times New Roman" w:hAnsi="Times New Roman" w:cs="Times New Roman"/>
          <w:sz w:val="28"/>
          <w:szCs w:val="28"/>
        </w:rPr>
        <w:t xml:space="preserve"> Львівського обласного центру зайнятості</w:t>
      </w:r>
      <w:r w:rsidR="00F31B4F" w:rsidRPr="003813CD">
        <w:rPr>
          <w:rFonts w:ascii="Times New Roman" w:hAnsi="Times New Roman" w:cs="Times New Roman"/>
          <w:sz w:val="28"/>
          <w:szCs w:val="28"/>
        </w:rPr>
        <w:t xml:space="preserve"> кошти в загальній сумі </w:t>
      </w:r>
      <w:r w:rsidR="00DD39FE" w:rsidRPr="003813CD">
        <w:rPr>
          <w:rFonts w:ascii="Times New Roman" w:hAnsi="Times New Roman" w:cs="Times New Roman"/>
          <w:b/>
          <w:sz w:val="28"/>
          <w:szCs w:val="28"/>
        </w:rPr>
        <w:t>20,1</w:t>
      </w:r>
      <w:r w:rsidR="00F31B4F" w:rsidRPr="003813CD">
        <w:rPr>
          <w:rFonts w:ascii="Times New Roman" w:hAnsi="Times New Roman" w:cs="Times New Roman"/>
          <w:sz w:val="28"/>
          <w:szCs w:val="28"/>
        </w:rPr>
        <w:t xml:space="preserve"> </w:t>
      </w:r>
      <w:r w:rsidR="00F31B4F" w:rsidRPr="003813CD">
        <w:rPr>
          <w:rFonts w:ascii="Times New Roman" w:hAnsi="Times New Roman" w:cs="Times New Roman"/>
          <w:b/>
          <w:sz w:val="28"/>
          <w:szCs w:val="28"/>
        </w:rPr>
        <w:t xml:space="preserve">тис.грн. </w:t>
      </w:r>
      <w:r w:rsidR="00F31B4F" w:rsidRPr="003813CD">
        <w:rPr>
          <w:rFonts w:ascii="Times New Roman" w:hAnsi="Times New Roman" w:cs="Times New Roman"/>
          <w:bCs/>
          <w:sz w:val="28"/>
          <w:szCs w:val="28"/>
        </w:rPr>
        <w:t>Тобто</w:t>
      </w:r>
      <w:r w:rsidR="00F31B4F" w:rsidRPr="003813CD">
        <w:rPr>
          <w:rFonts w:ascii="Times New Roman" w:hAnsi="Times New Roman" w:cs="Times New Roman"/>
          <w:b/>
          <w:sz w:val="28"/>
          <w:szCs w:val="28"/>
        </w:rPr>
        <w:t xml:space="preserve">, </w:t>
      </w:r>
      <w:r w:rsidR="00F31B4F" w:rsidRPr="003813CD">
        <w:rPr>
          <w:rFonts w:ascii="Times New Roman" w:hAnsi="Times New Roman" w:cs="Times New Roman"/>
          <w:sz w:val="28"/>
          <w:szCs w:val="28"/>
        </w:rPr>
        <w:t>всього для оплати громадський робіт спрямовано кошти в сумі</w:t>
      </w:r>
      <w:r w:rsidR="00F31B4F" w:rsidRPr="003813CD">
        <w:rPr>
          <w:rFonts w:ascii="Times New Roman" w:hAnsi="Times New Roman" w:cs="Times New Roman"/>
          <w:b/>
          <w:sz w:val="28"/>
          <w:szCs w:val="28"/>
        </w:rPr>
        <w:t xml:space="preserve"> </w:t>
      </w:r>
      <w:r w:rsidR="00DD39FE" w:rsidRPr="003813CD">
        <w:rPr>
          <w:rFonts w:ascii="Times New Roman" w:hAnsi="Times New Roman" w:cs="Times New Roman"/>
          <w:b/>
          <w:sz w:val="28"/>
          <w:szCs w:val="28"/>
        </w:rPr>
        <w:t>100,6</w:t>
      </w:r>
      <w:r w:rsidR="00F31B4F" w:rsidRPr="003813CD">
        <w:rPr>
          <w:rFonts w:ascii="Times New Roman" w:hAnsi="Times New Roman" w:cs="Times New Roman"/>
          <w:b/>
          <w:sz w:val="28"/>
          <w:szCs w:val="28"/>
        </w:rPr>
        <w:t xml:space="preserve"> тис.грн. </w:t>
      </w:r>
    </w:p>
    <w:p w14:paraId="6D240870" w14:textId="77777777" w:rsidR="00512BA3" w:rsidRPr="003813CD" w:rsidRDefault="00512BA3" w:rsidP="003C2FC4">
      <w:pPr>
        <w:spacing w:after="0" w:line="240" w:lineRule="auto"/>
        <w:ind w:firstLine="709"/>
        <w:jc w:val="both"/>
        <w:rPr>
          <w:rFonts w:ascii="Times New Roman" w:eastAsia="Times New Roman" w:hAnsi="Times New Roman" w:cs="Times New Roman"/>
          <w:sz w:val="28"/>
        </w:rPr>
      </w:pPr>
    </w:p>
    <w:p w14:paraId="3DB8655F" w14:textId="7352DE9B"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 рамках реалізації </w:t>
      </w:r>
      <w:r w:rsidRPr="003813CD">
        <w:rPr>
          <w:rFonts w:ascii="Times New Roman" w:eastAsia="Times New Roman" w:hAnsi="Times New Roman" w:cs="Times New Roman"/>
          <w:b/>
          <w:i/>
          <w:sz w:val="28"/>
        </w:rPr>
        <w:t xml:space="preserve">Програми соціального захисту населення Радехівської територіальної громади на </w:t>
      </w:r>
      <w:r w:rsidR="00DF72A8" w:rsidRPr="003813CD">
        <w:rPr>
          <w:rFonts w:ascii="Times New Roman" w:eastAsia="Times New Roman" w:hAnsi="Times New Roman" w:cs="Times New Roman"/>
          <w:b/>
          <w:i/>
          <w:sz w:val="28"/>
        </w:rPr>
        <w:t>202</w:t>
      </w:r>
      <w:r w:rsidR="00F97F63" w:rsidRPr="003813CD">
        <w:rPr>
          <w:rFonts w:ascii="Times New Roman" w:eastAsia="Times New Roman" w:hAnsi="Times New Roman" w:cs="Times New Roman"/>
          <w:b/>
          <w:i/>
          <w:sz w:val="28"/>
        </w:rPr>
        <w:t>4</w:t>
      </w:r>
      <w:r w:rsidRPr="003813CD">
        <w:rPr>
          <w:rFonts w:ascii="Times New Roman" w:eastAsia="Times New Roman" w:hAnsi="Times New Roman" w:cs="Times New Roman"/>
          <w:b/>
          <w:i/>
          <w:sz w:val="28"/>
        </w:rPr>
        <w:t>-</w:t>
      </w:r>
      <w:r w:rsidR="00AD64FC" w:rsidRPr="003813CD">
        <w:rPr>
          <w:rFonts w:ascii="Times New Roman" w:eastAsia="Times New Roman" w:hAnsi="Times New Roman" w:cs="Times New Roman"/>
          <w:b/>
          <w:i/>
          <w:sz w:val="28"/>
        </w:rPr>
        <w:t>202</w:t>
      </w:r>
      <w:r w:rsidR="00F6091C" w:rsidRPr="003813CD">
        <w:rPr>
          <w:rFonts w:ascii="Times New Roman" w:eastAsia="Times New Roman" w:hAnsi="Times New Roman" w:cs="Times New Roman"/>
          <w:b/>
          <w:i/>
          <w:sz w:val="28"/>
        </w:rPr>
        <w:t>6</w:t>
      </w:r>
      <w:r w:rsidRPr="003813CD">
        <w:rPr>
          <w:rFonts w:ascii="Times New Roman" w:eastAsia="Times New Roman" w:hAnsi="Times New Roman" w:cs="Times New Roman"/>
          <w:b/>
          <w:i/>
          <w:sz w:val="28"/>
        </w:rPr>
        <w:t xml:space="preserve"> роки</w:t>
      </w:r>
      <w:r w:rsidRPr="003813CD">
        <w:rPr>
          <w:rFonts w:ascii="Times New Roman" w:eastAsia="Times New Roman" w:hAnsi="Times New Roman" w:cs="Times New Roman"/>
          <w:sz w:val="28"/>
        </w:rPr>
        <w:t xml:space="preserve"> проведені видатки на загальну суму </w:t>
      </w:r>
      <w:r w:rsidR="00512BA3" w:rsidRPr="003813CD">
        <w:rPr>
          <w:rFonts w:ascii="Times New Roman" w:eastAsia="Times New Roman" w:hAnsi="Times New Roman" w:cs="Times New Roman"/>
          <w:b/>
          <w:sz w:val="28"/>
        </w:rPr>
        <w:t>2 </w:t>
      </w:r>
      <w:r w:rsidR="00BC7D53">
        <w:rPr>
          <w:rFonts w:ascii="Times New Roman" w:eastAsia="Times New Roman" w:hAnsi="Times New Roman" w:cs="Times New Roman"/>
          <w:b/>
          <w:sz w:val="28"/>
        </w:rPr>
        <w:t>737</w:t>
      </w:r>
      <w:r w:rsidR="00512BA3" w:rsidRPr="003813CD">
        <w:rPr>
          <w:rFonts w:ascii="Times New Roman" w:eastAsia="Times New Roman" w:hAnsi="Times New Roman" w:cs="Times New Roman"/>
          <w:b/>
          <w:sz w:val="28"/>
        </w:rPr>
        <w:t>,2</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 зокрема на такі  цілі :</w:t>
      </w:r>
    </w:p>
    <w:p w14:paraId="6615CF24" w14:textId="77DFBA02" w:rsidR="00B12A6E" w:rsidRPr="003813CD" w:rsidRDefault="00390377" w:rsidP="00430D59">
      <w:pPr>
        <w:numPr>
          <w:ilvl w:val="0"/>
          <w:numId w:val="3"/>
        </w:numPr>
        <w:spacing w:after="0" w:line="240" w:lineRule="auto"/>
        <w:ind w:firstLine="426"/>
        <w:jc w:val="both"/>
        <w:rPr>
          <w:rFonts w:ascii="Times New Roman" w:eastAsia="Times New Roman" w:hAnsi="Times New Roman" w:cs="Times New Roman"/>
          <w:b/>
          <w:sz w:val="28"/>
        </w:rPr>
      </w:pPr>
      <w:r w:rsidRPr="003813CD">
        <w:rPr>
          <w:rFonts w:ascii="Times New Roman" w:eastAsia="Times New Roman" w:hAnsi="Times New Roman" w:cs="Times New Roman"/>
          <w:sz w:val="28"/>
        </w:rPr>
        <w:t xml:space="preserve"> </w:t>
      </w:r>
      <w:r w:rsidR="00512BA3" w:rsidRPr="003813CD">
        <w:rPr>
          <w:rFonts w:ascii="Times New Roman" w:eastAsia="Times New Roman" w:hAnsi="Times New Roman" w:cs="Times New Roman"/>
          <w:b/>
          <w:sz w:val="28"/>
        </w:rPr>
        <w:t>352,4</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 </w:t>
      </w:r>
      <w:r w:rsidR="007A62B4" w:rsidRPr="003813CD">
        <w:rPr>
          <w:rFonts w:ascii="Times New Roman" w:eastAsia="Times New Roman" w:hAnsi="Times New Roman" w:cs="Times New Roman"/>
          <w:sz w:val="28"/>
        </w:rPr>
        <w:t>на 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w:t>
      </w:r>
      <w:r w:rsidR="006A26A7" w:rsidRPr="003813CD">
        <w:rPr>
          <w:rFonts w:ascii="Times New Roman" w:eastAsia="Times New Roman" w:hAnsi="Times New Roman" w:cs="Times New Roman"/>
          <w:b/>
          <w:sz w:val="28"/>
        </w:rPr>
        <w:t xml:space="preserve"> </w:t>
      </w:r>
      <w:r w:rsidR="007A62B4" w:rsidRPr="003813CD">
        <w:rPr>
          <w:rFonts w:ascii="Times New Roman" w:eastAsia="Times New Roman" w:hAnsi="Times New Roman" w:cs="Times New Roman"/>
          <w:b/>
          <w:sz w:val="28"/>
        </w:rPr>
        <w:t>;</w:t>
      </w:r>
    </w:p>
    <w:p w14:paraId="6DB88BEA" w14:textId="05A036B7" w:rsidR="00E8778D" w:rsidRPr="003813CD" w:rsidRDefault="00390377" w:rsidP="00430D59">
      <w:pPr>
        <w:numPr>
          <w:ilvl w:val="0"/>
          <w:numId w:val="3"/>
        </w:numPr>
        <w:spacing w:after="0" w:line="240" w:lineRule="auto"/>
        <w:ind w:firstLine="426"/>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 xml:space="preserve"> </w:t>
      </w:r>
      <w:r w:rsidR="00512BA3" w:rsidRPr="003813CD">
        <w:rPr>
          <w:rFonts w:ascii="Times New Roman" w:eastAsia="Times New Roman" w:hAnsi="Times New Roman" w:cs="Times New Roman"/>
          <w:b/>
          <w:sz w:val="28"/>
        </w:rPr>
        <w:t>298,4</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 на </w:t>
      </w:r>
      <w:r w:rsidR="007A62B4" w:rsidRPr="003813CD">
        <w:rPr>
          <w:rFonts w:ascii="Times New Roman" w:eastAsia="Times New Roman" w:hAnsi="Times New Roman" w:cs="Times New Roman"/>
          <w:sz w:val="28"/>
        </w:rPr>
        <w:t xml:space="preserve">надання пільг населенню (крім ветеранів війни і праці, військової служби, органів внутрішніх справ та громадян, які постраждали внаслідок Чорнобильської катастрофи) на оплату житлово-комунальних послуг та послуг зв'язку </w:t>
      </w:r>
      <w:r w:rsidRPr="003813CD">
        <w:rPr>
          <w:rFonts w:ascii="Times New Roman" w:eastAsia="Times New Roman" w:hAnsi="Times New Roman" w:cs="Times New Roman"/>
          <w:sz w:val="28"/>
        </w:rPr>
        <w:t>;</w:t>
      </w:r>
    </w:p>
    <w:p w14:paraId="5BDC892A" w14:textId="676DD990" w:rsidR="00EB17F7" w:rsidRPr="003813CD" w:rsidRDefault="00390377" w:rsidP="00430D59">
      <w:pPr>
        <w:numPr>
          <w:ilvl w:val="0"/>
          <w:numId w:val="3"/>
        </w:numPr>
        <w:spacing w:after="0" w:line="240" w:lineRule="auto"/>
        <w:ind w:firstLine="426"/>
        <w:jc w:val="both"/>
        <w:rPr>
          <w:rFonts w:ascii="Times New Roman" w:hAnsi="Times New Roman" w:cs="Times New Roman"/>
          <w:b/>
          <w:sz w:val="28"/>
          <w:szCs w:val="28"/>
        </w:rPr>
      </w:pPr>
      <w:r w:rsidRPr="003813CD">
        <w:rPr>
          <w:rFonts w:ascii="Times New Roman" w:hAnsi="Times New Roman" w:cs="Times New Roman"/>
          <w:b/>
          <w:sz w:val="28"/>
          <w:szCs w:val="28"/>
        </w:rPr>
        <w:t xml:space="preserve"> </w:t>
      </w:r>
      <w:r w:rsidR="00512BA3" w:rsidRPr="003813CD">
        <w:rPr>
          <w:rFonts w:ascii="Times New Roman" w:hAnsi="Times New Roman" w:cs="Times New Roman"/>
          <w:b/>
          <w:sz w:val="28"/>
          <w:szCs w:val="28"/>
        </w:rPr>
        <w:t>1 636,0</w:t>
      </w:r>
      <w:r w:rsidRPr="003813CD">
        <w:rPr>
          <w:rFonts w:ascii="Times New Roman" w:hAnsi="Times New Roman" w:cs="Times New Roman"/>
          <w:b/>
          <w:sz w:val="28"/>
          <w:szCs w:val="28"/>
        </w:rPr>
        <w:t xml:space="preserve"> тис.грн.</w:t>
      </w:r>
      <w:r w:rsidRPr="003813CD">
        <w:rPr>
          <w:rFonts w:ascii="Times New Roman" w:hAnsi="Times New Roman" w:cs="Times New Roman"/>
          <w:sz w:val="28"/>
          <w:szCs w:val="28"/>
        </w:rPr>
        <w:t xml:space="preserve"> – на </w:t>
      </w:r>
      <w:r w:rsidR="00EB17F7" w:rsidRPr="003813CD">
        <w:rPr>
          <w:rFonts w:ascii="Times New Roman" w:hAnsi="Times New Roman" w:cs="Times New Roman"/>
          <w:sz w:val="28"/>
          <w:szCs w:val="28"/>
        </w:rPr>
        <w:t>надання матеріальної допомоги вразливим верствам населення</w:t>
      </w:r>
      <w:r w:rsidRPr="003813CD">
        <w:rPr>
          <w:rFonts w:ascii="Times New Roman" w:hAnsi="Times New Roman" w:cs="Times New Roman"/>
          <w:sz w:val="28"/>
          <w:szCs w:val="28"/>
        </w:rPr>
        <w:t xml:space="preserve">, в тому числі </w:t>
      </w:r>
      <w:r w:rsidRPr="003813CD">
        <w:rPr>
          <w:rFonts w:ascii="Times New Roman" w:hAnsi="Times New Roman" w:cs="Times New Roman"/>
          <w:b/>
          <w:sz w:val="28"/>
          <w:szCs w:val="28"/>
        </w:rPr>
        <w:t>30</w:t>
      </w:r>
      <w:r w:rsidR="00E8778D" w:rsidRPr="003813CD">
        <w:rPr>
          <w:rFonts w:ascii="Times New Roman" w:hAnsi="Times New Roman" w:cs="Times New Roman"/>
          <w:b/>
          <w:sz w:val="28"/>
          <w:szCs w:val="28"/>
        </w:rPr>
        <w:t xml:space="preserve">,0 тис.грн., </w:t>
      </w:r>
      <w:r w:rsidR="00E8778D" w:rsidRPr="003813CD">
        <w:rPr>
          <w:rFonts w:ascii="Times New Roman" w:hAnsi="Times New Roman" w:cs="Times New Roman"/>
          <w:sz w:val="28"/>
          <w:szCs w:val="28"/>
        </w:rPr>
        <w:t>допомога</w:t>
      </w:r>
      <w:r w:rsidR="00E8778D" w:rsidRPr="003813CD">
        <w:rPr>
          <w:rFonts w:ascii="Times New Roman" w:hAnsi="Times New Roman" w:cs="Times New Roman"/>
          <w:sz w:val="28"/>
          <w:szCs w:val="28"/>
          <w:shd w:val="clear" w:color="auto" w:fill="FFFFFF"/>
        </w:rPr>
        <w:t xml:space="preserve"> воїнам-</w:t>
      </w:r>
      <w:r w:rsidR="00E8778D" w:rsidRPr="003813CD">
        <w:rPr>
          <w:rStyle w:val="a5"/>
          <w:rFonts w:ascii="Times New Roman" w:hAnsi="Times New Roman" w:cs="Times New Roman"/>
          <w:bCs/>
          <w:i w:val="0"/>
          <w:iCs w:val="0"/>
          <w:sz w:val="28"/>
          <w:szCs w:val="28"/>
          <w:shd w:val="clear" w:color="auto" w:fill="FFFFFF"/>
        </w:rPr>
        <w:t xml:space="preserve">афганцям </w:t>
      </w:r>
      <w:r w:rsidR="00E8778D" w:rsidRPr="003813CD">
        <w:rPr>
          <w:rFonts w:ascii="Times New Roman" w:hAnsi="Times New Roman" w:cs="Times New Roman"/>
          <w:b/>
          <w:sz w:val="28"/>
          <w:szCs w:val="28"/>
        </w:rPr>
        <w:t xml:space="preserve"> </w:t>
      </w:r>
      <w:r w:rsidR="00EB17F7" w:rsidRPr="003813CD">
        <w:rPr>
          <w:rFonts w:ascii="Times New Roman" w:hAnsi="Times New Roman" w:cs="Times New Roman"/>
          <w:b/>
          <w:sz w:val="28"/>
          <w:szCs w:val="28"/>
        </w:rPr>
        <w:t>;</w:t>
      </w:r>
    </w:p>
    <w:p w14:paraId="48B05D17" w14:textId="36166501" w:rsidR="00512BA3" w:rsidRPr="003813CD" w:rsidRDefault="00512BA3" w:rsidP="00430D59">
      <w:pPr>
        <w:numPr>
          <w:ilvl w:val="0"/>
          <w:numId w:val="3"/>
        </w:numPr>
        <w:spacing w:after="0" w:line="240" w:lineRule="auto"/>
        <w:ind w:firstLine="426"/>
        <w:jc w:val="both"/>
        <w:rPr>
          <w:rFonts w:ascii="Times New Roman" w:hAnsi="Times New Roman" w:cs="Times New Roman"/>
          <w:bCs/>
          <w:sz w:val="28"/>
          <w:szCs w:val="28"/>
        </w:rPr>
      </w:pPr>
      <w:r w:rsidRPr="003813CD">
        <w:rPr>
          <w:rFonts w:ascii="Times New Roman" w:hAnsi="Times New Roman" w:cs="Times New Roman"/>
          <w:b/>
          <w:sz w:val="28"/>
          <w:szCs w:val="28"/>
        </w:rPr>
        <w:t xml:space="preserve">98,0 тис.грн. - </w:t>
      </w:r>
      <w:r w:rsidRPr="003813CD">
        <w:rPr>
          <w:rFonts w:ascii="Times New Roman" w:hAnsi="Times New Roman" w:cs="Times New Roman"/>
          <w:bCs/>
          <w:sz w:val="28"/>
          <w:szCs w:val="28"/>
        </w:rPr>
        <w:t>на надання допомоги постраждалим внаслідок Чорнобильської катастрофи;</w:t>
      </w:r>
    </w:p>
    <w:p w14:paraId="36870586" w14:textId="4DAE9A97" w:rsidR="00EB17F7" w:rsidRPr="003813CD" w:rsidRDefault="00390377" w:rsidP="00430D59">
      <w:pPr>
        <w:numPr>
          <w:ilvl w:val="0"/>
          <w:numId w:val="3"/>
        </w:numPr>
        <w:spacing w:after="0" w:line="240" w:lineRule="auto"/>
        <w:ind w:firstLine="426"/>
        <w:jc w:val="both"/>
        <w:rPr>
          <w:rFonts w:ascii="Times New Roman" w:hAnsi="Times New Roman" w:cs="Times New Roman"/>
          <w:b/>
          <w:sz w:val="28"/>
          <w:szCs w:val="28"/>
        </w:rPr>
      </w:pPr>
      <w:r w:rsidRPr="003813CD">
        <w:rPr>
          <w:rFonts w:ascii="Times New Roman" w:hAnsi="Times New Roman" w:cs="Times New Roman"/>
          <w:sz w:val="28"/>
          <w:szCs w:val="28"/>
        </w:rPr>
        <w:t xml:space="preserve"> </w:t>
      </w:r>
      <w:r w:rsidR="00512BA3" w:rsidRPr="003813CD">
        <w:rPr>
          <w:rFonts w:ascii="Times New Roman" w:hAnsi="Times New Roman" w:cs="Times New Roman"/>
          <w:b/>
          <w:sz w:val="28"/>
          <w:szCs w:val="28"/>
        </w:rPr>
        <w:t>3</w:t>
      </w:r>
      <w:r w:rsidR="00BC7D53">
        <w:rPr>
          <w:rFonts w:ascii="Times New Roman" w:hAnsi="Times New Roman" w:cs="Times New Roman"/>
          <w:b/>
          <w:sz w:val="28"/>
          <w:szCs w:val="28"/>
        </w:rPr>
        <w:t>52</w:t>
      </w:r>
      <w:r w:rsidR="00512BA3" w:rsidRPr="003813CD">
        <w:rPr>
          <w:rFonts w:ascii="Times New Roman" w:hAnsi="Times New Roman" w:cs="Times New Roman"/>
          <w:b/>
          <w:sz w:val="28"/>
          <w:szCs w:val="28"/>
        </w:rPr>
        <w:t>,4</w:t>
      </w:r>
      <w:r w:rsidRPr="003813CD">
        <w:rPr>
          <w:rFonts w:ascii="Times New Roman" w:hAnsi="Times New Roman" w:cs="Times New Roman"/>
          <w:b/>
          <w:sz w:val="28"/>
          <w:szCs w:val="28"/>
        </w:rPr>
        <w:t xml:space="preserve"> тис.грн.</w:t>
      </w:r>
      <w:r w:rsidRPr="003813CD">
        <w:rPr>
          <w:rFonts w:ascii="Times New Roman" w:hAnsi="Times New Roman" w:cs="Times New Roman"/>
          <w:sz w:val="28"/>
          <w:szCs w:val="28"/>
        </w:rPr>
        <w:t xml:space="preserve"> – на </w:t>
      </w:r>
      <w:r w:rsidR="00E8778D" w:rsidRPr="003813CD">
        <w:rPr>
          <w:rFonts w:ascii="Times New Roman" w:hAnsi="Times New Roman" w:cs="Times New Roman"/>
          <w:sz w:val="28"/>
          <w:szCs w:val="28"/>
        </w:rPr>
        <w:t xml:space="preserve">організацію та </w:t>
      </w:r>
      <w:r w:rsidR="00EB17F7" w:rsidRPr="003813CD">
        <w:rPr>
          <w:rFonts w:ascii="Times New Roman" w:hAnsi="Times New Roman" w:cs="Times New Roman"/>
          <w:sz w:val="28"/>
          <w:szCs w:val="28"/>
        </w:rPr>
        <w:t xml:space="preserve">надання матеріальної допомоги на  поховання померлих одиноких  та ін. громадян </w:t>
      </w:r>
      <w:r w:rsidR="00512BA3" w:rsidRPr="003813CD">
        <w:rPr>
          <w:rFonts w:ascii="Times New Roman" w:hAnsi="Times New Roman" w:cs="Times New Roman"/>
          <w:sz w:val="28"/>
          <w:szCs w:val="28"/>
        </w:rPr>
        <w:t xml:space="preserve"> ( в тому числі 150,0 тис.грн. на поховання померлих воїнів)</w:t>
      </w:r>
      <w:r w:rsidR="00EB17F7" w:rsidRPr="003813CD">
        <w:rPr>
          <w:rFonts w:ascii="Times New Roman" w:hAnsi="Times New Roman" w:cs="Times New Roman"/>
          <w:b/>
          <w:sz w:val="28"/>
          <w:szCs w:val="28"/>
        </w:rPr>
        <w:t>.</w:t>
      </w:r>
    </w:p>
    <w:p w14:paraId="74EBA36B" w14:textId="77777777" w:rsidR="00EB17F7" w:rsidRPr="003813CD" w:rsidRDefault="00EB17F7" w:rsidP="00EB17F7">
      <w:pPr>
        <w:spacing w:after="0" w:line="240" w:lineRule="auto"/>
        <w:jc w:val="both"/>
        <w:rPr>
          <w:rFonts w:ascii="Times New Roman" w:eastAsia="Times New Roman" w:hAnsi="Times New Roman" w:cs="Times New Roman"/>
          <w:b/>
          <w:sz w:val="28"/>
        </w:rPr>
      </w:pPr>
    </w:p>
    <w:p w14:paraId="0EE9337D" w14:textId="6CCF3AD2" w:rsidR="00D7735C" w:rsidRPr="003813CD" w:rsidRDefault="007A62B4" w:rsidP="00A14ECD">
      <w:pPr>
        <w:spacing w:after="0" w:line="240" w:lineRule="auto"/>
        <w:ind w:firstLine="709"/>
        <w:jc w:val="both"/>
        <w:rPr>
          <w:rFonts w:ascii="Times New Roman" w:eastAsia="Times New Roman" w:hAnsi="Times New Roman" w:cs="Times New Roman"/>
          <w:sz w:val="28"/>
          <w:szCs w:val="28"/>
        </w:rPr>
      </w:pPr>
      <w:r w:rsidRPr="003813CD">
        <w:rPr>
          <w:rFonts w:ascii="Times New Roman" w:eastAsia="Times New Roman" w:hAnsi="Times New Roman" w:cs="Times New Roman"/>
          <w:sz w:val="28"/>
          <w:szCs w:val="28"/>
        </w:rPr>
        <w:t xml:space="preserve"> Згідно </w:t>
      </w:r>
      <w:r w:rsidRPr="003813CD">
        <w:rPr>
          <w:rFonts w:ascii="Times New Roman" w:eastAsia="Times New Roman" w:hAnsi="Times New Roman" w:cs="Times New Roman"/>
          <w:b/>
          <w:i/>
          <w:sz w:val="28"/>
          <w:szCs w:val="28"/>
        </w:rPr>
        <w:t xml:space="preserve">Програми </w:t>
      </w:r>
      <w:r w:rsidR="00D7735C" w:rsidRPr="003813CD">
        <w:rPr>
          <w:rFonts w:ascii="Times New Roman" w:eastAsia="Times New Roman" w:hAnsi="Times New Roman" w:cs="Times New Roman"/>
          <w:b/>
          <w:i/>
          <w:sz w:val="28"/>
          <w:szCs w:val="28"/>
        </w:rPr>
        <w:t xml:space="preserve">соціальної підтримки учасників АТО,ООС, учасників бойових дій під час відсічі збройної агресії проти України або ліквідації (нейтралізації) збройного конфлікту та членів їх сімей  на </w:t>
      </w:r>
      <w:r w:rsidR="00DF72A8" w:rsidRPr="003813CD">
        <w:rPr>
          <w:rFonts w:ascii="Times New Roman" w:eastAsia="Times New Roman" w:hAnsi="Times New Roman" w:cs="Times New Roman"/>
          <w:b/>
          <w:i/>
          <w:sz w:val="28"/>
          <w:szCs w:val="28"/>
        </w:rPr>
        <w:t>202</w:t>
      </w:r>
      <w:r w:rsidR="00F97F63" w:rsidRPr="003813CD">
        <w:rPr>
          <w:rFonts w:ascii="Times New Roman" w:eastAsia="Times New Roman" w:hAnsi="Times New Roman" w:cs="Times New Roman"/>
          <w:b/>
          <w:i/>
          <w:sz w:val="28"/>
          <w:szCs w:val="28"/>
        </w:rPr>
        <w:t>4</w:t>
      </w:r>
      <w:r w:rsidR="00D7735C" w:rsidRPr="003813CD">
        <w:rPr>
          <w:rFonts w:ascii="Times New Roman" w:eastAsia="Times New Roman" w:hAnsi="Times New Roman" w:cs="Times New Roman"/>
          <w:b/>
          <w:i/>
          <w:sz w:val="28"/>
          <w:szCs w:val="28"/>
        </w:rPr>
        <w:t xml:space="preserve">-2026 роки </w:t>
      </w:r>
      <w:r w:rsidR="00D7735C" w:rsidRPr="003813CD">
        <w:rPr>
          <w:rFonts w:ascii="Times New Roman" w:eastAsia="Times New Roman" w:hAnsi="Times New Roman" w:cs="Times New Roman"/>
          <w:sz w:val="28"/>
          <w:szCs w:val="28"/>
        </w:rPr>
        <w:t xml:space="preserve">проведені видатки в загальній сумі </w:t>
      </w:r>
      <w:r w:rsidR="007310C3" w:rsidRPr="003813CD">
        <w:rPr>
          <w:rFonts w:ascii="Times New Roman" w:eastAsia="Times New Roman" w:hAnsi="Times New Roman" w:cs="Times New Roman"/>
          <w:b/>
          <w:sz w:val="28"/>
          <w:szCs w:val="28"/>
        </w:rPr>
        <w:t>6 </w:t>
      </w:r>
      <w:r w:rsidR="00BC7D53">
        <w:rPr>
          <w:rFonts w:ascii="Times New Roman" w:eastAsia="Times New Roman" w:hAnsi="Times New Roman" w:cs="Times New Roman"/>
          <w:b/>
          <w:sz w:val="28"/>
          <w:szCs w:val="28"/>
        </w:rPr>
        <w:t>267</w:t>
      </w:r>
      <w:r w:rsidR="007310C3" w:rsidRPr="003813CD">
        <w:rPr>
          <w:rFonts w:ascii="Times New Roman" w:eastAsia="Times New Roman" w:hAnsi="Times New Roman" w:cs="Times New Roman"/>
          <w:b/>
          <w:sz w:val="28"/>
          <w:szCs w:val="28"/>
        </w:rPr>
        <w:t>,9</w:t>
      </w:r>
      <w:r w:rsidR="00D7735C" w:rsidRPr="003813CD">
        <w:rPr>
          <w:rFonts w:ascii="Times New Roman" w:eastAsia="Times New Roman" w:hAnsi="Times New Roman" w:cs="Times New Roman"/>
          <w:b/>
          <w:sz w:val="28"/>
          <w:szCs w:val="28"/>
        </w:rPr>
        <w:t xml:space="preserve"> тис.грн.,</w:t>
      </w:r>
      <w:r w:rsidR="00D7735C" w:rsidRPr="003813CD">
        <w:rPr>
          <w:rFonts w:ascii="Times New Roman" w:eastAsia="Times New Roman" w:hAnsi="Times New Roman" w:cs="Times New Roman"/>
          <w:sz w:val="28"/>
          <w:szCs w:val="28"/>
        </w:rPr>
        <w:t xml:space="preserve"> а саме:</w:t>
      </w:r>
    </w:p>
    <w:p w14:paraId="23690061" w14:textId="1004589D" w:rsidR="00B12A6E" w:rsidRPr="003813CD" w:rsidRDefault="007A62B4" w:rsidP="00D7735C">
      <w:pPr>
        <w:pStyle w:val="a3"/>
        <w:numPr>
          <w:ilvl w:val="0"/>
          <w:numId w:val="14"/>
        </w:numPr>
        <w:spacing w:after="0" w:line="240" w:lineRule="auto"/>
        <w:ind w:left="0" w:firstLine="709"/>
        <w:jc w:val="both"/>
        <w:rPr>
          <w:rFonts w:ascii="Times New Roman" w:hAnsi="Times New Roman" w:cs="Times New Roman"/>
          <w:sz w:val="28"/>
          <w:szCs w:val="28"/>
        </w:rPr>
      </w:pPr>
      <w:r w:rsidRPr="003813CD">
        <w:rPr>
          <w:rFonts w:ascii="Times New Roman" w:eastAsia="Times New Roman" w:hAnsi="Times New Roman" w:cs="Times New Roman"/>
          <w:sz w:val="28"/>
          <w:szCs w:val="28"/>
        </w:rPr>
        <w:t xml:space="preserve"> </w:t>
      </w:r>
      <w:r w:rsidR="007310C3" w:rsidRPr="003813CD">
        <w:rPr>
          <w:rFonts w:ascii="Times New Roman" w:eastAsia="Times New Roman" w:hAnsi="Times New Roman" w:cs="Times New Roman"/>
          <w:b/>
          <w:sz w:val="28"/>
          <w:szCs w:val="28"/>
        </w:rPr>
        <w:t>1 078,2</w:t>
      </w:r>
      <w:r w:rsidR="00D7735C" w:rsidRPr="003813CD">
        <w:rPr>
          <w:rFonts w:ascii="Times New Roman" w:eastAsia="Times New Roman" w:hAnsi="Times New Roman" w:cs="Times New Roman"/>
          <w:b/>
          <w:sz w:val="28"/>
          <w:szCs w:val="28"/>
        </w:rPr>
        <w:t xml:space="preserve"> тис.грн. </w:t>
      </w:r>
      <w:r w:rsidR="00D7735C" w:rsidRPr="003813CD">
        <w:rPr>
          <w:rFonts w:ascii="Times New Roman" w:eastAsia="Times New Roman" w:hAnsi="Times New Roman" w:cs="Times New Roman"/>
          <w:sz w:val="28"/>
          <w:szCs w:val="28"/>
        </w:rPr>
        <w:t xml:space="preserve">перераховано </w:t>
      </w:r>
      <w:r w:rsidRPr="003813CD">
        <w:rPr>
          <w:rFonts w:ascii="Times New Roman" w:eastAsia="Times New Roman" w:hAnsi="Times New Roman" w:cs="Times New Roman"/>
          <w:sz w:val="28"/>
          <w:szCs w:val="28"/>
        </w:rPr>
        <w:t>підприємствам-надавачам послуг з водопостачання та водовідведення та послуг з поводження з побутовими відходами</w:t>
      </w:r>
      <w:r w:rsidRPr="003813CD">
        <w:rPr>
          <w:rFonts w:ascii="Times New Roman" w:eastAsia="Times New Roman" w:hAnsi="Times New Roman" w:cs="Times New Roman"/>
          <w:b/>
          <w:sz w:val="28"/>
          <w:szCs w:val="28"/>
        </w:rPr>
        <w:t xml:space="preserve"> </w:t>
      </w:r>
      <w:r w:rsidR="00D7735C" w:rsidRPr="003813CD">
        <w:rPr>
          <w:rFonts w:ascii="Times New Roman" w:eastAsia="Times New Roman" w:hAnsi="Times New Roman" w:cs="Times New Roman"/>
          <w:sz w:val="28"/>
          <w:szCs w:val="28"/>
        </w:rPr>
        <w:t>як</w:t>
      </w:r>
      <w:r w:rsidRPr="003813CD">
        <w:rPr>
          <w:rFonts w:ascii="Times New Roman" w:eastAsia="Times New Roman" w:hAnsi="Times New Roman" w:cs="Times New Roman"/>
          <w:b/>
          <w:sz w:val="28"/>
          <w:szCs w:val="28"/>
        </w:rPr>
        <w:t xml:space="preserve"> </w:t>
      </w:r>
      <w:r w:rsidRPr="003813CD">
        <w:rPr>
          <w:rFonts w:ascii="Times New Roman" w:eastAsia="Times New Roman" w:hAnsi="Times New Roman" w:cs="Times New Roman"/>
          <w:sz w:val="28"/>
          <w:szCs w:val="28"/>
        </w:rPr>
        <w:t xml:space="preserve">відшкодування понесених втрат підприємствами від звільнення міською радою учасників АТО, ООС від сплати послуг за централізоване водопостачання, централізоване водовідведення та послуг з поводження з </w:t>
      </w:r>
      <w:r w:rsidRPr="003813CD">
        <w:rPr>
          <w:rFonts w:ascii="Times New Roman" w:hAnsi="Times New Roman" w:cs="Times New Roman"/>
          <w:sz w:val="28"/>
          <w:szCs w:val="28"/>
        </w:rPr>
        <w:t xml:space="preserve">побутовими відходами, зокрема : </w:t>
      </w:r>
    </w:p>
    <w:p w14:paraId="0E404509" w14:textId="1DAA24E8" w:rsidR="00B12A6E" w:rsidRPr="003813CD" w:rsidRDefault="008F6D88" w:rsidP="00A14ECD">
      <w:pPr>
        <w:pStyle w:val="a3"/>
        <w:numPr>
          <w:ilvl w:val="0"/>
          <w:numId w:val="6"/>
        </w:numPr>
        <w:spacing w:after="0" w:line="240" w:lineRule="auto"/>
        <w:jc w:val="both"/>
        <w:rPr>
          <w:rFonts w:ascii="Times New Roman" w:hAnsi="Times New Roman" w:cs="Times New Roman"/>
          <w:sz w:val="28"/>
          <w:szCs w:val="28"/>
        </w:rPr>
      </w:pPr>
      <w:r w:rsidRPr="003813CD">
        <w:rPr>
          <w:rFonts w:ascii="Times New Roman" w:hAnsi="Times New Roman" w:cs="Times New Roman"/>
          <w:sz w:val="28"/>
          <w:szCs w:val="28"/>
        </w:rPr>
        <w:t>944,2</w:t>
      </w:r>
      <w:r w:rsidR="007A62B4" w:rsidRPr="003813CD">
        <w:rPr>
          <w:rFonts w:ascii="Times New Roman" w:hAnsi="Times New Roman" w:cs="Times New Roman"/>
          <w:sz w:val="28"/>
          <w:szCs w:val="28"/>
        </w:rPr>
        <w:t xml:space="preserve"> тис.грн. –  КП «Радехівське ВКГ», </w:t>
      </w:r>
    </w:p>
    <w:p w14:paraId="52A51BCC" w14:textId="7420C1DC" w:rsidR="00B12A6E" w:rsidRPr="003813CD" w:rsidRDefault="008F6D88" w:rsidP="00A14ECD">
      <w:pPr>
        <w:pStyle w:val="a3"/>
        <w:numPr>
          <w:ilvl w:val="0"/>
          <w:numId w:val="6"/>
        </w:numPr>
        <w:spacing w:after="0" w:line="240" w:lineRule="auto"/>
        <w:jc w:val="both"/>
        <w:rPr>
          <w:rFonts w:ascii="Times New Roman" w:hAnsi="Times New Roman" w:cs="Times New Roman"/>
          <w:sz w:val="28"/>
          <w:szCs w:val="28"/>
        </w:rPr>
      </w:pPr>
      <w:r w:rsidRPr="003813CD">
        <w:rPr>
          <w:rFonts w:ascii="Times New Roman" w:hAnsi="Times New Roman" w:cs="Times New Roman"/>
          <w:sz w:val="28"/>
          <w:szCs w:val="28"/>
        </w:rPr>
        <w:t>133,1</w:t>
      </w:r>
      <w:r w:rsidR="007A62B4" w:rsidRPr="003813CD">
        <w:rPr>
          <w:rFonts w:ascii="Times New Roman" w:hAnsi="Times New Roman" w:cs="Times New Roman"/>
          <w:sz w:val="28"/>
          <w:szCs w:val="28"/>
        </w:rPr>
        <w:t xml:space="preserve"> тис.грн. –</w:t>
      </w:r>
      <w:r w:rsidR="00D50477" w:rsidRPr="003813CD">
        <w:rPr>
          <w:rFonts w:ascii="Times New Roman" w:hAnsi="Times New Roman" w:cs="Times New Roman"/>
          <w:sz w:val="28"/>
          <w:szCs w:val="28"/>
        </w:rPr>
        <w:t xml:space="preserve"> </w:t>
      </w:r>
      <w:r w:rsidR="007A62B4" w:rsidRPr="003813CD">
        <w:rPr>
          <w:rFonts w:ascii="Times New Roman" w:hAnsi="Times New Roman" w:cs="Times New Roman"/>
          <w:sz w:val="28"/>
          <w:szCs w:val="28"/>
        </w:rPr>
        <w:t>Павлівське</w:t>
      </w:r>
      <w:r w:rsidR="00D50477" w:rsidRPr="003813CD">
        <w:rPr>
          <w:rFonts w:ascii="Times New Roman" w:hAnsi="Times New Roman" w:cs="Times New Roman"/>
          <w:sz w:val="28"/>
          <w:szCs w:val="28"/>
        </w:rPr>
        <w:t xml:space="preserve"> КП</w:t>
      </w:r>
      <w:r w:rsidR="007A62B4" w:rsidRPr="003813CD">
        <w:rPr>
          <w:rFonts w:ascii="Times New Roman" w:hAnsi="Times New Roman" w:cs="Times New Roman"/>
          <w:sz w:val="28"/>
          <w:szCs w:val="28"/>
        </w:rPr>
        <w:t>;</w:t>
      </w:r>
    </w:p>
    <w:p w14:paraId="0CDB1EB6" w14:textId="22DC4CEB" w:rsidR="000B4457" w:rsidRPr="003813CD" w:rsidRDefault="000B4457" w:rsidP="000B4457">
      <w:pPr>
        <w:pStyle w:val="a3"/>
        <w:numPr>
          <w:ilvl w:val="0"/>
          <w:numId w:val="6"/>
        </w:numPr>
        <w:spacing w:after="0" w:line="240" w:lineRule="auto"/>
        <w:jc w:val="both"/>
        <w:rPr>
          <w:rFonts w:ascii="Times New Roman" w:hAnsi="Times New Roman" w:cs="Times New Roman"/>
          <w:sz w:val="28"/>
          <w:szCs w:val="28"/>
        </w:rPr>
      </w:pPr>
      <w:r w:rsidRPr="003813CD">
        <w:rPr>
          <w:rFonts w:ascii="Times New Roman" w:hAnsi="Times New Roman" w:cs="Times New Roman"/>
          <w:sz w:val="28"/>
          <w:szCs w:val="28"/>
        </w:rPr>
        <w:t>0,9 тис.грн. - ф</w:t>
      </w:r>
      <w:r w:rsidRPr="003813CD">
        <w:rPr>
          <w:rFonts w:ascii="Times New Roman" w:eastAsia="Times New Roman" w:hAnsi="Times New Roman" w:cs="Times New Roman"/>
          <w:sz w:val="28"/>
        </w:rPr>
        <w:t>ілії  "Радехівське лісомисливське господарство" Державного спеціалізованого господарства  "Ліси України".</w:t>
      </w:r>
    </w:p>
    <w:p w14:paraId="59C929AE" w14:textId="1245EF39" w:rsidR="00CC2434" w:rsidRPr="003813CD" w:rsidRDefault="007310C3" w:rsidP="00D7735C">
      <w:pPr>
        <w:numPr>
          <w:ilvl w:val="0"/>
          <w:numId w:val="3"/>
        </w:numPr>
        <w:spacing w:after="0" w:line="240" w:lineRule="auto"/>
        <w:ind w:firstLine="709"/>
        <w:jc w:val="both"/>
        <w:rPr>
          <w:rFonts w:ascii="Times New Roman" w:hAnsi="Times New Roman" w:cs="Times New Roman"/>
          <w:sz w:val="28"/>
          <w:szCs w:val="28"/>
        </w:rPr>
      </w:pPr>
      <w:r w:rsidRPr="003813CD">
        <w:rPr>
          <w:rFonts w:ascii="Times New Roman" w:hAnsi="Times New Roman" w:cs="Times New Roman"/>
          <w:b/>
          <w:sz w:val="28"/>
          <w:szCs w:val="28"/>
        </w:rPr>
        <w:t>506,0</w:t>
      </w:r>
      <w:r w:rsidR="00CC2434" w:rsidRPr="003813CD">
        <w:rPr>
          <w:rFonts w:ascii="Times New Roman" w:hAnsi="Times New Roman" w:cs="Times New Roman"/>
          <w:b/>
          <w:sz w:val="28"/>
          <w:szCs w:val="28"/>
        </w:rPr>
        <w:t xml:space="preserve"> тис.грн. </w:t>
      </w:r>
      <w:r w:rsidR="00CC2434" w:rsidRPr="003813CD">
        <w:rPr>
          <w:rFonts w:ascii="Times New Roman" w:hAnsi="Times New Roman" w:cs="Times New Roman"/>
          <w:sz w:val="28"/>
          <w:szCs w:val="28"/>
        </w:rPr>
        <w:t>спрямовано</w:t>
      </w:r>
      <w:r w:rsidR="00CC2434" w:rsidRPr="003813CD">
        <w:rPr>
          <w:rFonts w:ascii="Times New Roman" w:hAnsi="Times New Roman" w:cs="Times New Roman"/>
          <w:b/>
          <w:sz w:val="28"/>
          <w:szCs w:val="28"/>
        </w:rPr>
        <w:t xml:space="preserve"> </w:t>
      </w:r>
      <w:r w:rsidR="00CC2434" w:rsidRPr="003813CD">
        <w:rPr>
          <w:rFonts w:ascii="Times New Roman" w:hAnsi="Times New Roman" w:cs="Times New Roman"/>
          <w:sz w:val="28"/>
          <w:szCs w:val="28"/>
        </w:rPr>
        <w:t xml:space="preserve">на надання матеріальної допомоги на лікування воїнів; </w:t>
      </w:r>
    </w:p>
    <w:p w14:paraId="1550E310" w14:textId="4DAE9752" w:rsidR="00E8778D" w:rsidRPr="003813CD" w:rsidRDefault="007310C3" w:rsidP="00D7735C">
      <w:pPr>
        <w:numPr>
          <w:ilvl w:val="0"/>
          <w:numId w:val="3"/>
        </w:numPr>
        <w:spacing w:after="0" w:line="240" w:lineRule="auto"/>
        <w:ind w:firstLine="709"/>
        <w:jc w:val="both"/>
        <w:rPr>
          <w:rFonts w:ascii="Times New Roman" w:hAnsi="Times New Roman" w:cs="Times New Roman"/>
          <w:b/>
          <w:sz w:val="28"/>
          <w:szCs w:val="28"/>
        </w:rPr>
      </w:pPr>
      <w:r w:rsidRPr="003813CD">
        <w:rPr>
          <w:rFonts w:ascii="Times New Roman" w:hAnsi="Times New Roman" w:cs="Times New Roman"/>
          <w:b/>
          <w:sz w:val="28"/>
          <w:szCs w:val="28"/>
        </w:rPr>
        <w:t>4</w:t>
      </w:r>
      <w:r w:rsidR="00BC7D53">
        <w:rPr>
          <w:rFonts w:ascii="Times New Roman" w:hAnsi="Times New Roman" w:cs="Times New Roman"/>
          <w:b/>
          <w:sz w:val="28"/>
          <w:szCs w:val="28"/>
        </w:rPr>
        <w:t>44</w:t>
      </w:r>
      <w:r w:rsidRPr="003813CD">
        <w:rPr>
          <w:rFonts w:ascii="Times New Roman" w:hAnsi="Times New Roman" w:cs="Times New Roman"/>
          <w:b/>
          <w:sz w:val="28"/>
          <w:szCs w:val="28"/>
        </w:rPr>
        <w:t>,7</w:t>
      </w:r>
      <w:r w:rsidR="00D7735C" w:rsidRPr="003813CD">
        <w:rPr>
          <w:rFonts w:ascii="Times New Roman" w:hAnsi="Times New Roman" w:cs="Times New Roman"/>
          <w:b/>
          <w:sz w:val="28"/>
          <w:szCs w:val="28"/>
        </w:rPr>
        <w:t xml:space="preserve"> тис.грн. </w:t>
      </w:r>
      <w:r w:rsidR="00D7735C" w:rsidRPr="003813CD">
        <w:rPr>
          <w:rFonts w:ascii="Times New Roman" w:hAnsi="Times New Roman" w:cs="Times New Roman"/>
          <w:sz w:val="28"/>
          <w:szCs w:val="28"/>
        </w:rPr>
        <w:t xml:space="preserve">спрямовано </w:t>
      </w:r>
      <w:r w:rsidR="00E8778D" w:rsidRPr="003813CD">
        <w:rPr>
          <w:rFonts w:ascii="Times New Roman" w:hAnsi="Times New Roman" w:cs="Times New Roman"/>
          <w:sz w:val="28"/>
          <w:szCs w:val="28"/>
        </w:rPr>
        <w:t>на організацію поховання загиблих учасників бойових дій під час відсічі збройної агресії проти України або ліквідації (нейтралізації) збройного конфлікту, надання матеріальної допомоги сім'ям загиблих та зниклих безвісти у війні з росією</w:t>
      </w:r>
      <w:r w:rsidR="00E8778D" w:rsidRPr="003813CD">
        <w:rPr>
          <w:rFonts w:ascii="Times New Roman" w:hAnsi="Times New Roman" w:cs="Times New Roman"/>
          <w:b/>
          <w:sz w:val="28"/>
          <w:szCs w:val="28"/>
        </w:rPr>
        <w:t>;</w:t>
      </w:r>
    </w:p>
    <w:p w14:paraId="6FED8EB1" w14:textId="1FF71216" w:rsidR="007310C3" w:rsidRPr="003813CD" w:rsidRDefault="007310C3" w:rsidP="00D7735C">
      <w:pPr>
        <w:numPr>
          <w:ilvl w:val="0"/>
          <w:numId w:val="3"/>
        </w:numPr>
        <w:spacing w:after="0" w:line="240" w:lineRule="auto"/>
        <w:ind w:firstLine="709"/>
        <w:jc w:val="both"/>
        <w:rPr>
          <w:rFonts w:ascii="Times New Roman" w:hAnsi="Times New Roman" w:cs="Times New Roman"/>
          <w:b/>
          <w:sz w:val="28"/>
          <w:szCs w:val="28"/>
        </w:rPr>
      </w:pPr>
      <w:r w:rsidRPr="003813CD">
        <w:rPr>
          <w:rFonts w:ascii="Times New Roman" w:hAnsi="Times New Roman" w:cs="Times New Roman"/>
          <w:b/>
          <w:sz w:val="28"/>
          <w:szCs w:val="28"/>
        </w:rPr>
        <w:t xml:space="preserve">3 365,0 тис.грн.  </w:t>
      </w:r>
      <w:r w:rsidRPr="003813CD">
        <w:rPr>
          <w:rFonts w:ascii="Times New Roman" w:hAnsi="Times New Roman" w:cs="Times New Roman"/>
          <w:bCs/>
          <w:sz w:val="28"/>
          <w:szCs w:val="28"/>
        </w:rPr>
        <w:t>надано матеріальну допомогу сім'ям загиблих, померлих (під час захисту незалежності та сувернітету України), зниклих безвісти та полонених  учасників АТО, ООС, учасників бойових дій під час відсічі збройної агресії проти України або ліквідації (нейтралізації) збройного конфлікту  до Великодніх Свят та до Дня Героя;</w:t>
      </w:r>
    </w:p>
    <w:p w14:paraId="5B239109" w14:textId="5669F54A" w:rsidR="00D7735C" w:rsidRPr="003813CD" w:rsidRDefault="00DF3FE7" w:rsidP="00D7735C">
      <w:pPr>
        <w:numPr>
          <w:ilvl w:val="0"/>
          <w:numId w:val="3"/>
        </w:numPr>
        <w:spacing w:after="0" w:line="240" w:lineRule="auto"/>
        <w:ind w:firstLine="709"/>
        <w:jc w:val="both"/>
        <w:rPr>
          <w:rFonts w:ascii="Times New Roman" w:hAnsi="Times New Roman" w:cs="Times New Roman"/>
          <w:sz w:val="28"/>
          <w:szCs w:val="28"/>
        </w:rPr>
      </w:pPr>
      <w:r w:rsidRPr="003813CD">
        <w:rPr>
          <w:rFonts w:ascii="Times New Roman" w:hAnsi="Times New Roman" w:cs="Times New Roman"/>
          <w:b/>
          <w:sz w:val="28"/>
          <w:szCs w:val="28"/>
        </w:rPr>
        <w:t>378,0</w:t>
      </w:r>
      <w:r w:rsidR="00D7735C" w:rsidRPr="003813CD">
        <w:rPr>
          <w:rFonts w:ascii="Times New Roman" w:hAnsi="Times New Roman" w:cs="Times New Roman"/>
          <w:b/>
          <w:sz w:val="28"/>
          <w:szCs w:val="28"/>
        </w:rPr>
        <w:t xml:space="preserve"> тис.грн. </w:t>
      </w:r>
      <w:r w:rsidR="00D7735C" w:rsidRPr="003813CD">
        <w:rPr>
          <w:rFonts w:ascii="Times New Roman" w:hAnsi="Times New Roman" w:cs="Times New Roman"/>
          <w:sz w:val="28"/>
          <w:szCs w:val="28"/>
        </w:rPr>
        <w:t>виділено</w:t>
      </w:r>
      <w:r w:rsidR="0007713A" w:rsidRPr="003813CD">
        <w:rPr>
          <w:rFonts w:ascii="Times New Roman" w:hAnsi="Times New Roman" w:cs="Times New Roman"/>
          <w:sz w:val="28"/>
          <w:szCs w:val="28"/>
        </w:rPr>
        <w:t xml:space="preserve"> на</w:t>
      </w:r>
      <w:r w:rsidR="00D7735C" w:rsidRPr="003813CD">
        <w:rPr>
          <w:rFonts w:ascii="Times New Roman" w:hAnsi="Times New Roman" w:cs="Times New Roman"/>
          <w:sz w:val="28"/>
          <w:szCs w:val="28"/>
        </w:rPr>
        <w:t xml:space="preserve"> </w:t>
      </w:r>
      <w:r w:rsidR="0007713A" w:rsidRPr="003813CD">
        <w:rPr>
          <w:rFonts w:ascii="Times New Roman" w:hAnsi="Times New Roman" w:cs="Times New Roman"/>
          <w:sz w:val="28"/>
          <w:szCs w:val="28"/>
        </w:rPr>
        <w:t xml:space="preserve">забезпечення твердим паливом ( на одне домогосподарство) поранених учасників АТО, ООС, учасників бойових дій </w:t>
      </w:r>
      <w:r w:rsidR="0007713A" w:rsidRPr="003813CD">
        <w:rPr>
          <w:rFonts w:ascii="Times New Roman" w:hAnsi="Times New Roman" w:cs="Times New Roman"/>
          <w:sz w:val="28"/>
          <w:szCs w:val="28"/>
        </w:rPr>
        <w:lastRenderedPageBreak/>
        <w:t>(військовослужбовців) під час відсічі збройної агресії проти України або ліквідації (нейтралізації) збройного конфлікту та сімей військовослужбовців, які загинули (померли) чи зникли безвісти під час проходження військової служби, АТО, ООС</w:t>
      </w:r>
      <w:r w:rsidR="00E12113" w:rsidRPr="003813CD">
        <w:rPr>
          <w:rFonts w:ascii="Times New Roman" w:hAnsi="Times New Roman" w:cs="Times New Roman"/>
          <w:sz w:val="28"/>
          <w:szCs w:val="28"/>
        </w:rPr>
        <w:t>;</w:t>
      </w:r>
    </w:p>
    <w:p w14:paraId="7E7FF742" w14:textId="36B99B98" w:rsidR="00CC2434" w:rsidRPr="003813CD" w:rsidRDefault="00DF3FE7" w:rsidP="00D7735C">
      <w:pPr>
        <w:numPr>
          <w:ilvl w:val="0"/>
          <w:numId w:val="3"/>
        </w:numPr>
        <w:spacing w:after="0" w:line="240" w:lineRule="auto"/>
        <w:ind w:firstLine="709"/>
        <w:jc w:val="both"/>
        <w:rPr>
          <w:rFonts w:ascii="Times New Roman" w:hAnsi="Times New Roman" w:cs="Times New Roman"/>
          <w:sz w:val="28"/>
          <w:szCs w:val="28"/>
        </w:rPr>
      </w:pPr>
      <w:r w:rsidRPr="003813CD">
        <w:rPr>
          <w:rFonts w:ascii="Times New Roman" w:hAnsi="Times New Roman" w:cs="Times New Roman"/>
          <w:b/>
          <w:sz w:val="28"/>
          <w:szCs w:val="28"/>
        </w:rPr>
        <w:t>56,0</w:t>
      </w:r>
      <w:r w:rsidR="00CC2434" w:rsidRPr="003813CD">
        <w:rPr>
          <w:rFonts w:ascii="Times New Roman" w:hAnsi="Times New Roman" w:cs="Times New Roman"/>
          <w:b/>
          <w:sz w:val="28"/>
          <w:szCs w:val="28"/>
        </w:rPr>
        <w:t xml:space="preserve"> тис.</w:t>
      </w:r>
      <w:r w:rsidR="00CC2434" w:rsidRPr="003813CD">
        <w:rPr>
          <w:rFonts w:ascii="Times New Roman" w:hAnsi="Times New Roman" w:cs="Times New Roman"/>
          <w:sz w:val="28"/>
          <w:szCs w:val="28"/>
        </w:rPr>
        <w:t xml:space="preserve">грн. спрямовано на </w:t>
      </w:r>
      <w:r w:rsidR="00CC2434" w:rsidRPr="003813CD">
        <w:rPr>
          <w:rFonts w:ascii="Times New Roman" w:eastAsia="Times New Roman" w:hAnsi="Times New Roman" w:cs="Times New Roman"/>
          <w:sz w:val="28"/>
          <w:szCs w:val="28"/>
        </w:rPr>
        <w:t>встановлення на могилах загиблих воїнів громади під час відсічі збройної агресії проти України або ліквідації (нейтралізації) збройного конфлікту державних прапорів на металевих флагштоках</w:t>
      </w:r>
      <w:r w:rsidRPr="003813CD">
        <w:rPr>
          <w:rFonts w:ascii="Times New Roman" w:eastAsia="Times New Roman" w:hAnsi="Times New Roman" w:cs="Times New Roman"/>
          <w:sz w:val="28"/>
          <w:szCs w:val="28"/>
        </w:rPr>
        <w:t>;</w:t>
      </w:r>
    </w:p>
    <w:p w14:paraId="5044CD9D" w14:textId="7F33B37C" w:rsidR="00DF3FE7" w:rsidRPr="003813CD" w:rsidRDefault="00DF3FE7" w:rsidP="00D7735C">
      <w:pPr>
        <w:numPr>
          <w:ilvl w:val="0"/>
          <w:numId w:val="3"/>
        </w:numPr>
        <w:spacing w:after="0" w:line="240" w:lineRule="auto"/>
        <w:ind w:firstLine="709"/>
        <w:jc w:val="both"/>
        <w:rPr>
          <w:rFonts w:ascii="Times New Roman" w:hAnsi="Times New Roman" w:cs="Times New Roman"/>
          <w:bCs/>
          <w:sz w:val="28"/>
          <w:szCs w:val="28"/>
        </w:rPr>
      </w:pPr>
      <w:r w:rsidRPr="003813CD">
        <w:rPr>
          <w:rFonts w:ascii="Times New Roman" w:hAnsi="Times New Roman" w:cs="Times New Roman"/>
          <w:b/>
          <w:sz w:val="28"/>
          <w:szCs w:val="28"/>
        </w:rPr>
        <w:t xml:space="preserve">440,0 тис.грн. </w:t>
      </w:r>
      <w:r w:rsidRPr="003813CD">
        <w:rPr>
          <w:rFonts w:ascii="Times New Roman" w:hAnsi="Times New Roman" w:cs="Times New Roman"/>
          <w:bCs/>
          <w:sz w:val="28"/>
          <w:szCs w:val="28"/>
        </w:rPr>
        <w:t>перераховано на надання матеріальної допомоги сім’ям загиблих та померлих  учасників АТО, ООС, військовослужбовців, учасників бойових дій під час відсічі збройної агресії проти України або ліквідації (нейтралізації) збройного конфлікту, на встановлення пам’ятників на могилах загиблих та померлих.</w:t>
      </w:r>
    </w:p>
    <w:p w14:paraId="6C91FF25" w14:textId="77777777" w:rsidR="003C2FC4" w:rsidRPr="003813CD" w:rsidRDefault="003C2FC4" w:rsidP="00E12113">
      <w:pPr>
        <w:spacing w:after="0" w:line="240" w:lineRule="auto"/>
        <w:ind w:firstLine="851"/>
        <w:jc w:val="both"/>
        <w:rPr>
          <w:rFonts w:ascii="Times New Roman" w:eastAsia="Times New Roman" w:hAnsi="Times New Roman" w:cs="Times New Roman"/>
          <w:sz w:val="28"/>
          <w:szCs w:val="28"/>
        </w:rPr>
      </w:pPr>
    </w:p>
    <w:p w14:paraId="37F62AAC" w14:textId="0D7C1A16" w:rsidR="003C2FC4" w:rsidRPr="003813CD" w:rsidRDefault="003C2FC4" w:rsidP="003C2FC4">
      <w:pPr>
        <w:spacing w:after="0" w:line="240" w:lineRule="auto"/>
        <w:ind w:firstLine="851"/>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Відповідно до </w:t>
      </w:r>
      <w:r w:rsidRPr="003813CD">
        <w:rPr>
          <w:rFonts w:ascii="Times New Roman" w:eastAsia="Times New Roman" w:hAnsi="Times New Roman" w:cs="Times New Roman"/>
          <w:b/>
          <w:i/>
          <w:sz w:val="28"/>
        </w:rPr>
        <w:t xml:space="preserve">Програми підтримки громадян – жителів Радехівської  територіальної громади , які прийняті на військову  службу до Збройних сил України у </w:t>
      </w:r>
      <w:r w:rsidR="00DF72A8" w:rsidRPr="003813CD">
        <w:rPr>
          <w:rFonts w:ascii="Times New Roman" w:eastAsia="Times New Roman" w:hAnsi="Times New Roman" w:cs="Times New Roman"/>
          <w:b/>
          <w:i/>
          <w:sz w:val="28"/>
        </w:rPr>
        <w:t>202</w:t>
      </w:r>
      <w:r w:rsidR="00F97F63" w:rsidRPr="003813CD">
        <w:rPr>
          <w:rFonts w:ascii="Times New Roman" w:eastAsia="Times New Roman" w:hAnsi="Times New Roman" w:cs="Times New Roman"/>
          <w:b/>
          <w:i/>
          <w:sz w:val="28"/>
        </w:rPr>
        <w:t>4</w:t>
      </w:r>
      <w:r w:rsidRPr="003813CD">
        <w:rPr>
          <w:rFonts w:ascii="Times New Roman" w:eastAsia="Times New Roman" w:hAnsi="Times New Roman" w:cs="Times New Roman"/>
          <w:b/>
          <w:i/>
          <w:sz w:val="28"/>
        </w:rPr>
        <w:t>-202</w:t>
      </w:r>
      <w:r w:rsidR="0037474A" w:rsidRPr="003813CD">
        <w:rPr>
          <w:rFonts w:ascii="Times New Roman" w:eastAsia="Times New Roman" w:hAnsi="Times New Roman" w:cs="Times New Roman"/>
          <w:b/>
          <w:i/>
          <w:sz w:val="28"/>
        </w:rPr>
        <w:t>6</w:t>
      </w:r>
      <w:r w:rsidRPr="003813CD">
        <w:rPr>
          <w:rFonts w:ascii="Times New Roman" w:eastAsia="Times New Roman" w:hAnsi="Times New Roman" w:cs="Times New Roman"/>
          <w:b/>
          <w:i/>
          <w:sz w:val="28"/>
        </w:rPr>
        <w:t xml:space="preserve"> роках </w:t>
      </w:r>
      <w:r w:rsidRPr="003813CD">
        <w:rPr>
          <w:rFonts w:ascii="Times New Roman" w:eastAsia="Times New Roman" w:hAnsi="Times New Roman" w:cs="Times New Roman"/>
          <w:sz w:val="28"/>
        </w:rPr>
        <w:t xml:space="preserve">надано матеріальну допомогу в сумі </w:t>
      </w:r>
      <w:r w:rsidR="00D209C5" w:rsidRPr="003813CD">
        <w:rPr>
          <w:rFonts w:ascii="Times New Roman" w:eastAsia="Times New Roman" w:hAnsi="Times New Roman" w:cs="Times New Roman"/>
          <w:b/>
          <w:sz w:val="28"/>
        </w:rPr>
        <w:t>10</w:t>
      </w:r>
      <w:r w:rsidRPr="003813CD">
        <w:rPr>
          <w:rFonts w:ascii="Times New Roman" w:eastAsia="Times New Roman" w:hAnsi="Times New Roman" w:cs="Times New Roman"/>
          <w:b/>
          <w:sz w:val="28"/>
        </w:rPr>
        <w:t>0,0 тис.грн.</w:t>
      </w:r>
      <w:r w:rsidR="0093172A" w:rsidRPr="003813CD">
        <w:rPr>
          <w:rFonts w:ascii="Times New Roman" w:eastAsia="Times New Roman" w:hAnsi="Times New Roman" w:cs="Times New Roman"/>
          <w:sz w:val="28"/>
        </w:rPr>
        <w:t xml:space="preserve"> </w:t>
      </w:r>
      <w:r w:rsidR="00D209C5" w:rsidRPr="003813CD">
        <w:rPr>
          <w:rFonts w:ascii="Times New Roman" w:eastAsia="Times New Roman" w:hAnsi="Times New Roman" w:cs="Times New Roman"/>
          <w:sz w:val="28"/>
        </w:rPr>
        <w:t>5</w:t>
      </w:r>
      <w:r w:rsidR="00712C4F" w:rsidRPr="003813CD">
        <w:rPr>
          <w:rFonts w:ascii="Times New Roman" w:eastAsia="Times New Roman" w:hAnsi="Times New Roman" w:cs="Times New Roman"/>
          <w:sz w:val="28"/>
        </w:rPr>
        <w:t>-</w:t>
      </w:r>
      <w:r w:rsidR="00D209C5" w:rsidRPr="003813CD">
        <w:rPr>
          <w:rFonts w:ascii="Times New Roman" w:eastAsia="Times New Roman" w:hAnsi="Times New Roman" w:cs="Times New Roman"/>
          <w:sz w:val="28"/>
        </w:rPr>
        <w:t>т</w:t>
      </w:r>
      <w:r w:rsidR="00516E49">
        <w:rPr>
          <w:rFonts w:ascii="Times New Roman" w:eastAsia="Times New Roman" w:hAnsi="Times New Roman" w:cs="Times New Roman"/>
          <w:sz w:val="28"/>
        </w:rPr>
        <w:t xml:space="preserve">и </w:t>
      </w:r>
      <w:r w:rsidRPr="003813CD">
        <w:rPr>
          <w:rFonts w:ascii="Times New Roman" w:eastAsia="Times New Roman" w:hAnsi="Times New Roman" w:cs="Times New Roman"/>
          <w:sz w:val="28"/>
        </w:rPr>
        <w:t>особ</w:t>
      </w:r>
      <w:r w:rsidR="00712C4F" w:rsidRPr="003813CD">
        <w:rPr>
          <w:rFonts w:ascii="Times New Roman" w:eastAsia="Times New Roman" w:hAnsi="Times New Roman" w:cs="Times New Roman"/>
          <w:sz w:val="28"/>
        </w:rPr>
        <w:t>ам</w:t>
      </w:r>
      <w:r w:rsidRPr="003813CD">
        <w:rPr>
          <w:rFonts w:ascii="Times New Roman" w:eastAsia="Times New Roman" w:hAnsi="Times New Roman" w:cs="Times New Roman"/>
          <w:sz w:val="28"/>
        </w:rPr>
        <w:t xml:space="preserve"> , прийнят</w:t>
      </w:r>
      <w:r w:rsidR="00712C4F" w:rsidRPr="003813CD">
        <w:rPr>
          <w:rFonts w:ascii="Times New Roman" w:eastAsia="Times New Roman" w:hAnsi="Times New Roman" w:cs="Times New Roman"/>
          <w:sz w:val="28"/>
        </w:rPr>
        <w:t>им</w:t>
      </w:r>
      <w:r w:rsidRPr="003813CD">
        <w:rPr>
          <w:rFonts w:ascii="Times New Roman" w:eastAsia="Times New Roman" w:hAnsi="Times New Roman" w:cs="Times New Roman"/>
          <w:sz w:val="28"/>
        </w:rPr>
        <w:t xml:space="preserve"> на військову службу за контрактом.</w:t>
      </w:r>
    </w:p>
    <w:p w14:paraId="79CFE89D" w14:textId="77777777" w:rsidR="00712C4F" w:rsidRPr="003813CD" w:rsidRDefault="00712C4F" w:rsidP="00A14ECD">
      <w:pPr>
        <w:spacing w:after="0" w:line="240" w:lineRule="auto"/>
        <w:ind w:firstLine="709"/>
        <w:jc w:val="both"/>
        <w:rPr>
          <w:rFonts w:ascii="Times New Roman" w:eastAsia="Times New Roman" w:hAnsi="Times New Roman" w:cs="Times New Roman"/>
          <w:sz w:val="28"/>
        </w:rPr>
      </w:pPr>
    </w:p>
    <w:p w14:paraId="381BD0F6" w14:textId="770C8127" w:rsidR="004E431D" w:rsidRPr="003813CD" w:rsidRDefault="00712C4F" w:rsidP="00A14ECD">
      <w:pPr>
        <w:spacing w:after="0" w:line="240" w:lineRule="auto"/>
        <w:ind w:firstLine="709"/>
        <w:jc w:val="both"/>
        <w:rPr>
          <w:rFonts w:ascii="Times New Roman" w:eastAsia="Times New Roman" w:hAnsi="Times New Roman" w:cs="Times New Roman"/>
          <w:b/>
          <w:i/>
          <w:sz w:val="28"/>
        </w:rPr>
      </w:pPr>
      <w:r w:rsidRPr="003813CD">
        <w:rPr>
          <w:rFonts w:ascii="Times New Roman" w:eastAsia="Times New Roman" w:hAnsi="Times New Roman" w:cs="Times New Roman"/>
          <w:sz w:val="28"/>
        </w:rPr>
        <w:t xml:space="preserve">На надання матеріальної допомоги породіллям виділені кошти в сумі </w:t>
      </w:r>
      <w:r w:rsidR="0093172A" w:rsidRPr="003813CD">
        <w:rPr>
          <w:rFonts w:ascii="Times New Roman" w:eastAsia="Times New Roman" w:hAnsi="Times New Roman" w:cs="Times New Roman"/>
          <w:sz w:val="28"/>
        </w:rPr>
        <w:t xml:space="preserve">    </w:t>
      </w:r>
      <w:r w:rsidR="00F97F63" w:rsidRPr="003813CD">
        <w:rPr>
          <w:rFonts w:ascii="Times New Roman" w:eastAsia="Times New Roman" w:hAnsi="Times New Roman" w:cs="Times New Roman"/>
          <w:b/>
          <w:sz w:val="28"/>
        </w:rPr>
        <w:t>105,0</w:t>
      </w:r>
      <w:r w:rsidR="002677C0" w:rsidRPr="003813CD">
        <w:rPr>
          <w:rFonts w:ascii="Times New Roman" w:eastAsia="Times New Roman" w:hAnsi="Times New Roman" w:cs="Times New Roman"/>
          <w:b/>
          <w:sz w:val="28"/>
        </w:rPr>
        <w:t xml:space="preserve"> тис.грн.</w:t>
      </w:r>
      <w:r w:rsidR="002677C0" w:rsidRPr="003813CD">
        <w:rPr>
          <w:rFonts w:ascii="Times New Roman" w:eastAsia="Times New Roman" w:hAnsi="Times New Roman" w:cs="Times New Roman"/>
          <w:sz w:val="28"/>
        </w:rPr>
        <w:t xml:space="preserve"> (на </w:t>
      </w:r>
      <w:r w:rsidR="00F97F63" w:rsidRPr="003813CD">
        <w:rPr>
          <w:rFonts w:ascii="Times New Roman" w:eastAsia="Times New Roman" w:hAnsi="Times New Roman" w:cs="Times New Roman"/>
          <w:sz w:val="28"/>
        </w:rPr>
        <w:t>7</w:t>
      </w:r>
      <w:r w:rsidR="002677C0" w:rsidRPr="003813CD">
        <w:rPr>
          <w:rFonts w:ascii="Times New Roman" w:eastAsia="Times New Roman" w:hAnsi="Times New Roman" w:cs="Times New Roman"/>
          <w:sz w:val="28"/>
        </w:rPr>
        <w:t xml:space="preserve"> народжених дітей</w:t>
      </w:r>
      <w:r w:rsidR="00F97F63" w:rsidRPr="003813CD">
        <w:rPr>
          <w:rFonts w:ascii="Times New Roman" w:eastAsia="Times New Roman" w:hAnsi="Times New Roman" w:cs="Times New Roman"/>
          <w:sz w:val="28"/>
        </w:rPr>
        <w:t xml:space="preserve"> у грудні 2025 рок</w:t>
      </w:r>
      <w:r w:rsidR="00A7051B" w:rsidRPr="003813CD">
        <w:rPr>
          <w:rFonts w:ascii="Times New Roman" w:eastAsia="Times New Roman" w:hAnsi="Times New Roman" w:cs="Times New Roman"/>
          <w:sz w:val="28"/>
        </w:rPr>
        <w:t>у</w:t>
      </w:r>
      <w:r w:rsidR="002677C0" w:rsidRPr="003813CD">
        <w:rPr>
          <w:rFonts w:ascii="Times New Roman" w:eastAsia="Times New Roman" w:hAnsi="Times New Roman" w:cs="Times New Roman"/>
          <w:sz w:val="28"/>
        </w:rPr>
        <w:t xml:space="preserve"> по 15,0 тис.грн. на одну дитину) відповідно до </w:t>
      </w:r>
      <w:r w:rsidRPr="003813CD">
        <w:rPr>
          <w:rFonts w:ascii="Times New Roman" w:eastAsia="Times New Roman" w:hAnsi="Times New Roman" w:cs="Times New Roman"/>
          <w:b/>
          <w:i/>
          <w:sz w:val="28"/>
        </w:rPr>
        <w:t>Програм</w:t>
      </w:r>
      <w:r w:rsidR="002677C0" w:rsidRPr="003813CD">
        <w:rPr>
          <w:rFonts w:ascii="Times New Roman" w:eastAsia="Times New Roman" w:hAnsi="Times New Roman" w:cs="Times New Roman"/>
          <w:b/>
          <w:i/>
          <w:sz w:val="28"/>
        </w:rPr>
        <w:t>и</w:t>
      </w:r>
      <w:r w:rsidRPr="003813CD">
        <w:rPr>
          <w:rFonts w:ascii="Times New Roman" w:eastAsia="Times New Roman" w:hAnsi="Times New Roman" w:cs="Times New Roman"/>
          <w:b/>
          <w:i/>
          <w:sz w:val="28"/>
        </w:rPr>
        <w:t xml:space="preserve"> підтримки породіль у Радехівській міській територіальній громаді на </w:t>
      </w:r>
      <w:r w:rsidR="00DF72A8" w:rsidRPr="003813CD">
        <w:rPr>
          <w:rFonts w:ascii="Times New Roman" w:eastAsia="Times New Roman" w:hAnsi="Times New Roman" w:cs="Times New Roman"/>
          <w:b/>
          <w:i/>
          <w:sz w:val="28"/>
        </w:rPr>
        <w:t>202</w:t>
      </w:r>
      <w:r w:rsidR="00F97F63" w:rsidRPr="003813CD">
        <w:rPr>
          <w:rFonts w:ascii="Times New Roman" w:eastAsia="Times New Roman" w:hAnsi="Times New Roman" w:cs="Times New Roman"/>
          <w:b/>
          <w:i/>
          <w:sz w:val="28"/>
        </w:rPr>
        <w:t>4</w:t>
      </w:r>
      <w:r w:rsidRPr="003813CD">
        <w:rPr>
          <w:rFonts w:ascii="Times New Roman" w:eastAsia="Times New Roman" w:hAnsi="Times New Roman" w:cs="Times New Roman"/>
          <w:b/>
          <w:i/>
          <w:sz w:val="28"/>
        </w:rPr>
        <w:t>-2026 роки</w:t>
      </w:r>
      <w:r w:rsidR="0093172A" w:rsidRPr="003813CD">
        <w:rPr>
          <w:rFonts w:ascii="Times New Roman" w:eastAsia="Times New Roman" w:hAnsi="Times New Roman" w:cs="Times New Roman"/>
          <w:b/>
          <w:i/>
          <w:sz w:val="28"/>
        </w:rPr>
        <w:t>.</w:t>
      </w:r>
    </w:p>
    <w:p w14:paraId="63BC4669" w14:textId="77777777" w:rsidR="00AD290E" w:rsidRPr="003813CD" w:rsidRDefault="00AD290E" w:rsidP="00A14ECD">
      <w:pPr>
        <w:spacing w:after="0" w:line="240" w:lineRule="auto"/>
        <w:ind w:firstLine="709"/>
        <w:jc w:val="both"/>
        <w:rPr>
          <w:rFonts w:ascii="Times New Roman" w:eastAsia="Times New Roman" w:hAnsi="Times New Roman" w:cs="Times New Roman"/>
          <w:sz w:val="28"/>
        </w:rPr>
      </w:pPr>
    </w:p>
    <w:p w14:paraId="517EFBA5" w14:textId="15F8E89A" w:rsidR="00AD290E" w:rsidRPr="003813CD" w:rsidRDefault="00AD290E" w:rsidP="00A14ECD">
      <w:pPr>
        <w:spacing w:after="0" w:line="240" w:lineRule="auto"/>
        <w:ind w:firstLine="709"/>
        <w:jc w:val="both"/>
        <w:rPr>
          <w:rFonts w:ascii="Times New Roman" w:eastAsia="Times New Roman" w:hAnsi="Times New Roman" w:cs="Times New Roman"/>
          <w:b/>
          <w:bCs/>
          <w:sz w:val="28"/>
          <w:szCs w:val="28"/>
        </w:rPr>
      </w:pPr>
      <w:r w:rsidRPr="003813CD">
        <w:rPr>
          <w:rFonts w:ascii="Times New Roman" w:eastAsia="Times New Roman" w:hAnsi="Times New Roman" w:cs="Times New Roman"/>
          <w:sz w:val="28"/>
        </w:rPr>
        <w:t xml:space="preserve">В рамках </w:t>
      </w:r>
      <w:r w:rsidRPr="003813CD">
        <w:rPr>
          <w:rFonts w:ascii="Times New Roman" w:eastAsia="Times New Roman" w:hAnsi="Times New Roman" w:cs="Times New Roman"/>
          <w:b/>
          <w:bCs/>
          <w:i/>
          <w:iCs/>
          <w:sz w:val="28"/>
        </w:rPr>
        <w:t>Програми організації діяльності в Радехівській міській територіальній громаді центру життєстійкості на 2026 рік</w:t>
      </w:r>
      <w:r w:rsidRPr="003813CD">
        <w:rPr>
          <w:rFonts w:ascii="Times New Roman" w:eastAsia="Times New Roman" w:hAnsi="Times New Roman" w:cs="Times New Roman"/>
          <w:sz w:val="28"/>
        </w:rPr>
        <w:t xml:space="preserve">  перераховані кошти в сумі </w:t>
      </w:r>
      <w:r w:rsidRPr="003813CD">
        <w:rPr>
          <w:rFonts w:ascii="Times New Roman" w:eastAsia="Times New Roman" w:hAnsi="Times New Roman" w:cs="Times New Roman"/>
          <w:b/>
          <w:bCs/>
          <w:sz w:val="28"/>
        </w:rPr>
        <w:t>62,2 тис.грн.</w:t>
      </w:r>
      <w:r w:rsidR="00B94A26" w:rsidRPr="003813CD">
        <w:rPr>
          <w:rFonts w:ascii="Times New Roman" w:hAnsi="Times New Roman" w:cs="Times New Roman"/>
          <w:sz w:val="28"/>
          <w:szCs w:val="28"/>
        </w:rPr>
        <w:t xml:space="preserve"> БО «Благодійний фонд Карітас Радехів» для оплати робіт з</w:t>
      </w:r>
      <w:r w:rsidR="00B94A26" w:rsidRPr="003813CD">
        <w:rPr>
          <w:rFonts w:ascii="Times New Roman" w:eastAsia="Times New Roman" w:hAnsi="Times New Roman" w:cs="Times New Roman"/>
          <w:spacing w:val="-3"/>
          <w:sz w:val="28"/>
          <w:szCs w:val="28"/>
          <w:shd w:val="clear" w:color="auto" w:fill="FFFFFF"/>
        </w:rPr>
        <w:t xml:space="preserve"> Проектування та монтажу системи пожежної сигналізації та оповіщення про пожежу, управління евакуюванням людей на об’єкті: «Приміщення благодійного центру  «Карітас» в м.Радехів», визначеного під центр життєстійкості.</w:t>
      </w:r>
    </w:p>
    <w:p w14:paraId="1E2C4602" w14:textId="77777777" w:rsidR="0093172A" w:rsidRPr="003813CD" w:rsidRDefault="0093172A" w:rsidP="00A14ECD">
      <w:pPr>
        <w:spacing w:after="0" w:line="240" w:lineRule="auto"/>
        <w:ind w:firstLine="709"/>
        <w:jc w:val="both"/>
        <w:rPr>
          <w:rFonts w:ascii="Times New Roman" w:eastAsia="Times New Roman" w:hAnsi="Times New Roman" w:cs="Times New Roman"/>
          <w:b/>
          <w:sz w:val="28"/>
          <w:szCs w:val="28"/>
        </w:rPr>
      </w:pPr>
    </w:p>
    <w:p w14:paraId="592510FD" w14:textId="5813C355" w:rsidR="002960DB" w:rsidRPr="003813CD" w:rsidRDefault="002960DB" w:rsidP="002960DB">
      <w:pPr>
        <w:spacing w:after="0" w:line="240" w:lineRule="auto"/>
        <w:ind w:firstLine="709"/>
        <w:jc w:val="both"/>
        <w:rPr>
          <w:rFonts w:ascii="Times New Roman" w:eastAsia="Times New Roman" w:hAnsi="Times New Roman" w:cs="Times New Roman"/>
          <w:b/>
          <w:sz w:val="28"/>
        </w:rPr>
      </w:pPr>
      <w:r w:rsidRPr="003813CD">
        <w:rPr>
          <w:rFonts w:ascii="Times New Roman" w:eastAsia="Times New Roman" w:hAnsi="Times New Roman" w:cs="Times New Roman"/>
          <w:sz w:val="28"/>
        </w:rPr>
        <w:t xml:space="preserve">За рахунок субвенції з державного бюджету проведені видатки на заробітну  плату </w:t>
      </w:r>
      <w:r w:rsidRPr="003813CD">
        <w:rPr>
          <w:rFonts w:ascii="Times New Roman" w:eastAsia="Times New Roman" w:hAnsi="Times New Roman" w:cs="Times New Roman"/>
          <w:b/>
          <w:sz w:val="28"/>
        </w:rPr>
        <w:t>фахівця із супроводу ветеранів війни та демобілізованих осіб</w:t>
      </w:r>
      <w:r w:rsidRPr="003813CD">
        <w:rPr>
          <w:rFonts w:ascii="Times New Roman" w:eastAsia="Times New Roman" w:hAnsi="Times New Roman" w:cs="Times New Roman"/>
          <w:sz w:val="28"/>
        </w:rPr>
        <w:t xml:space="preserve"> на суму </w:t>
      </w:r>
      <w:r w:rsidR="009F3A94" w:rsidRPr="003813CD">
        <w:rPr>
          <w:rFonts w:ascii="Times New Roman" w:eastAsia="Times New Roman" w:hAnsi="Times New Roman" w:cs="Times New Roman"/>
          <w:b/>
          <w:sz w:val="28"/>
        </w:rPr>
        <w:t>176,1</w:t>
      </w:r>
      <w:r w:rsidRPr="003813CD">
        <w:rPr>
          <w:rFonts w:ascii="Times New Roman" w:eastAsia="Times New Roman" w:hAnsi="Times New Roman" w:cs="Times New Roman"/>
          <w:b/>
          <w:sz w:val="28"/>
        </w:rPr>
        <w:t xml:space="preserve"> тис.грн.</w:t>
      </w:r>
    </w:p>
    <w:p w14:paraId="7E099698" w14:textId="77777777" w:rsidR="002960DB" w:rsidRPr="003813CD" w:rsidRDefault="002960DB" w:rsidP="002960DB">
      <w:pPr>
        <w:spacing w:after="0" w:line="240" w:lineRule="auto"/>
        <w:ind w:firstLine="709"/>
        <w:jc w:val="both"/>
        <w:rPr>
          <w:rFonts w:ascii="Times New Roman" w:eastAsia="Times New Roman" w:hAnsi="Times New Roman" w:cs="Times New Roman"/>
          <w:b/>
          <w:sz w:val="28"/>
        </w:rPr>
      </w:pPr>
    </w:p>
    <w:p w14:paraId="23868FFF" w14:textId="0A357CAC" w:rsidR="00B12A6E" w:rsidRPr="003813CD" w:rsidRDefault="007A62B4" w:rsidP="00A14ECD">
      <w:pPr>
        <w:spacing w:after="0" w:line="240" w:lineRule="auto"/>
        <w:ind w:firstLine="709"/>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 xml:space="preserve">КПКВ 4000 Культура i мистецтво </w:t>
      </w:r>
    </w:p>
    <w:p w14:paraId="7C4EF83C" w14:textId="77777777" w:rsidR="00B12A6E" w:rsidRPr="003813CD" w:rsidRDefault="00B12A6E" w:rsidP="00A14ECD">
      <w:pPr>
        <w:spacing w:after="0" w:line="240" w:lineRule="auto"/>
        <w:ind w:firstLine="720"/>
        <w:jc w:val="both"/>
        <w:rPr>
          <w:rFonts w:ascii="Times New Roman" w:eastAsia="Times New Roman" w:hAnsi="Times New Roman" w:cs="Times New Roman"/>
          <w:b/>
          <w:sz w:val="28"/>
        </w:rPr>
      </w:pPr>
    </w:p>
    <w:p w14:paraId="50112B67" w14:textId="77777777" w:rsidR="000015ED" w:rsidRDefault="002960DB" w:rsidP="002960DB">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b/>
          <w:sz w:val="28"/>
        </w:rPr>
        <w:t>По галузі «Культура і мистецтво»</w:t>
      </w:r>
      <w:r w:rsidRPr="003813CD">
        <w:rPr>
          <w:rFonts w:ascii="Times New Roman" w:eastAsia="Times New Roman" w:hAnsi="Times New Roman" w:cs="Times New Roman"/>
          <w:sz w:val="28"/>
        </w:rPr>
        <w:t xml:space="preserve"> обсяг видатків за звітний період склав </w:t>
      </w:r>
      <w:r w:rsidR="00C17875" w:rsidRPr="003813CD">
        <w:rPr>
          <w:rFonts w:ascii="Times New Roman" w:eastAsia="Times New Roman" w:hAnsi="Times New Roman" w:cs="Times New Roman"/>
          <w:b/>
          <w:sz w:val="28"/>
        </w:rPr>
        <w:t>12 275,8</w:t>
      </w:r>
      <w:r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b/>
          <w:sz w:val="28"/>
        </w:rPr>
        <w:t>тис.грн</w:t>
      </w:r>
      <w:r w:rsidRPr="003813CD">
        <w:rPr>
          <w:rFonts w:ascii="Times New Roman" w:eastAsia="Times New Roman" w:hAnsi="Times New Roman" w:cs="Times New Roman"/>
          <w:sz w:val="28"/>
        </w:rPr>
        <w:t xml:space="preserve">., що становить </w:t>
      </w:r>
      <w:r w:rsidR="00C17875" w:rsidRPr="003813CD">
        <w:rPr>
          <w:rFonts w:ascii="Times New Roman" w:eastAsia="Times New Roman" w:hAnsi="Times New Roman" w:cs="Times New Roman"/>
          <w:sz w:val="28"/>
        </w:rPr>
        <w:t>4</w:t>
      </w:r>
      <w:r w:rsidR="00172971" w:rsidRPr="003813CD">
        <w:rPr>
          <w:rFonts w:ascii="Times New Roman" w:eastAsia="Times New Roman" w:hAnsi="Times New Roman" w:cs="Times New Roman"/>
          <w:sz w:val="28"/>
        </w:rPr>
        <w:t>2</w:t>
      </w:r>
      <w:r w:rsidR="00C17875" w:rsidRPr="003813CD">
        <w:rPr>
          <w:rFonts w:ascii="Times New Roman" w:eastAsia="Times New Roman" w:hAnsi="Times New Roman" w:cs="Times New Roman"/>
          <w:sz w:val="28"/>
        </w:rPr>
        <w:t>,</w:t>
      </w:r>
      <w:r w:rsidR="00172971" w:rsidRPr="003813CD">
        <w:rPr>
          <w:rFonts w:ascii="Times New Roman" w:eastAsia="Times New Roman" w:hAnsi="Times New Roman" w:cs="Times New Roman"/>
          <w:sz w:val="28"/>
        </w:rPr>
        <w:t>8</w:t>
      </w:r>
      <w:r w:rsidRPr="003813CD">
        <w:rPr>
          <w:rFonts w:ascii="Times New Roman" w:eastAsia="Times New Roman" w:hAnsi="Times New Roman" w:cs="Times New Roman"/>
          <w:sz w:val="28"/>
        </w:rPr>
        <w:t xml:space="preserve"> відсотка річних призначень та більше в порівнянні до </w:t>
      </w:r>
      <w:r w:rsidR="005E2AAC" w:rsidRPr="003813CD">
        <w:rPr>
          <w:rFonts w:ascii="Times New Roman" w:eastAsia="Times New Roman" w:hAnsi="Times New Roman" w:cs="Times New Roman"/>
          <w:sz w:val="28"/>
        </w:rPr>
        <w:t>січня-</w:t>
      </w:r>
      <w:r w:rsidR="00C17875" w:rsidRPr="003813CD">
        <w:rPr>
          <w:rFonts w:ascii="Times New Roman" w:eastAsia="Times New Roman" w:hAnsi="Times New Roman" w:cs="Times New Roman"/>
          <w:sz w:val="28"/>
        </w:rPr>
        <w:t>червня</w:t>
      </w:r>
      <w:r w:rsidR="005E2AAC"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202</w:t>
      </w:r>
      <w:r w:rsidR="005E2AAC" w:rsidRPr="003813CD">
        <w:rPr>
          <w:rFonts w:ascii="Times New Roman" w:eastAsia="Times New Roman" w:hAnsi="Times New Roman" w:cs="Times New Roman"/>
          <w:sz w:val="28"/>
        </w:rPr>
        <w:t>5</w:t>
      </w:r>
      <w:r w:rsidRPr="003813CD">
        <w:rPr>
          <w:rFonts w:ascii="Times New Roman" w:eastAsia="Times New Roman" w:hAnsi="Times New Roman" w:cs="Times New Roman"/>
          <w:sz w:val="28"/>
        </w:rPr>
        <w:t xml:space="preserve"> року на </w:t>
      </w:r>
      <w:r w:rsidR="00C17875" w:rsidRPr="003813CD">
        <w:rPr>
          <w:rFonts w:ascii="Times New Roman" w:eastAsia="Times New Roman" w:hAnsi="Times New Roman" w:cs="Times New Roman"/>
          <w:sz w:val="28"/>
        </w:rPr>
        <w:t>2 446,9</w:t>
      </w:r>
      <w:r w:rsidRPr="003813CD">
        <w:rPr>
          <w:rFonts w:ascii="Times New Roman" w:eastAsia="Times New Roman" w:hAnsi="Times New Roman" w:cs="Times New Roman"/>
          <w:sz w:val="28"/>
        </w:rPr>
        <w:t xml:space="preserve"> тис.грн. або на 2</w:t>
      </w:r>
      <w:r w:rsidR="00C17875" w:rsidRPr="003813CD">
        <w:rPr>
          <w:rFonts w:ascii="Times New Roman" w:eastAsia="Times New Roman" w:hAnsi="Times New Roman" w:cs="Times New Roman"/>
          <w:sz w:val="28"/>
        </w:rPr>
        <w:t>4,9</w:t>
      </w:r>
      <w:r w:rsidRPr="003813CD">
        <w:rPr>
          <w:rFonts w:ascii="Times New Roman" w:eastAsia="Times New Roman" w:hAnsi="Times New Roman" w:cs="Times New Roman"/>
          <w:sz w:val="28"/>
        </w:rPr>
        <w:t xml:space="preserve"> відсотка</w:t>
      </w:r>
      <w:r w:rsidR="000015ED">
        <w:rPr>
          <w:rFonts w:ascii="Times New Roman" w:eastAsia="Times New Roman" w:hAnsi="Times New Roman" w:cs="Times New Roman"/>
          <w:sz w:val="28"/>
        </w:rPr>
        <w:t>.</w:t>
      </w:r>
    </w:p>
    <w:p w14:paraId="3E4197D5" w14:textId="19B11A4B" w:rsidR="002960DB" w:rsidRPr="003813CD" w:rsidRDefault="000015ED" w:rsidP="002960DB">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Видатки загального фонду н</w:t>
      </w:r>
      <w:r w:rsidR="002960DB" w:rsidRPr="003813CD">
        <w:rPr>
          <w:rFonts w:ascii="Times New Roman" w:eastAsia="Times New Roman" w:hAnsi="Times New Roman" w:cs="Times New Roman"/>
          <w:sz w:val="28"/>
        </w:rPr>
        <w:t xml:space="preserve">а </w:t>
      </w:r>
      <w:r>
        <w:rPr>
          <w:rFonts w:ascii="Times New Roman" w:eastAsia="Times New Roman" w:hAnsi="Times New Roman" w:cs="Times New Roman"/>
          <w:sz w:val="28"/>
        </w:rPr>
        <w:t>установи проведені наступним чином</w:t>
      </w:r>
      <w:r w:rsidR="002960DB" w:rsidRPr="003813CD">
        <w:rPr>
          <w:rFonts w:ascii="Times New Roman" w:eastAsia="Times New Roman" w:hAnsi="Times New Roman" w:cs="Times New Roman"/>
          <w:sz w:val="28"/>
        </w:rPr>
        <w:t>:</w:t>
      </w:r>
    </w:p>
    <w:p w14:paraId="756AA875" w14:textId="68D6F644" w:rsidR="002960DB" w:rsidRPr="003813CD" w:rsidRDefault="000015ED" w:rsidP="002960DB">
      <w:pPr>
        <w:pStyle w:val="a3"/>
        <w:numPr>
          <w:ilvl w:val="0"/>
          <w:numId w:val="14"/>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3 953,4</w:t>
      </w:r>
      <w:r w:rsidR="002960DB" w:rsidRPr="003813CD">
        <w:rPr>
          <w:rFonts w:ascii="Times New Roman" w:eastAsia="Times New Roman" w:hAnsi="Times New Roman" w:cs="Times New Roman"/>
          <w:sz w:val="28"/>
        </w:rPr>
        <w:t xml:space="preserve"> тис.грн. – на утримання комунального закладу </w:t>
      </w:r>
      <w:r w:rsidR="002960DB" w:rsidRPr="003813CD">
        <w:rPr>
          <w:rFonts w:ascii="Times New Roman" w:hAnsi="Times New Roman" w:cs="Times New Roman"/>
          <w:sz w:val="28"/>
          <w:szCs w:val="28"/>
        </w:rPr>
        <w:t xml:space="preserve">«Об’єднання публічних бібліотек Радехівської міської ради», до складу якого входить 28 бібліотек  (більше як у </w:t>
      </w:r>
      <w:r w:rsidR="005E2AAC" w:rsidRPr="003813CD">
        <w:rPr>
          <w:rFonts w:ascii="Times New Roman" w:hAnsi="Times New Roman" w:cs="Times New Roman"/>
          <w:sz w:val="28"/>
          <w:szCs w:val="28"/>
        </w:rPr>
        <w:t xml:space="preserve">І </w:t>
      </w:r>
      <w:r w:rsidR="00871B41" w:rsidRPr="003813CD">
        <w:rPr>
          <w:rFonts w:ascii="Times New Roman" w:hAnsi="Times New Roman" w:cs="Times New Roman"/>
          <w:sz w:val="28"/>
          <w:szCs w:val="28"/>
        </w:rPr>
        <w:t>піврічч</w:t>
      </w:r>
      <w:r w:rsidR="005E2AAC" w:rsidRPr="003813CD">
        <w:rPr>
          <w:rFonts w:ascii="Times New Roman" w:hAnsi="Times New Roman" w:cs="Times New Roman"/>
          <w:sz w:val="28"/>
          <w:szCs w:val="28"/>
        </w:rPr>
        <w:t xml:space="preserve">і </w:t>
      </w:r>
      <w:r w:rsidR="002960DB" w:rsidRPr="003813CD">
        <w:rPr>
          <w:rFonts w:ascii="Times New Roman" w:hAnsi="Times New Roman" w:cs="Times New Roman"/>
          <w:sz w:val="28"/>
          <w:szCs w:val="28"/>
        </w:rPr>
        <w:t>202</w:t>
      </w:r>
      <w:r w:rsidR="005E2AAC" w:rsidRPr="003813CD">
        <w:rPr>
          <w:rFonts w:ascii="Times New Roman" w:hAnsi="Times New Roman" w:cs="Times New Roman"/>
          <w:sz w:val="28"/>
          <w:szCs w:val="28"/>
        </w:rPr>
        <w:t>5</w:t>
      </w:r>
      <w:r w:rsidR="002960DB" w:rsidRPr="003813CD">
        <w:rPr>
          <w:rFonts w:ascii="Times New Roman" w:hAnsi="Times New Roman" w:cs="Times New Roman"/>
          <w:sz w:val="28"/>
          <w:szCs w:val="28"/>
        </w:rPr>
        <w:t xml:space="preserve"> ро</w:t>
      </w:r>
      <w:r w:rsidR="005E2AAC" w:rsidRPr="003813CD">
        <w:rPr>
          <w:rFonts w:ascii="Times New Roman" w:hAnsi="Times New Roman" w:cs="Times New Roman"/>
          <w:sz w:val="28"/>
          <w:szCs w:val="28"/>
        </w:rPr>
        <w:t>ку</w:t>
      </w:r>
      <w:r w:rsidR="002960DB" w:rsidRPr="003813CD">
        <w:rPr>
          <w:rFonts w:ascii="Times New Roman" w:hAnsi="Times New Roman" w:cs="Times New Roman"/>
          <w:sz w:val="28"/>
          <w:szCs w:val="28"/>
        </w:rPr>
        <w:t xml:space="preserve"> на </w:t>
      </w:r>
      <w:r w:rsidR="00C17875" w:rsidRPr="003813CD">
        <w:rPr>
          <w:rFonts w:ascii="Times New Roman" w:hAnsi="Times New Roman" w:cs="Times New Roman"/>
          <w:sz w:val="28"/>
          <w:szCs w:val="28"/>
        </w:rPr>
        <w:t>509,4</w:t>
      </w:r>
      <w:r w:rsidR="002960DB" w:rsidRPr="003813CD">
        <w:rPr>
          <w:rFonts w:ascii="Times New Roman" w:hAnsi="Times New Roman" w:cs="Times New Roman"/>
          <w:sz w:val="28"/>
          <w:szCs w:val="28"/>
        </w:rPr>
        <w:t xml:space="preserve"> тис.грн. або на </w:t>
      </w:r>
      <w:r w:rsidR="00C17875" w:rsidRPr="003813CD">
        <w:rPr>
          <w:rFonts w:ascii="Times New Roman" w:hAnsi="Times New Roman" w:cs="Times New Roman"/>
          <w:sz w:val="28"/>
          <w:szCs w:val="28"/>
        </w:rPr>
        <w:t>14,8</w:t>
      </w:r>
      <w:r w:rsidR="002960DB" w:rsidRPr="003813CD">
        <w:rPr>
          <w:rFonts w:ascii="Times New Roman" w:hAnsi="Times New Roman" w:cs="Times New Roman"/>
          <w:sz w:val="28"/>
          <w:szCs w:val="28"/>
        </w:rPr>
        <w:t xml:space="preserve"> відсотка);</w:t>
      </w:r>
    </w:p>
    <w:p w14:paraId="17CD87CB" w14:textId="679B5E76" w:rsidR="002960DB" w:rsidRPr="003813CD" w:rsidRDefault="002922FD" w:rsidP="002960DB">
      <w:pPr>
        <w:pStyle w:val="a3"/>
        <w:numPr>
          <w:ilvl w:val="0"/>
          <w:numId w:val="14"/>
        </w:numPr>
        <w:tabs>
          <w:tab w:val="left" w:pos="700"/>
        </w:tabs>
        <w:spacing w:after="0" w:line="240" w:lineRule="auto"/>
        <w:jc w:val="both"/>
        <w:rPr>
          <w:rFonts w:ascii="Times New Roman" w:hAnsi="Times New Roman" w:cs="Times New Roman"/>
          <w:sz w:val="28"/>
          <w:szCs w:val="28"/>
        </w:rPr>
      </w:pPr>
      <w:r w:rsidRPr="003813CD">
        <w:rPr>
          <w:rFonts w:ascii="Times New Roman" w:hAnsi="Times New Roman" w:cs="Times New Roman"/>
          <w:sz w:val="28"/>
          <w:szCs w:val="28"/>
        </w:rPr>
        <w:t>365,2</w:t>
      </w:r>
      <w:r w:rsidR="002960DB" w:rsidRPr="003813CD">
        <w:rPr>
          <w:rFonts w:ascii="Times New Roman" w:hAnsi="Times New Roman" w:cs="Times New Roman"/>
          <w:sz w:val="28"/>
          <w:szCs w:val="28"/>
        </w:rPr>
        <w:t xml:space="preserve"> тис.грн. на утримання 2-ох музеїв в м. Радехові та в с.Нестаничі (більше як </w:t>
      </w:r>
      <w:r w:rsidR="005E2AAC" w:rsidRPr="003813CD">
        <w:rPr>
          <w:rFonts w:ascii="Times New Roman" w:hAnsi="Times New Roman" w:cs="Times New Roman"/>
          <w:sz w:val="28"/>
          <w:szCs w:val="28"/>
        </w:rPr>
        <w:t xml:space="preserve">у І </w:t>
      </w:r>
      <w:r w:rsidR="00871B41" w:rsidRPr="003813CD">
        <w:rPr>
          <w:rFonts w:ascii="Times New Roman" w:hAnsi="Times New Roman" w:cs="Times New Roman"/>
          <w:sz w:val="28"/>
          <w:szCs w:val="28"/>
        </w:rPr>
        <w:t>піврічч</w:t>
      </w:r>
      <w:r w:rsidR="005E2AAC" w:rsidRPr="003813CD">
        <w:rPr>
          <w:rFonts w:ascii="Times New Roman" w:hAnsi="Times New Roman" w:cs="Times New Roman"/>
          <w:sz w:val="28"/>
          <w:szCs w:val="28"/>
        </w:rPr>
        <w:t xml:space="preserve">і 2025 року </w:t>
      </w:r>
      <w:r w:rsidR="002960DB" w:rsidRPr="003813CD">
        <w:rPr>
          <w:rFonts w:ascii="Times New Roman" w:hAnsi="Times New Roman" w:cs="Times New Roman"/>
          <w:sz w:val="28"/>
          <w:szCs w:val="28"/>
        </w:rPr>
        <w:t xml:space="preserve">на </w:t>
      </w:r>
      <w:r w:rsidR="005E2AAC" w:rsidRPr="003813CD">
        <w:rPr>
          <w:rFonts w:ascii="Times New Roman" w:hAnsi="Times New Roman" w:cs="Times New Roman"/>
          <w:sz w:val="28"/>
          <w:szCs w:val="28"/>
        </w:rPr>
        <w:t>2</w:t>
      </w:r>
      <w:r w:rsidRPr="003813CD">
        <w:rPr>
          <w:rFonts w:ascii="Times New Roman" w:hAnsi="Times New Roman" w:cs="Times New Roman"/>
          <w:sz w:val="28"/>
          <w:szCs w:val="28"/>
        </w:rPr>
        <w:t>6,8</w:t>
      </w:r>
      <w:r w:rsidR="002960DB" w:rsidRPr="003813CD">
        <w:rPr>
          <w:rFonts w:ascii="Times New Roman" w:hAnsi="Times New Roman" w:cs="Times New Roman"/>
          <w:sz w:val="28"/>
          <w:szCs w:val="28"/>
        </w:rPr>
        <w:t xml:space="preserve"> тис.грн. або на </w:t>
      </w:r>
      <w:r w:rsidRPr="003813CD">
        <w:rPr>
          <w:rFonts w:ascii="Times New Roman" w:hAnsi="Times New Roman" w:cs="Times New Roman"/>
          <w:sz w:val="28"/>
          <w:szCs w:val="28"/>
        </w:rPr>
        <w:t>7,9</w:t>
      </w:r>
      <w:r w:rsidR="002960DB" w:rsidRPr="003813CD">
        <w:rPr>
          <w:rFonts w:ascii="Times New Roman" w:hAnsi="Times New Roman" w:cs="Times New Roman"/>
          <w:sz w:val="28"/>
          <w:szCs w:val="28"/>
        </w:rPr>
        <w:t xml:space="preserve"> відсотка);</w:t>
      </w:r>
    </w:p>
    <w:p w14:paraId="42DF30D1" w14:textId="6E911F83" w:rsidR="002960DB" w:rsidRPr="003813CD" w:rsidRDefault="002922FD" w:rsidP="002960DB">
      <w:pPr>
        <w:pStyle w:val="a3"/>
        <w:numPr>
          <w:ilvl w:val="0"/>
          <w:numId w:val="14"/>
        </w:numPr>
        <w:tabs>
          <w:tab w:val="left" w:pos="700"/>
        </w:tabs>
        <w:spacing w:after="0" w:line="240" w:lineRule="auto"/>
        <w:jc w:val="both"/>
        <w:rPr>
          <w:rFonts w:ascii="Times New Roman" w:hAnsi="Times New Roman" w:cs="Times New Roman"/>
          <w:sz w:val="28"/>
          <w:szCs w:val="28"/>
        </w:rPr>
      </w:pPr>
      <w:r w:rsidRPr="003813CD">
        <w:rPr>
          <w:rFonts w:ascii="Times New Roman" w:hAnsi="Times New Roman" w:cs="Times New Roman"/>
          <w:sz w:val="28"/>
          <w:szCs w:val="28"/>
        </w:rPr>
        <w:t>7</w:t>
      </w:r>
      <w:r w:rsidR="001B4274">
        <w:rPr>
          <w:rFonts w:ascii="Times New Roman" w:hAnsi="Times New Roman" w:cs="Times New Roman"/>
          <w:sz w:val="28"/>
          <w:szCs w:val="28"/>
        </w:rPr>
        <w:t> </w:t>
      </w:r>
      <w:r w:rsidR="000015ED">
        <w:rPr>
          <w:rFonts w:ascii="Times New Roman" w:hAnsi="Times New Roman" w:cs="Times New Roman"/>
          <w:sz w:val="28"/>
          <w:szCs w:val="28"/>
        </w:rPr>
        <w:t>477</w:t>
      </w:r>
      <w:r w:rsidR="001B4274">
        <w:rPr>
          <w:rFonts w:ascii="Times New Roman" w:hAnsi="Times New Roman" w:cs="Times New Roman"/>
          <w:sz w:val="28"/>
          <w:szCs w:val="28"/>
        </w:rPr>
        <w:t>,</w:t>
      </w:r>
      <w:r w:rsidR="000015ED">
        <w:rPr>
          <w:rFonts w:ascii="Times New Roman" w:hAnsi="Times New Roman" w:cs="Times New Roman"/>
          <w:sz w:val="28"/>
          <w:szCs w:val="28"/>
        </w:rPr>
        <w:t>2</w:t>
      </w:r>
      <w:r w:rsidR="002960DB" w:rsidRPr="003813CD">
        <w:rPr>
          <w:rFonts w:ascii="Times New Roman" w:hAnsi="Times New Roman" w:cs="Times New Roman"/>
          <w:sz w:val="28"/>
          <w:szCs w:val="28"/>
        </w:rPr>
        <w:t xml:space="preserve"> тис.грн. на утримання 33 народних домів (більше як </w:t>
      </w:r>
      <w:r w:rsidR="005E2AAC" w:rsidRPr="003813CD">
        <w:rPr>
          <w:rFonts w:ascii="Times New Roman" w:hAnsi="Times New Roman" w:cs="Times New Roman"/>
          <w:sz w:val="28"/>
          <w:szCs w:val="28"/>
        </w:rPr>
        <w:t xml:space="preserve">у І </w:t>
      </w:r>
      <w:r w:rsidR="00871B41" w:rsidRPr="003813CD">
        <w:rPr>
          <w:rFonts w:ascii="Times New Roman" w:hAnsi="Times New Roman" w:cs="Times New Roman"/>
          <w:sz w:val="28"/>
          <w:szCs w:val="28"/>
        </w:rPr>
        <w:t>піврічч</w:t>
      </w:r>
      <w:r w:rsidR="005E2AAC" w:rsidRPr="003813CD">
        <w:rPr>
          <w:rFonts w:ascii="Times New Roman" w:hAnsi="Times New Roman" w:cs="Times New Roman"/>
          <w:sz w:val="28"/>
          <w:szCs w:val="28"/>
        </w:rPr>
        <w:t xml:space="preserve">і 2025 року </w:t>
      </w:r>
      <w:r w:rsidR="002960DB" w:rsidRPr="003813CD">
        <w:rPr>
          <w:rFonts w:ascii="Times New Roman" w:hAnsi="Times New Roman" w:cs="Times New Roman"/>
          <w:sz w:val="28"/>
          <w:szCs w:val="28"/>
        </w:rPr>
        <w:t xml:space="preserve">на </w:t>
      </w:r>
      <w:r w:rsidRPr="003813CD">
        <w:rPr>
          <w:rFonts w:ascii="Times New Roman" w:hAnsi="Times New Roman" w:cs="Times New Roman"/>
          <w:sz w:val="28"/>
          <w:szCs w:val="28"/>
        </w:rPr>
        <w:t>1 577,5</w:t>
      </w:r>
      <w:r w:rsidR="002960DB" w:rsidRPr="003813CD">
        <w:rPr>
          <w:rFonts w:ascii="Times New Roman" w:hAnsi="Times New Roman" w:cs="Times New Roman"/>
          <w:sz w:val="28"/>
          <w:szCs w:val="28"/>
        </w:rPr>
        <w:t xml:space="preserve"> тис.грн. або на 2</w:t>
      </w:r>
      <w:r w:rsidRPr="003813CD">
        <w:rPr>
          <w:rFonts w:ascii="Times New Roman" w:hAnsi="Times New Roman" w:cs="Times New Roman"/>
          <w:sz w:val="28"/>
          <w:szCs w:val="28"/>
        </w:rPr>
        <w:t>6,7</w:t>
      </w:r>
      <w:r w:rsidR="002960DB" w:rsidRPr="003813CD">
        <w:rPr>
          <w:rFonts w:ascii="Times New Roman" w:hAnsi="Times New Roman" w:cs="Times New Roman"/>
          <w:sz w:val="28"/>
          <w:szCs w:val="28"/>
        </w:rPr>
        <w:t xml:space="preserve"> відсотка).</w:t>
      </w:r>
    </w:p>
    <w:p w14:paraId="07609301" w14:textId="0B05F444" w:rsidR="002960DB" w:rsidRPr="003813CD" w:rsidRDefault="002960DB" w:rsidP="002960DB">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Обсяг видатків на оплату праці і нарахування на заробітну плату працівників народних домів, публічної бібліотеки ТГ та музеїв за </w:t>
      </w:r>
      <w:r w:rsidR="001A28A2" w:rsidRPr="003813CD">
        <w:rPr>
          <w:rFonts w:ascii="Times New Roman" w:eastAsia="Times New Roman" w:hAnsi="Times New Roman" w:cs="Times New Roman"/>
          <w:sz w:val="28"/>
        </w:rPr>
        <w:t xml:space="preserve">І </w:t>
      </w:r>
      <w:r w:rsidR="00871B41" w:rsidRPr="003813CD">
        <w:rPr>
          <w:rFonts w:ascii="Times New Roman" w:eastAsia="Times New Roman" w:hAnsi="Times New Roman" w:cs="Times New Roman"/>
          <w:sz w:val="28"/>
        </w:rPr>
        <w:t>півріччя</w:t>
      </w:r>
      <w:r w:rsidR="001A28A2"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202</w:t>
      </w:r>
      <w:r w:rsidR="001A28A2" w:rsidRPr="003813CD">
        <w:rPr>
          <w:rFonts w:ascii="Times New Roman" w:eastAsia="Times New Roman" w:hAnsi="Times New Roman" w:cs="Times New Roman"/>
          <w:sz w:val="28"/>
        </w:rPr>
        <w:t>6</w:t>
      </w:r>
      <w:r w:rsidRPr="003813CD">
        <w:rPr>
          <w:rFonts w:ascii="Times New Roman" w:eastAsia="Times New Roman" w:hAnsi="Times New Roman" w:cs="Times New Roman"/>
          <w:sz w:val="28"/>
        </w:rPr>
        <w:t xml:space="preserve"> р</w:t>
      </w:r>
      <w:r w:rsidR="001A28A2" w:rsidRPr="003813CD">
        <w:rPr>
          <w:rFonts w:ascii="Times New Roman" w:eastAsia="Times New Roman" w:hAnsi="Times New Roman" w:cs="Times New Roman"/>
          <w:sz w:val="28"/>
        </w:rPr>
        <w:t>о</w:t>
      </w:r>
      <w:r w:rsidRPr="003813CD">
        <w:rPr>
          <w:rFonts w:ascii="Times New Roman" w:eastAsia="Times New Roman" w:hAnsi="Times New Roman" w:cs="Times New Roman"/>
          <w:sz w:val="28"/>
        </w:rPr>
        <w:t>к</w:t>
      </w:r>
      <w:r w:rsidR="001A28A2" w:rsidRPr="003813CD">
        <w:rPr>
          <w:rFonts w:ascii="Times New Roman" w:eastAsia="Times New Roman" w:hAnsi="Times New Roman" w:cs="Times New Roman"/>
          <w:sz w:val="28"/>
        </w:rPr>
        <w:t>у</w:t>
      </w:r>
      <w:r w:rsidRPr="003813CD">
        <w:rPr>
          <w:rFonts w:ascii="Times New Roman" w:eastAsia="Times New Roman" w:hAnsi="Times New Roman" w:cs="Times New Roman"/>
          <w:sz w:val="28"/>
        </w:rPr>
        <w:t xml:space="preserve"> склав </w:t>
      </w:r>
      <w:r w:rsidR="007923EF" w:rsidRPr="003813CD">
        <w:rPr>
          <w:rFonts w:ascii="Times New Roman" w:eastAsia="Times New Roman" w:hAnsi="Times New Roman" w:cs="Times New Roman"/>
          <w:sz w:val="28"/>
        </w:rPr>
        <w:lastRenderedPageBreak/>
        <w:t>9 144,1</w:t>
      </w:r>
      <w:r w:rsidRPr="003813CD">
        <w:rPr>
          <w:rFonts w:ascii="Times New Roman" w:eastAsia="Times New Roman" w:hAnsi="Times New Roman" w:cs="Times New Roman"/>
          <w:sz w:val="28"/>
        </w:rPr>
        <w:t xml:space="preserve"> тис.грн., що становить </w:t>
      </w:r>
      <w:r w:rsidR="007923EF" w:rsidRPr="003813CD">
        <w:rPr>
          <w:rFonts w:ascii="Times New Roman" w:eastAsia="Times New Roman" w:hAnsi="Times New Roman" w:cs="Times New Roman"/>
          <w:sz w:val="28"/>
        </w:rPr>
        <w:t>43,7</w:t>
      </w:r>
      <w:r w:rsidRPr="003813CD">
        <w:rPr>
          <w:rFonts w:ascii="Times New Roman" w:eastAsia="Times New Roman" w:hAnsi="Times New Roman" w:cs="Times New Roman"/>
          <w:sz w:val="28"/>
        </w:rPr>
        <w:t xml:space="preserve"> відсотка річного плану та в динаміці до </w:t>
      </w:r>
      <w:r w:rsidR="001A28A2" w:rsidRPr="003813CD">
        <w:rPr>
          <w:rFonts w:ascii="Times New Roman" w:eastAsia="Times New Roman" w:hAnsi="Times New Roman" w:cs="Times New Roman"/>
          <w:sz w:val="28"/>
        </w:rPr>
        <w:t xml:space="preserve">такого ж періоду </w:t>
      </w:r>
      <w:r w:rsidRPr="003813CD">
        <w:rPr>
          <w:rFonts w:ascii="Times New Roman" w:eastAsia="Times New Roman" w:hAnsi="Times New Roman" w:cs="Times New Roman"/>
          <w:sz w:val="28"/>
        </w:rPr>
        <w:t xml:space="preserve">попереднього року більше на </w:t>
      </w:r>
      <w:r w:rsidR="007923EF" w:rsidRPr="003813CD">
        <w:rPr>
          <w:rFonts w:ascii="Times New Roman" w:eastAsia="Times New Roman" w:hAnsi="Times New Roman" w:cs="Times New Roman"/>
          <w:sz w:val="28"/>
        </w:rPr>
        <w:t>1 268,1</w:t>
      </w:r>
      <w:r w:rsidRPr="003813CD">
        <w:rPr>
          <w:rFonts w:ascii="Times New Roman" w:eastAsia="Times New Roman" w:hAnsi="Times New Roman" w:cs="Times New Roman"/>
          <w:sz w:val="28"/>
        </w:rPr>
        <w:t xml:space="preserve"> тис.грн. або на </w:t>
      </w:r>
      <w:r w:rsidR="001A28A2" w:rsidRPr="003813CD">
        <w:rPr>
          <w:rFonts w:ascii="Times New Roman" w:eastAsia="Times New Roman" w:hAnsi="Times New Roman" w:cs="Times New Roman"/>
          <w:sz w:val="28"/>
        </w:rPr>
        <w:t>1</w:t>
      </w:r>
      <w:r w:rsidR="007923EF" w:rsidRPr="003813CD">
        <w:rPr>
          <w:rFonts w:ascii="Times New Roman" w:eastAsia="Times New Roman" w:hAnsi="Times New Roman" w:cs="Times New Roman"/>
          <w:sz w:val="28"/>
        </w:rPr>
        <w:t>6,1</w:t>
      </w:r>
      <w:r w:rsidRPr="003813CD">
        <w:rPr>
          <w:rFonts w:ascii="Times New Roman" w:eastAsia="Times New Roman" w:hAnsi="Times New Roman" w:cs="Times New Roman"/>
          <w:sz w:val="28"/>
        </w:rPr>
        <w:t xml:space="preserve"> відсотка.</w:t>
      </w:r>
    </w:p>
    <w:p w14:paraId="17C6B281" w14:textId="6ECB30D2" w:rsidR="002960DB" w:rsidRPr="004526AA" w:rsidRDefault="003F7805" w:rsidP="002960DB">
      <w:pPr>
        <w:spacing w:after="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Видатки спеціального фонду склали за звітний період </w:t>
      </w:r>
      <w:r w:rsidRPr="003F7805">
        <w:rPr>
          <w:rFonts w:ascii="Times New Roman" w:eastAsia="Times New Roman" w:hAnsi="Times New Roman" w:cs="Times New Roman"/>
          <w:b/>
          <w:bCs/>
          <w:sz w:val="28"/>
        </w:rPr>
        <w:t>320,2 тис.грн.</w:t>
      </w:r>
      <w:r w:rsidR="004526AA">
        <w:rPr>
          <w:rFonts w:ascii="Times New Roman" w:eastAsia="Times New Roman" w:hAnsi="Times New Roman" w:cs="Times New Roman"/>
          <w:b/>
          <w:bCs/>
          <w:sz w:val="28"/>
        </w:rPr>
        <w:t xml:space="preserve">, </w:t>
      </w:r>
      <w:r w:rsidR="004526AA" w:rsidRPr="004526AA">
        <w:rPr>
          <w:rFonts w:ascii="Times New Roman" w:eastAsia="Times New Roman" w:hAnsi="Times New Roman" w:cs="Times New Roman"/>
          <w:sz w:val="28"/>
        </w:rPr>
        <w:t xml:space="preserve">за рахунок оприбуткування отриманих від спонсорів книг у бібліотеки громади на суму </w:t>
      </w:r>
      <w:r w:rsidR="004526AA" w:rsidRPr="004526AA">
        <w:rPr>
          <w:rFonts w:ascii="Times New Roman" w:eastAsia="Times New Roman" w:hAnsi="Times New Roman" w:cs="Times New Roman"/>
          <w:b/>
          <w:bCs/>
          <w:sz w:val="28"/>
        </w:rPr>
        <w:t>284,8 тис.грн.</w:t>
      </w:r>
      <w:r w:rsidR="004526AA">
        <w:rPr>
          <w:rFonts w:ascii="Times New Roman" w:eastAsia="Times New Roman" w:hAnsi="Times New Roman" w:cs="Times New Roman"/>
          <w:b/>
          <w:bCs/>
          <w:sz w:val="28"/>
        </w:rPr>
        <w:t>,</w:t>
      </w:r>
      <w:r w:rsidR="004526AA" w:rsidRPr="004526AA">
        <w:rPr>
          <w:rFonts w:ascii="Times New Roman" w:eastAsia="Times New Roman" w:hAnsi="Times New Roman" w:cs="Times New Roman"/>
          <w:sz w:val="28"/>
        </w:rPr>
        <w:t xml:space="preserve"> </w:t>
      </w:r>
      <w:r w:rsidR="004526AA">
        <w:rPr>
          <w:rFonts w:ascii="Times New Roman" w:eastAsia="Times New Roman" w:hAnsi="Times New Roman" w:cs="Times New Roman"/>
          <w:sz w:val="28"/>
        </w:rPr>
        <w:t xml:space="preserve">оприбуткування та придбання </w:t>
      </w:r>
      <w:r w:rsidR="004526AA" w:rsidRPr="004526AA">
        <w:rPr>
          <w:rFonts w:ascii="Times New Roman" w:eastAsia="Times New Roman" w:hAnsi="Times New Roman" w:cs="Times New Roman"/>
          <w:sz w:val="28"/>
        </w:rPr>
        <w:t xml:space="preserve">предметів та матеріалів у народні доми на суму </w:t>
      </w:r>
      <w:r w:rsidR="004526AA" w:rsidRPr="004526AA">
        <w:rPr>
          <w:rFonts w:ascii="Times New Roman" w:eastAsia="Times New Roman" w:hAnsi="Times New Roman" w:cs="Times New Roman"/>
          <w:b/>
          <w:bCs/>
          <w:sz w:val="28"/>
        </w:rPr>
        <w:t>35,4 тис.грн.</w:t>
      </w:r>
      <w:r w:rsidR="004526AA" w:rsidRPr="004526AA">
        <w:rPr>
          <w:rFonts w:ascii="Times New Roman" w:eastAsia="Times New Roman" w:hAnsi="Times New Roman" w:cs="Times New Roman"/>
          <w:sz w:val="28"/>
        </w:rPr>
        <w:t xml:space="preserve"> </w:t>
      </w:r>
      <w:r w:rsidRPr="004526AA">
        <w:rPr>
          <w:rFonts w:ascii="Times New Roman" w:eastAsia="Times New Roman" w:hAnsi="Times New Roman" w:cs="Times New Roman"/>
          <w:sz w:val="28"/>
        </w:rPr>
        <w:t xml:space="preserve"> </w:t>
      </w:r>
      <w:r w:rsidR="004526AA">
        <w:rPr>
          <w:rFonts w:ascii="Times New Roman" w:eastAsia="Times New Roman" w:hAnsi="Times New Roman" w:cs="Times New Roman"/>
          <w:sz w:val="28"/>
        </w:rPr>
        <w:t>(</w:t>
      </w:r>
      <w:r w:rsidR="004526AA" w:rsidRPr="004526AA">
        <w:rPr>
          <w:rFonts w:ascii="Times New Roman" w:eastAsia="Times New Roman" w:hAnsi="Times New Roman" w:cs="Times New Roman"/>
          <w:sz w:val="28"/>
        </w:rPr>
        <w:t>оприбутк</w:t>
      </w:r>
      <w:r w:rsidR="004526AA">
        <w:rPr>
          <w:rFonts w:ascii="Times New Roman" w:eastAsia="Times New Roman" w:hAnsi="Times New Roman" w:cs="Times New Roman"/>
          <w:sz w:val="28"/>
        </w:rPr>
        <w:t xml:space="preserve">овано </w:t>
      </w:r>
      <w:r w:rsidR="004526AA" w:rsidRPr="004526AA">
        <w:rPr>
          <w:rFonts w:ascii="Times New Roman" w:eastAsia="Times New Roman" w:hAnsi="Times New Roman" w:cs="Times New Roman"/>
          <w:sz w:val="28"/>
        </w:rPr>
        <w:t>ноутбук</w:t>
      </w:r>
      <w:r w:rsidR="004526AA">
        <w:rPr>
          <w:rFonts w:ascii="Times New Roman" w:eastAsia="Times New Roman" w:hAnsi="Times New Roman" w:cs="Times New Roman"/>
          <w:sz w:val="28"/>
        </w:rPr>
        <w:t xml:space="preserve"> та ковролін).</w:t>
      </w:r>
    </w:p>
    <w:p w14:paraId="56E38A98" w14:textId="77777777" w:rsidR="009E5D8D" w:rsidRDefault="009E5D8D" w:rsidP="002960DB">
      <w:pPr>
        <w:spacing w:after="0" w:line="240" w:lineRule="auto"/>
        <w:ind w:firstLine="720"/>
        <w:jc w:val="both"/>
        <w:rPr>
          <w:rFonts w:ascii="Times New Roman" w:eastAsia="Times New Roman" w:hAnsi="Times New Roman" w:cs="Times New Roman"/>
          <w:sz w:val="28"/>
        </w:rPr>
      </w:pPr>
    </w:p>
    <w:p w14:paraId="3CBABEED" w14:textId="3A1F1E8B" w:rsidR="002960DB" w:rsidRPr="003813CD" w:rsidRDefault="002960DB" w:rsidP="002960DB">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 рамках реалізації Програми культурного розвитку Радехівської ТГ на 2024-2026 роки використані кошти на суму </w:t>
      </w:r>
      <w:r w:rsidR="00DC7A31" w:rsidRPr="003813CD">
        <w:rPr>
          <w:rFonts w:ascii="Times New Roman" w:eastAsia="Times New Roman" w:hAnsi="Times New Roman" w:cs="Times New Roman"/>
          <w:b/>
          <w:sz w:val="28"/>
        </w:rPr>
        <w:t>159,8</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w:t>
      </w:r>
    </w:p>
    <w:p w14:paraId="633B6F8C" w14:textId="77777777" w:rsidR="002960DB" w:rsidRPr="003813CD" w:rsidRDefault="002960DB" w:rsidP="002960DB">
      <w:pPr>
        <w:spacing w:after="0" w:line="240" w:lineRule="auto"/>
        <w:ind w:firstLine="720"/>
        <w:jc w:val="both"/>
        <w:rPr>
          <w:rFonts w:ascii="Times New Roman" w:eastAsia="Times New Roman" w:hAnsi="Times New Roman" w:cs="Times New Roman"/>
          <w:b/>
          <w:sz w:val="28"/>
        </w:rPr>
      </w:pPr>
    </w:p>
    <w:p w14:paraId="2140E9D3" w14:textId="77777777" w:rsidR="00B12A6E" w:rsidRPr="003813CD" w:rsidRDefault="007A62B4" w:rsidP="00A14ECD">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 xml:space="preserve">КПКВ 5000 Фiзична культура i спорт </w:t>
      </w:r>
    </w:p>
    <w:p w14:paraId="5256FAE0" w14:textId="77777777" w:rsidR="00B12A6E" w:rsidRPr="003813CD" w:rsidRDefault="00B12A6E" w:rsidP="00A14ECD">
      <w:pPr>
        <w:spacing w:after="0" w:line="240" w:lineRule="auto"/>
        <w:ind w:firstLine="720"/>
        <w:jc w:val="both"/>
        <w:rPr>
          <w:rFonts w:ascii="Times New Roman" w:eastAsia="Times New Roman" w:hAnsi="Times New Roman" w:cs="Times New Roman"/>
          <w:b/>
          <w:sz w:val="28"/>
        </w:rPr>
      </w:pPr>
    </w:p>
    <w:p w14:paraId="6DE33831" w14:textId="7E237B24"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b/>
          <w:sz w:val="28"/>
        </w:rPr>
        <w:t xml:space="preserve">На фізичну культуру і спорт </w:t>
      </w:r>
      <w:r w:rsidRPr="003813CD">
        <w:rPr>
          <w:rFonts w:ascii="Times New Roman" w:eastAsia="Times New Roman" w:hAnsi="Times New Roman" w:cs="Times New Roman"/>
          <w:sz w:val="28"/>
        </w:rPr>
        <w:t>виділені кошти із загального фонду місцевого бюджету в сумі</w:t>
      </w:r>
      <w:r w:rsidR="00793129" w:rsidRPr="003813CD">
        <w:rPr>
          <w:rFonts w:ascii="Times New Roman" w:eastAsia="Times New Roman" w:hAnsi="Times New Roman" w:cs="Times New Roman"/>
          <w:sz w:val="28"/>
        </w:rPr>
        <w:t xml:space="preserve"> </w:t>
      </w:r>
      <w:r w:rsidR="006B3BD9" w:rsidRPr="003813CD">
        <w:rPr>
          <w:rFonts w:ascii="Times New Roman" w:eastAsia="Times New Roman" w:hAnsi="Times New Roman" w:cs="Times New Roman"/>
          <w:b/>
          <w:bCs/>
          <w:sz w:val="28"/>
        </w:rPr>
        <w:t>2 932,0</w:t>
      </w:r>
      <w:r w:rsidR="001A28A2"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b/>
          <w:sz w:val="28"/>
        </w:rPr>
        <w:t>тис.грн.,</w:t>
      </w:r>
      <w:r w:rsidRPr="003813CD">
        <w:rPr>
          <w:rFonts w:ascii="Times New Roman" w:eastAsia="Times New Roman" w:hAnsi="Times New Roman" w:cs="Times New Roman"/>
          <w:sz w:val="28"/>
        </w:rPr>
        <w:t xml:space="preserve"> що більше як у попередньому році на </w:t>
      </w:r>
      <w:r w:rsidR="006B3BD9" w:rsidRPr="003813CD">
        <w:rPr>
          <w:rFonts w:ascii="Times New Roman" w:eastAsia="Times New Roman" w:hAnsi="Times New Roman" w:cs="Times New Roman"/>
          <w:sz w:val="28"/>
        </w:rPr>
        <w:t>255,6</w:t>
      </w:r>
      <w:r w:rsidRPr="003813CD">
        <w:rPr>
          <w:rFonts w:ascii="Times New Roman" w:eastAsia="Times New Roman" w:hAnsi="Times New Roman" w:cs="Times New Roman"/>
          <w:sz w:val="28"/>
        </w:rPr>
        <w:t xml:space="preserve"> тис.грн. або на</w:t>
      </w:r>
      <w:r w:rsidR="006B3BD9" w:rsidRPr="003813CD">
        <w:rPr>
          <w:rFonts w:ascii="Times New Roman" w:eastAsia="Times New Roman" w:hAnsi="Times New Roman" w:cs="Times New Roman"/>
          <w:sz w:val="28"/>
        </w:rPr>
        <w:t xml:space="preserve"> 9,6</w:t>
      </w:r>
      <w:r w:rsidRPr="003813CD">
        <w:rPr>
          <w:rFonts w:ascii="Times New Roman" w:eastAsia="Times New Roman" w:hAnsi="Times New Roman" w:cs="Times New Roman"/>
          <w:sz w:val="28"/>
        </w:rPr>
        <w:t xml:space="preserve"> відсотка.  </w:t>
      </w:r>
    </w:p>
    <w:p w14:paraId="40EFA151" w14:textId="11D8C6A0"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b/>
          <w:sz w:val="28"/>
          <w:u w:val="single"/>
        </w:rPr>
        <w:t>На забезпечення діяльності міського центру фізичного здоров’я «Спорт для всіх»</w:t>
      </w:r>
      <w:r w:rsidRPr="003813CD">
        <w:rPr>
          <w:rFonts w:ascii="Times New Roman" w:eastAsia="Times New Roman" w:hAnsi="Times New Roman" w:cs="Times New Roman"/>
          <w:sz w:val="28"/>
        </w:rPr>
        <w:t xml:space="preserve"> виділені кошти в сумі </w:t>
      </w:r>
      <w:r w:rsidR="0007693B" w:rsidRPr="003813CD">
        <w:rPr>
          <w:rFonts w:ascii="Times New Roman" w:eastAsia="Times New Roman" w:hAnsi="Times New Roman" w:cs="Times New Roman"/>
          <w:sz w:val="28"/>
        </w:rPr>
        <w:t xml:space="preserve"> </w:t>
      </w:r>
      <w:r w:rsidR="009100D7" w:rsidRPr="003813CD">
        <w:rPr>
          <w:rFonts w:ascii="Times New Roman" w:eastAsia="Times New Roman" w:hAnsi="Times New Roman" w:cs="Times New Roman"/>
          <w:sz w:val="28"/>
        </w:rPr>
        <w:t>846,5</w:t>
      </w:r>
      <w:r w:rsidR="0007693B"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 </w:t>
      </w:r>
      <w:r w:rsidR="009100D7" w:rsidRPr="003813CD">
        <w:rPr>
          <w:rFonts w:ascii="Times New Roman" w:eastAsia="Times New Roman" w:hAnsi="Times New Roman" w:cs="Times New Roman"/>
          <w:sz w:val="28"/>
        </w:rPr>
        <w:t>менше</w:t>
      </w:r>
      <w:r w:rsidRPr="003813CD">
        <w:rPr>
          <w:rFonts w:ascii="Times New Roman" w:eastAsia="Times New Roman" w:hAnsi="Times New Roman" w:cs="Times New Roman"/>
          <w:sz w:val="28"/>
        </w:rPr>
        <w:t xml:space="preserve"> на </w:t>
      </w:r>
      <w:r w:rsidR="009100D7" w:rsidRPr="003813CD">
        <w:rPr>
          <w:rFonts w:ascii="Times New Roman" w:eastAsia="Times New Roman" w:hAnsi="Times New Roman" w:cs="Times New Roman"/>
          <w:sz w:val="28"/>
        </w:rPr>
        <w:t>37,4</w:t>
      </w:r>
      <w:r w:rsidRPr="003813CD">
        <w:rPr>
          <w:rFonts w:ascii="Times New Roman" w:eastAsia="Times New Roman" w:hAnsi="Times New Roman" w:cs="Times New Roman"/>
          <w:sz w:val="28"/>
        </w:rPr>
        <w:t xml:space="preserve"> тис.грн. або на </w:t>
      </w:r>
      <w:r w:rsidR="009100D7" w:rsidRPr="003813CD">
        <w:rPr>
          <w:rFonts w:ascii="Times New Roman" w:eastAsia="Times New Roman" w:hAnsi="Times New Roman" w:cs="Times New Roman"/>
          <w:sz w:val="28"/>
        </w:rPr>
        <w:t>4,2</w:t>
      </w:r>
      <w:r w:rsidR="0007693B"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відсотка</w:t>
      </w:r>
      <w:r w:rsidR="009100D7" w:rsidRPr="003813CD">
        <w:rPr>
          <w:rFonts w:ascii="Times New Roman" w:eastAsia="Times New Roman" w:hAnsi="Times New Roman" w:cs="Times New Roman"/>
          <w:sz w:val="28"/>
        </w:rPr>
        <w:t xml:space="preserve">, </w:t>
      </w:r>
      <w:bookmarkStart w:id="4" w:name="_Hlk234240363"/>
      <w:r w:rsidR="009100D7" w:rsidRPr="003813CD">
        <w:rPr>
          <w:rFonts w:ascii="Times New Roman" w:eastAsia="Times New Roman" w:hAnsi="Times New Roman" w:cs="Times New Roman"/>
          <w:sz w:val="28"/>
        </w:rPr>
        <w:t>як у І півріччі 2025 року</w:t>
      </w:r>
      <w:bookmarkEnd w:id="4"/>
      <w:r w:rsidRPr="003813CD">
        <w:rPr>
          <w:rFonts w:ascii="Times New Roman" w:eastAsia="Times New Roman" w:hAnsi="Times New Roman" w:cs="Times New Roman"/>
          <w:sz w:val="28"/>
        </w:rPr>
        <w:t xml:space="preserve">), що становить </w:t>
      </w:r>
      <w:r w:rsidR="009100D7" w:rsidRPr="003813CD">
        <w:rPr>
          <w:rFonts w:ascii="Times New Roman" w:eastAsia="Times New Roman" w:hAnsi="Times New Roman" w:cs="Times New Roman"/>
          <w:sz w:val="28"/>
        </w:rPr>
        <w:t>39,4</w:t>
      </w:r>
      <w:r w:rsidRPr="003813CD">
        <w:rPr>
          <w:rFonts w:ascii="Times New Roman" w:eastAsia="Times New Roman" w:hAnsi="Times New Roman" w:cs="Times New Roman"/>
          <w:sz w:val="28"/>
        </w:rPr>
        <w:t xml:space="preserve"> відсотка річних призначень. Видатки на заробітну плату</w:t>
      </w:r>
      <w:r w:rsidR="006718A3" w:rsidRPr="003813CD">
        <w:rPr>
          <w:rFonts w:ascii="Times New Roman" w:eastAsia="Times New Roman" w:hAnsi="Times New Roman" w:cs="Times New Roman"/>
          <w:sz w:val="28"/>
        </w:rPr>
        <w:t xml:space="preserve"> з нарахуваннями</w:t>
      </w:r>
      <w:r w:rsidRPr="003813CD">
        <w:rPr>
          <w:rFonts w:ascii="Times New Roman" w:eastAsia="Times New Roman" w:hAnsi="Times New Roman" w:cs="Times New Roman"/>
          <w:sz w:val="28"/>
        </w:rPr>
        <w:t xml:space="preserve"> становлять </w:t>
      </w:r>
      <w:r w:rsidR="00187D8B" w:rsidRPr="003813CD">
        <w:rPr>
          <w:rFonts w:ascii="Times New Roman" w:eastAsia="Times New Roman" w:hAnsi="Times New Roman" w:cs="Times New Roman"/>
          <w:sz w:val="28"/>
        </w:rPr>
        <w:t>8</w:t>
      </w:r>
      <w:r w:rsidR="009100D7" w:rsidRPr="003813CD">
        <w:rPr>
          <w:rFonts w:ascii="Times New Roman" w:eastAsia="Times New Roman" w:hAnsi="Times New Roman" w:cs="Times New Roman"/>
          <w:sz w:val="28"/>
        </w:rPr>
        <w:t>4,1</w:t>
      </w:r>
      <w:r w:rsidRPr="003813CD">
        <w:rPr>
          <w:rFonts w:ascii="Times New Roman" w:eastAsia="Times New Roman" w:hAnsi="Times New Roman" w:cs="Times New Roman"/>
          <w:sz w:val="28"/>
        </w:rPr>
        <w:t xml:space="preserve"> відсо</w:t>
      </w:r>
      <w:r w:rsidR="00C17986" w:rsidRPr="003813CD">
        <w:rPr>
          <w:rFonts w:ascii="Times New Roman" w:eastAsia="Times New Roman" w:hAnsi="Times New Roman" w:cs="Times New Roman"/>
          <w:sz w:val="28"/>
        </w:rPr>
        <w:t>т</w:t>
      </w:r>
      <w:r w:rsidRPr="003813CD">
        <w:rPr>
          <w:rFonts w:ascii="Times New Roman" w:eastAsia="Times New Roman" w:hAnsi="Times New Roman" w:cs="Times New Roman"/>
          <w:sz w:val="28"/>
        </w:rPr>
        <w:t xml:space="preserve">ка в структурі усіх витрат по установі, що в абсолютній величині становить </w:t>
      </w:r>
      <w:r w:rsidR="009100D7" w:rsidRPr="003813CD">
        <w:rPr>
          <w:rFonts w:ascii="Times New Roman" w:eastAsia="Times New Roman" w:hAnsi="Times New Roman" w:cs="Times New Roman"/>
          <w:sz w:val="28"/>
        </w:rPr>
        <w:t>711,6</w:t>
      </w:r>
      <w:r w:rsidRPr="003813CD">
        <w:rPr>
          <w:rFonts w:ascii="Times New Roman" w:eastAsia="Times New Roman" w:hAnsi="Times New Roman" w:cs="Times New Roman"/>
          <w:sz w:val="28"/>
        </w:rPr>
        <w:t xml:space="preserve"> тис.грн. </w:t>
      </w:r>
    </w:p>
    <w:p w14:paraId="440C8175" w14:textId="36D610F5"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На утримання </w:t>
      </w:r>
      <w:r w:rsidRPr="003813CD">
        <w:rPr>
          <w:rFonts w:ascii="Times New Roman" w:eastAsia="Times New Roman" w:hAnsi="Times New Roman" w:cs="Times New Roman"/>
          <w:b/>
          <w:sz w:val="28"/>
          <w:u w:val="single"/>
        </w:rPr>
        <w:t>дитячо-юнацької спортивної школи</w:t>
      </w:r>
      <w:r w:rsidRPr="003813CD">
        <w:rPr>
          <w:rFonts w:ascii="Times New Roman" w:eastAsia="Times New Roman" w:hAnsi="Times New Roman" w:cs="Times New Roman"/>
          <w:sz w:val="28"/>
        </w:rPr>
        <w:t xml:space="preserve"> виділені кош</w:t>
      </w:r>
      <w:r w:rsidR="00C17986" w:rsidRPr="003813CD">
        <w:rPr>
          <w:rFonts w:ascii="Times New Roman" w:eastAsia="Times New Roman" w:hAnsi="Times New Roman" w:cs="Times New Roman"/>
          <w:sz w:val="28"/>
        </w:rPr>
        <w:t>т</w:t>
      </w:r>
      <w:r w:rsidRPr="003813CD">
        <w:rPr>
          <w:rFonts w:ascii="Times New Roman" w:eastAsia="Times New Roman" w:hAnsi="Times New Roman" w:cs="Times New Roman"/>
          <w:sz w:val="28"/>
        </w:rPr>
        <w:t xml:space="preserve">и в сумі </w:t>
      </w:r>
      <w:r w:rsidR="006B37CE" w:rsidRPr="003813CD">
        <w:rPr>
          <w:rFonts w:ascii="Times New Roman" w:eastAsia="Times New Roman" w:hAnsi="Times New Roman" w:cs="Times New Roman"/>
          <w:sz w:val="28"/>
        </w:rPr>
        <w:t>1 699,0</w:t>
      </w:r>
      <w:r w:rsidR="000F207C"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(більше на </w:t>
      </w:r>
      <w:r w:rsidR="006B37CE" w:rsidRPr="003813CD">
        <w:rPr>
          <w:rFonts w:ascii="Times New Roman" w:eastAsia="Times New Roman" w:hAnsi="Times New Roman" w:cs="Times New Roman"/>
          <w:sz w:val="28"/>
        </w:rPr>
        <w:t>285,3</w:t>
      </w:r>
      <w:r w:rsidRPr="003813CD">
        <w:rPr>
          <w:rFonts w:ascii="Times New Roman" w:eastAsia="Times New Roman" w:hAnsi="Times New Roman" w:cs="Times New Roman"/>
          <w:sz w:val="28"/>
        </w:rPr>
        <w:t xml:space="preserve"> тис.г</w:t>
      </w:r>
      <w:r w:rsidR="00C17986" w:rsidRPr="003813CD">
        <w:rPr>
          <w:rFonts w:ascii="Times New Roman" w:eastAsia="Times New Roman" w:hAnsi="Times New Roman" w:cs="Times New Roman"/>
          <w:sz w:val="28"/>
        </w:rPr>
        <w:t>р</w:t>
      </w:r>
      <w:r w:rsidRPr="003813CD">
        <w:rPr>
          <w:rFonts w:ascii="Times New Roman" w:eastAsia="Times New Roman" w:hAnsi="Times New Roman" w:cs="Times New Roman"/>
          <w:sz w:val="28"/>
        </w:rPr>
        <w:t xml:space="preserve">н. або на </w:t>
      </w:r>
      <w:r w:rsidR="000F207C" w:rsidRPr="003813CD">
        <w:rPr>
          <w:rFonts w:ascii="Times New Roman" w:eastAsia="Times New Roman" w:hAnsi="Times New Roman" w:cs="Times New Roman"/>
          <w:sz w:val="28"/>
        </w:rPr>
        <w:t>2</w:t>
      </w:r>
      <w:r w:rsidR="006B37CE" w:rsidRPr="003813CD">
        <w:rPr>
          <w:rFonts w:ascii="Times New Roman" w:eastAsia="Times New Roman" w:hAnsi="Times New Roman" w:cs="Times New Roman"/>
          <w:sz w:val="28"/>
        </w:rPr>
        <w:t>0,2</w:t>
      </w:r>
      <w:r w:rsidRPr="003813CD">
        <w:rPr>
          <w:rFonts w:ascii="Times New Roman" w:eastAsia="Times New Roman" w:hAnsi="Times New Roman" w:cs="Times New Roman"/>
          <w:sz w:val="28"/>
        </w:rPr>
        <w:t xml:space="preserve"> відсотка</w:t>
      </w:r>
      <w:r w:rsidR="006B37CE" w:rsidRPr="003813CD">
        <w:rPr>
          <w:rFonts w:ascii="Times New Roman" w:eastAsia="Times New Roman" w:hAnsi="Times New Roman" w:cs="Times New Roman"/>
          <w:sz w:val="28"/>
        </w:rPr>
        <w:t xml:space="preserve"> як у І півріччі 2025 року</w:t>
      </w:r>
      <w:r w:rsidRPr="003813CD">
        <w:rPr>
          <w:rFonts w:ascii="Times New Roman" w:eastAsia="Times New Roman" w:hAnsi="Times New Roman" w:cs="Times New Roman"/>
          <w:sz w:val="28"/>
        </w:rPr>
        <w:t xml:space="preserve">) , з яких </w:t>
      </w:r>
      <w:r w:rsidR="006B37CE" w:rsidRPr="003813CD">
        <w:rPr>
          <w:rFonts w:ascii="Times New Roman" w:eastAsia="Times New Roman" w:hAnsi="Times New Roman" w:cs="Times New Roman"/>
          <w:sz w:val="28"/>
        </w:rPr>
        <w:t>1 369,2</w:t>
      </w:r>
      <w:r w:rsidRPr="003813CD">
        <w:rPr>
          <w:rFonts w:ascii="Times New Roman" w:eastAsia="Times New Roman" w:hAnsi="Times New Roman" w:cs="Times New Roman"/>
          <w:sz w:val="28"/>
        </w:rPr>
        <w:t xml:space="preserve"> тис.грн. на оплату праці і нарахування на заробітну плату (</w:t>
      </w:r>
      <w:r w:rsidR="00187D8B" w:rsidRPr="003813CD">
        <w:rPr>
          <w:rFonts w:ascii="Times New Roman" w:eastAsia="Times New Roman" w:hAnsi="Times New Roman" w:cs="Times New Roman"/>
          <w:sz w:val="28"/>
        </w:rPr>
        <w:t>8</w:t>
      </w:r>
      <w:r w:rsidR="00A82BA7" w:rsidRPr="003813CD">
        <w:rPr>
          <w:rFonts w:ascii="Times New Roman" w:eastAsia="Times New Roman" w:hAnsi="Times New Roman" w:cs="Times New Roman"/>
          <w:sz w:val="28"/>
        </w:rPr>
        <w:t>0,</w:t>
      </w:r>
      <w:r w:rsidR="006B37CE" w:rsidRPr="003813CD">
        <w:rPr>
          <w:rFonts w:ascii="Times New Roman" w:eastAsia="Times New Roman" w:hAnsi="Times New Roman" w:cs="Times New Roman"/>
          <w:sz w:val="28"/>
        </w:rPr>
        <w:t>6</w:t>
      </w:r>
      <w:r w:rsidRPr="003813CD">
        <w:rPr>
          <w:rFonts w:ascii="Times New Roman" w:eastAsia="Times New Roman" w:hAnsi="Times New Roman" w:cs="Times New Roman"/>
          <w:sz w:val="28"/>
        </w:rPr>
        <w:t xml:space="preserve"> відсотка усіх видатків установи).</w:t>
      </w:r>
    </w:p>
    <w:p w14:paraId="2ECF47F6" w14:textId="7B35FFCC" w:rsidR="00A82BA7" w:rsidRPr="003813CD" w:rsidRDefault="00002525" w:rsidP="00A82BA7">
      <w:pPr>
        <w:spacing w:after="0" w:line="240" w:lineRule="auto"/>
        <w:ind w:firstLine="720"/>
        <w:jc w:val="both"/>
        <w:rPr>
          <w:rStyle w:val="a5"/>
          <w:rFonts w:ascii="Times New Roman" w:hAnsi="Times New Roman" w:cs="Times New Roman"/>
          <w:i w:val="0"/>
          <w:sz w:val="28"/>
          <w:szCs w:val="28"/>
        </w:rPr>
      </w:pPr>
      <w:r w:rsidRPr="003813CD">
        <w:rPr>
          <w:rStyle w:val="a5"/>
          <w:rFonts w:ascii="Times New Roman" w:hAnsi="Times New Roman" w:cs="Times New Roman"/>
          <w:i w:val="0"/>
          <w:sz w:val="28"/>
          <w:szCs w:val="28"/>
        </w:rPr>
        <w:t xml:space="preserve">В рамках </w:t>
      </w:r>
      <w:r w:rsidRPr="003813CD">
        <w:rPr>
          <w:rStyle w:val="a5"/>
          <w:rFonts w:ascii="Times New Roman" w:hAnsi="Times New Roman" w:cs="Times New Roman"/>
          <w:b/>
          <w:sz w:val="28"/>
          <w:szCs w:val="28"/>
        </w:rPr>
        <w:t xml:space="preserve">Програми розвитку фізичної культури та спорту на території Радехівської територіальної громади на </w:t>
      </w:r>
      <w:r w:rsidR="00DF72A8" w:rsidRPr="003813CD">
        <w:rPr>
          <w:rStyle w:val="a5"/>
          <w:rFonts w:ascii="Times New Roman" w:hAnsi="Times New Roman" w:cs="Times New Roman"/>
          <w:b/>
          <w:sz w:val="28"/>
          <w:szCs w:val="28"/>
        </w:rPr>
        <w:t>202</w:t>
      </w:r>
      <w:r w:rsidR="000F207C" w:rsidRPr="003813CD">
        <w:rPr>
          <w:rStyle w:val="a5"/>
          <w:rFonts w:ascii="Times New Roman" w:hAnsi="Times New Roman" w:cs="Times New Roman"/>
          <w:b/>
          <w:sz w:val="28"/>
          <w:szCs w:val="28"/>
        </w:rPr>
        <w:t>4</w:t>
      </w:r>
      <w:r w:rsidRPr="003813CD">
        <w:rPr>
          <w:rStyle w:val="a5"/>
          <w:rFonts w:ascii="Times New Roman" w:hAnsi="Times New Roman" w:cs="Times New Roman"/>
          <w:b/>
          <w:sz w:val="28"/>
          <w:szCs w:val="28"/>
        </w:rPr>
        <w:t>-2026 роки</w:t>
      </w:r>
      <w:r w:rsidRPr="003813CD">
        <w:rPr>
          <w:rStyle w:val="a5"/>
          <w:rFonts w:ascii="Times New Roman" w:hAnsi="Times New Roman" w:cs="Times New Roman"/>
          <w:i w:val="0"/>
          <w:sz w:val="28"/>
          <w:szCs w:val="28"/>
        </w:rPr>
        <w:t xml:space="preserve"> оплачено відрядження футболістам на суму </w:t>
      </w:r>
      <w:r w:rsidR="006B37CE" w:rsidRPr="003813CD">
        <w:rPr>
          <w:rStyle w:val="a5"/>
          <w:rFonts w:ascii="Times New Roman" w:hAnsi="Times New Roman" w:cs="Times New Roman"/>
          <w:i w:val="0"/>
          <w:sz w:val="28"/>
          <w:szCs w:val="28"/>
        </w:rPr>
        <w:t>65,7</w:t>
      </w:r>
      <w:r w:rsidRPr="003813CD">
        <w:rPr>
          <w:rStyle w:val="a5"/>
          <w:rFonts w:ascii="Times New Roman" w:hAnsi="Times New Roman" w:cs="Times New Roman"/>
          <w:i w:val="0"/>
          <w:sz w:val="28"/>
          <w:szCs w:val="28"/>
        </w:rPr>
        <w:t xml:space="preserve"> тис.грн.</w:t>
      </w:r>
      <w:r w:rsidR="00A82BA7" w:rsidRPr="003813CD">
        <w:rPr>
          <w:rStyle w:val="a5"/>
          <w:rFonts w:ascii="Times New Roman" w:hAnsi="Times New Roman" w:cs="Times New Roman"/>
          <w:i w:val="0"/>
          <w:sz w:val="28"/>
          <w:szCs w:val="28"/>
        </w:rPr>
        <w:t>,</w:t>
      </w:r>
      <w:r w:rsidR="00FA5BFC" w:rsidRPr="003813CD">
        <w:rPr>
          <w:rStyle w:val="a5"/>
          <w:rFonts w:ascii="Times New Roman" w:hAnsi="Times New Roman" w:cs="Times New Roman"/>
          <w:i w:val="0"/>
          <w:sz w:val="28"/>
          <w:szCs w:val="28"/>
        </w:rPr>
        <w:t xml:space="preserve"> сплачено членські внески за участь у чемпіонаті Львівської області з волейболу в сезоні 2025/2026 рр на 16,8 тис.грн., </w:t>
      </w:r>
      <w:r w:rsidR="00A82BA7" w:rsidRPr="003813CD">
        <w:rPr>
          <w:rStyle w:val="a5"/>
          <w:rFonts w:ascii="Times New Roman" w:hAnsi="Times New Roman" w:cs="Times New Roman"/>
          <w:i w:val="0"/>
          <w:sz w:val="28"/>
          <w:szCs w:val="28"/>
        </w:rPr>
        <w:t xml:space="preserve"> </w:t>
      </w:r>
      <w:r w:rsidR="000F207C" w:rsidRPr="003813CD">
        <w:rPr>
          <w:rStyle w:val="a5"/>
          <w:rFonts w:ascii="Times New Roman" w:hAnsi="Times New Roman" w:cs="Times New Roman"/>
          <w:i w:val="0"/>
          <w:sz w:val="28"/>
          <w:szCs w:val="28"/>
        </w:rPr>
        <w:t>п</w:t>
      </w:r>
      <w:r w:rsidR="00A82BA7" w:rsidRPr="003813CD">
        <w:rPr>
          <w:rStyle w:val="a5"/>
          <w:rFonts w:ascii="Times New Roman" w:hAnsi="Times New Roman" w:cs="Times New Roman"/>
          <w:i w:val="0"/>
          <w:sz w:val="28"/>
          <w:szCs w:val="28"/>
        </w:rPr>
        <w:t xml:space="preserve">ерераховано </w:t>
      </w:r>
      <w:r w:rsidR="00FA5BFC" w:rsidRPr="003813CD">
        <w:rPr>
          <w:rStyle w:val="a5"/>
          <w:rFonts w:ascii="Times New Roman" w:hAnsi="Times New Roman" w:cs="Times New Roman"/>
          <w:i w:val="0"/>
          <w:sz w:val="28"/>
          <w:szCs w:val="28"/>
        </w:rPr>
        <w:t xml:space="preserve">118,4 тис.грн. </w:t>
      </w:r>
      <w:r w:rsidR="00A82BA7" w:rsidRPr="003813CD">
        <w:rPr>
          <w:rStyle w:val="a5"/>
          <w:rFonts w:ascii="Times New Roman" w:hAnsi="Times New Roman" w:cs="Times New Roman"/>
          <w:i w:val="0"/>
          <w:sz w:val="28"/>
          <w:szCs w:val="28"/>
        </w:rPr>
        <w:t>організаці</w:t>
      </w:r>
      <w:r w:rsidR="00FA5BFC" w:rsidRPr="003813CD">
        <w:rPr>
          <w:rStyle w:val="a5"/>
          <w:rFonts w:ascii="Times New Roman" w:hAnsi="Times New Roman" w:cs="Times New Roman"/>
          <w:i w:val="0"/>
          <w:sz w:val="28"/>
          <w:szCs w:val="28"/>
        </w:rPr>
        <w:t>ям</w:t>
      </w:r>
      <w:r w:rsidR="00A82BA7" w:rsidRPr="003813CD">
        <w:rPr>
          <w:rStyle w:val="a5"/>
          <w:rFonts w:ascii="Times New Roman" w:hAnsi="Times New Roman" w:cs="Times New Roman"/>
          <w:i w:val="0"/>
          <w:sz w:val="28"/>
          <w:szCs w:val="28"/>
        </w:rPr>
        <w:t xml:space="preserve"> спортивної спрямованості</w:t>
      </w:r>
      <w:r w:rsidR="00FA5BFC" w:rsidRPr="003813CD">
        <w:rPr>
          <w:rStyle w:val="a5"/>
          <w:rFonts w:ascii="Times New Roman" w:hAnsi="Times New Roman" w:cs="Times New Roman"/>
          <w:i w:val="0"/>
          <w:sz w:val="28"/>
          <w:szCs w:val="28"/>
        </w:rPr>
        <w:t xml:space="preserve">, зокрема:     </w:t>
      </w:r>
      <w:r w:rsidR="00A82BA7" w:rsidRPr="003813CD">
        <w:rPr>
          <w:rStyle w:val="a5"/>
          <w:rFonts w:ascii="Times New Roman" w:hAnsi="Times New Roman" w:cs="Times New Roman"/>
          <w:i w:val="0"/>
          <w:sz w:val="28"/>
          <w:szCs w:val="28"/>
        </w:rPr>
        <w:t xml:space="preserve"> </w:t>
      </w:r>
      <w:r w:rsidR="00FA5BFC" w:rsidRPr="003813CD">
        <w:rPr>
          <w:rStyle w:val="a5"/>
          <w:rFonts w:ascii="Times New Roman" w:hAnsi="Times New Roman" w:cs="Times New Roman"/>
          <w:i w:val="0"/>
          <w:sz w:val="28"/>
          <w:szCs w:val="28"/>
        </w:rPr>
        <w:t xml:space="preserve">99,0 тис.грн. – </w:t>
      </w:r>
      <w:r w:rsidR="00A82BA7" w:rsidRPr="003813CD">
        <w:rPr>
          <w:rStyle w:val="a5"/>
          <w:rFonts w:ascii="Times New Roman" w:hAnsi="Times New Roman" w:cs="Times New Roman"/>
          <w:i w:val="0"/>
          <w:sz w:val="28"/>
          <w:szCs w:val="28"/>
        </w:rPr>
        <w:t>ГО «</w:t>
      </w:r>
      <w:r w:rsidR="000F207C" w:rsidRPr="003813CD">
        <w:rPr>
          <w:rStyle w:val="a5"/>
          <w:rFonts w:ascii="Times New Roman" w:hAnsi="Times New Roman" w:cs="Times New Roman"/>
          <w:i w:val="0"/>
          <w:sz w:val="28"/>
          <w:szCs w:val="28"/>
        </w:rPr>
        <w:t>Волейбольний клуб «</w:t>
      </w:r>
      <w:r w:rsidR="00A82BA7" w:rsidRPr="003813CD">
        <w:rPr>
          <w:rStyle w:val="a5"/>
          <w:rFonts w:ascii="Times New Roman" w:hAnsi="Times New Roman" w:cs="Times New Roman"/>
          <w:i w:val="0"/>
          <w:sz w:val="28"/>
          <w:szCs w:val="28"/>
        </w:rPr>
        <w:t>Радехів</w:t>
      </w:r>
      <w:r w:rsidR="000F207C" w:rsidRPr="003813CD">
        <w:rPr>
          <w:rStyle w:val="a5"/>
          <w:rFonts w:ascii="Times New Roman" w:hAnsi="Times New Roman" w:cs="Times New Roman"/>
          <w:i w:val="0"/>
          <w:sz w:val="28"/>
          <w:szCs w:val="28"/>
        </w:rPr>
        <w:t>»</w:t>
      </w:r>
      <w:r w:rsidR="00FA5BFC" w:rsidRPr="003813CD">
        <w:rPr>
          <w:rStyle w:val="a5"/>
          <w:rFonts w:ascii="Times New Roman" w:hAnsi="Times New Roman" w:cs="Times New Roman"/>
          <w:i w:val="0"/>
          <w:sz w:val="28"/>
          <w:szCs w:val="28"/>
        </w:rPr>
        <w:t xml:space="preserve"> та 89,4 тис.грн.- ГО "Футбольний клуб Радехівська ТГ".</w:t>
      </w:r>
    </w:p>
    <w:p w14:paraId="610875C4" w14:textId="77777777" w:rsidR="00002525" w:rsidRPr="003813CD" w:rsidRDefault="00002525" w:rsidP="00002525">
      <w:pPr>
        <w:spacing w:after="0" w:line="240" w:lineRule="auto"/>
        <w:ind w:firstLine="720"/>
        <w:jc w:val="both"/>
        <w:rPr>
          <w:rStyle w:val="a5"/>
          <w:rFonts w:ascii="Times New Roman" w:hAnsi="Times New Roman" w:cs="Times New Roman"/>
          <w:i w:val="0"/>
          <w:sz w:val="28"/>
          <w:szCs w:val="28"/>
        </w:rPr>
      </w:pPr>
    </w:p>
    <w:p w14:paraId="4ED1A258" w14:textId="342D135A" w:rsidR="00120289" w:rsidRPr="003813CD" w:rsidRDefault="00002525" w:rsidP="00120289">
      <w:pPr>
        <w:spacing w:after="0" w:line="240" w:lineRule="auto"/>
        <w:ind w:firstLine="720"/>
        <w:jc w:val="both"/>
        <w:rPr>
          <w:rStyle w:val="a5"/>
          <w:rFonts w:ascii="Times New Roman" w:hAnsi="Times New Roman" w:cs="Times New Roman"/>
          <w:i w:val="0"/>
          <w:sz w:val="28"/>
          <w:szCs w:val="28"/>
        </w:rPr>
      </w:pPr>
      <w:r w:rsidRPr="003813CD">
        <w:rPr>
          <w:rStyle w:val="a5"/>
          <w:rFonts w:ascii="Times New Roman" w:hAnsi="Times New Roman" w:cs="Times New Roman"/>
          <w:b/>
          <w:i w:val="0"/>
          <w:sz w:val="28"/>
          <w:szCs w:val="28"/>
          <w:u w:val="single"/>
        </w:rPr>
        <w:t>На утримання стадіону «Колос»</w:t>
      </w:r>
      <w:r w:rsidRPr="003813CD">
        <w:rPr>
          <w:rStyle w:val="a5"/>
          <w:rFonts w:ascii="Times New Roman" w:hAnsi="Times New Roman" w:cs="Times New Roman"/>
          <w:i w:val="0"/>
          <w:sz w:val="28"/>
          <w:szCs w:val="28"/>
        </w:rPr>
        <w:t xml:space="preserve"> профінансовані кошти в сумі </w:t>
      </w:r>
      <w:r w:rsidR="00CA783E" w:rsidRPr="003813CD">
        <w:rPr>
          <w:rStyle w:val="a5"/>
          <w:rFonts w:ascii="Times New Roman" w:hAnsi="Times New Roman" w:cs="Times New Roman"/>
          <w:b/>
          <w:bCs/>
          <w:i w:val="0"/>
          <w:sz w:val="28"/>
          <w:szCs w:val="28"/>
        </w:rPr>
        <w:t>115,6</w:t>
      </w:r>
      <w:r w:rsidRPr="003813CD">
        <w:rPr>
          <w:rStyle w:val="a5"/>
          <w:rFonts w:ascii="Times New Roman" w:hAnsi="Times New Roman" w:cs="Times New Roman"/>
          <w:b/>
          <w:bCs/>
          <w:i w:val="0"/>
          <w:sz w:val="28"/>
          <w:szCs w:val="28"/>
        </w:rPr>
        <w:t xml:space="preserve"> тис</w:t>
      </w:r>
      <w:r w:rsidRPr="003813CD">
        <w:rPr>
          <w:rStyle w:val="a5"/>
          <w:rFonts w:ascii="Times New Roman" w:hAnsi="Times New Roman" w:cs="Times New Roman"/>
          <w:b/>
          <w:i w:val="0"/>
          <w:sz w:val="28"/>
          <w:szCs w:val="28"/>
        </w:rPr>
        <w:t>.грн</w:t>
      </w:r>
      <w:r w:rsidRPr="003813CD">
        <w:rPr>
          <w:rStyle w:val="a5"/>
          <w:rFonts w:ascii="Times New Roman" w:hAnsi="Times New Roman" w:cs="Times New Roman"/>
          <w:i w:val="0"/>
          <w:sz w:val="28"/>
          <w:szCs w:val="28"/>
        </w:rPr>
        <w:t>.</w:t>
      </w:r>
      <w:r w:rsidR="00120289" w:rsidRPr="003813CD">
        <w:rPr>
          <w:rStyle w:val="a5"/>
          <w:rFonts w:ascii="Times New Roman" w:hAnsi="Times New Roman" w:cs="Times New Roman"/>
          <w:i w:val="0"/>
          <w:sz w:val="28"/>
          <w:szCs w:val="28"/>
        </w:rPr>
        <w:t xml:space="preserve"> Видатки проведені на оплату послуг на загальну суму </w:t>
      </w:r>
      <w:r w:rsidR="00120289" w:rsidRPr="003813CD">
        <w:rPr>
          <w:rStyle w:val="a5"/>
          <w:rFonts w:ascii="Times New Roman" w:hAnsi="Times New Roman" w:cs="Times New Roman"/>
          <w:b/>
          <w:bCs/>
          <w:i w:val="0"/>
          <w:sz w:val="28"/>
          <w:szCs w:val="28"/>
        </w:rPr>
        <w:t>21,2 тис.грн</w:t>
      </w:r>
      <w:r w:rsidR="00120289" w:rsidRPr="003813CD">
        <w:rPr>
          <w:rStyle w:val="a5"/>
          <w:rFonts w:ascii="Times New Roman" w:hAnsi="Times New Roman" w:cs="Times New Roman"/>
          <w:i w:val="0"/>
          <w:sz w:val="28"/>
          <w:szCs w:val="28"/>
        </w:rPr>
        <w:t>., а саме: з коткування стадіону на суму 1</w:t>
      </w:r>
      <w:r w:rsidR="00D94148" w:rsidRPr="003813CD">
        <w:rPr>
          <w:rStyle w:val="a5"/>
          <w:rFonts w:ascii="Times New Roman" w:hAnsi="Times New Roman" w:cs="Times New Roman"/>
          <w:i w:val="0"/>
          <w:sz w:val="28"/>
          <w:szCs w:val="28"/>
        </w:rPr>
        <w:t>2</w:t>
      </w:r>
      <w:r w:rsidR="00120289" w:rsidRPr="003813CD">
        <w:rPr>
          <w:rStyle w:val="a5"/>
          <w:rFonts w:ascii="Times New Roman" w:hAnsi="Times New Roman" w:cs="Times New Roman"/>
          <w:i w:val="0"/>
          <w:sz w:val="28"/>
          <w:szCs w:val="28"/>
        </w:rPr>
        <w:t xml:space="preserve">,0 тис.грн, за доступ до мережі інтернет на суму </w:t>
      </w:r>
      <w:r w:rsidR="00D94148" w:rsidRPr="003813CD">
        <w:rPr>
          <w:rStyle w:val="a5"/>
          <w:rFonts w:ascii="Times New Roman" w:hAnsi="Times New Roman" w:cs="Times New Roman"/>
          <w:i w:val="0"/>
          <w:sz w:val="28"/>
          <w:szCs w:val="28"/>
        </w:rPr>
        <w:t>1,8</w:t>
      </w:r>
      <w:r w:rsidR="00120289" w:rsidRPr="003813CD">
        <w:rPr>
          <w:rStyle w:val="a5"/>
          <w:rFonts w:ascii="Times New Roman" w:hAnsi="Times New Roman" w:cs="Times New Roman"/>
          <w:i w:val="0"/>
          <w:sz w:val="28"/>
          <w:szCs w:val="28"/>
        </w:rPr>
        <w:t xml:space="preserve"> тис.грн</w:t>
      </w:r>
      <w:r w:rsidR="00D94148" w:rsidRPr="003813CD">
        <w:rPr>
          <w:rStyle w:val="a5"/>
          <w:rFonts w:ascii="Times New Roman" w:hAnsi="Times New Roman" w:cs="Times New Roman"/>
          <w:i w:val="0"/>
          <w:sz w:val="28"/>
          <w:szCs w:val="28"/>
        </w:rPr>
        <w:t xml:space="preserve"> та за поточний ремонт системи водопостачання на суму 7,4 тис.грн.</w:t>
      </w:r>
      <w:r w:rsidR="00120289" w:rsidRPr="003813CD">
        <w:rPr>
          <w:rStyle w:val="a5"/>
          <w:rFonts w:ascii="Times New Roman" w:hAnsi="Times New Roman" w:cs="Times New Roman"/>
          <w:i w:val="0"/>
          <w:sz w:val="28"/>
          <w:szCs w:val="28"/>
        </w:rPr>
        <w:t xml:space="preserve"> Також придбано будівельні, господарські матеріали, миючі та дезінфікуючі засоби на суму</w:t>
      </w:r>
      <w:r w:rsidR="00D94148" w:rsidRPr="003813CD">
        <w:rPr>
          <w:rStyle w:val="a5"/>
          <w:rFonts w:ascii="Times New Roman" w:hAnsi="Times New Roman" w:cs="Times New Roman"/>
          <w:i w:val="0"/>
          <w:sz w:val="28"/>
          <w:szCs w:val="28"/>
        </w:rPr>
        <w:t xml:space="preserve"> 52,6</w:t>
      </w:r>
      <w:r w:rsidR="00120289" w:rsidRPr="003813CD">
        <w:rPr>
          <w:rStyle w:val="a5"/>
          <w:rFonts w:ascii="Times New Roman" w:hAnsi="Times New Roman" w:cs="Times New Roman"/>
          <w:i w:val="0"/>
          <w:sz w:val="28"/>
          <w:szCs w:val="28"/>
        </w:rPr>
        <w:t xml:space="preserve"> тис.грн.</w:t>
      </w:r>
      <w:r w:rsidR="00D94148" w:rsidRPr="003813CD">
        <w:rPr>
          <w:rStyle w:val="a5"/>
          <w:rFonts w:ascii="Times New Roman" w:hAnsi="Times New Roman" w:cs="Times New Roman"/>
          <w:i w:val="0"/>
          <w:sz w:val="28"/>
          <w:szCs w:val="28"/>
        </w:rPr>
        <w:t xml:space="preserve"> ( в тому числі придбано 2 бойлери на суму 11,9 тис.грн., глибинний насос на 15,4 тис.грн, гідроакумулятор на 7,9 тис.грн.)</w:t>
      </w:r>
      <w:r w:rsidR="00120289" w:rsidRPr="003813CD">
        <w:rPr>
          <w:rStyle w:val="a5"/>
          <w:rFonts w:ascii="Times New Roman" w:hAnsi="Times New Roman" w:cs="Times New Roman"/>
          <w:i w:val="0"/>
          <w:sz w:val="28"/>
          <w:szCs w:val="28"/>
        </w:rPr>
        <w:t xml:space="preserve">, спортивні товари на суму </w:t>
      </w:r>
      <w:r w:rsidR="00D94148" w:rsidRPr="003813CD">
        <w:rPr>
          <w:rStyle w:val="a5"/>
          <w:rFonts w:ascii="Times New Roman" w:hAnsi="Times New Roman" w:cs="Times New Roman"/>
          <w:i w:val="0"/>
          <w:sz w:val="28"/>
          <w:szCs w:val="28"/>
        </w:rPr>
        <w:t>21,1</w:t>
      </w:r>
      <w:r w:rsidR="00120289" w:rsidRPr="003813CD">
        <w:rPr>
          <w:rStyle w:val="a5"/>
          <w:rFonts w:ascii="Times New Roman" w:hAnsi="Times New Roman" w:cs="Times New Roman"/>
          <w:i w:val="0"/>
          <w:sz w:val="28"/>
          <w:szCs w:val="28"/>
        </w:rPr>
        <w:t xml:space="preserve"> тис.грн., пісок для </w:t>
      </w:r>
      <w:r w:rsidR="00D94148" w:rsidRPr="003813CD">
        <w:rPr>
          <w:rStyle w:val="a5"/>
          <w:rFonts w:ascii="Times New Roman" w:hAnsi="Times New Roman" w:cs="Times New Roman"/>
          <w:i w:val="0"/>
          <w:sz w:val="28"/>
          <w:szCs w:val="28"/>
        </w:rPr>
        <w:t xml:space="preserve">поновлення площадки </w:t>
      </w:r>
      <w:r w:rsidR="00120289" w:rsidRPr="003813CD">
        <w:rPr>
          <w:rStyle w:val="a5"/>
          <w:rFonts w:ascii="Times New Roman" w:hAnsi="Times New Roman" w:cs="Times New Roman"/>
          <w:i w:val="0"/>
          <w:sz w:val="28"/>
          <w:szCs w:val="28"/>
        </w:rPr>
        <w:t xml:space="preserve"> волейбольного пол</w:t>
      </w:r>
      <w:r w:rsidR="00D94148" w:rsidRPr="003813CD">
        <w:rPr>
          <w:rStyle w:val="a5"/>
          <w:rFonts w:ascii="Times New Roman" w:hAnsi="Times New Roman" w:cs="Times New Roman"/>
          <w:i w:val="0"/>
          <w:sz w:val="28"/>
          <w:szCs w:val="28"/>
        </w:rPr>
        <w:t>я</w:t>
      </w:r>
      <w:r w:rsidR="00120289" w:rsidRPr="003813CD">
        <w:rPr>
          <w:rStyle w:val="a5"/>
          <w:rFonts w:ascii="Times New Roman" w:hAnsi="Times New Roman" w:cs="Times New Roman"/>
          <w:i w:val="0"/>
          <w:sz w:val="28"/>
          <w:szCs w:val="28"/>
        </w:rPr>
        <w:t xml:space="preserve"> на суму </w:t>
      </w:r>
      <w:r w:rsidR="00D94148" w:rsidRPr="003813CD">
        <w:rPr>
          <w:rStyle w:val="a5"/>
          <w:rFonts w:ascii="Times New Roman" w:hAnsi="Times New Roman" w:cs="Times New Roman"/>
          <w:i w:val="0"/>
          <w:sz w:val="28"/>
          <w:szCs w:val="28"/>
        </w:rPr>
        <w:t>8,7</w:t>
      </w:r>
      <w:r w:rsidR="00120289" w:rsidRPr="003813CD">
        <w:rPr>
          <w:rStyle w:val="a5"/>
          <w:rFonts w:ascii="Times New Roman" w:hAnsi="Times New Roman" w:cs="Times New Roman"/>
          <w:i w:val="0"/>
          <w:sz w:val="28"/>
          <w:szCs w:val="28"/>
        </w:rPr>
        <w:t xml:space="preserve"> тис.грн., бензин для покосу газонної трави на суму </w:t>
      </w:r>
      <w:r w:rsidR="00D94148" w:rsidRPr="003813CD">
        <w:rPr>
          <w:rStyle w:val="a5"/>
          <w:rFonts w:ascii="Times New Roman" w:hAnsi="Times New Roman" w:cs="Times New Roman"/>
          <w:i w:val="0"/>
          <w:sz w:val="28"/>
          <w:szCs w:val="28"/>
        </w:rPr>
        <w:t>4,6</w:t>
      </w:r>
      <w:r w:rsidR="00120289" w:rsidRPr="003813CD">
        <w:rPr>
          <w:rStyle w:val="a5"/>
          <w:rFonts w:ascii="Times New Roman" w:hAnsi="Times New Roman" w:cs="Times New Roman"/>
          <w:i w:val="0"/>
          <w:sz w:val="28"/>
          <w:szCs w:val="28"/>
        </w:rPr>
        <w:t xml:space="preserve"> тис.грн. Всього предметів, матеріалів, обладнання та інвентаря на суму </w:t>
      </w:r>
      <w:r w:rsidR="00D94148" w:rsidRPr="003813CD">
        <w:rPr>
          <w:rStyle w:val="a5"/>
          <w:rFonts w:ascii="Times New Roman" w:hAnsi="Times New Roman" w:cs="Times New Roman"/>
          <w:b/>
          <w:bCs/>
          <w:i w:val="0"/>
          <w:sz w:val="28"/>
          <w:szCs w:val="28"/>
        </w:rPr>
        <w:t>87,0</w:t>
      </w:r>
      <w:r w:rsidR="00120289" w:rsidRPr="003813CD">
        <w:rPr>
          <w:rStyle w:val="a5"/>
          <w:rFonts w:ascii="Times New Roman" w:hAnsi="Times New Roman" w:cs="Times New Roman"/>
          <w:b/>
          <w:bCs/>
          <w:i w:val="0"/>
          <w:sz w:val="28"/>
          <w:szCs w:val="28"/>
        </w:rPr>
        <w:t xml:space="preserve"> тис.грн.</w:t>
      </w:r>
      <w:r w:rsidR="00120289" w:rsidRPr="003813CD">
        <w:rPr>
          <w:rStyle w:val="a5"/>
          <w:rFonts w:ascii="Times New Roman" w:hAnsi="Times New Roman" w:cs="Times New Roman"/>
          <w:i w:val="0"/>
          <w:sz w:val="28"/>
          <w:szCs w:val="28"/>
        </w:rPr>
        <w:t xml:space="preserve">  Оплачено за спожиту у </w:t>
      </w:r>
      <w:r w:rsidR="00D94148" w:rsidRPr="003813CD">
        <w:rPr>
          <w:rStyle w:val="a5"/>
          <w:rFonts w:ascii="Times New Roman" w:hAnsi="Times New Roman" w:cs="Times New Roman"/>
          <w:i w:val="0"/>
          <w:sz w:val="28"/>
          <w:szCs w:val="28"/>
        </w:rPr>
        <w:t xml:space="preserve">І півріччі </w:t>
      </w:r>
      <w:r w:rsidR="00120289" w:rsidRPr="003813CD">
        <w:rPr>
          <w:rStyle w:val="a5"/>
          <w:rFonts w:ascii="Times New Roman" w:hAnsi="Times New Roman" w:cs="Times New Roman"/>
          <w:i w:val="0"/>
          <w:sz w:val="28"/>
          <w:szCs w:val="28"/>
        </w:rPr>
        <w:t>202</w:t>
      </w:r>
      <w:r w:rsidR="00D94148" w:rsidRPr="003813CD">
        <w:rPr>
          <w:rStyle w:val="a5"/>
          <w:rFonts w:ascii="Times New Roman" w:hAnsi="Times New Roman" w:cs="Times New Roman"/>
          <w:i w:val="0"/>
          <w:sz w:val="28"/>
          <w:szCs w:val="28"/>
        </w:rPr>
        <w:t>6</w:t>
      </w:r>
      <w:r w:rsidR="00120289" w:rsidRPr="003813CD">
        <w:rPr>
          <w:rStyle w:val="a5"/>
          <w:rFonts w:ascii="Times New Roman" w:hAnsi="Times New Roman" w:cs="Times New Roman"/>
          <w:i w:val="0"/>
          <w:sz w:val="28"/>
          <w:szCs w:val="28"/>
        </w:rPr>
        <w:t xml:space="preserve"> ро</w:t>
      </w:r>
      <w:r w:rsidR="00D94148" w:rsidRPr="003813CD">
        <w:rPr>
          <w:rStyle w:val="a5"/>
          <w:rFonts w:ascii="Times New Roman" w:hAnsi="Times New Roman" w:cs="Times New Roman"/>
          <w:i w:val="0"/>
          <w:sz w:val="28"/>
          <w:szCs w:val="28"/>
        </w:rPr>
        <w:t>ку</w:t>
      </w:r>
      <w:r w:rsidR="00120289" w:rsidRPr="003813CD">
        <w:rPr>
          <w:rStyle w:val="a5"/>
          <w:rFonts w:ascii="Times New Roman" w:hAnsi="Times New Roman" w:cs="Times New Roman"/>
          <w:i w:val="0"/>
          <w:sz w:val="28"/>
          <w:szCs w:val="28"/>
        </w:rPr>
        <w:t xml:space="preserve"> електроенергію  в сумі </w:t>
      </w:r>
      <w:r w:rsidR="00D94148" w:rsidRPr="003813CD">
        <w:rPr>
          <w:rStyle w:val="a5"/>
          <w:rFonts w:ascii="Times New Roman" w:hAnsi="Times New Roman" w:cs="Times New Roman"/>
          <w:i w:val="0"/>
          <w:sz w:val="28"/>
          <w:szCs w:val="28"/>
        </w:rPr>
        <w:t>7,4</w:t>
      </w:r>
      <w:r w:rsidR="00120289" w:rsidRPr="003813CD">
        <w:rPr>
          <w:rStyle w:val="a5"/>
          <w:rFonts w:ascii="Times New Roman" w:hAnsi="Times New Roman" w:cs="Times New Roman"/>
          <w:i w:val="0"/>
          <w:sz w:val="28"/>
          <w:szCs w:val="28"/>
        </w:rPr>
        <w:t xml:space="preserve"> тис.грн. </w:t>
      </w:r>
    </w:p>
    <w:p w14:paraId="5B4DF7F6" w14:textId="77777777" w:rsidR="00120289" w:rsidRPr="003813CD" w:rsidRDefault="00120289" w:rsidP="00120289">
      <w:pPr>
        <w:spacing w:after="0" w:line="240" w:lineRule="auto"/>
        <w:ind w:firstLine="720"/>
        <w:jc w:val="both"/>
        <w:rPr>
          <w:rStyle w:val="a5"/>
          <w:rFonts w:ascii="Times New Roman" w:hAnsi="Times New Roman" w:cs="Times New Roman"/>
          <w:i w:val="0"/>
          <w:sz w:val="28"/>
          <w:szCs w:val="28"/>
        </w:rPr>
      </w:pPr>
    </w:p>
    <w:p w14:paraId="0B442CFB" w14:textId="77777777" w:rsidR="00B12A6E" w:rsidRPr="003813CD" w:rsidRDefault="007A62B4" w:rsidP="00A14ECD">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b/>
          <w:sz w:val="28"/>
        </w:rPr>
        <w:t>КПКВ 6000 Житлово-комунальне господарство</w:t>
      </w:r>
    </w:p>
    <w:p w14:paraId="517E47DD" w14:textId="77777777" w:rsidR="00B12A6E" w:rsidRPr="003813CD" w:rsidRDefault="00B12A6E" w:rsidP="00A14ECD">
      <w:pPr>
        <w:spacing w:after="0" w:line="240" w:lineRule="auto"/>
        <w:ind w:firstLine="720"/>
        <w:jc w:val="both"/>
        <w:rPr>
          <w:rFonts w:ascii="Times New Roman" w:eastAsia="Times New Roman" w:hAnsi="Times New Roman" w:cs="Times New Roman"/>
          <w:sz w:val="28"/>
        </w:rPr>
      </w:pPr>
    </w:p>
    <w:p w14:paraId="7497C957" w14:textId="59D2F189" w:rsidR="00D421B0" w:rsidRPr="003813CD" w:rsidRDefault="007A62B4" w:rsidP="00D421B0">
      <w:pPr>
        <w:pStyle w:val="1"/>
        <w:ind w:firstLine="851"/>
        <w:jc w:val="both"/>
        <w:rPr>
          <w:rFonts w:ascii="Times New Roman" w:hAnsi="Times New Roman"/>
          <w:lang w:val="ru-RU"/>
        </w:rPr>
      </w:pPr>
      <w:r w:rsidRPr="003813CD">
        <w:rPr>
          <w:rFonts w:ascii="Times New Roman" w:hAnsi="Times New Roman"/>
          <w:lang w:val="ru-RU"/>
        </w:rPr>
        <w:t xml:space="preserve"> Видатки на </w:t>
      </w:r>
      <w:r w:rsidRPr="003813CD">
        <w:rPr>
          <w:rFonts w:ascii="Times New Roman" w:hAnsi="Times New Roman"/>
          <w:b/>
          <w:lang w:val="ru-RU"/>
        </w:rPr>
        <w:t>житлово-комунальне господарство</w:t>
      </w:r>
      <w:r w:rsidRPr="003813CD">
        <w:rPr>
          <w:rFonts w:ascii="Times New Roman" w:hAnsi="Times New Roman"/>
          <w:lang w:val="ru-RU"/>
        </w:rPr>
        <w:t xml:space="preserve"> за січень-</w:t>
      </w:r>
      <w:r w:rsidR="00871B41" w:rsidRPr="003813CD">
        <w:rPr>
          <w:rFonts w:ascii="Times New Roman" w:hAnsi="Times New Roman"/>
          <w:lang w:val="ru-RU"/>
        </w:rPr>
        <w:t>червень</w:t>
      </w:r>
      <w:r w:rsidRPr="003813CD">
        <w:rPr>
          <w:rFonts w:ascii="Times New Roman" w:hAnsi="Times New Roman"/>
          <w:lang w:val="ru-RU"/>
        </w:rPr>
        <w:t xml:space="preserve"> </w:t>
      </w:r>
      <w:r w:rsidR="00DF72A8" w:rsidRPr="003813CD">
        <w:rPr>
          <w:rFonts w:ascii="Times New Roman" w:hAnsi="Times New Roman"/>
          <w:lang w:val="ru-RU"/>
        </w:rPr>
        <w:t>2026</w:t>
      </w:r>
      <w:r w:rsidRPr="003813CD">
        <w:rPr>
          <w:rFonts w:ascii="Times New Roman" w:hAnsi="Times New Roman"/>
          <w:lang w:val="ru-RU"/>
        </w:rPr>
        <w:t xml:space="preserve"> року  склали </w:t>
      </w:r>
      <w:r w:rsidR="000B6450" w:rsidRPr="003813CD">
        <w:rPr>
          <w:rFonts w:ascii="Times New Roman" w:hAnsi="Times New Roman"/>
          <w:b/>
          <w:lang w:val="ru-RU"/>
        </w:rPr>
        <w:t>13 539,9</w:t>
      </w:r>
      <w:r w:rsidR="00135D5D" w:rsidRPr="003813CD">
        <w:rPr>
          <w:rFonts w:ascii="Times New Roman" w:hAnsi="Times New Roman"/>
          <w:lang w:val="ru-RU"/>
        </w:rPr>
        <w:t xml:space="preserve"> </w:t>
      </w:r>
      <w:r w:rsidRPr="003813CD">
        <w:rPr>
          <w:rFonts w:ascii="Times New Roman" w:hAnsi="Times New Roman"/>
          <w:b/>
          <w:lang w:val="ru-RU"/>
        </w:rPr>
        <w:t>тис.грн.</w:t>
      </w:r>
      <w:r w:rsidRPr="003813CD">
        <w:rPr>
          <w:rFonts w:ascii="Times New Roman" w:hAnsi="Times New Roman"/>
          <w:lang w:val="ru-RU"/>
        </w:rPr>
        <w:t xml:space="preserve"> , з яких по загальному фонду – </w:t>
      </w:r>
      <w:r w:rsidR="000B6450" w:rsidRPr="003813CD">
        <w:rPr>
          <w:rFonts w:ascii="Times New Roman" w:hAnsi="Times New Roman"/>
          <w:lang w:val="ru-RU"/>
        </w:rPr>
        <w:t>13 482,6</w:t>
      </w:r>
      <w:r w:rsidRPr="003813CD">
        <w:rPr>
          <w:rFonts w:ascii="Times New Roman" w:hAnsi="Times New Roman"/>
          <w:lang w:val="ru-RU"/>
        </w:rPr>
        <w:t xml:space="preserve"> тис.грн. або </w:t>
      </w:r>
      <w:r w:rsidR="000B6450" w:rsidRPr="003813CD">
        <w:rPr>
          <w:rFonts w:ascii="Times New Roman" w:hAnsi="Times New Roman"/>
          <w:lang w:val="ru-RU"/>
        </w:rPr>
        <w:t>40,2</w:t>
      </w:r>
      <w:r w:rsidRPr="003813CD">
        <w:rPr>
          <w:rFonts w:ascii="Times New Roman" w:hAnsi="Times New Roman"/>
          <w:lang w:val="ru-RU"/>
        </w:rPr>
        <w:t xml:space="preserve"> відсотка</w:t>
      </w:r>
      <w:r w:rsidR="007E2D9B" w:rsidRPr="003813CD">
        <w:rPr>
          <w:rFonts w:ascii="Times New Roman" w:hAnsi="Times New Roman"/>
          <w:lang w:val="ru-RU"/>
        </w:rPr>
        <w:t xml:space="preserve"> річного плану</w:t>
      </w:r>
      <w:r w:rsidRPr="003813CD">
        <w:rPr>
          <w:rFonts w:ascii="Times New Roman" w:hAnsi="Times New Roman"/>
          <w:lang w:val="ru-RU"/>
        </w:rPr>
        <w:t xml:space="preserve"> та по спеціальному фонду – </w:t>
      </w:r>
      <w:r w:rsidR="000B6450" w:rsidRPr="003813CD">
        <w:rPr>
          <w:rFonts w:ascii="Times New Roman" w:hAnsi="Times New Roman"/>
          <w:lang w:val="ru-RU"/>
        </w:rPr>
        <w:t>57,3</w:t>
      </w:r>
      <w:r w:rsidRPr="003813CD">
        <w:rPr>
          <w:rFonts w:ascii="Times New Roman" w:hAnsi="Times New Roman"/>
          <w:lang w:val="ru-RU"/>
        </w:rPr>
        <w:t xml:space="preserve"> тис.грн. або </w:t>
      </w:r>
      <w:r w:rsidR="000B6450" w:rsidRPr="003813CD">
        <w:rPr>
          <w:rFonts w:ascii="Times New Roman" w:hAnsi="Times New Roman"/>
          <w:lang w:val="ru-RU"/>
        </w:rPr>
        <w:t>40,2</w:t>
      </w:r>
      <w:r w:rsidRPr="003813CD">
        <w:rPr>
          <w:rFonts w:ascii="Times New Roman" w:hAnsi="Times New Roman"/>
          <w:lang w:val="ru-RU"/>
        </w:rPr>
        <w:t xml:space="preserve"> відсотка річних призначень. В порівнянні до першого </w:t>
      </w:r>
      <w:r w:rsidR="00871B41" w:rsidRPr="003813CD">
        <w:rPr>
          <w:rFonts w:ascii="Times New Roman" w:hAnsi="Times New Roman"/>
          <w:lang w:val="ru-RU"/>
        </w:rPr>
        <w:t>півріччя</w:t>
      </w:r>
      <w:r w:rsidRPr="003813CD">
        <w:rPr>
          <w:rFonts w:ascii="Times New Roman" w:hAnsi="Times New Roman"/>
          <w:lang w:val="ru-RU"/>
        </w:rPr>
        <w:t xml:space="preserve"> </w:t>
      </w:r>
      <w:r w:rsidR="00DF72A8" w:rsidRPr="003813CD">
        <w:rPr>
          <w:rFonts w:ascii="Times New Roman" w:hAnsi="Times New Roman"/>
          <w:lang w:val="ru-RU"/>
        </w:rPr>
        <w:t>2025</w:t>
      </w:r>
      <w:r w:rsidRPr="003813CD">
        <w:rPr>
          <w:rFonts w:ascii="Times New Roman" w:hAnsi="Times New Roman"/>
          <w:lang w:val="ru-RU"/>
        </w:rPr>
        <w:t xml:space="preserve"> року видатки проведено </w:t>
      </w:r>
      <w:r w:rsidR="000B6450" w:rsidRPr="003813CD">
        <w:rPr>
          <w:rFonts w:ascii="Times New Roman" w:hAnsi="Times New Roman"/>
          <w:lang w:val="ru-RU"/>
        </w:rPr>
        <w:lastRenderedPageBreak/>
        <w:t>більші</w:t>
      </w:r>
      <w:r w:rsidRPr="003813CD">
        <w:rPr>
          <w:rFonts w:ascii="Times New Roman" w:hAnsi="Times New Roman"/>
          <w:lang w:val="ru-RU"/>
        </w:rPr>
        <w:t xml:space="preserve"> на </w:t>
      </w:r>
      <w:r w:rsidR="000B6450" w:rsidRPr="003813CD">
        <w:rPr>
          <w:rFonts w:ascii="Times New Roman" w:hAnsi="Times New Roman"/>
          <w:lang w:val="ru-RU"/>
        </w:rPr>
        <w:t>653,4</w:t>
      </w:r>
      <w:r w:rsidRPr="003813CD">
        <w:rPr>
          <w:rFonts w:ascii="Times New Roman" w:hAnsi="Times New Roman"/>
          <w:lang w:val="ru-RU"/>
        </w:rPr>
        <w:t xml:space="preserve"> тис.грн. або</w:t>
      </w:r>
      <w:r w:rsidR="00135D5D" w:rsidRPr="003813CD">
        <w:rPr>
          <w:rFonts w:ascii="Times New Roman" w:hAnsi="Times New Roman"/>
          <w:lang w:val="ru-RU"/>
        </w:rPr>
        <w:t xml:space="preserve"> на </w:t>
      </w:r>
      <w:r w:rsidR="000B6450" w:rsidRPr="003813CD">
        <w:rPr>
          <w:rFonts w:ascii="Times New Roman" w:hAnsi="Times New Roman"/>
          <w:lang w:val="ru-RU"/>
        </w:rPr>
        <w:t>5,1</w:t>
      </w:r>
      <w:r w:rsidR="00135D5D" w:rsidRPr="003813CD">
        <w:rPr>
          <w:rFonts w:ascii="Times New Roman" w:hAnsi="Times New Roman"/>
          <w:lang w:val="ru-RU"/>
        </w:rPr>
        <w:t xml:space="preserve"> відсотка.</w:t>
      </w:r>
    </w:p>
    <w:p w14:paraId="2CDAAD57" w14:textId="77777777" w:rsidR="00694992" w:rsidRPr="003813CD" w:rsidRDefault="00D421B0" w:rsidP="009C2BC7">
      <w:pPr>
        <w:spacing w:after="0" w:line="240" w:lineRule="auto"/>
        <w:ind w:firstLine="851"/>
        <w:jc w:val="both"/>
        <w:rPr>
          <w:rFonts w:ascii="Times New Roman" w:hAnsi="Times New Roman"/>
          <w:sz w:val="28"/>
          <w:szCs w:val="28"/>
        </w:rPr>
      </w:pPr>
      <w:r w:rsidRPr="003813CD">
        <w:rPr>
          <w:rFonts w:ascii="Times New Roman" w:hAnsi="Times New Roman"/>
          <w:b/>
          <w:szCs w:val="28"/>
          <w:u w:val="single"/>
        </w:rPr>
        <w:t xml:space="preserve"> </w:t>
      </w:r>
      <w:r w:rsidRPr="003813CD">
        <w:rPr>
          <w:rFonts w:ascii="Times New Roman" w:hAnsi="Times New Roman"/>
          <w:b/>
          <w:sz w:val="28"/>
          <w:szCs w:val="28"/>
          <w:u w:val="single"/>
        </w:rPr>
        <w:t>На забезпечення діяльності водопровідно-каналізаційного господарства</w:t>
      </w:r>
      <w:r w:rsidRPr="003813CD">
        <w:rPr>
          <w:rFonts w:ascii="Times New Roman" w:hAnsi="Times New Roman"/>
          <w:sz w:val="28"/>
          <w:szCs w:val="28"/>
        </w:rPr>
        <w:t xml:space="preserve"> проведені видатки в сумі </w:t>
      </w:r>
      <w:r w:rsidR="003E7954" w:rsidRPr="003813CD">
        <w:rPr>
          <w:rFonts w:ascii="Times New Roman" w:hAnsi="Times New Roman"/>
          <w:b/>
          <w:sz w:val="28"/>
          <w:szCs w:val="28"/>
        </w:rPr>
        <w:t>650,7</w:t>
      </w:r>
      <w:r w:rsidRPr="003813CD">
        <w:rPr>
          <w:rFonts w:ascii="Times New Roman" w:hAnsi="Times New Roman"/>
          <w:b/>
          <w:sz w:val="28"/>
          <w:szCs w:val="28"/>
        </w:rPr>
        <w:t xml:space="preserve"> тис.грн.</w:t>
      </w:r>
      <w:r w:rsidR="009C2BC7" w:rsidRPr="003813CD">
        <w:rPr>
          <w:rFonts w:ascii="Times New Roman" w:hAnsi="Times New Roman"/>
          <w:b/>
          <w:sz w:val="28"/>
          <w:szCs w:val="28"/>
        </w:rPr>
        <w:t>,</w:t>
      </w:r>
      <w:r w:rsidR="009C2BC7" w:rsidRPr="003813CD">
        <w:rPr>
          <w:rFonts w:ascii="Times New Roman" w:hAnsi="Times New Roman"/>
          <w:sz w:val="28"/>
          <w:szCs w:val="28"/>
        </w:rPr>
        <w:t xml:space="preserve"> з яких по загальному фонду</w:t>
      </w:r>
      <w:r w:rsidR="00293F6E" w:rsidRPr="003813CD">
        <w:rPr>
          <w:rFonts w:ascii="Times New Roman" w:hAnsi="Times New Roman"/>
          <w:sz w:val="28"/>
          <w:szCs w:val="28"/>
        </w:rPr>
        <w:t>-</w:t>
      </w:r>
      <w:r w:rsidR="009C2BC7" w:rsidRPr="003813CD">
        <w:rPr>
          <w:rFonts w:ascii="Times New Roman" w:hAnsi="Times New Roman"/>
          <w:sz w:val="28"/>
          <w:szCs w:val="28"/>
        </w:rPr>
        <w:t xml:space="preserve"> </w:t>
      </w:r>
      <w:r w:rsidR="003E7954" w:rsidRPr="003813CD">
        <w:rPr>
          <w:rFonts w:ascii="Times New Roman" w:hAnsi="Times New Roman"/>
          <w:sz w:val="28"/>
          <w:szCs w:val="28"/>
        </w:rPr>
        <w:t>593,4</w:t>
      </w:r>
      <w:r w:rsidR="009C2BC7" w:rsidRPr="003813CD">
        <w:rPr>
          <w:rFonts w:ascii="Times New Roman" w:hAnsi="Times New Roman"/>
          <w:sz w:val="28"/>
          <w:szCs w:val="28"/>
        </w:rPr>
        <w:t xml:space="preserve"> тис.грн. та по спеціальному фонду </w:t>
      </w:r>
      <w:r w:rsidR="003E7954" w:rsidRPr="003813CD">
        <w:rPr>
          <w:rFonts w:ascii="Times New Roman" w:hAnsi="Times New Roman"/>
          <w:sz w:val="28"/>
          <w:szCs w:val="28"/>
        </w:rPr>
        <w:t>57,3</w:t>
      </w:r>
      <w:r w:rsidR="009C2BC7" w:rsidRPr="003813CD">
        <w:rPr>
          <w:rFonts w:ascii="Times New Roman" w:hAnsi="Times New Roman"/>
          <w:sz w:val="28"/>
          <w:szCs w:val="28"/>
        </w:rPr>
        <w:t xml:space="preserve"> тис.грн.</w:t>
      </w:r>
      <w:r w:rsidRPr="003813CD">
        <w:rPr>
          <w:rFonts w:ascii="Times New Roman" w:hAnsi="Times New Roman"/>
          <w:sz w:val="28"/>
          <w:szCs w:val="28"/>
        </w:rPr>
        <w:t xml:space="preserve"> </w:t>
      </w:r>
    </w:p>
    <w:p w14:paraId="3AD7654E" w14:textId="759C54B2" w:rsidR="00694992" w:rsidRPr="003813CD" w:rsidRDefault="00694992" w:rsidP="00694992">
      <w:pPr>
        <w:spacing w:after="0" w:line="240" w:lineRule="auto"/>
        <w:ind w:firstLine="851"/>
        <w:jc w:val="both"/>
        <w:rPr>
          <w:rFonts w:ascii="Times New Roman" w:hAnsi="Times New Roman"/>
          <w:sz w:val="28"/>
          <w:szCs w:val="28"/>
        </w:rPr>
      </w:pPr>
      <w:r w:rsidRPr="003813CD">
        <w:rPr>
          <w:rFonts w:ascii="Times New Roman" w:hAnsi="Times New Roman"/>
          <w:b/>
          <w:sz w:val="28"/>
          <w:szCs w:val="28"/>
        </w:rPr>
        <w:t>По загальному фонду</w:t>
      </w:r>
      <w:r w:rsidRPr="003813CD">
        <w:rPr>
          <w:rFonts w:ascii="Times New Roman" w:hAnsi="Times New Roman"/>
          <w:sz w:val="28"/>
          <w:szCs w:val="28"/>
        </w:rPr>
        <w:t xml:space="preserve"> проведені  видатки в рамках </w:t>
      </w:r>
      <w:r w:rsidRPr="003813CD">
        <w:rPr>
          <w:rFonts w:ascii="Times New Roman" w:hAnsi="Times New Roman"/>
          <w:b/>
          <w:i/>
          <w:sz w:val="28"/>
          <w:szCs w:val="28"/>
        </w:rPr>
        <w:t>Програми "Питна вода на території Радехівської міської територіальної громади на 2026-2028 роки":</w:t>
      </w:r>
    </w:p>
    <w:p w14:paraId="745624FE" w14:textId="38E3F97F" w:rsidR="00694992" w:rsidRPr="003813CD" w:rsidRDefault="00694992" w:rsidP="00694992">
      <w:pPr>
        <w:pStyle w:val="a3"/>
        <w:numPr>
          <w:ilvl w:val="0"/>
          <w:numId w:val="14"/>
        </w:numPr>
        <w:spacing w:after="0" w:line="240" w:lineRule="auto"/>
        <w:ind w:left="0" w:firstLine="851"/>
        <w:jc w:val="both"/>
        <w:rPr>
          <w:rFonts w:ascii="Times New Roman" w:hAnsi="Times New Roman" w:cs="Times New Roman"/>
          <w:sz w:val="28"/>
          <w:szCs w:val="28"/>
        </w:rPr>
      </w:pPr>
      <w:r w:rsidRPr="003813CD">
        <w:rPr>
          <w:rFonts w:ascii="Times New Roman" w:hAnsi="Times New Roman"/>
          <w:sz w:val="28"/>
          <w:szCs w:val="28"/>
        </w:rPr>
        <w:t>о</w:t>
      </w:r>
      <w:r w:rsidRPr="003813CD">
        <w:rPr>
          <w:rFonts w:ascii="Times New Roman" w:hAnsi="Times New Roman" w:cs="Times New Roman"/>
          <w:sz w:val="28"/>
          <w:szCs w:val="28"/>
        </w:rPr>
        <w:t xml:space="preserve">плачено за електроенергію, використану в процесі роботи очисних споруд у с.Корчин на суму </w:t>
      </w:r>
      <w:r w:rsidRPr="003813CD">
        <w:rPr>
          <w:rFonts w:ascii="Times New Roman" w:hAnsi="Times New Roman" w:cs="Times New Roman"/>
          <w:b/>
          <w:sz w:val="28"/>
          <w:szCs w:val="28"/>
        </w:rPr>
        <w:t>63,4 тис.грн.</w:t>
      </w:r>
      <w:r w:rsidRPr="003813CD">
        <w:rPr>
          <w:rFonts w:ascii="Times New Roman" w:hAnsi="Times New Roman" w:cs="Times New Roman"/>
          <w:sz w:val="28"/>
          <w:szCs w:val="28"/>
        </w:rPr>
        <w:t xml:space="preserve"> ; </w:t>
      </w:r>
    </w:p>
    <w:p w14:paraId="27D6254D" w14:textId="569FFD40" w:rsidR="00694992" w:rsidRPr="003813CD" w:rsidRDefault="00694992" w:rsidP="00694992">
      <w:pPr>
        <w:pStyle w:val="a3"/>
        <w:numPr>
          <w:ilvl w:val="0"/>
          <w:numId w:val="14"/>
        </w:numPr>
        <w:spacing w:after="0" w:line="240" w:lineRule="auto"/>
        <w:ind w:left="0" w:firstLine="851"/>
        <w:jc w:val="both"/>
        <w:rPr>
          <w:rFonts w:ascii="Times New Roman" w:hAnsi="Times New Roman" w:cs="Times New Roman"/>
          <w:sz w:val="28"/>
          <w:szCs w:val="28"/>
        </w:rPr>
      </w:pPr>
      <w:r w:rsidRPr="003813CD">
        <w:rPr>
          <w:rFonts w:ascii="Times New Roman" w:hAnsi="Times New Roman" w:cs="Times New Roman"/>
          <w:sz w:val="28"/>
          <w:szCs w:val="28"/>
        </w:rPr>
        <w:t xml:space="preserve">оплачено за придбані матеріали для поточного ремонту електромереж, які забезпечують діяльність  водонапірних башень, свердловин та водопроводів  по сільських населених пунктах, які не перебувають на обслуговуванні у комунальних підприємствах громади на суму </w:t>
      </w:r>
      <w:r w:rsidR="00D5551B" w:rsidRPr="003813CD">
        <w:rPr>
          <w:rFonts w:ascii="Times New Roman" w:hAnsi="Times New Roman" w:cs="Times New Roman"/>
          <w:b/>
          <w:sz w:val="28"/>
          <w:szCs w:val="28"/>
        </w:rPr>
        <w:t>0,7</w:t>
      </w:r>
      <w:r w:rsidRPr="003813CD">
        <w:rPr>
          <w:rFonts w:ascii="Times New Roman" w:hAnsi="Times New Roman" w:cs="Times New Roman"/>
          <w:b/>
          <w:sz w:val="28"/>
          <w:szCs w:val="28"/>
        </w:rPr>
        <w:t xml:space="preserve"> тис.грн.;</w:t>
      </w:r>
      <w:r w:rsidRPr="003813CD">
        <w:rPr>
          <w:rFonts w:ascii="Times New Roman" w:hAnsi="Times New Roman" w:cs="Times New Roman"/>
          <w:sz w:val="28"/>
          <w:szCs w:val="28"/>
        </w:rPr>
        <w:t xml:space="preserve"> </w:t>
      </w:r>
    </w:p>
    <w:p w14:paraId="5D61CCB8" w14:textId="4C28778D" w:rsidR="00694992" w:rsidRPr="003813CD" w:rsidRDefault="00694992" w:rsidP="00694992">
      <w:pPr>
        <w:pStyle w:val="a3"/>
        <w:numPr>
          <w:ilvl w:val="0"/>
          <w:numId w:val="14"/>
        </w:numPr>
        <w:spacing w:after="0" w:line="240" w:lineRule="auto"/>
        <w:ind w:left="0" w:firstLine="851"/>
        <w:jc w:val="both"/>
        <w:rPr>
          <w:rFonts w:ascii="Times New Roman" w:hAnsi="Times New Roman" w:cs="Times New Roman"/>
          <w:sz w:val="28"/>
          <w:szCs w:val="28"/>
        </w:rPr>
      </w:pPr>
      <w:r w:rsidRPr="003813CD">
        <w:rPr>
          <w:rFonts w:ascii="Times New Roman" w:hAnsi="Times New Roman" w:cs="Times New Roman"/>
          <w:sz w:val="28"/>
          <w:szCs w:val="28"/>
        </w:rPr>
        <w:t xml:space="preserve">оплачено </w:t>
      </w:r>
      <w:r w:rsidR="00D5551B" w:rsidRPr="003813CD">
        <w:rPr>
          <w:rFonts w:ascii="Times New Roman" w:hAnsi="Times New Roman" w:cs="Times New Roman"/>
          <w:sz w:val="28"/>
          <w:szCs w:val="28"/>
        </w:rPr>
        <w:t xml:space="preserve">за послуги пломбування (розпломбування) вузла облiку електроенергiї, яка використовується в процесі роботи  водонапірних башень, свердловин та водопроводів  по сільських населених пунктах на суму </w:t>
      </w:r>
      <w:r w:rsidR="00D5551B" w:rsidRPr="003813CD">
        <w:rPr>
          <w:rFonts w:ascii="Times New Roman" w:hAnsi="Times New Roman" w:cs="Times New Roman"/>
          <w:b/>
          <w:bCs/>
          <w:sz w:val="28"/>
          <w:szCs w:val="28"/>
        </w:rPr>
        <w:t>2,2 тис.грн.;</w:t>
      </w:r>
    </w:p>
    <w:p w14:paraId="10140C72" w14:textId="2F9A046A" w:rsidR="00694992" w:rsidRPr="003813CD" w:rsidRDefault="00694992" w:rsidP="00694992">
      <w:pPr>
        <w:pStyle w:val="a3"/>
        <w:numPr>
          <w:ilvl w:val="0"/>
          <w:numId w:val="14"/>
        </w:numPr>
        <w:spacing w:after="0" w:line="240" w:lineRule="auto"/>
        <w:ind w:left="1276"/>
        <w:jc w:val="both"/>
        <w:rPr>
          <w:rFonts w:ascii="Times New Roman" w:hAnsi="Times New Roman" w:cs="Times New Roman"/>
          <w:sz w:val="28"/>
          <w:szCs w:val="28"/>
        </w:rPr>
      </w:pPr>
      <w:r w:rsidRPr="003813CD">
        <w:rPr>
          <w:rFonts w:ascii="Times New Roman" w:hAnsi="Times New Roman" w:cs="Times New Roman"/>
          <w:sz w:val="28"/>
          <w:szCs w:val="28"/>
        </w:rPr>
        <w:t xml:space="preserve">виділено кошти </w:t>
      </w:r>
      <w:r w:rsidR="00FF4C16" w:rsidRPr="003813CD">
        <w:rPr>
          <w:rFonts w:ascii="Times New Roman" w:hAnsi="Times New Roman" w:cs="Times New Roman"/>
          <w:b/>
          <w:bCs/>
          <w:sz w:val="28"/>
          <w:szCs w:val="28"/>
        </w:rPr>
        <w:t>КП</w:t>
      </w:r>
      <w:r w:rsidR="00FF4C16" w:rsidRPr="003813CD">
        <w:rPr>
          <w:rFonts w:ascii="Times New Roman" w:hAnsi="Times New Roman" w:cs="Times New Roman"/>
          <w:sz w:val="28"/>
          <w:szCs w:val="28"/>
        </w:rPr>
        <w:t xml:space="preserve"> </w:t>
      </w:r>
      <w:r w:rsidRPr="003813CD">
        <w:rPr>
          <w:rFonts w:ascii="Times New Roman" w:hAnsi="Times New Roman" w:cs="Times New Roman"/>
          <w:b/>
          <w:bCs/>
          <w:sz w:val="28"/>
          <w:szCs w:val="28"/>
        </w:rPr>
        <w:t>«Радехівське ВКГ» -</w:t>
      </w:r>
      <w:r w:rsidRPr="003813CD">
        <w:rPr>
          <w:rFonts w:ascii="Times New Roman" w:hAnsi="Times New Roman" w:cs="Times New Roman"/>
          <w:sz w:val="28"/>
          <w:szCs w:val="28"/>
        </w:rPr>
        <w:t xml:space="preserve"> </w:t>
      </w:r>
      <w:r w:rsidR="00D5551B" w:rsidRPr="003813CD">
        <w:rPr>
          <w:rFonts w:ascii="Times New Roman" w:hAnsi="Times New Roman" w:cs="Times New Roman"/>
          <w:b/>
          <w:bCs/>
          <w:sz w:val="28"/>
          <w:szCs w:val="28"/>
        </w:rPr>
        <w:t>527,1</w:t>
      </w:r>
      <w:r w:rsidRPr="003813CD">
        <w:rPr>
          <w:rFonts w:ascii="Times New Roman" w:hAnsi="Times New Roman" w:cs="Times New Roman"/>
          <w:b/>
          <w:bCs/>
          <w:sz w:val="28"/>
          <w:szCs w:val="28"/>
        </w:rPr>
        <w:t xml:space="preserve"> тис.грн. , з яких 3</w:t>
      </w:r>
      <w:r w:rsidR="00D5551B" w:rsidRPr="003813CD">
        <w:rPr>
          <w:rFonts w:ascii="Times New Roman" w:hAnsi="Times New Roman" w:cs="Times New Roman"/>
          <w:b/>
          <w:bCs/>
          <w:sz w:val="28"/>
          <w:szCs w:val="28"/>
        </w:rPr>
        <w:t>47,0</w:t>
      </w:r>
      <w:r w:rsidRPr="003813CD">
        <w:rPr>
          <w:rFonts w:ascii="Times New Roman" w:hAnsi="Times New Roman" w:cs="Times New Roman"/>
          <w:b/>
          <w:bCs/>
          <w:sz w:val="28"/>
          <w:szCs w:val="28"/>
        </w:rPr>
        <w:t xml:space="preserve"> тис.грн.</w:t>
      </w:r>
      <w:r w:rsidRPr="003813CD">
        <w:rPr>
          <w:rFonts w:ascii="Times New Roman" w:hAnsi="Times New Roman" w:cs="Times New Roman"/>
          <w:sz w:val="28"/>
          <w:szCs w:val="28"/>
        </w:rPr>
        <w:t xml:space="preserve"> на Капітальний ремонт водопроводу від свердловини № 5 до котельні по вул.Тарнавського в с.Стоянів. та </w:t>
      </w:r>
      <w:r w:rsidRPr="003813CD">
        <w:rPr>
          <w:rFonts w:ascii="Times New Roman" w:hAnsi="Times New Roman" w:cs="Times New Roman"/>
          <w:b/>
          <w:bCs/>
          <w:sz w:val="28"/>
          <w:szCs w:val="28"/>
        </w:rPr>
        <w:t>180,1 тис.грн.</w:t>
      </w:r>
      <w:r w:rsidRPr="003813CD">
        <w:rPr>
          <w:rFonts w:ascii="Times New Roman" w:hAnsi="Times New Roman" w:cs="Times New Roman"/>
          <w:sz w:val="28"/>
          <w:szCs w:val="28"/>
        </w:rPr>
        <w:t xml:space="preserve"> на Поточний ремонт водопроводу від вул.І.Франка до вул.В.Стуса в с.Стоянів</w:t>
      </w:r>
      <w:r w:rsidR="00FF4C16" w:rsidRPr="003813CD">
        <w:rPr>
          <w:rFonts w:ascii="Times New Roman" w:hAnsi="Times New Roman" w:cs="Times New Roman"/>
          <w:sz w:val="28"/>
          <w:szCs w:val="28"/>
        </w:rPr>
        <w:t>.</w:t>
      </w:r>
    </w:p>
    <w:p w14:paraId="0BF78F34" w14:textId="6C2E1946" w:rsidR="00694992" w:rsidRPr="003813CD" w:rsidRDefault="00694992" w:rsidP="00694992">
      <w:pPr>
        <w:spacing w:after="0" w:line="240" w:lineRule="auto"/>
        <w:jc w:val="both"/>
        <w:rPr>
          <w:rFonts w:ascii="Times New Roman" w:hAnsi="Times New Roman" w:cs="Times New Roman"/>
          <w:b/>
          <w:bCs/>
          <w:sz w:val="28"/>
          <w:szCs w:val="28"/>
        </w:rPr>
      </w:pPr>
    </w:p>
    <w:p w14:paraId="61BFB5FF" w14:textId="3A7EA67D" w:rsidR="009C2BC7" w:rsidRPr="003813CD" w:rsidRDefault="009C2BC7" w:rsidP="009C2BC7">
      <w:pPr>
        <w:spacing w:after="0" w:line="240" w:lineRule="auto"/>
        <w:ind w:firstLine="851"/>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По спеціальному фонду проведені видатки за обслуговування водонапірної башні  у селі Бишів на суму </w:t>
      </w:r>
      <w:r w:rsidR="003E7954" w:rsidRPr="003813CD">
        <w:rPr>
          <w:rFonts w:ascii="Times New Roman" w:eastAsia="Times New Roman" w:hAnsi="Times New Roman" w:cs="Times New Roman"/>
          <w:sz w:val="28"/>
        </w:rPr>
        <w:t>57,3</w:t>
      </w:r>
      <w:r w:rsidRPr="003813CD">
        <w:rPr>
          <w:rFonts w:ascii="Times New Roman" w:eastAsia="Times New Roman" w:hAnsi="Times New Roman" w:cs="Times New Roman"/>
          <w:sz w:val="28"/>
        </w:rPr>
        <w:t xml:space="preserve"> тис.грн. (видатки на електроенергію за рахунок коштів громади).  </w:t>
      </w:r>
    </w:p>
    <w:p w14:paraId="02AC5F2F" w14:textId="77777777" w:rsidR="009F62AD" w:rsidRPr="003813CD" w:rsidRDefault="009F62AD" w:rsidP="009F62AD">
      <w:pPr>
        <w:pStyle w:val="1"/>
        <w:ind w:firstLine="851"/>
        <w:jc w:val="both"/>
        <w:rPr>
          <w:rFonts w:ascii="Times New Roman" w:hAnsi="Times New Roman"/>
          <w:b/>
          <w:szCs w:val="28"/>
          <w:u w:val="single"/>
          <w:lang w:val="uk-UA"/>
        </w:rPr>
      </w:pPr>
    </w:p>
    <w:p w14:paraId="163B4404" w14:textId="3D1FA93D" w:rsidR="009F62AD" w:rsidRPr="003813CD" w:rsidRDefault="009F62AD" w:rsidP="009F62AD">
      <w:pPr>
        <w:pStyle w:val="1"/>
        <w:ind w:firstLine="851"/>
        <w:jc w:val="both"/>
        <w:rPr>
          <w:rFonts w:ascii="Times New Roman" w:hAnsi="Times New Roman"/>
          <w:szCs w:val="28"/>
          <w:lang w:val="uk-UA"/>
        </w:rPr>
      </w:pPr>
      <w:r w:rsidRPr="003813CD">
        <w:rPr>
          <w:rFonts w:ascii="Times New Roman" w:hAnsi="Times New Roman"/>
          <w:b/>
          <w:szCs w:val="28"/>
          <w:u w:val="single"/>
          <w:lang w:val="uk-UA"/>
        </w:rPr>
        <w:t xml:space="preserve">На забезпечення функціонування підприємств, установ та організацій, що виробляють, виконують та/або надають житлово-комунальні послуги </w:t>
      </w:r>
      <w:r w:rsidRPr="003813CD">
        <w:rPr>
          <w:rFonts w:ascii="Times New Roman" w:hAnsi="Times New Roman"/>
          <w:szCs w:val="28"/>
          <w:lang w:val="uk-UA"/>
        </w:rPr>
        <w:t>профінансовані видатки</w:t>
      </w:r>
      <w:r w:rsidRPr="003813CD">
        <w:rPr>
          <w:rFonts w:ascii="Times New Roman" w:hAnsi="Times New Roman"/>
          <w:b/>
          <w:szCs w:val="28"/>
          <w:lang w:val="uk-UA"/>
        </w:rPr>
        <w:t xml:space="preserve"> </w:t>
      </w:r>
      <w:r w:rsidRPr="003813CD">
        <w:rPr>
          <w:rFonts w:ascii="Times New Roman" w:hAnsi="Times New Roman"/>
          <w:szCs w:val="28"/>
          <w:lang w:val="uk-UA"/>
        </w:rPr>
        <w:t xml:space="preserve">в сумі </w:t>
      </w:r>
      <w:r w:rsidRPr="003813CD">
        <w:rPr>
          <w:rFonts w:ascii="Times New Roman" w:hAnsi="Times New Roman"/>
          <w:b/>
          <w:bCs/>
          <w:szCs w:val="28"/>
          <w:lang w:val="uk-UA"/>
        </w:rPr>
        <w:t>70,0 тис.грн</w:t>
      </w:r>
      <w:r w:rsidRPr="003813CD">
        <w:rPr>
          <w:rFonts w:ascii="Times New Roman" w:hAnsi="Times New Roman"/>
          <w:szCs w:val="28"/>
          <w:lang w:val="uk-UA"/>
        </w:rPr>
        <w:t xml:space="preserve">. відповідно до </w:t>
      </w:r>
      <w:r w:rsidRPr="003813CD">
        <w:rPr>
          <w:rFonts w:ascii="Times New Roman" w:hAnsi="Times New Roman"/>
          <w:b/>
          <w:i/>
          <w:szCs w:val="28"/>
          <w:lang w:val="uk-UA"/>
        </w:rPr>
        <w:t xml:space="preserve">Програми фінансової підтримки комунальних підприємств Радехівської міської територіальної громади на 2024-2026 роки, </w:t>
      </w:r>
      <w:r w:rsidRPr="003813CD">
        <w:rPr>
          <w:rFonts w:ascii="Times New Roman" w:hAnsi="Times New Roman"/>
          <w:szCs w:val="28"/>
          <w:lang w:val="uk-UA"/>
        </w:rPr>
        <w:t>зокрема</w:t>
      </w:r>
      <w:r w:rsidRPr="003813CD">
        <w:rPr>
          <w:rFonts w:ascii="Times New Roman" w:hAnsi="Times New Roman"/>
          <w:b/>
          <w:i/>
          <w:szCs w:val="28"/>
          <w:lang w:val="uk-UA"/>
        </w:rPr>
        <w:t xml:space="preserve"> </w:t>
      </w:r>
      <w:r w:rsidRPr="003813CD">
        <w:rPr>
          <w:rFonts w:ascii="Times New Roman" w:hAnsi="Times New Roman"/>
          <w:szCs w:val="28"/>
          <w:lang w:val="uk-UA"/>
        </w:rPr>
        <w:t xml:space="preserve">виділені кошти Павлівському комунальному підприємству на оплату витрат з метою безперебійної роботи комунального підприємства відповідно до напрямків його діяльності. </w:t>
      </w:r>
    </w:p>
    <w:p w14:paraId="7AACF8AF" w14:textId="77777777" w:rsidR="009F62AD" w:rsidRPr="003813CD" w:rsidRDefault="009F62AD" w:rsidP="009F62AD">
      <w:pPr>
        <w:spacing w:after="0" w:line="240" w:lineRule="auto"/>
        <w:ind w:firstLine="851"/>
        <w:jc w:val="both"/>
        <w:rPr>
          <w:rFonts w:ascii="Times New Roman" w:eastAsia="Times New Roman" w:hAnsi="Times New Roman" w:cs="Times New Roman"/>
          <w:sz w:val="28"/>
        </w:rPr>
      </w:pPr>
    </w:p>
    <w:p w14:paraId="12B5EC01" w14:textId="04F3F3FB" w:rsidR="001E661A" w:rsidRPr="003813CD" w:rsidRDefault="001E661A" w:rsidP="008F52B0">
      <w:pPr>
        <w:pStyle w:val="1"/>
        <w:ind w:firstLine="851"/>
        <w:jc w:val="both"/>
        <w:rPr>
          <w:rFonts w:ascii="Times New Roman" w:hAnsi="Times New Roman"/>
          <w:szCs w:val="28"/>
          <w:lang w:val="ru-RU"/>
        </w:rPr>
      </w:pPr>
      <w:r w:rsidRPr="003813CD">
        <w:rPr>
          <w:rFonts w:ascii="Times New Roman" w:hAnsi="Times New Roman"/>
          <w:b/>
          <w:szCs w:val="28"/>
          <w:u w:val="single"/>
          <w:lang w:val="uk-UA"/>
        </w:rPr>
        <w:t>На організацію благоустрою населених пунктів</w:t>
      </w:r>
      <w:r w:rsidRPr="003813CD">
        <w:rPr>
          <w:rFonts w:ascii="Times New Roman" w:hAnsi="Times New Roman"/>
          <w:szCs w:val="28"/>
          <w:lang w:val="uk-UA"/>
        </w:rPr>
        <w:t xml:space="preserve"> проведені видатки в сумі </w:t>
      </w:r>
      <w:r w:rsidR="00EA4264" w:rsidRPr="003813CD">
        <w:rPr>
          <w:rFonts w:ascii="Times New Roman" w:hAnsi="Times New Roman"/>
          <w:b/>
          <w:bCs/>
          <w:szCs w:val="28"/>
          <w:lang w:val="uk-UA"/>
        </w:rPr>
        <w:t>12 333,2</w:t>
      </w:r>
      <w:r w:rsidR="00D22926" w:rsidRPr="003813CD">
        <w:rPr>
          <w:rFonts w:ascii="Times New Roman" w:hAnsi="Times New Roman"/>
          <w:szCs w:val="28"/>
          <w:lang w:val="uk-UA"/>
        </w:rPr>
        <w:t xml:space="preserve"> </w:t>
      </w:r>
      <w:r w:rsidRPr="003813CD">
        <w:rPr>
          <w:rFonts w:ascii="Times New Roman" w:hAnsi="Times New Roman"/>
          <w:b/>
          <w:szCs w:val="28"/>
          <w:lang w:val="uk-UA"/>
        </w:rPr>
        <w:t>тис.грн.,</w:t>
      </w:r>
      <w:r w:rsidRPr="003813CD">
        <w:rPr>
          <w:rFonts w:ascii="Times New Roman" w:hAnsi="Times New Roman"/>
          <w:szCs w:val="28"/>
          <w:lang w:val="uk-UA"/>
        </w:rPr>
        <w:t xml:space="preserve"> що становить </w:t>
      </w:r>
      <w:r w:rsidR="00EA4264" w:rsidRPr="003813CD">
        <w:rPr>
          <w:rFonts w:ascii="Times New Roman" w:hAnsi="Times New Roman"/>
          <w:szCs w:val="28"/>
          <w:lang w:val="uk-UA"/>
        </w:rPr>
        <w:t>4</w:t>
      </w:r>
      <w:r w:rsidR="00FB30C9" w:rsidRPr="003813CD">
        <w:rPr>
          <w:rFonts w:ascii="Times New Roman" w:hAnsi="Times New Roman"/>
          <w:szCs w:val="28"/>
          <w:lang w:val="uk-UA"/>
        </w:rPr>
        <w:t>3,7</w:t>
      </w:r>
      <w:r w:rsidRPr="003813CD">
        <w:rPr>
          <w:rFonts w:ascii="Times New Roman" w:hAnsi="Times New Roman"/>
          <w:szCs w:val="28"/>
          <w:lang w:val="uk-UA"/>
        </w:rPr>
        <w:t xml:space="preserve"> відсотка річних призначень та більше як  у І </w:t>
      </w:r>
      <w:r w:rsidR="00871B41" w:rsidRPr="003813CD">
        <w:rPr>
          <w:rFonts w:ascii="Times New Roman" w:hAnsi="Times New Roman"/>
          <w:szCs w:val="28"/>
          <w:lang w:val="uk-UA"/>
        </w:rPr>
        <w:t>піврічч</w:t>
      </w:r>
      <w:r w:rsidRPr="003813CD">
        <w:rPr>
          <w:rFonts w:ascii="Times New Roman" w:hAnsi="Times New Roman"/>
          <w:szCs w:val="28"/>
          <w:lang w:val="uk-UA"/>
        </w:rPr>
        <w:t xml:space="preserve">і </w:t>
      </w:r>
      <w:r w:rsidR="00DF72A8" w:rsidRPr="003813CD">
        <w:rPr>
          <w:rFonts w:ascii="Times New Roman" w:hAnsi="Times New Roman"/>
          <w:szCs w:val="28"/>
          <w:lang w:val="uk-UA"/>
        </w:rPr>
        <w:t>2025</w:t>
      </w:r>
      <w:r w:rsidRPr="003813CD">
        <w:rPr>
          <w:rFonts w:ascii="Times New Roman" w:hAnsi="Times New Roman"/>
          <w:szCs w:val="28"/>
          <w:lang w:val="uk-UA"/>
        </w:rPr>
        <w:t xml:space="preserve"> року на </w:t>
      </w:r>
      <w:r w:rsidR="00EA4264" w:rsidRPr="003813CD">
        <w:rPr>
          <w:rFonts w:ascii="Times New Roman" w:hAnsi="Times New Roman"/>
          <w:szCs w:val="28"/>
          <w:lang w:val="uk-UA"/>
        </w:rPr>
        <w:t>1 312,1</w:t>
      </w:r>
      <w:r w:rsidR="00FB30C9" w:rsidRPr="003813CD">
        <w:rPr>
          <w:rFonts w:ascii="Times New Roman" w:hAnsi="Times New Roman"/>
          <w:szCs w:val="28"/>
          <w:lang w:val="uk-UA"/>
        </w:rPr>
        <w:t xml:space="preserve"> тис.грн. або на </w:t>
      </w:r>
      <w:r w:rsidR="00EA4264" w:rsidRPr="003813CD">
        <w:rPr>
          <w:rFonts w:ascii="Times New Roman" w:hAnsi="Times New Roman"/>
          <w:szCs w:val="28"/>
          <w:lang w:val="uk-UA"/>
        </w:rPr>
        <w:t>11,9</w:t>
      </w:r>
      <w:r w:rsidRPr="003813CD">
        <w:rPr>
          <w:rFonts w:ascii="Times New Roman" w:hAnsi="Times New Roman"/>
          <w:szCs w:val="28"/>
          <w:lang w:val="uk-UA"/>
        </w:rPr>
        <w:t xml:space="preserve"> відсотка.</w:t>
      </w:r>
    </w:p>
    <w:p w14:paraId="682B9935" w14:textId="2EA0AC16" w:rsidR="00B12A6E" w:rsidRPr="003813CD" w:rsidRDefault="001E661A" w:rsidP="00A14ECD">
      <w:pPr>
        <w:spacing w:after="0" w:line="240" w:lineRule="auto"/>
        <w:ind w:firstLine="810"/>
        <w:jc w:val="both"/>
        <w:rPr>
          <w:rStyle w:val="a5"/>
          <w:rFonts w:ascii="Times New Roman" w:hAnsi="Times New Roman" w:cs="Times New Roman"/>
          <w:i w:val="0"/>
          <w:sz w:val="28"/>
          <w:szCs w:val="28"/>
        </w:rPr>
      </w:pPr>
      <w:r w:rsidRPr="003813CD">
        <w:rPr>
          <w:rFonts w:ascii="Times New Roman" w:eastAsia="Times New Roman" w:hAnsi="Times New Roman" w:cs="Times New Roman"/>
          <w:sz w:val="28"/>
        </w:rPr>
        <w:t xml:space="preserve">На проведення робіт по благоустрою населених пунктів </w:t>
      </w:r>
      <w:r w:rsidR="007A62B4" w:rsidRPr="003813CD">
        <w:rPr>
          <w:rFonts w:ascii="Times New Roman" w:eastAsia="Times New Roman" w:hAnsi="Times New Roman" w:cs="Times New Roman"/>
          <w:sz w:val="28"/>
        </w:rPr>
        <w:t>комунальни</w:t>
      </w:r>
      <w:r w:rsidRPr="003813CD">
        <w:rPr>
          <w:rFonts w:ascii="Times New Roman" w:eastAsia="Times New Roman" w:hAnsi="Times New Roman" w:cs="Times New Roman"/>
          <w:sz w:val="28"/>
        </w:rPr>
        <w:t>ми</w:t>
      </w:r>
      <w:r w:rsidR="007A62B4" w:rsidRPr="003813CD">
        <w:rPr>
          <w:rFonts w:ascii="Times New Roman" w:eastAsia="Times New Roman" w:hAnsi="Times New Roman" w:cs="Times New Roman"/>
          <w:sz w:val="28"/>
        </w:rPr>
        <w:t xml:space="preserve"> підприємств</w:t>
      </w:r>
      <w:r w:rsidRPr="003813CD">
        <w:rPr>
          <w:rFonts w:ascii="Times New Roman" w:eastAsia="Times New Roman" w:hAnsi="Times New Roman" w:cs="Times New Roman"/>
          <w:sz w:val="28"/>
        </w:rPr>
        <w:t>ами</w:t>
      </w:r>
      <w:r w:rsidR="007A62B4" w:rsidRPr="003813CD">
        <w:rPr>
          <w:rFonts w:ascii="Times New Roman" w:eastAsia="Times New Roman" w:hAnsi="Times New Roman" w:cs="Times New Roman"/>
          <w:sz w:val="28"/>
        </w:rPr>
        <w:t xml:space="preserve"> громади </w:t>
      </w:r>
      <w:r w:rsidR="00DF2B27" w:rsidRPr="003813CD">
        <w:rPr>
          <w:rFonts w:ascii="Times New Roman" w:eastAsia="Times New Roman" w:hAnsi="Times New Roman" w:cs="Times New Roman"/>
          <w:sz w:val="28"/>
        </w:rPr>
        <w:t xml:space="preserve"> спрямовані кошти в сумі</w:t>
      </w:r>
      <w:r w:rsidR="00D22926" w:rsidRPr="003813CD">
        <w:rPr>
          <w:rFonts w:ascii="Times New Roman" w:eastAsia="Times New Roman" w:hAnsi="Times New Roman" w:cs="Times New Roman"/>
          <w:sz w:val="28"/>
        </w:rPr>
        <w:t xml:space="preserve"> </w:t>
      </w:r>
      <w:r w:rsidR="00342D6B" w:rsidRPr="003813CD">
        <w:rPr>
          <w:rFonts w:ascii="Times New Roman" w:eastAsia="Times New Roman" w:hAnsi="Times New Roman" w:cs="Times New Roman"/>
          <w:sz w:val="28"/>
        </w:rPr>
        <w:t xml:space="preserve">12 217,4 </w:t>
      </w:r>
      <w:r w:rsidR="007A62B4" w:rsidRPr="003813CD">
        <w:rPr>
          <w:rFonts w:ascii="Times New Roman" w:eastAsia="Times New Roman" w:hAnsi="Times New Roman" w:cs="Times New Roman"/>
          <w:sz w:val="28"/>
        </w:rPr>
        <w:t xml:space="preserve">тис.грн., а це </w:t>
      </w:r>
      <w:r w:rsidRPr="003813CD">
        <w:rPr>
          <w:rFonts w:ascii="Times New Roman" w:eastAsia="Times New Roman" w:hAnsi="Times New Roman" w:cs="Times New Roman"/>
          <w:sz w:val="28"/>
        </w:rPr>
        <w:t>більше</w:t>
      </w:r>
      <w:r w:rsidR="007A62B4" w:rsidRPr="003813CD">
        <w:rPr>
          <w:rFonts w:ascii="Times New Roman" w:eastAsia="Times New Roman" w:hAnsi="Times New Roman" w:cs="Times New Roman"/>
          <w:sz w:val="28"/>
        </w:rPr>
        <w:t xml:space="preserve"> як в минулому році на </w:t>
      </w:r>
      <w:r w:rsidR="00342D6B" w:rsidRPr="003813CD">
        <w:rPr>
          <w:rFonts w:ascii="Times New Roman" w:eastAsia="Times New Roman" w:hAnsi="Times New Roman" w:cs="Times New Roman"/>
          <w:sz w:val="28"/>
        </w:rPr>
        <w:t>1 464,3</w:t>
      </w:r>
      <w:r w:rsidR="007A62B4" w:rsidRPr="003813CD">
        <w:rPr>
          <w:rFonts w:ascii="Times New Roman" w:eastAsia="Times New Roman" w:hAnsi="Times New Roman" w:cs="Times New Roman"/>
          <w:sz w:val="28"/>
        </w:rPr>
        <w:t xml:space="preserve"> тис.грн. або на </w:t>
      </w:r>
      <w:r w:rsidR="00342D6B" w:rsidRPr="003813CD">
        <w:rPr>
          <w:rFonts w:ascii="Times New Roman" w:eastAsia="Times New Roman" w:hAnsi="Times New Roman" w:cs="Times New Roman"/>
          <w:sz w:val="28"/>
        </w:rPr>
        <w:t>13</w:t>
      </w:r>
      <w:r w:rsidR="00D22926" w:rsidRPr="003813CD">
        <w:rPr>
          <w:rFonts w:ascii="Times New Roman" w:eastAsia="Times New Roman" w:hAnsi="Times New Roman" w:cs="Times New Roman"/>
          <w:sz w:val="28"/>
        </w:rPr>
        <w:t>,6</w:t>
      </w:r>
      <w:r w:rsidR="007A62B4" w:rsidRPr="003813CD">
        <w:rPr>
          <w:rFonts w:ascii="Times New Roman" w:eastAsia="Times New Roman" w:hAnsi="Times New Roman" w:cs="Times New Roman"/>
          <w:sz w:val="28"/>
        </w:rPr>
        <w:t xml:space="preserve"> відсотка</w:t>
      </w:r>
      <w:r w:rsidR="007A62B4" w:rsidRPr="003813CD">
        <w:rPr>
          <w:rStyle w:val="a5"/>
          <w:rFonts w:ascii="Times New Roman" w:hAnsi="Times New Roman" w:cs="Times New Roman"/>
          <w:i w:val="0"/>
          <w:sz w:val="28"/>
          <w:szCs w:val="28"/>
        </w:rPr>
        <w:t xml:space="preserve">. Кошти перераховані для КП «Радехівське </w:t>
      </w:r>
      <w:r w:rsidRPr="003813CD">
        <w:rPr>
          <w:rStyle w:val="a5"/>
          <w:rFonts w:ascii="Times New Roman" w:hAnsi="Times New Roman" w:cs="Times New Roman"/>
          <w:i w:val="0"/>
          <w:sz w:val="28"/>
          <w:szCs w:val="28"/>
        </w:rPr>
        <w:t>М</w:t>
      </w:r>
      <w:r w:rsidR="007A62B4" w:rsidRPr="003813CD">
        <w:rPr>
          <w:rStyle w:val="a5"/>
          <w:rFonts w:ascii="Times New Roman" w:hAnsi="Times New Roman" w:cs="Times New Roman"/>
          <w:i w:val="0"/>
          <w:sz w:val="28"/>
          <w:szCs w:val="28"/>
        </w:rPr>
        <w:t>ВКГ» в сумі</w:t>
      </w:r>
      <w:r w:rsidR="00420E75" w:rsidRPr="003813CD">
        <w:rPr>
          <w:rStyle w:val="a5"/>
          <w:rFonts w:ascii="Times New Roman" w:hAnsi="Times New Roman" w:cs="Times New Roman"/>
          <w:i w:val="0"/>
          <w:sz w:val="28"/>
          <w:szCs w:val="28"/>
        </w:rPr>
        <w:t xml:space="preserve"> </w:t>
      </w:r>
      <w:r w:rsidR="00D65D7E" w:rsidRPr="003813CD">
        <w:rPr>
          <w:rStyle w:val="a5"/>
          <w:rFonts w:ascii="Times New Roman" w:hAnsi="Times New Roman" w:cs="Times New Roman"/>
          <w:i w:val="0"/>
          <w:sz w:val="28"/>
          <w:szCs w:val="28"/>
        </w:rPr>
        <w:t xml:space="preserve"> </w:t>
      </w:r>
      <w:r w:rsidR="00DE4D62" w:rsidRPr="003813CD">
        <w:rPr>
          <w:rStyle w:val="a5"/>
          <w:rFonts w:ascii="Times New Roman" w:hAnsi="Times New Roman" w:cs="Times New Roman"/>
          <w:i w:val="0"/>
          <w:sz w:val="28"/>
          <w:szCs w:val="28"/>
        </w:rPr>
        <w:t>11 627,6</w:t>
      </w:r>
      <w:r w:rsidR="00D65D7E" w:rsidRPr="003813CD">
        <w:rPr>
          <w:rStyle w:val="a5"/>
          <w:rFonts w:ascii="Times New Roman" w:hAnsi="Times New Roman" w:cs="Times New Roman"/>
          <w:i w:val="0"/>
          <w:sz w:val="28"/>
          <w:szCs w:val="28"/>
        </w:rPr>
        <w:t xml:space="preserve"> </w:t>
      </w:r>
      <w:r w:rsidR="007A62B4" w:rsidRPr="003813CD">
        <w:rPr>
          <w:rStyle w:val="a5"/>
          <w:rFonts w:ascii="Times New Roman" w:hAnsi="Times New Roman" w:cs="Times New Roman"/>
          <w:i w:val="0"/>
          <w:sz w:val="28"/>
          <w:szCs w:val="28"/>
        </w:rPr>
        <w:t xml:space="preserve">тис.грн. (на </w:t>
      </w:r>
      <w:r w:rsidR="00DE4D62" w:rsidRPr="003813CD">
        <w:rPr>
          <w:rStyle w:val="a5"/>
          <w:rFonts w:ascii="Times New Roman" w:hAnsi="Times New Roman" w:cs="Times New Roman"/>
          <w:i w:val="0"/>
          <w:sz w:val="28"/>
          <w:szCs w:val="28"/>
        </w:rPr>
        <w:t>1 361,3 т</w:t>
      </w:r>
      <w:r w:rsidR="007A62B4" w:rsidRPr="003813CD">
        <w:rPr>
          <w:rStyle w:val="a5"/>
          <w:rFonts w:ascii="Times New Roman" w:hAnsi="Times New Roman" w:cs="Times New Roman"/>
          <w:i w:val="0"/>
          <w:sz w:val="28"/>
          <w:szCs w:val="28"/>
        </w:rPr>
        <w:t xml:space="preserve">ис.грн. </w:t>
      </w:r>
      <w:r w:rsidR="00931597" w:rsidRPr="003813CD">
        <w:rPr>
          <w:rStyle w:val="a5"/>
          <w:rFonts w:ascii="Times New Roman" w:hAnsi="Times New Roman" w:cs="Times New Roman"/>
          <w:i w:val="0"/>
          <w:sz w:val="28"/>
          <w:szCs w:val="28"/>
        </w:rPr>
        <w:t xml:space="preserve">або на </w:t>
      </w:r>
      <w:r w:rsidR="00DE4D62" w:rsidRPr="003813CD">
        <w:rPr>
          <w:rStyle w:val="a5"/>
          <w:rFonts w:ascii="Times New Roman" w:hAnsi="Times New Roman" w:cs="Times New Roman"/>
          <w:i w:val="0"/>
          <w:sz w:val="28"/>
          <w:szCs w:val="28"/>
        </w:rPr>
        <w:t>13,3</w:t>
      </w:r>
      <w:r w:rsidR="00931597" w:rsidRPr="003813CD">
        <w:rPr>
          <w:rStyle w:val="a5"/>
          <w:rFonts w:ascii="Times New Roman" w:hAnsi="Times New Roman" w:cs="Times New Roman"/>
          <w:i w:val="0"/>
          <w:sz w:val="28"/>
          <w:szCs w:val="28"/>
        </w:rPr>
        <w:t xml:space="preserve"> відсотка </w:t>
      </w:r>
      <w:r w:rsidR="00DE4D62" w:rsidRPr="003813CD">
        <w:rPr>
          <w:rStyle w:val="a5"/>
          <w:rFonts w:ascii="Times New Roman" w:hAnsi="Times New Roman" w:cs="Times New Roman"/>
          <w:i w:val="0"/>
          <w:sz w:val="28"/>
          <w:szCs w:val="28"/>
        </w:rPr>
        <w:t>більше</w:t>
      </w:r>
      <w:r w:rsidR="006D10FE" w:rsidRPr="003813CD">
        <w:rPr>
          <w:rStyle w:val="a5"/>
          <w:rFonts w:ascii="Times New Roman" w:hAnsi="Times New Roman" w:cs="Times New Roman"/>
          <w:i w:val="0"/>
          <w:sz w:val="28"/>
          <w:szCs w:val="28"/>
        </w:rPr>
        <w:t xml:space="preserve"> як у відповідному періоді </w:t>
      </w:r>
      <w:r w:rsidR="00DF72A8" w:rsidRPr="003813CD">
        <w:rPr>
          <w:rStyle w:val="a5"/>
          <w:rFonts w:ascii="Times New Roman" w:hAnsi="Times New Roman" w:cs="Times New Roman"/>
          <w:i w:val="0"/>
          <w:sz w:val="28"/>
          <w:szCs w:val="28"/>
        </w:rPr>
        <w:t>2025</w:t>
      </w:r>
      <w:r w:rsidR="006D10FE" w:rsidRPr="003813CD">
        <w:rPr>
          <w:rStyle w:val="a5"/>
          <w:rFonts w:ascii="Times New Roman" w:hAnsi="Times New Roman" w:cs="Times New Roman"/>
          <w:i w:val="0"/>
          <w:sz w:val="28"/>
          <w:szCs w:val="28"/>
        </w:rPr>
        <w:t xml:space="preserve"> року</w:t>
      </w:r>
      <w:r w:rsidR="001731BA" w:rsidRPr="003813CD">
        <w:rPr>
          <w:rStyle w:val="a5"/>
          <w:rFonts w:ascii="Times New Roman" w:hAnsi="Times New Roman" w:cs="Times New Roman"/>
          <w:i w:val="0"/>
          <w:sz w:val="28"/>
          <w:szCs w:val="28"/>
        </w:rPr>
        <w:t xml:space="preserve">) та для </w:t>
      </w:r>
      <w:r w:rsidR="009F2A6D" w:rsidRPr="003813CD">
        <w:rPr>
          <w:rStyle w:val="a5"/>
          <w:rFonts w:ascii="Times New Roman" w:hAnsi="Times New Roman" w:cs="Times New Roman"/>
          <w:i w:val="0"/>
          <w:sz w:val="28"/>
          <w:szCs w:val="28"/>
        </w:rPr>
        <w:t xml:space="preserve">  </w:t>
      </w:r>
      <w:r w:rsidR="001731BA" w:rsidRPr="003813CD">
        <w:rPr>
          <w:rStyle w:val="a5"/>
          <w:rFonts w:ascii="Times New Roman" w:hAnsi="Times New Roman" w:cs="Times New Roman"/>
          <w:i w:val="0"/>
          <w:sz w:val="28"/>
          <w:szCs w:val="28"/>
        </w:rPr>
        <w:t>Павлівського КП –</w:t>
      </w:r>
      <w:r w:rsidR="00D65D7E" w:rsidRPr="003813CD">
        <w:rPr>
          <w:rStyle w:val="a5"/>
          <w:rFonts w:ascii="Times New Roman" w:hAnsi="Times New Roman" w:cs="Times New Roman"/>
          <w:i w:val="0"/>
          <w:sz w:val="28"/>
          <w:szCs w:val="28"/>
        </w:rPr>
        <w:t xml:space="preserve"> </w:t>
      </w:r>
      <w:r w:rsidR="00DE4D62" w:rsidRPr="003813CD">
        <w:rPr>
          <w:rStyle w:val="a5"/>
          <w:rFonts w:ascii="Times New Roman" w:hAnsi="Times New Roman" w:cs="Times New Roman"/>
          <w:i w:val="0"/>
          <w:sz w:val="28"/>
          <w:szCs w:val="28"/>
        </w:rPr>
        <w:t>589,8</w:t>
      </w:r>
      <w:r w:rsidR="00420E75" w:rsidRPr="003813CD">
        <w:rPr>
          <w:rStyle w:val="a5"/>
          <w:rFonts w:ascii="Times New Roman" w:hAnsi="Times New Roman" w:cs="Times New Roman"/>
          <w:i w:val="0"/>
          <w:sz w:val="28"/>
          <w:szCs w:val="28"/>
        </w:rPr>
        <w:t xml:space="preserve"> </w:t>
      </w:r>
      <w:r w:rsidR="007A62B4" w:rsidRPr="003813CD">
        <w:rPr>
          <w:rStyle w:val="a5"/>
          <w:rFonts w:ascii="Times New Roman" w:hAnsi="Times New Roman" w:cs="Times New Roman"/>
          <w:i w:val="0"/>
          <w:sz w:val="28"/>
          <w:szCs w:val="28"/>
        </w:rPr>
        <w:t xml:space="preserve">тис.грн. ( на </w:t>
      </w:r>
      <w:r w:rsidR="00DE4D62" w:rsidRPr="003813CD">
        <w:rPr>
          <w:rStyle w:val="a5"/>
          <w:rFonts w:ascii="Times New Roman" w:hAnsi="Times New Roman" w:cs="Times New Roman"/>
          <w:i w:val="0"/>
          <w:sz w:val="28"/>
          <w:szCs w:val="28"/>
        </w:rPr>
        <w:t>103,1</w:t>
      </w:r>
      <w:r w:rsidR="001731BA" w:rsidRPr="003813CD">
        <w:rPr>
          <w:rStyle w:val="a5"/>
          <w:rFonts w:ascii="Times New Roman" w:hAnsi="Times New Roman" w:cs="Times New Roman"/>
          <w:i w:val="0"/>
          <w:sz w:val="28"/>
          <w:szCs w:val="28"/>
        </w:rPr>
        <w:t xml:space="preserve"> </w:t>
      </w:r>
      <w:r w:rsidR="007A62B4" w:rsidRPr="003813CD">
        <w:rPr>
          <w:rStyle w:val="a5"/>
          <w:rFonts w:ascii="Times New Roman" w:hAnsi="Times New Roman" w:cs="Times New Roman"/>
          <w:i w:val="0"/>
          <w:sz w:val="28"/>
          <w:szCs w:val="28"/>
        </w:rPr>
        <w:t>тис.грн.</w:t>
      </w:r>
      <w:r w:rsidR="001731BA" w:rsidRPr="003813CD">
        <w:rPr>
          <w:rStyle w:val="a5"/>
          <w:rFonts w:ascii="Times New Roman" w:hAnsi="Times New Roman" w:cs="Times New Roman"/>
          <w:i w:val="0"/>
          <w:sz w:val="28"/>
          <w:szCs w:val="28"/>
        </w:rPr>
        <w:t xml:space="preserve"> або на </w:t>
      </w:r>
      <w:r w:rsidR="00DE4D62" w:rsidRPr="003813CD">
        <w:rPr>
          <w:rStyle w:val="a5"/>
          <w:rFonts w:ascii="Times New Roman" w:hAnsi="Times New Roman" w:cs="Times New Roman"/>
          <w:i w:val="0"/>
          <w:sz w:val="28"/>
          <w:szCs w:val="28"/>
        </w:rPr>
        <w:t>21,2</w:t>
      </w:r>
      <w:r w:rsidR="001731BA" w:rsidRPr="003813CD">
        <w:rPr>
          <w:rStyle w:val="a5"/>
          <w:rFonts w:ascii="Times New Roman" w:hAnsi="Times New Roman" w:cs="Times New Roman"/>
          <w:i w:val="0"/>
          <w:sz w:val="28"/>
          <w:szCs w:val="28"/>
        </w:rPr>
        <w:t xml:space="preserve"> відс</w:t>
      </w:r>
      <w:r w:rsidR="006D10FE" w:rsidRPr="003813CD">
        <w:rPr>
          <w:rStyle w:val="a5"/>
          <w:rFonts w:ascii="Times New Roman" w:hAnsi="Times New Roman" w:cs="Times New Roman"/>
          <w:i w:val="0"/>
          <w:sz w:val="28"/>
          <w:szCs w:val="28"/>
        </w:rPr>
        <w:t>о</w:t>
      </w:r>
      <w:r w:rsidR="001731BA" w:rsidRPr="003813CD">
        <w:rPr>
          <w:rStyle w:val="a5"/>
          <w:rFonts w:ascii="Times New Roman" w:hAnsi="Times New Roman" w:cs="Times New Roman"/>
          <w:i w:val="0"/>
          <w:sz w:val="28"/>
          <w:szCs w:val="28"/>
        </w:rPr>
        <w:t>тка</w:t>
      </w:r>
      <w:r w:rsidR="007A62B4" w:rsidRPr="003813CD">
        <w:rPr>
          <w:rStyle w:val="a5"/>
          <w:rFonts w:ascii="Times New Roman" w:hAnsi="Times New Roman" w:cs="Times New Roman"/>
          <w:i w:val="0"/>
          <w:sz w:val="28"/>
          <w:szCs w:val="28"/>
        </w:rPr>
        <w:t xml:space="preserve"> більше</w:t>
      </w:r>
      <w:r w:rsidR="006D10FE" w:rsidRPr="003813CD">
        <w:rPr>
          <w:rStyle w:val="a5"/>
          <w:rFonts w:ascii="Times New Roman" w:hAnsi="Times New Roman" w:cs="Times New Roman"/>
          <w:i w:val="0"/>
          <w:sz w:val="28"/>
          <w:szCs w:val="28"/>
        </w:rPr>
        <w:t xml:space="preserve"> як у відповідному періоді </w:t>
      </w:r>
      <w:r w:rsidR="00DF72A8" w:rsidRPr="003813CD">
        <w:rPr>
          <w:rStyle w:val="a5"/>
          <w:rFonts w:ascii="Times New Roman" w:hAnsi="Times New Roman" w:cs="Times New Roman"/>
          <w:i w:val="0"/>
          <w:sz w:val="28"/>
          <w:szCs w:val="28"/>
        </w:rPr>
        <w:t>2025</w:t>
      </w:r>
      <w:r w:rsidR="006D10FE" w:rsidRPr="003813CD">
        <w:rPr>
          <w:rStyle w:val="a5"/>
          <w:rFonts w:ascii="Times New Roman" w:hAnsi="Times New Roman" w:cs="Times New Roman"/>
          <w:i w:val="0"/>
          <w:sz w:val="28"/>
          <w:szCs w:val="28"/>
        </w:rPr>
        <w:t xml:space="preserve"> року</w:t>
      </w:r>
      <w:r w:rsidR="007A62B4" w:rsidRPr="003813CD">
        <w:rPr>
          <w:rStyle w:val="a5"/>
          <w:rFonts w:ascii="Times New Roman" w:hAnsi="Times New Roman" w:cs="Times New Roman"/>
          <w:i w:val="0"/>
          <w:sz w:val="28"/>
          <w:szCs w:val="28"/>
        </w:rPr>
        <w:t>).</w:t>
      </w:r>
    </w:p>
    <w:p w14:paraId="6BA184F5" w14:textId="029EE101" w:rsidR="00931597" w:rsidRPr="003813CD" w:rsidRDefault="00FB7377" w:rsidP="006D10FE">
      <w:pPr>
        <w:pStyle w:val="1"/>
        <w:ind w:firstLine="851"/>
        <w:jc w:val="both"/>
        <w:rPr>
          <w:rFonts w:ascii="Times New Roman" w:hAnsi="Times New Roman"/>
          <w:szCs w:val="28"/>
          <w:lang w:val="uk-UA"/>
        </w:rPr>
      </w:pPr>
      <w:r w:rsidRPr="003813CD">
        <w:rPr>
          <w:rFonts w:ascii="Times New Roman" w:hAnsi="Times New Roman"/>
          <w:szCs w:val="28"/>
          <w:lang w:val="uk-UA"/>
        </w:rPr>
        <w:t>Крім цього, д</w:t>
      </w:r>
      <w:r w:rsidR="00931597" w:rsidRPr="003813CD">
        <w:rPr>
          <w:rFonts w:ascii="Times New Roman" w:hAnsi="Times New Roman"/>
          <w:szCs w:val="28"/>
          <w:lang w:val="uk-UA"/>
        </w:rPr>
        <w:t xml:space="preserve">ля проведення благоустрою по </w:t>
      </w:r>
      <w:r w:rsidRPr="003813CD">
        <w:rPr>
          <w:rFonts w:ascii="Times New Roman" w:hAnsi="Times New Roman"/>
          <w:szCs w:val="28"/>
          <w:lang w:val="uk-UA"/>
        </w:rPr>
        <w:t xml:space="preserve">сільських </w:t>
      </w:r>
      <w:r w:rsidR="00931597" w:rsidRPr="003813CD">
        <w:rPr>
          <w:rFonts w:ascii="Times New Roman" w:hAnsi="Times New Roman"/>
          <w:szCs w:val="28"/>
          <w:lang w:val="uk-UA"/>
        </w:rPr>
        <w:t>населених пунктах громади</w:t>
      </w:r>
      <w:r w:rsidR="006D10FE" w:rsidRPr="003813CD">
        <w:rPr>
          <w:rFonts w:ascii="Times New Roman" w:hAnsi="Times New Roman"/>
          <w:szCs w:val="28"/>
          <w:lang w:val="uk-UA"/>
        </w:rPr>
        <w:t xml:space="preserve"> </w:t>
      </w:r>
      <w:r w:rsidR="00931597" w:rsidRPr="003813CD">
        <w:rPr>
          <w:rFonts w:ascii="Times New Roman" w:hAnsi="Times New Roman"/>
          <w:szCs w:val="28"/>
          <w:lang w:val="uk-UA"/>
        </w:rPr>
        <w:t>придбано предмет</w:t>
      </w:r>
      <w:r w:rsidR="007A62B4" w:rsidRPr="003813CD">
        <w:rPr>
          <w:rFonts w:ascii="Times New Roman" w:hAnsi="Times New Roman"/>
          <w:szCs w:val="28"/>
          <w:lang w:val="uk-UA"/>
        </w:rPr>
        <w:t>и</w:t>
      </w:r>
      <w:r w:rsidR="00931597" w:rsidRPr="003813CD">
        <w:rPr>
          <w:rFonts w:ascii="Times New Roman" w:hAnsi="Times New Roman"/>
          <w:szCs w:val="28"/>
          <w:lang w:val="uk-UA"/>
        </w:rPr>
        <w:t>, матеріал</w:t>
      </w:r>
      <w:r w:rsidR="007A62B4" w:rsidRPr="003813CD">
        <w:rPr>
          <w:rFonts w:ascii="Times New Roman" w:hAnsi="Times New Roman"/>
          <w:szCs w:val="28"/>
          <w:lang w:val="uk-UA"/>
        </w:rPr>
        <w:t>и</w:t>
      </w:r>
      <w:r w:rsidRPr="003813CD">
        <w:rPr>
          <w:rFonts w:ascii="Times New Roman" w:hAnsi="Times New Roman"/>
          <w:szCs w:val="28"/>
          <w:lang w:val="uk-UA"/>
        </w:rPr>
        <w:t xml:space="preserve">, обладнання та інвентар на суму </w:t>
      </w:r>
      <w:r w:rsidR="00C92AF9" w:rsidRPr="003813CD">
        <w:rPr>
          <w:rFonts w:ascii="Times New Roman" w:hAnsi="Times New Roman"/>
          <w:szCs w:val="28"/>
          <w:lang w:val="uk-UA"/>
        </w:rPr>
        <w:t>79,3</w:t>
      </w:r>
      <w:r w:rsidRPr="003813CD">
        <w:rPr>
          <w:rFonts w:ascii="Times New Roman" w:hAnsi="Times New Roman"/>
          <w:szCs w:val="28"/>
          <w:lang w:val="uk-UA"/>
        </w:rPr>
        <w:t xml:space="preserve"> тис.грн.</w:t>
      </w:r>
      <w:r w:rsidR="00931597" w:rsidRPr="003813CD">
        <w:rPr>
          <w:rFonts w:ascii="Times New Roman" w:hAnsi="Times New Roman"/>
          <w:szCs w:val="28"/>
          <w:lang w:val="uk-UA"/>
        </w:rPr>
        <w:t xml:space="preserve"> </w:t>
      </w:r>
      <w:r w:rsidR="0093521A" w:rsidRPr="003813CD">
        <w:rPr>
          <w:rFonts w:ascii="Times New Roman" w:hAnsi="Times New Roman"/>
          <w:szCs w:val="28"/>
          <w:lang w:val="uk-UA"/>
        </w:rPr>
        <w:t xml:space="preserve">, придбано гойдалку на дитячий майданчик у </w:t>
      </w:r>
      <w:r w:rsidR="0093380B" w:rsidRPr="003813CD">
        <w:rPr>
          <w:rFonts w:ascii="Times New Roman" w:hAnsi="Times New Roman"/>
          <w:szCs w:val="28"/>
          <w:lang w:val="uk-UA"/>
        </w:rPr>
        <w:t>м.Радехів по вул.Вишнева</w:t>
      </w:r>
      <w:r w:rsidR="0093521A" w:rsidRPr="003813CD">
        <w:rPr>
          <w:rFonts w:ascii="Times New Roman" w:hAnsi="Times New Roman"/>
          <w:szCs w:val="28"/>
          <w:lang w:val="uk-UA"/>
        </w:rPr>
        <w:t xml:space="preserve"> на суму 11,5 тис.грн.</w:t>
      </w:r>
      <w:r w:rsidR="00C92AF9" w:rsidRPr="003813CD">
        <w:rPr>
          <w:rFonts w:ascii="Times New Roman" w:hAnsi="Times New Roman"/>
          <w:szCs w:val="28"/>
          <w:lang w:val="uk-UA"/>
        </w:rPr>
        <w:t>, придбано меморiальний комплекс "Книга пам'ятi" на суму 25,0 тис.грн.</w:t>
      </w:r>
    </w:p>
    <w:p w14:paraId="2E768AC4" w14:textId="3FCA42CE" w:rsidR="0049166C" w:rsidRPr="003813CD" w:rsidRDefault="0049166C" w:rsidP="0049166C">
      <w:pPr>
        <w:spacing w:after="0" w:line="240" w:lineRule="auto"/>
        <w:ind w:firstLine="851"/>
        <w:jc w:val="both"/>
        <w:rPr>
          <w:rFonts w:ascii="Times New Roman" w:hAnsi="Times New Roman"/>
          <w:sz w:val="28"/>
          <w:szCs w:val="28"/>
        </w:rPr>
      </w:pPr>
      <w:r w:rsidRPr="003813CD">
        <w:rPr>
          <w:rFonts w:ascii="Times New Roman" w:hAnsi="Times New Roman"/>
          <w:sz w:val="28"/>
          <w:szCs w:val="28"/>
        </w:rPr>
        <w:t xml:space="preserve">В рамках </w:t>
      </w:r>
      <w:r w:rsidRPr="003813CD">
        <w:rPr>
          <w:rFonts w:ascii="Times New Roman" w:hAnsi="Times New Roman"/>
          <w:b/>
          <w:i/>
          <w:sz w:val="28"/>
          <w:szCs w:val="28"/>
        </w:rPr>
        <w:t xml:space="preserve">Програми фінансової підтримки комунальних підприємств Радехівської міської територіальної громади на </w:t>
      </w:r>
      <w:r w:rsidR="00DF72A8" w:rsidRPr="003813CD">
        <w:rPr>
          <w:rFonts w:ascii="Times New Roman" w:hAnsi="Times New Roman"/>
          <w:b/>
          <w:i/>
          <w:sz w:val="28"/>
          <w:szCs w:val="28"/>
        </w:rPr>
        <w:t>202</w:t>
      </w:r>
      <w:r w:rsidR="0093521A" w:rsidRPr="003813CD">
        <w:rPr>
          <w:rFonts w:ascii="Times New Roman" w:hAnsi="Times New Roman"/>
          <w:b/>
          <w:i/>
          <w:sz w:val="28"/>
          <w:szCs w:val="28"/>
        </w:rPr>
        <w:t>5</w:t>
      </w:r>
      <w:r w:rsidRPr="003813CD">
        <w:rPr>
          <w:rFonts w:ascii="Times New Roman" w:hAnsi="Times New Roman"/>
          <w:b/>
          <w:i/>
          <w:sz w:val="28"/>
          <w:szCs w:val="28"/>
        </w:rPr>
        <w:t xml:space="preserve">-2027 роки </w:t>
      </w:r>
      <w:r w:rsidRPr="003813CD">
        <w:rPr>
          <w:rFonts w:ascii="Times New Roman" w:eastAsia="Times New Roman" w:hAnsi="Times New Roman" w:cs="Times New Roman"/>
          <w:sz w:val="28"/>
        </w:rPr>
        <w:t>відшкодовано</w:t>
      </w:r>
      <w:r w:rsidRPr="003813CD">
        <w:rPr>
          <w:rFonts w:ascii="Times New Roman" w:hAnsi="Times New Roman"/>
          <w:szCs w:val="28"/>
        </w:rPr>
        <w:t xml:space="preserve"> </w:t>
      </w:r>
      <w:r w:rsidRPr="003813CD">
        <w:rPr>
          <w:rFonts w:ascii="Times New Roman" w:hAnsi="Times New Roman"/>
          <w:sz w:val="28"/>
          <w:szCs w:val="28"/>
        </w:rPr>
        <w:t>КП «Радехівське МВКГ» та Павлівському</w:t>
      </w:r>
      <w:r w:rsidRPr="003813CD">
        <w:rPr>
          <w:rFonts w:ascii="Times New Roman" w:eastAsia="Times New Roman" w:hAnsi="Times New Roman" w:cs="Times New Roman"/>
          <w:sz w:val="28"/>
        </w:rPr>
        <w:t xml:space="preserve"> </w:t>
      </w:r>
      <w:r w:rsidRPr="003813CD">
        <w:rPr>
          <w:rFonts w:ascii="Times New Roman" w:hAnsi="Times New Roman"/>
          <w:sz w:val="28"/>
          <w:szCs w:val="28"/>
        </w:rPr>
        <w:t>КП</w:t>
      </w:r>
      <w:r w:rsidRPr="003813CD">
        <w:rPr>
          <w:rFonts w:ascii="Times New Roman" w:eastAsia="Times New Roman" w:hAnsi="Times New Roman" w:cs="Times New Roman"/>
          <w:sz w:val="28"/>
        </w:rPr>
        <w:t xml:space="preserve"> різницю між розміром ціни (тарифу) на водопостачання та водовідведення, що затверджувалися рішенням місцевого органу виконавчої влади та розміром економічно обґрунтованих витрат за грудень </w:t>
      </w:r>
      <w:r w:rsidR="00DF72A8" w:rsidRPr="003813CD">
        <w:rPr>
          <w:rFonts w:ascii="Times New Roman" w:eastAsia="Times New Roman" w:hAnsi="Times New Roman" w:cs="Times New Roman"/>
          <w:sz w:val="28"/>
        </w:rPr>
        <w:t>2025</w:t>
      </w:r>
      <w:r w:rsidRPr="003813CD">
        <w:rPr>
          <w:rFonts w:ascii="Times New Roman" w:eastAsia="Times New Roman" w:hAnsi="Times New Roman" w:cs="Times New Roman"/>
          <w:sz w:val="28"/>
        </w:rPr>
        <w:t xml:space="preserve"> року </w:t>
      </w:r>
      <w:r w:rsidR="001E1DDD" w:rsidRPr="003813CD">
        <w:rPr>
          <w:rFonts w:ascii="Times New Roman" w:eastAsia="Times New Roman" w:hAnsi="Times New Roman" w:cs="Times New Roman"/>
          <w:sz w:val="28"/>
        </w:rPr>
        <w:lastRenderedPageBreak/>
        <w:t xml:space="preserve">та І квартал 2026 року </w:t>
      </w:r>
      <w:r w:rsidRPr="003813CD">
        <w:rPr>
          <w:rFonts w:ascii="Times New Roman" w:eastAsia="Times New Roman" w:hAnsi="Times New Roman" w:cs="Times New Roman"/>
          <w:sz w:val="28"/>
        </w:rPr>
        <w:t xml:space="preserve">відповідно в сумах </w:t>
      </w:r>
      <w:r w:rsidR="001E1DDD" w:rsidRPr="003813CD">
        <w:rPr>
          <w:rFonts w:ascii="Times New Roman" w:eastAsia="Times New Roman" w:hAnsi="Times New Roman" w:cs="Times New Roman"/>
          <w:sz w:val="28"/>
        </w:rPr>
        <w:t>414,1</w:t>
      </w:r>
      <w:r w:rsidRPr="003813CD">
        <w:rPr>
          <w:rFonts w:ascii="Times New Roman" w:eastAsia="Times New Roman" w:hAnsi="Times New Roman" w:cs="Times New Roman"/>
          <w:sz w:val="28"/>
        </w:rPr>
        <w:t xml:space="preserve"> тис.грн. та </w:t>
      </w:r>
      <w:r w:rsidR="001E1DDD" w:rsidRPr="003813CD">
        <w:rPr>
          <w:rFonts w:ascii="Times New Roman" w:eastAsia="Times New Roman" w:hAnsi="Times New Roman" w:cs="Times New Roman"/>
          <w:sz w:val="28"/>
        </w:rPr>
        <w:t>71,8</w:t>
      </w:r>
      <w:r w:rsidR="0048333A"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sz w:val="28"/>
        </w:rPr>
        <w:t xml:space="preserve">тис.грн., а загалом на </w:t>
      </w:r>
      <w:r w:rsidR="001E1DDD" w:rsidRPr="003813CD">
        <w:rPr>
          <w:rFonts w:ascii="Times New Roman" w:eastAsia="Times New Roman" w:hAnsi="Times New Roman" w:cs="Times New Roman"/>
          <w:b/>
          <w:bCs/>
          <w:sz w:val="28"/>
        </w:rPr>
        <w:t>485,9</w:t>
      </w:r>
      <w:r w:rsidRPr="003813CD">
        <w:rPr>
          <w:rFonts w:ascii="Times New Roman" w:eastAsia="Times New Roman" w:hAnsi="Times New Roman" w:cs="Times New Roman"/>
          <w:b/>
          <w:sz w:val="28"/>
        </w:rPr>
        <w:t xml:space="preserve"> тис.грн.</w:t>
      </w:r>
    </w:p>
    <w:p w14:paraId="14B63A14" w14:textId="77777777" w:rsidR="00B12A6E" w:rsidRPr="003813CD" w:rsidRDefault="00B12A6E" w:rsidP="00A14ECD">
      <w:pPr>
        <w:spacing w:after="0" w:line="240" w:lineRule="auto"/>
        <w:ind w:firstLine="851"/>
        <w:jc w:val="both"/>
        <w:rPr>
          <w:rFonts w:ascii="Times New Roman" w:eastAsia="Times New Roman" w:hAnsi="Times New Roman" w:cs="Times New Roman"/>
          <w:b/>
          <w:sz w:val="28"/>
        </w:rPr>
      </w:pPr>
    </w:p>
    <w:p w14:paraId="2DDEBF93" w14:textId="77777777" w:rsidR="00B12A6E" w:rsidRPr="003813CD" w:rsidRDefault="007A62B4" w:rsidP="00A14ECD">
      <w:pPr>
        <w:spacing w:after="0" w:line="240" w:lineRule="auto"/>
        <w:ind w:firstLine="851"/>
        <w:jc w:val="both"/>
        <w:rPr>
          <w:rFonts w:ascii="Times New Roman" w:eastAsia="Times New Roman" w:hAnsi="Times New Roman" w:cs="Times New Roman"/>
          <w:sz w:val="28"/>
        </w:rPr>
      </w:pPr>
      <w:r w:rsidRPr="003813CD">
        <w:rPr>
          <w:rFonts w:ascii="Times New Roman" w:eastAsia="Times New Roman" w:hAnsi="Times New Roman" w:cs="Times New Roman"/>
          <w:b/>
          <w:sz w:val="28"/>
        </w:rPr>
        <w:t xml:space="preserve">КПКВ 7000 </w:t>
      </w:r>
      <w:r w:rsidRPr="003813CD">
        <w:rPr>
          <w:rFonts w:ascii="SchoolDL" w:eastAsia="SchoolDL" w:hAnsi="SchoolDL" w:cs="SchoolDL"/>
          <w:sz w:val="28"/>
        </w:rPr>
        <w:t xml:space="preserve"> </w:t>
      </w:r>
      <w:r w:rsidRPr="003813CD">
        <w:rPr>
          <w:rFonts w:ascii="Times New Roman" w:eastAsia="Times New Roman" w:hAnsi="Times New Roman" w:cs="Times New Roman"/>
          <w:b/>
          <w:sz w:val="28"/>
        </w:rPr>
        <w:t xml:space="preserve">Економічна діяльність </w:t>
      </w:r>
      <w:r w:rsidRPr="003813CD">
        <w:rPr>
          <w:rFonts w:ascii="Times New Roman" w:eastAsia="Times New Roman" w:hAnsi="Times New Roman" w:cs="Times New Roman"/>
          <w:sz w:val="28"/>
        </w:rPr>
        <w:t xml:space="preserve"> </w:t>
      </w:r>
    </w:p>
    <w:p w14:paraId="5568279E" w14:textId="77777777" w:rsidR="00B12A6E" w:rsidRPr="003813CD" w:rsidRDefault="00B12A6E" w:rsidP="00A14ECD">
      <w:pPr>
        <w:spacing w:after="0" w:line="240" w:lineRule="auto"/>
        <w:ind w:left="720"/>
        <w:jc w:val="both"/>
        <w:rPr>
          <w:rFonts w:ascii="Times New Roman" w:eastAsia="Times New Roman" w:hAnsi="Times New Roman" w:cs="Times New Roman"/>
          <w:sz w:val="28"/>
        </w:rPr>
      </w:pPr>
    </w:p>
    <w:p w14:paraId="5BDE94E5" w14:textId="77777777" w:rsidR="0012148A" w:rsidRPr="003813CD" w:rsidRDefault="0012148A" w:rsidP="0012148A">
      <w:pPr>
        <w:spacing w:after="0" w:line="240" w:lineRule="auto"/>
        <w:ind w:left="720"/>
        <w:jc w:val="both"/>
        <w:rPr>
          <w:rFonts w:ascii="Times New Roman" w:hAnsi="Times New Roman" w:cs="Times New Roman"/>
          <w:b/>
          <w:sz w:val="28"/>
          <w:szCs w:val="28"/>
        </w:rPr>
      </w:pPr>
      <w:r w:rsidRPr="003813CD">
        <w:rPr>
          <w:rFonts w:ascii="Times New Roman" w:hAnsi="Times New Roman" w:cs="Times New Roman"/>
          <w:b/>
          <w:sz w:val="28"/>
          <w:szCs w:val="28"/>
        </w:rPr>
        <w:t>КПКВ 7100 Сільське, лісове, рибне господарство та мисливство</w:t>
      </w:r>
    </w:p>
    <w:p w14:paraId="0502FE05" w14:textId="77777777" w:rsidR="0012148A" w:rsidRPr="003813CD" w:rsidRDefault="0012148A" w:rsidP="0012148A">
      <w:pPr>
        <w:spacing w:after="0" w:line="240" w:lineRule="auto"/>
        <w:ind w:left="720"/>
        <w:jc w:val="both"/>
        <w:rPr>
          <w:rFonts w:ascii="Times New Roman" w:hAnsi="Times New Roman" w:cs="Times New Roman"/>
          <w:b/>
          <w:sz w:val="28"/>
          <w:szCs w:val="28"/>
        </w:rPr>
      </w:pPr>
    </w:p>
    <w:p w14:paraId="302BC23C" w14:textId="084B715A" w:rsidR="00006D92" w:rsidRPr="003813CD" w:rsidRDefault="0012148A" w:rsidP="0012148A">
      <w:pPr>
        <w:spacing w:after="0" w:line="240" w:lineRule="auto"/>
        <w:ind w:firstLine="851"/>
        <w:jc w:val="both"/>
        <w:rPr>
          <w:rFonts w:ascii="Times New Roman" w:hAnsi="Times New Roman" w:cs="Times New Roman"/>
          <w:b/>
          <w:i/>
          <w:sz w:val="28"/>
          <w:szCs w:val="28"/>
        </w:rPr>
      </w:pPr>
      <w:r w:rsidRPr="003813CD">
        <w:rPr>
          <w:rFonts w:ascii="Times New Roman" w:hAnsi="Times New Roman" w:cs="Times New Roman"/>
          <w:b/>
          <w:sz w:val="28"/>
          <w:szCs w:val="28"/>
        </w:rPr>
        <w:t xml:space="preserve">На </w:t>
      </w:r>
      <w:r w:rsidRPr="003813CD">
        <w:rPr>
          <w:rFonts w:ascii="Times New Roman" w:hAnsi="Times New Roman" w:cs="Times New Roman"/>
          <w:b/>
          <w:sz w:val="28"/>
          <w:szCs w:val="28"/>
          <w:u w:val="single"/>
        </w:rPr>
        <w:t>здійснення заходів із землеустрою</w:t>
      </w:r>
      <w:r w:rsidRPr="003813CD">
        <w:rPr>
          <w:rFonts w:ascii="Times New Roman" w:hAnsi="Times New Roman" w:cs="Times New Roman"/>
          <w:b/>
          <w:sz w:val="28"/>
          <w:szCs w:val="28"/>
        </w:rPr>
        <w:t xml:space="preserve"> </w:t>
      </w:r>
      <w:r w:rsidRPr="003813CD">
        <w:rPr>
          <w:rFonts w:ascii="Times New Roman" w:hAnsi="Times New Roman" w:cs="Times New Roman"/>
          <w:sz w:val="28"/>
          <w:szCs w:val="28"/>
        </w:rPr>
        <w:t>проведені видатки</w:t>
      </w:r>
      <w:r w:rsidRPr="003813CD">
        <w:rPr>
          <w:rFonts w:ascii="Times New Roman" w:hAnsi="Times New Roman" w:cs="Times New Roman"/>
          <w:b/>
          <w:sz w:val="28"/>
          <w:szCs w:val="28"/>
        </w:rPr>
        <w:t xml:space="preserve"> на 1</w:t>
      </w:r>
      <w:r w:rsidR="00006D92" w:rsidRPr="003813CD">
        <w:rPr>
          <w:rFonts w:ascii="Times New Roman" w:hAnsi="Times New Roman" w:cs="Times New Roman"/>
          <w:b/>
          <w:sz w:val="28"/>
          <w:szCs w:val="28"/>
        </w:rPr>
        <w:t>29,4</w:t>
      </w:r>
      <w:r w:rsidRPr="003813CD">
        <w:rPr>
          <w:rFonts w:ascii="Times New Roman" w:hAnsi="Times New Roman" w:cs="Times New Roman"/>
          <w:b/>
          <w:sz w:val="28"/>
          <w:szCs w:val="28"/>
        </w:rPr>
        <w:t xml:space="preserve"> тис.грн. </w:t>
      </w:r>
      <w:r w:rsidRPr="003813CD">
        <w:rPr>
          <w:rFonts w:ascii="Times New Roman" w:hAnsi="Times New Roman" w:cs="Times New Roman"/>
          <w:bCs/>
          <w:sz w:val="28"/>
          <w:szCs w:val="28"/>
        </w:rPr>
        <w:t xml:space="preserve">Видатки проведені в рамках </w:t>
      </w:r>
      <w:r w:rsidRPr="003813CD">
        <w:rPr>
          <w:rFonts w:ascii="Times New Roman" w:hAnsi="Times New Roman" w:cs="Times New Roman"/>
          <w:b/>
          <w:i/>
          <w:sz w:val="28"/>
          <w:szCs w:val="28"/>
        </w:rPr>
        <w:t>Програми розвитку земельних відносин на території Радехівської міської територіальної громади на 2026 - 2027 роки</w:t>
      </w:r>
      <w:r w:rsidR="00006D92" w:rsidRPr="003813CD">
        <w:rPr>
          <w:rFonts w:ascii="Times New Roman" w:hAnsi="Times New Roman" w:cs="Times New Roman"/>
          <w:b/>
          <w:i/>
          <w:sz w:val="28"/>
          <w:szCs w:val="28"/>
        </w:rPr>
        <w:t>, зокрема:</w:t>
      </w:r>
    </w:p>
    <w:p w14:paraId="5ED7BDB6" w14:textId="038725D8" w:rsidR="0012148A" w:rsidRPr="003813CD" w:rsidRDefault="00006D92" w:rsidP="00006D92">
      <w:pPr>
        <w:pStyle w:val="a3"/>
        <w:numPr>
          <w:ilvl w:val="0"/>
          <w:numId w:val="29"/>
        </w:numPr>
        <w:spacing w:after="0" w:line="240" w:lineRule="auto"/>
        <w:jc w:val="both"/>
        <w:rPr>
          <w:rFonts w:ascii="Times New Roman" w:hAnsi="Times New Roman" w:cs="Times New Roman"/>
          <w:sz w:val="28"/>
          <w:szCs w:val="28"/>
        </w:rPr>
      </w:pPr>
      <w:r w:rsidRPr="003813CD">
        <w:rPr>
          <w:rFonts w:ascii="Times New Roman" w:hAnsi="Times New Roman" w:cs="Times New Roman"/>
          <w:b/>
          <w:i/>
          <w:sz w:val="28"/>
          <w:szCs w:val="28"/>
        </w:rPr>
        <w:t xml:space="preserve">18,2 тис.грн. – </w:t>
      </w:r>
      <w:r w:rsidRPr="003813CD">
        <w:rPr>
          <w:rFonts w:ascii="Times New Roman" w:hAnsi="Times New Roman" w:cs="Times New Roman"/>
          <w:bCs/>
          <w:iCs/>
          <w:sz w:val="28"/>
          <w:szCs w:val="28"/>
        </w:rPr>
        <w:t>за</w:t>
      </w:r>
      <w:r w:rsidRPr="003813CD">
        <w:rPr>
          <w:rFonts w:ascii="Times New Roman" w:hAnsi="Times New Roman" w:cs="Times New Roman"/>
          <w:b/>
          <w:i/>
          <w:sz w:val="28"/>
          <w:szCs w:val="28"/>
        </w:rPr>
        <w:t xml:space="preserve"> </w:t>
      </w:r>
      <w:r w:rsidR="0012148A" w:rsidRPr="003813CD">
        <w:rPr>
          <w:rFonts w:ascii="Times New Roman" w:hAnsi="Times New Roman" w:cs="Times New Roman"/>
          <w:sz w:val="28"/>
          <w:szCs w:val="28"/>
        </w:rPr>
        <w:t>послуг</w:t>
      </w:r>
      <w:r w:rsidRPr="003813CD">
        <w:rPr>
          <w:rFonts w:ascii="Times New Roman" w:hAnsi="Times New Roman" w:cs="Times New Roman"/>
          <w:sz w:val="28"/>
          <w:szCs w:val="28"/>
        </w:rPr>
        <w:t>и</w:t>
      </w:r>
      <w:r w:rsidR="0012148A" w:rsidRPr="003813CD">
        <w:rPr>
          <w:rFonts w:ascii="Times New Roman" w:hAnsi="Times New Roman" w:cs="Times New Roman"/>
          <w:sz w:val="28"/>
          <w:szCs w:val="28"/>
        </w:rPr>
        <w:t xml:space="preserve"> зi складання обмiнного файлу формату XML</w:t>
      </w:r>
      <w:r w:rsidR="0012148A" w:rsidRPr="003813CD">
        <w:rPr>
          <w:rFonts w:ascii="Times New Roman" w:hAnsi="Times New Roman" w:cs="Times New Roman"/>
          <w:sz w:val="28"/>
          <w:szCs w:val="28"/>
          <w:lang w:eastAsia="en-US"/>
        </w:rPr>
        <w:t xml:space="preserve"> </w:t>
      </w:r>
      <w:r w:rsidR="0012148A" w:rsidRPr="003813CD">
        <w:rPr>
          <w:rFonts w:ascii="Times New Roman" w:hAnsi="Times New Roman" w:cs="Times New Roman"/>
          <w:sz w:val="28"/>
          <w:szCs w:val="28"/>
          <w:shd w:val="clear" w:color="auto" w:fill="FFFFFF"/>
        </w:rPr>
        <w:t>– електронного  документу, для внесення відомостей про земельні ділянки та їх власників в Державний земельний кадастр.</w:t>
      </w:r>
    </w:p>
    <w:p w14:paraId="228858B9" w14:textId="77F4AF9D" w:rsidR="0012148A" w:rsidRPr="003813CD" w:rsidRDefault="00006D92" w:rsidP="00006D92">
      <w:pPr>
        <w:pStyle w:val="a3"/>
        <w:numPr>
          <w:ilvl w:val="0"/>
          <w:numId w:val="29"/>
        </w:numPr>
        <w:spacing w:after="0" w:line="240" w:lineRule="auto"/>
        <w:jc w:val="both"/>
        <w:rPr>
          <w:rFonts w:ascii="Times New Roman" w:hAnsi="Times New Roman" w:cs="Times New Roman"/>
          <w:sz w:val="28"/>
          <w:szCs w:val="28"/>
        </w:rPr>
      </w:pPr>
      <w:r w:rsidRPr="003813CD">
        <w:rPr>
          <w:rFonts w:ascii="Times New Roman" w:eastAsia="Times New Roman" w:hAnsi="Times New Roman" w:cs="Times New Roman"/>
          <w:b/>
          <w:bCs/>
          <w:sz w:val="28"/>
        </w:rPr>
        <w:t>8,1 тис.грн.</w:t>
      </w:r>
      <w:r w:rsidRPr="003813CD">
        <w:rPr>
          <w:rFonts w:ascii="Times New Roman" w:eastAsia="Times New Roman" w:hAnsi="Times New Roman" w:cs="Times New Roman"/>
          <w:sz w:val="28"/>
        </w:rPr>
        <w:t xml:space="preserve"> – за послуги щодо встановлення (визначення) поворотних точок земельних дiлянок вiдповiдно до даних Держгеокадастру;</w:t>
      </w:r>
    </w:p>
    <w:p w14:paraId="5B0676AA" w14:textId="5F9B5914" w:rsidR="00006D92" w:rsidRPr="003813CD" w:rsidRDefault="00006D92" w:rsidP="00006D92">
      <w:pPr>
        <w:pStyle w:val="a3"/>
        <w:numPr>
          <w:ilvl w:val="0"/>
          <w:numId w:val="29"/>
        </w:numPr>
        <w:spacing w:after="0" w:line="240" w:lineRule="auto"/>
        <w:jc w:val="both"/>
        <w:rPr>
          <w:rFonts w:ascii="Times New Roman" w:hAnsi="Times New Roman" w:cs="Times New Roman"/>
          <w:sz w:val="28"/>
          <w:szCs w:val="28"/>
        </w:rPr>
      </w:pPr>
      <w:r w:rsidRPr="003813CD">
        <w:rPr>
          <w:rFonts w:ascii="Times New Roman" w:eastAsia="Times New Roman" w:hAnsi="Times New Roman" w:cs="Times New Roman"/>
          <w:b/>
          <w:bCs/>
          <w:sz w:val="28"/>
        </w:rPr>
        <w:t>97,1 тис.</w:t>
      </w:r>
      <w:r w:rsidRPr="003813CD">
        <w:rPr>
          <w:rFonts w:ascii="Times New Roman" w:hAnsi="Times New Roman" w:cs="Times New Roman"/>
          <w:sz w:val="28"/>
          <w:szCs w:val="28"/>
        </w:rPr>
        <w:t>грн. - за послуги з виготовлення технiчної документацiї з нормативної грошової оцiнки земельних дiлянок в межах населених пунктiв с.Оглядiв, Монастирок-Оглядiвський;</w:t>
      </w:r>
    </w:p>
    <w:p w14:paraId="7500F918" w14:textId="79940EE5" w:rsidR="00006D92" w:rsidRPr="003813CD" w:rsidRDefault="00006D92" w:rsidP="00006D92">
      <w:pPr>
        <w:pStyle w:val="a3"/>
        <w:numPr>
          <w:ilvl w:val="0"/>
          <w:numId w:val="29"/>
        </w:numPr>
        <w:spacing w:after="0" w:line="240" w:lineRule="auto"/>
        <w:jc w:val="both"/>
        <w:rPr>
          <w:rFonts w:ascii="Times New Roman" w:hAnsi="Times New Roman" w:cs="Times New Roman"/>
          <w:sz w:val="28"/>
          <w:szCs w:val="28"/>
        </w:rPr>
      </w:pPr>
      <w:r w:rsidRPr="003813CD">
        <w:rPr>
          <w:rFonts w:ascii="Times New Roman" w:eastAsia="Times New Roman" w:hAnsi="Times New Roman" w:cs="Times New Roman"/>
          <w:b/>
          <w:bCs/>
          <w:sz w:val="28"/>
        </w:rPr>
        <w:t>6,0 тис.</w:t>
      </w:r>
      <w:r w:rsidRPr="003813CD">
        <w:rPr>
          <w:rFonts w:ascii="Times New Roman" w:hAnsi="Times New Roman" w:cs="Times New Roman"/>
          <w:sz w:val="28"/>
          <w:szCs w:val="28"/>
        </w:rPr>
        <w:t>грн. - за послуги з виготовлення технiчної документацiї iз землеустрою для встановлення меж земельної дiлянки за межами с.Павлiв.</w:t>
      </w:r>
    </w:p>
    <w:p w14:paraId="358E6EF5" w14:textId="77777777" w:rsidR="00006D92" w:rsidRPr="003813CD" w:rsidRDefault="00006D92" w:rsidP="00CD2E38">
      <w:pPr>
        <w:spacing w:after="0" w:line="240" w:lineRule="auto"/>
        <w:ind w:firstLine="851"/>
        <w:jc w:val="both"/>
        <w:rPr>
          <w:rFonts w:ascii="Times New Roman" w:hAnsi="Times New Roman" w:cs="Times New Roman"/>
          <w:b/>
          <w:sz w:val="28"/>
          <w:szCs w:val="28"/>
        </w:rPr>
      </w:pPr>
    </w:p>
    <w:p w14:paraId="17C4C19A" w14:textId="400C5E67" w:rsidR="00CD2E38" w:rsidRPr="003813CD" w:rsidRDefault="00CD2E38" w:rsidP="00CD2E38">
      <w:pPr>
        <w:spacing w:after="0" w:line="240" w:lineRule="auto"/>
        <w:ind w:firstLine="851"/>
        <w:jc w:val="both"/>
        <w:rPr>
          <w:rFonts w:ascii="Times New Roman" w:hAnsi="Times New Roman" w:cs="Times New Roman"/>
          <w:b/>
          <w:sz w:val="28"/>
          <w:szCs w:val="28"/>
        </w:rPr>
      </w:pPr>
      <w:r w:rsidRPr="003813CD">
        <w:rPr>
          <w:rFonts w:ascii="Times New Roman" w:hAnsi="Times New Roman" w:cs="Times New Roman"/>
          <w:b/>
          <w:sz w:val="28"/>
          <w:szCs w:val="28"/>
        </w:rPr>
        <w:t>КПКВ 7400 транспорт та транспортна інфраструктура, дорожнє господарство</w:t>
      </w:r>
    </w:p>
    <w:p w14:paraId="7243E551" w14:textId="77777777" w:rsidR="00CD2E38" w:rsidRPr="003813CD" w:rsidRDefault="00CD2E38" w:rsidP="00CD2E38">
      <w:pPr>
        <w:spacing w:after="0" w:line="240" w:lineRule="auto"/>
        <w:jc w:val="both"/>
        <w:rPr>
          <w:rFonts w:ascii="Times New Roman" w:hAnsi="Times New Roman" w:cs="Times New Roman"/>
          <w:sz w:val="28"/>
          <w:szCs w:val="28"/>
        </w:rPr>
      </w:pPr>
    </w:p>
    <w:p w14:paraId="5F5C62CD" w14:textId="4F7FC0D5" w:rsidR="006244DC" w:rsidRPr="003813CD" w:rsidRDefault="002C4A38" w:rsidP="006244DC">
      <w:pPr>
        <w:spacing w:after="0" w:line="240" w:lineRule="auto"/>
        <w:ind w:firstLine="709"/>
        <w:jc w:val="both"/>
        <w:rPr>
          <w:rStyle w:val="a5"/>
          <w:rFonts w:ascii="Times New Roman" w:hAnsi="Times New Roman" w:cs="Times New Roman"/>
          <w:i w:val="0"/>
          <w:sz w:val="28"/>
          <w:szCs w:val="28"/>
        </w:rPr>
      </w:pPr>
      <w:r w:rsidRPr="003813CD">
        <w:rPr>
          <w:rFonts w:ascii="Times New Roman" w:hAnsi="Times New Roman" w:cs="Times New Roman"/>
          <w:sz w:val="28"/>
          <w:szCs w:val="28"/>
        </w:rPr>
        <w:t xml:space="preserve">На </w:t>
      </w:r>
      <w:r w:rsidRPr="003813CD">
        <w:rPr>
          <w:rFonts w:ascii="Times New Roman" w:hAnsi="Times New Roman" w:cs="Times New Roman"/>
          <w:b/>
          <w:sz w:val="28"/>
          <w:szCs w:val="28"/>
        </w:rPr>
        <w:t xml:space="preserve">транспорт та транспортну інфраструктуру, дорожнє господарство  </w:t>
      </w:r>
      <w:r w:rsidRPr="003813CD">
        <w:rPr>
          <w:rFonts w:ascii="Times New Roman" w:hAnsi="Times New Roman" w:cs="Times New Roman"/>
          <w:sz w:val="28"/>
          <w:szCs w:val="28"/>
        </w:rPr>
        <w:t>виділені з бюджету територіальної громади кошти</w:t>
      </w:r>
      <w:r w:rsidRPr="003813CD">
        <w:rPr>
          <w:rFonts w:ascii="Times New Roman" w:hAnsi="Times New Roman" w:cs="Times New Roman"/>
          <w:b/>
          <w:sz w:val="28"/>
          <w:szCs w:val="28"/>
        </w:rPr>
        <w:t xml:space="preserve"> в сумі </w:t>
      </w:r>
      <w:r w:rsidR="00F73FF7" w:rsidRPr="003813CD">
        <w:rPr>
          <w:rFonts w:ascii="Times New Roman" w:hAnsi="Times New Roman" w:cs="Times New Roman"/>
          <w:b/>
          <w:sz w:val="28"/>
          <w:szCs w:val="28"/>
        </w:rPr>
        <w:t xml:space="preserve">1 </w:t>
      </w:r>
      <w:r w:rsidR="003F7805">
        <w:rPr>
          <w:rFonts w:ascii="Times New Roman" w:hAnsi="Times New Roman" w:cs="Times New Roman"/>
          <w:b/>
          <w:sz w:val="28"/>
          <w:szCs w:val="28"/>
        </w:rPr>
        <w:t>0</w:t>
      </w:r>
      <w:r w:rsidR="00F73FF7" w:rsidRPr="003813CD">
        <w:rPr>
          <w:rFonts w:ascii="Times New Roman" w:hAnsi="Times New Roman" w:cs="Times New Roman"/>
          <w:b/>
          <w:sz w:val="28"/>
          <w:szCs w:val="28"/>
        </w:rPr>
        <w:t>19,3</w:t>
      </w:r>
      <w:r w:rsidRPr="003813CD">
        <w:rPr>
          <w:rFonts w:ascii="Times New Roman" w:hAnsi="Times New Roman" w:cs="Times New Roman"/>
          <w:b/>
          <w:sz w:val="28"/>
          <w:szCs w:val="28"/>
        </w:rPr>
        <w:t xml:space="preserve"> тис.грн., </w:t>
      </w:r>
      <w:r w:rsidRPr="003813CD">
        <w:rPr>
          <w:rFonts w:ascii="Times New Roman" w:hAnsi="Times New Roman" w:cs="Times New Roman"/>
          <w:sz w:val="28"/>
          <w:szCs w:val="28"/>
        </w:rPr>
        <w:t>що становить</w:t>
      </w:r>
      <w:r w:rsidRPr="003813CD">
        <w:rPr>
          <w:rFonts w:ascii="Times New Roman" w:hAnsi="Times New Roman" w:cs="Times New Roman"/>
          <w:b/>
          <w:sz w:val="28"/>
          <w:szCs w:val="28"/>
        </w:rPr>
        <w:t xml:space="preserve"> </w:t>
      </w:r>
      <w:r w:rsidR="00F73FF7" w:rsidRPr="003813CD">
        <w:rPr>
          <w:rFonts w:ascii="Times New Roman" w:hAnsi="Times New Roman" w:cs="Times New Roman"/>
          <w:b/>
          <w:sz w:val="28"/>
          <w:szCs w:val="28"/>
        </w:rPr>
        <w:t>8,7</w:t>
      </w:r>
      <w:r w:rsidRPr="003813CD">
        <w:rPr>
          <w:rFonts w:ascii="Times New Roman" w:hAnsi="Times New Roman" w:cs="Times New Roman"/>
          <w:b/>
          <w:sz w:val="28"/>
          <w:szCs w:val="28"/>
        </w:rPr>
        <w:t xml:space="preserve"> </w:t>
      </w:r>
      <w:r w:rsidRPr="003813CD">
        <w:rPr>
          <w:rFonts w:ascii="Times New Roman" w:hAnsi="Times New Roman" w:cs="Times New Roman"/>
          <w:sz w:val="28"/>
          <w:szCs w:val="28"/>
        </w:rPr>
        <w:t>відсотка річних призначень</w:t>
      </w:r>
      <w:r w:rsidRPr="003813CD">
        <w:rPr>
          <w:rStyle w:val="a5"/>
          <w:rFonts w:ascii="Times New Roman" w:hAnsi="Times New Roman" w:cs="Times New Roman"/>
          <w:i w:val="0"/>
          <w:sz w:val="28"/>
          <w:szCs w:val="28"/>
        </w:rPr>
        <w:t>.</w:t>
      </w:r>
    </w:p>
    <w:p w14:paraId="35B75537" w14:textId="7C9F4901" w:rsidR="006244DC" w:rsidRPr="003813CD" w:rsidRDefault="006244DC" w:rsidP="006244DC">
      <w:pPr>
        <w:spacing w:after="0" w:line="240" w:lineRule="auto"/>
        <w:ind w:firstLine="709"/>
        <w:jc w:val="both"/>
        <w:rPr>
          <w:rFonts w:ascii="Times New Roman" w:hAnsi="Times New Roman" w:cs="Times New Roman"/>
          <w:b/>
          <w:bCs/>
          <w:sz w:val="28"/>
          <w:szCs w:val="28"/>
        </w:rPr>
      </w:pPr>
      <w:r w:rsidRPr="003813CD">
        <w:rPr>
          <w:rFonts w:ascii="Times New Roman" w:hAnsi="Times New Roman" w:cs="Times New Roman"/>
          <w:sz w:val="28"/>
          <w:szCs w:val="28"/>
        </w:rPr>
        <w:t xml:space="preserve">У І </w:t>
      </w:r>
      <w:r w:rsidR="00871B41" w:rsidRPr="003813CD">
        <w:rPr>
          <w:rFonts w:ascii="Times New Roman" w:hAnsi="Times New Roman" w:cs="Times New Roman"/>
          <w:sz w:val="28"/>
          <w:szCs w:val="28"/>
        </w:rPr>
        <w:t>піврічч</w:t>
      </w:r>
      <w:r w:rsidRPr="003813CD">
        <w:rPr>
          <w:rFonts w:ascii="Times New Roman" w:hAnsi="Times New Roman" w:cs="Times New Roman"/>
          <w:sz w:val="28"/>
          <w:szCs w:val="28"/>
        </w:rPr>
        <w:t xml:space="preserve">і 2026 року оплачено </w:t>
      </w:r>
      <w:r w:rsidR="00043DD9" w:rsidRPr="003813CD">
        <w:rPr>
          <w:rFonts w:ascii="Times New Roman" w:hAnsi="Times New Roman" w:cs="Times New Roman"/>
          <w:sz w:val="28"/>
          <w:szCs w:val="28"/>
        </w:rPr>
        <w:t xml:space="preserve">надані послуги за експлуатацiйне утримання дорiг комунальної власностi на територiї Радехiвської мiської територiальної громади в зимовий перiод на суму </w:t>
      </w:r>
      <w:r w:rsidR="00043DD9" w:rsidRPr="003813CD">
        <w:rPr>
          <w:rFonts w:ascii="Times New Roman" w:hAnsi="Times New Roman" w:cs="Times New Roman"/>
          <w:b/>
          <w:bCs/>
          <w:sz w:val="28"/>
          <w:szCs w:val="28"/>
        </w:rPr>
        <w:t xml:space="preserve">219,6 тис.грн. ( </w:t>
      </w:r>
      <w:r w:rsidR="00043DD9" w:rsidRPr="003813CD">
        <w:rPr>
          <w:rFonts w:ascii="Times New Roman" w:hAnsi="Times New Roman" w:cs="Times New Roman"/>
          <w:sz w:val="28"/>
          <w:szCs w:val="28"/>
        </w:rPr>
        <w:t>в тому числі на 121,0 тис.грн.</w:t>
      </w:r>
      <w:r w:rsidR="00043DD9" w:rsidRPr="003813CD">
        <w:rPr>
          <w:rFonts w:ascii="Times New Roman" w:hAnsi="Times New Roman" w:cs="Times New Roman"/>
          <w:b/>
          <w:bCs/>
          <w:sz w:val="28"/>
          <w:szCs w:val="28"/>
        </w:rPr>
        <w:t xml:space="preserve"> </w:t>
      </w:r>
      <w:r w:rsidRPr="003813CD">
        <w:rPr>
          <w:rFonts w:ascii="Times New Roman" w:hAnsi="Times New Roman" w:cs="Times New Roman"/>
          <w:sz w:val="28"/>
          <w:szCs w:val="28"/>
        </w:rPr>
        <w:t>за очищення дорiг вiд снiгу</w:t>
      </w:r>
      <w:r w:rsidR="00043DD9" w:rsidRPr="003813CD">
        <w:rPr>
          <w:rFonts w:ascii="Times New Roman" w:hAnsi="Times New Roman" w:cs="Times New Roman"/>
          <w:sz w:val="28"/>
          <w:szCs w:val="28"/>
        </w:rPr>
        <w:t xml:space="preserve">), за грейдерування доріг – на суму </w:t>
      </w:r>
      <w:r w:rsidR="00043DD9" w:rsidRPr="003813CD">
        <w:rPr>
          <w:rFonts w:ascii="Times New Roman" w:hAnsi="Times New Roman" w:cs="Times New Roman"/>
          <w:b/>
          <w:bCs/>
          <w:sz w:val="28"/>
          <w:szCs w:val="28"/>
        </w:rPr>
        <w:t>241,6 тис.грн.</w:t>
      </w:r>
    </w:p>
    <w:p w14:paraId="5B5CC41C" w14:textId="6093EA8B" w:rsidR="00043DD9" w:rsidRPr="003813CD" w:rsidRDefault="00043DD9" w:rsidP="00043DD9">
      <w:pPr>
        <w:pStyle w:val="paragraph"/>
        <w:spacing w:before="0" w:beforeAutospacing="0" w:after="0" w:afterAutospacing="0"/>
        <w:ind w:firstLine="705"/>
        <w:jc w:val="both"/>
        <w:textAlignment w:val="baseline"/>
        <w:rPr>
          <w:rFonts w:ascii="Segoe UI" w:hAnsi="Segoe UI" w:cs="Segoe UI"/>
          <w:sz w:val="18"/>
          <w:szCs w:val="18"/>
        </w:rPr>
      </w:pPr>
      <w:r w:rsidRPr="003813CD">
        <w:rPr>
          <w:rStyle w:val="normaltextrun"/>
          <w:sz w:val="28"/>
          <w:szCs w:val="28"/>
        </w:rPr>
        <w:t>Проведено роботи по ремонту доріг на суму </w:t>
      </w:r>
      <w:r w:rsidRPr="003813CD">
        <w:rPr>
          <w:rStyle w:val="normaltextrun"/>
          <w:b/>
          <w:bCs/>
          <w:sz w:val="28"/>
          <w:szCs w:val="28"/>
        </w:rPr>
        <w:t>558,1 тис.грн.</w:t>
      </w:r>
      <w:r w:rsidRPr="003813CD">
        <w:rPr>
          <w:rStyle w:val="normaltextrun"/>
          <w:sz w:val="28"/>
          <w:szCs w:val="28"/>
        </w:rPr>
        <w:t>, зокрема у розрізі округів:</w:t>
      </w:r>
      <w:r w:rsidRPr="003813CD">
        <w:rPr>
          <w:rStyle w:val="eop"/>
          <w:sz w:val="28"/>
          <w:szCs w:val="28"/>
        </w:rPr>
        <w:t> </w:t>
      </w:r>
    </w:p>
    <w:p w14:paraId="10DC5E0F" w14:textId="0F8993C6" w:rsidR="00043DD9" w:rsidRPr="003813CD" w:rsidRDefault="00043DD9" w:rsidP="00043DD9">
      <w:pPr>
        <w:pStyle w:val="paragraph"/>
        <w:numPr>
          <w:ilvl w:val="0"/>
          <w:numId w:val="30"/>
        </w:numPr>
        <w:spacing w:before="0" w:beforeAutospacing="0" w:after="0" w:afterAutospacing="0"/>
        <w:ind w:left="1140" w:firstLine="0"/>
        <w:textAlignment w:val="baseline"/>
        <w:rPr>
          <w:sz w:val="28"/>
          <w:szCs w:val="28"/>
        </w:rPr>
      </w:pPr>
      <w:r w:rsidRPr="003813CD">
        <w:rPr>
          <w:rStyle w:val="normaltextrun"/>
          <w:sz w:val="28"/>
          <w:szCs w:val="28"/>
        </w:rPr>
        <w:t>по м.Радехів на суму </w:t>
      </w:r>
      <w:r w:rsidRPr="003813CD">
        <w:rPr>
          <w:rStyle w:val="normaltextrun"/>
          <w:b/>
          <w:bCs/>
          <w:sz w:val="28"/>
          <w:szCs w:val="28"/>
        </w:rPr>
        <w:t>94,2</w:t>
      </w:r>
      <w:r w:rsidRPr="003813CD">
        <w:rPr>
          <w:rStyle w:val="normaltextrun"/>
          <w:sz w:val="28"/>
          <w:szCs w:val="28"/>
        </w:rPr>
        <w:t> тис.грн.</w:t>
      </w:r>
    </w:p>
    <w:p w14:paraId="711130E6" w14:textId="2BF6CCB3" w:rsidR="00043DD9" w:rsidRPr="003813CD" w:rsidRDefault="00043DD9" w:rsidP="00043DD9">
      <w:pPr>
        <w:pStyle w:val="paragraph"/>
        <w:numPr>
          <w:ilvl w:val="0"/>
          <w:numId w:val="31"/>
        </w:numPr>
        <w:spacing w:before="0" w:beforeAutospacing="0" w:after="0" w:afterAutospacing="0"/>
        <w:ind w:left="1140" w:firstLine="0"/>
        <w:textAlignment w:val="baseline"/>
        <w:rPr>
          <w:sz w:val="28"/>
          <w:szCs w:val="28"/>
        </w:rPr>
      </w:pPr>
      <w:r w:rsidRPr="003813CD">
        <w:rPr>
          <w:rStyle w:val="normaltextrun"/>
          <w:sz w:val="28"/>
          <w:szCs w:val="28"/>
        </w:rPr>
        <w:t>по Стоянівському старостинському окрузі на суму </w:t>
      </w:r>
      <w:r w:rsidRPr="003813CD">
        <w:rPr>
          <w:rStyle w:val="normaltextrun"/>
          <w:b/>
          <w:bCs/>
          <w:sz w:val="28"/>
          <w:szCs w:val="28"/>
        </w:rPr>
        <w:t>39,9</w:t>
      </w:r>
      <w:r w:rsidRPr="003813CD">
        <w:rPr>
          <w:rStyle w:val="normaltextrun"/>
          <w:sz w:val="28"/>
          <w:szCs w:val="28"/>
        </w:rPr>
        <w:t> тис.грн.</w:t>
      </w:r>
    </w:p>
    <w:p w14:paraId="3B8DE463" w14:textId="3617CA97" w:rsidR="00043DD9" w:rsidRPr="003813CD" w:rsidRDefault="00043DD9" w:rsidP="00043DD9">
      <w:pPr>
        <w:pStyle w:val="paragraph"/>
        <w:numPr>
          <w:ilvl w:val="0"/>
          <w:numId w:val="32"/>
        </w:numPr>
        <w:spacing w:before="0" w:beforeAutospacing="0" w:after="0" w:afterAutospacing="0"/>
        <w:ind w:left="1140" w:firstLine="0"/>
        <w:textAlignment w:val="baseline"/>
        <w:rPr>
          <w:sz w:val="28"/>
          <w:szCs w:val="28"/>
        </w:rPr>
      </w:pPr>
      <w:r w:rsidRPr="003813CD">
        <w:rPr>
          <w:rStyle w:val="normaltextrun"/>
          <w:sz w:val="28"/>
          <w:szCs w:val="28"/>
        </w:rPr>
        <w:t>по Павлівському старостинському окрузі на суму </w:t>
      </w:r>
      <w:r w:rsidRPr="003813CD">
        <w:rPr>
          <w:rStyle w:val="normaltextrun"/>
          <w:b/>
          <w:bCs/>
          <w:sz w:val="28"/>
          <w:szCs w:val="28"/>
        </w:rPr>
        <w:t>45,7</w:t>
      </w:r>
      <w:r w:rsidRPr="003813CD">
        <w:rPr>
          <w:rStyle w:val="normaltextrun"/>
          <w:sz w:val="28"/>
          <w:szCs w:val="28"/>
        </w:rPr>
        <w:t> тис.грн.</w:t>
      </w:r>
    </w:p>
    <w:p w14:paraId="4D7F751E" w14:textId="49C3DB58" w:rsidR="00043DD9" w:rsidRPr="003813CD" w:rsidRDefault="00043DD9" w:rsidP="00043DD9">
      <w:pPr>
        <w:pStyle w:val="paragraph"/>
        <w:numPr>
          <w:ilvl w:val="0"/>
          <w:numId w:val="33"/>
        </w:numPr>
        <w:spacing w:before="0" w:beforeAutospacing="0" w:after="0" w:afterAutospacing="0"/>
        <w:ind w:left="1140" w:firstLine="0"/>
        <w:textAlignment w:val="baseline"/>
        <w:rPr>
          <w:sz w:val="28"/>
          <w:szCs w:val="28"/>
        </w:rPr>
      </w:pPr>
      <w:r w:rsidRPr="003813CD">
        <w:rPr>
          <w:rStyle w:val="normaltextrun"/>
          <w:sz w:val="28"/>
          <w:szCs w:val="28"/>
        </w:rPr>
        <w:t>по Яструбичівському  старостинському окрузі на суму </w:t>
      </w:r>
      <w:r w:rsidRPr="003813CD">
        <w:rPr>
          <w:rStyle w:val="normaltextrun"/>
          <w:b/>
          <w:bCs/>
          <w:sz w:val="28"/>
          <w:szCs w:val="28"/>
        </w:rPr>
        <w:t>290,2</w:t>
      </w:r>
      <w:r w:rsidRPr="003813CD">
        <w:rPr>
          <w:rStyle w:val="normaltextrun"/>
          <w:sz w:val="28"/>
          <w:szCs w:val="28"/>
        </w:rPr>
        <w:t>  тис.грн.</w:t>
      </w:r>
    </w:p>
    <w:p w14:paraId="2DBCE0DB" w14:textId="79C2ACA9" w:rsidR="00043DD9" w:rsidRPr="003813CD" w:rsidRDefault="00043DD9" w:rsidP="00043DD9">
      <w:pPr>
        <w:pStyle w:val="paragraph"/>
        <w:numPr>
          <w:ilvl w:val="0"/>
          <w:numId w:val="34"/>
        </w:numPr>
        <w:spacing w:before="0" w:beforeAutospacing="0" w:after="0" w:afterAutospacing="0"/>
        <w:ind w:left="1140" w:firstLine="0"/>
        <w:textAlignment w:val="baseline"/>
        <w:rPr>
          <w:sz w:val="28"/>
          <w:szCs w:val="28"/>
        </w:rPr>
      </w:pPr>
      <w:r w:rsidRPr="003813CD">
        <w:rPr>
          <w:rStyle w:val="normaltextrun"/>
          <w:sz w:val="28"/>
          <w:szCs w:val="28"/>
        </w:rPr>
        <w:t>по Розжалівському старостинському окрузі на суму </w:t>
      </w:r>
      <w:r w:rsidRPr="003813CD">
        <w:rPr>
          <w:rStyle w:val="normaltextrun"/>
          <w:b/>
          <w:bCs/>
          <w:sz w:val="28"/>
          <w:szCs w:val="28"/>
        </w:rPr>
        <w:t>47,5</w:t>
      </w:r>
      <w:r w:rsidRPr="003813CD">
        <w:rPr>
          <w:rStyle w:val="normaltextrun"/>
          <w:sz w:val="28"/>
          <w:szCs w:val="28"/>
        </w:rPr>
        <w:t> тис.грн.</w:t>
      </w:r>
    </w:p>
    <w:p w14:paraId="420B0D0C" w14:textId="77777777" w:rsidR="00043DD9" w:rsidRPr="003813CD" w:rsidRDefault="00043DD9" w:rsidP="00043DD9">
      <w:pPr>
        <w:pStyle w:val="paragraph"/>
        <w:numPr>
          <w:ilvl w:val="0"/>
          <w:numId w:val="35"/>
        </w:numPr>
        <w:spacing w:before="0" w:beforeAutospacing="0" w:after="0" w:afterAutospacing="0"/>
        <w:ind w:left="1140" w:firstLine="0"/>
        <w:textAlignment w:val="baseline"/>
        <w:rPr>
          <w:sz w:val="28"/>
          <w:szCs w:val="28"/>
        </w:rPr>
      </w:pPr>
      <w:r w:rsidRPr="003813CD">
        <w:rPr>
          <w:rStyle w:val="normaltextrun"/>
          <w:sz w:val="28"/>
          <w:szCs w:val="28"/>
        </w:rPr>
        <w:t>поточний ремонт дороги загальгого користування мiсцевого значення С141302 Поздимир-Яструбичi-Корчин на суму </w:t>
      </w:r>
      <w:r w:rsidRPr="003813CD">
        <w:rPr>
          <w:rStyle w:val="normaltextrun"/>
          <w:b/>
          <w:bCs/>
          <w:sz w:val="28"/>
          <w:szCs w:val="28"/>
        </w:rPr>
        <w:t>40,6</w:t>
      </w:r>
      <w:r w:rsidRPr="003813CD">
        <w:rPr>
          <w:rStyle w:val="normaltextrun"/>
          <w:sz w:val="28"/>
          <w:szCs w:val="28"/>
        </w:rPr>
        <w:t> тис.грн.</w:t>
      </w:r>
    </w:p>
    <w:p w14:paraId="108E403B" w14:textId="77777777" w:rsidR="005069A3" w:rsidRPr="003813CD" w:rsidRDefault="005069A3" w:rsidP="005069A3">
      <w:pPr>
        <w:spacing w:after="0" w:line="240" w:lineRule="auto"/>
        <w:ind w:firstLine="720"/>
        <w:jc w:val="both"/>
        <w:rPr>
          <w:rFonts w:ascii="Times New Roman" w:eastAsia="Times New Roman" w:hAnsi="Times New Roman" w:cs="Times New Roman"/>
          <w:b/>
          <w:sz w:val="28"/>
        </w:rPr>
      </w:pPr>
    </w:p>
    <w:p w14:paraId="4BC5627B" w14:textId="1CFC27C4" w:rsidR="005069A3" w:rsidRPr="003813CD" w:rsidRDefault="005069A3" w:rsidP="005069A3">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КПКВ 7500</w:t>
      </w:r>
      <w:r w:rsidRPr="003813CD">
        <w:t xml:space="preserve">   </w:t>
      </w:r>
      <w:r w:rsidRPr="003813CD">
        <w:rPr>
          <w:rFonts w:ascii="Times New Roman" w:eastAsia="Times New Roman" w:hAnsi="Times New Roman" w:cs="Times New Roman"/>
          <w:b/>
          <w:sz w:val="28"/>
        </w:rPr>
        <w:t>Зв'язок, телекомунікації та інформатика</w:t>
      </w:r>
    </w:p>
    <w:p w14:paraId="6E5FE6DE" w14:textId="05131901" w:rsidR="005069A3" w:rsidRPr="003813CD" w:rsidRDefault="005069A3" w:rsidP="005069A3">
      <w:pPr>
        <w:spacing w:after="0" w:line="240" w:lineRule="auto"/>
        <w:ind w:firstLine="720"/>
        <w:jc w:val="both"/>
        <w:rPr>
          <w:rFonts w:ascii="Times New Roman" w:eastAsia="Times New Roman" w:hAnsi="Times New Roman" w:cs="Times New Roman"/>
          <w:i/>
          <w:sz w:val="28"/>
        </w:rPr>
      </w:pPr>
      <w:r w:rsidRPr="003813CD">
        <w:rPr>
          <w:rFonts w:ascii="Times New Roman" w:eastAsia="Times New Roman" w:hAnsi="Times New Roman" w:cs="Times New Roman"/>
          <w:sz w:val="28"/>
        </w:rPr>
        <w:t xml:space="preserve">На інші заходи у сфері зв'язку, телекомунікації та інформатики профінансовані видатки по загальному фонду в сумі </w:t>
      </w:r>
      <w:r w:rsidRPr="003813CD">
        <w:rPr>
          <w:rFonts w:ascii="Times New Roman" w:eastAsia="Times New Roman" w:hAnsi="Times New Roman" w:cs="Times New Roman"/>
          <w:b/>
          <w:bCs/>
          <w:sz w:val="28"/>
        </w:rPr>
        <w:t>41,2</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на реалізацію </w:t>
      </w:r>
      <w:r w:rsidRPr="003813CD">
        <w:rPr>
          <w:rFonts w:ascii="Times New Roman" w:eastAsia="Times New Roman" w:hAnsi="Times New Roman" w:cs="Times New Roman"/>
          <w:i/>
          <w:sz w:val="28"/>
          <w:szCs w:val="28"/>
        </w:rPr>
        <w:t xml:space="preserve">Програми Інформатизації та впровадження системи електронного голосування «Голос» Радехівської міської ради  на 2026-2028 роки </w:t>
      </w:r>
      <w:r w:rsidRPr="003813CD">
        <w:rPr>
          <w:rFonts w:ascii="Times New Roman" w:eastAsia="Times New Roman" w:hAnsi="Times New Roman" w:cs="Times New Roman"/>
          <w:sz w:val="28"/>
          <w:szCs w:val="28"/>
        </w:rPr>
        <w:t>(оплачено за послуги з адміністрування (обслуговування) програмного забезпечення Системи електронного голосування "Голос").</w:t>
      </w:r>
      <w:r w:rsidRPr="003813CD">
        <w:rPr>
          <w:rFonts w:ascii="Times New Roman" w:eastAsia="Times New Roman" w:hAnsi="Times New Roman" w:cs="Times New Roman"/>
          <w:i/>
          <w:sz w:val="28"/>
          <w:szCs w:val="28"/>
        </w:rPr>
        <w:t xml:space="preserve"> </w:t>
      </w:r>
    </w:p>
    <w:p w14:paraId="0C62C763" w14:textId="77777777" w:rsidR="00CD2E38" w:rsidRPr="003813CD" w:rsidRDefault="00CD2E38" w:rsidP="00A14ECD">
      <w:pPr>
        <w:spacing w:after="0" w:line="240" w:lineRule="auto"/>
        <w:ind w:left="720"/>
        <w:jc w:val="both"/>
        <w:rPr>
          <w:rFonts w:ascii="Times New Roman" w:eastAsia="Times New Roman" w:hAnsi="Times New Roman" w:cs="Times New Roman"/>
          <w:sz w:val="28"/>
        </w:rPr>
      </w:pPr>
    </w:p>
    <w:p w14:paraId="4487DF28" w14:textId="77777777" w:rsidR="00B12A6E" w:rsidRPr="003813CD" w:rsidRDefault="007A62B4" w:rsidP="00A14ECD">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lastRenderedPageBreak/>
        <w:t xml:space="preserve">КПКВ 7600 Інші програми та заходи, пов'язані з економічною діяльністю </w:t>
      </w:r>
    </w:p>
    <w:p w14:paraId="2B88D23B" w14:textId="77777777" w:rsidR="00C20839" w:rsidRPr="003813CD" w:rsidRDefault="00C20839" w:rsidP="00C20839">
      <w:pPr>
        <w:spacing w:after="0" w:line="240" w:lineRule="auto"/>
        <w:ind w:firstLine="720"/>
        <w:jc w:val="both"/>
        <w:rPr>
          <w:rFonts w:ascii="Times New Roman" w:eastAsia="Times New Roman" w:hAnsi="Times New Roman" w:cs="Times New Roman"/>
          <w:b/>
          <w:sz w:val="28"/>
        </w:rPr>
      </w:pPr>
    </w:p>
    <w:p w14:paraId="3AF5ECF6" w14:textId="32A0A42B" w:rsidR="00040E00" w:rsidRPr="003813CD" w:rsidRDefault="00040E00" w:rsidP="00040E00">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b/>
          <w:sz w:val="28"/>
        </w:rPr>
        <w:t xml:space="preserve">На інші програми та заходи, пов’язані з економічною діяльністю виділені кошти в сумі </w:t>
      </w:r>
      <w:r w:rsidR="00633FE8" w:rsidRPr="003813CD">
        <w:rPr>
          <w:rFonts w:ascii="Times New Roman" w:eastAsia="Times New Roman" w:hAnsi="Times New Roman" w:cs="Times New Roman"/>
          <w:b/>
          <w:sz w:val="28"/>
        </w:rPr>
        <w:t>2 327,5</w:t>
      </w:r>
      <w:r w:rsidRPr="003813CD">
        <w:rPr>
          <w:rFonts w:ascii="Times New Roman" w:eastAsia="Times New Roman" w:hAnsi="Times New Roman" w:cs="Times New Roman"/>
          <w:b/>
          <w:sz w:val="28"/>
        </w:rPr>
        <w:t xml:space="preserve"> тис.грн., </w:t>
      </w:r>
      <w:r w:rsidRPr="003813CD">
        <w:rPr>
          <w:rFonts w:ascii="Times New Roman" w:eastAsia="Times New Roman" w:hAnsi="Times New Roman" w:cs="Times New Roman"/>
          <w:sz w:val="28"/>
        </w:rPr>
        <w:t xml:space="preserve">що становить </w:t>
      </w:r>
      <w:r w:rsidR="00172971" w:rsidRPr="003813CD">
        <w:rPr>
          <w:rFonts w:ascii="Times New Roman" w:eastAsia="Times New Roman" w:hAnsi="Times New Roman" w:cs="Times New Roman"/>
          <w:sz w:val="28"/>
        </w:rPr>
        <w:t>65,1</w:t>
      </w:r>
      <w:r w:rsidRPr="003813CD">
        <w:rPr>
          <w:rFonts w:ascii="Times New Roman" w:eastAsia="Times New Roman" w:hAnsi="Times New Roman" w:cs="Times New Roman"/>
          <w:sz w:val="28"/>
        </w:rPr>
        <w:t xml:space="preserve"> відсотка уточнених річних призначень, зокрема по загальному фонду – </w:t>
      </w:r>
      <w:r w:rsidR="00633FE8" w:rsidRPr="003813CD">
        <w:rPr>
          <w:rFonts w:ascii="Times New Roman" w:eastAsia="Times New Roman" w:hAnsi="Times New Roman" w:cs="Times New Roman"/>
          <w:sz w:val="28"/>
        </w:rPr>
        <w:t>178,9</w:t>
      </w:r>
      <w:r w:rsidRPr="003813CD">
        <w:rPr>
          <w:rFonts w:ascii="Times New Roman" w:eastAsia="Times New Roman" w:hAnsi="Times New Roman" w:cs="Times New Roman"/>
          <w:sz w:val="28"/>
        </w:rPr>
        <w:t xml:space="preserve"> тис.грн. (</w:t>
      </w:r>
      <w:r w:rsidR="00172971" w:rsidRPr="003813CD">
        <w:rPr>
          <w:rFonts w:ascii="Times New Roman" w:eastAsia="Times New Roman" w:hAnsi="Times New Roman" w:cs="Times New Roman"/>
          <w:sz w:val="28"/>
        </w:rPr>
        <w:t>13,0</w:t>
      </w:r>
      <w:r w:rsidRPr="003813CD">
        <w:rPr>
          <w:rFonts w:ascii="Times New Roman" w:eastAsia="Times New Roman" w:hAnsi="Times New Roman" w:cs="Times New Roman"/>
          <w:sz w:val="28"/>
        </w:rPr>
        <w:t xml:space="preserve"> відсотка) та по спеціальному фонду – </w:t>
      </w:r>
      <w:r w:rsidR="00633FE8" w:rsidRPr="003813CD">
        <w:rPr>
          <w:rFonts w:ascii="Times New Roman" w:eastAsia="Times New Roman" w:hAnsi="Times New Roman" w:cs="Times New Roman"/>
          <w:sz w:val="28"/>
        </w:rPr>
        <w:t>2 1</w:t>
      </w:r>
      <w:r w:rsidR="005069A3" w:rsidRPr="003813CD">
        <w:rPr>
          <w:rFonts w:ascii="Times New Roman" w:eastAsia="Times New Roman" w:hAnsi="Times New Roman" w:cs="Times New Roman"/>
          <w:sz w:val="28"/>
        </w:rPr>
        <w:t>48,6</w:t>
      </w:r>
      <w:r w:rsidRPr="003813CD">
        <w:rPr>
          <w:rFonts w:ascii="Times New Roman" w:eastAsia="Times New Roman" w:hAnsi="Times New Roman" w:cs="Times New Roman"/>
          <w:sz w:val="28"/>
        </w:rPr>
        <w:t xml:space="preserve"> тис.грн. (</w:t>
      </w:r>
      <w:r w:rsidR="00172971" w:rsidRPr="003813CD">
        <w:rPr>
          <w:rFonts w:ascii="Times New Roman" w:eastAsia="Times New Roman" w:hAnsi="Times New Roman" w:cs="Times New Roman"/>
          <w:sz w:val="28"/>
        </w:rPr>
        <w:t>97,7</w:t>
      </w:r>
      <w:r w:rsidRPr="003813CD">
        <w:rPr>
          <w:rFonts w:ascii="Times New Roman" w:eastAsia="Times New Roman" w:hAnsi="Times New Roman" w:cs="Times New Roman"/>
          <w:sz w:val="28"/>
        </w:rPr>
        <w:t xml:space="preserve"> відсотка). Видатки проведені за такими напрямами : </w:t>
      </w:r>
    </w:p>
    <w:p w14:paraId="628A7B0D" w14:textId="5B9DC389" w:rsidR="005069A3" w:rsidRPr="003813CD" w:rsidRDefault="005069A3" w:rsidP="00040E00">
      <w:pPr>
        <w:pStyle w:val="a3"/>
        <w:numPr>
          <w:ilvl w:val="0"/>
          <w:numId w:val="17"/>
        </w:numPr>
        <w:spacing w:after="0" w:line="240" w:lineRule="auto"/>
        <w:ind w:left="284" w:firstLine="567"/>
        <w:jc w:val="both"/>
        <w:rPr>
          <w:rFonts w:ascii="Times New Roman" w:eastAsia="Times New Roman" w:hAnsi="Times New Roman" w:cs="Times New Roman"/>
          <w:bCs/>
          <w:sz w:val="28"/>
        </w:rPr>
      </w:pPr>
      <w:r w:rsidRPr="003813CD">
        <w:rPr>
          <w:rFonts w:ascii="Times New Roman" w:eastAsia="Times New Roman" w:hAnsi="Times New Roman" w:cs="Times New Roman"/>
          <w:b/>
          <w:bCs/>
          <w:sz w:val="28"/>
        </w:rPr>
        <w:t>48,6 тис.грн</w:t>
      </w:r>
      <w:r w:rsidRPr="003813CD">
        <w:rPr>
          <w:rFonts w:ascii="Times New Roman" w:eastAsia="Times New Roman" w:hAnsi="Times New Roman" w:cs="Times New Roman"/>
          <w:sz w:val="28"/>
        </w:rPr>
        <w:t xml:space="preserve">. - </w:t>
      </w:r>
      <w:r w:rsidR="00590520" w:rsidRPr="003813CD">
        <w:rPr>
          <w:rFonts w:ascii="Times New Roman" w:eastAsia="Times New Roman" w:hAnsi="Times New Roman" w:cs="Times New Roman"/>
          <w:sz w:val="28"/>
        </w:rPr>
        <w:t xml:space="preserve">виготовлення детального плану територiї вул.Транзитна у м.Радехiв для продажу відповідно до </w:t>
      </w:r>
      <w:r w:rsidR="00172AEC" w:rsidRPr="003813CD">
        <w:rPr>
          <w:rFonts w:ascii="Times New Roman" w:hAnsi="Times New Roman" w:cs="Times New Roman"/>
          <w:bCs/>
          <w:i/>
          <w:sz w:val="28"/>
          <w:szCs w:val="28"/>
        </w:rPr>
        <w:t>Програми розвитку земельних відносин на території Радехівської міської територіальної громади на 2026 - 2027 роки</w:t>
      </w:r>
    </w:p>
    <w:p w14:paraId="4C2A83B8" w14:textId="58729EF7" w:rsidR="00040E00" w:rsidRPr="003813CD" w:rsidRDefault="00F73FBB" w:rsidP="00040E00">
      <w:pPr>
        <w:pStyle w:val="a3"/>
        <w:numPr>
          <w:ilvl w:val="0"/>
          <w:numId w:val="17"/>
        </w:numPr>
        <w:spacing w:after="0" w:line="240" w:lineRule="auto"/>
        <w:ind w:left="284" w:firstLine="567"/>
        <w:jc w:val="both"/>
        <w:rPr>
          <w:rFonts w:ascii="Times New Roman" w:eastAsia="Times New Roman" w:hAnsi="Times New Roman" w:cs="Times New Roman"/>
          <w:sz w:val="28"/>
        </w:rPr>
      </w:pPr>
      <w:r w:rsidRPr="003813CD">
        <w:rPr>
          <w:rFonts w:ascii="Times New Roman" w:eastAsia="Times New Roman" w:hAnsi="Times New Roman" w:cs="Times New Roman"/>
          <w:b/>
          <w:sz w:val="28"/>
        </w:rPr>
        <w:t>152,7</w:t>
      </w:r>
      <w:r w:rsidR="00040E00" w:rsidRPr="003813CD">
        <w:rPr>
          <w:rFonts w:ascii="Times New Roman" w:eastAsia="Times New Roman" w:hAnsi="Times New Roman" w:cs="Times New Roman"/>
          <w:b/>
          <w:sz w:val="28"/>
        </w:rPr>
        <w:t xml:space="preserve"> тис.</w:t>
      </w:r>
      <w:r w:rsidR="00040E00" w:rsidRPr="003813CD">
        <w:rPr>
          <w:rFonts w:ascii="Times New Roman" w:eastAsia="Times New Roman" w:hAnsi="Times New Roman" w:cs="Times New Roman"/>
          <w:sz w:val="28"/>
        </w:rPr>
        <w:t xml:space="preserve">грн. - </w:t>
      </w:r>
      <w:r w:rsidR="00040E00" w:rsidRPr="003813CD">
        <w:rPr>
          <w:rStyle w:val="a5"/>
          <w:rFonts w:ascii="Times New Roman" w:hAnsi="Times New Roman" w:cs="Times New Roman"/>
          <w:i w:val="0"/>
          <w:sz w:val="28"/>
          <w:szCs w:val="28"/>
        </w:rPr>
        <w:t xml:space="preserve">членські внески до асоціацій органів місцевого самоврядування, а саме </w:t>
      </w:r>
      <w:r w:rsidR="00633FE8" w:rsidRPr="003813CD">
        <w:rPr>
          <w:rStyle w:val="a5"/>
          <w:rFonts w:ascii="Times New Roman" w:hAnsi="Times New Roman" w:cs="Times New Roman"/>
          <w:i w:val="0"/>
          <w:sz w:val="28"/>
          <w:szCs w:val="28"/>
        </w:rPr>
        <w:t xml:space="preserve">34,2 тис.грн.- до </w:t>
      </w:r>
      <w:r w:rsidR="00172AEC" w:rsidRPr="003813CD">
        <w:rPr>
          <w:rStyle w:val="a5"/>
          <w:rFonts w:ascii="Times New Roman" w:hAnsi="Times New Roman" w:cs="Times New Roman"/>
          <w:i w:val="0"/>
          <w:sz w:val="28"/>
          <w:szCs w:val="28"/>
        </w:rPr>
        <w:t>ВАОМС "Асоцiацiя мiст України"</w:t>
      </w:r>
      <w:r w:rsidRPr="003813CD">
        <w:rPr>
          <w:rStyle w:val="a5"/>
          <w:rFonts w:ascii="Times New Roman" w:hAnsi="Times New Roman" w:cs="Times New Roman"/>
          <w:i w:val="0"/>
          <w:sz w:val="28"/>
          <w:szCs w:val="28"/>
        </w:rPr>
        <w:t>, 84,0 тис.грн. – до Обласної асоцiацiї мiсцевих рад</w:t>
      </w:r>
      <w:r w:rsidR="00040E00" w:rsidRPr="003813CD">
        <w:rPr>
          <w:rStyle w:val="a5"/>
          <w:rFonts w:ascii="Times New Roman" w:hAnsi="Times New Roman" w:cs="Times New Roman"/>
          <w:i w:val="0"/>
          <w:sz w:val="28"/>
          <w:szCs w:val="28"/>
        </w:rPr>
        <w:t>;</w:t>
      </w:r>
    </w:p>
    <w:p w14:paraId="160BFD3E" w14:textId="751C75C6" w:rsidR="00040E00" w:rsidRPr="003813CD" w:rsidRDefault="009217BE" w:rsidP="00040E00">
      <w:pPr>
        <w:numPr>
          <w:ilvl w:val="0"/>
          <w:numId w:val="5"/>
        </w:numPr>
        <w:spacing w:after="0" w:line="240" w:lineRule="auto"/>
        <w:ind w:left="284" w:firstLine="720"/>
        <w:jc w:val="both"/>
        <w:rPr>
          <w:rStyle w:val="a5"/>
          <w:rFonts w:ascii="Times New Roman" w:eastAsia="Times New Roman" w:hAnsi="Times New Roman" w:cs="Times New Roman"/>
          <w:b/>
          <w:i w:val="0"/>
          <w:iCs w:val="0"/>
          <w:sz w:val="28"/>
        </w:rPr>
      </w:pPr>
      <w:r w:rsidRPr="003813CD">
        <w:rPr>
          <w:rStyle w:val="a5"/>
          <w:rFonts w:ascii="Times New Roman" w:hAnsi="Times New Roman" w:cs="Times New Roman"/>
          <w:b/>
          <w:i w:val="0"/>
          <w:sz w:val="28"/>
          <w:szCs w:val="28"/>
        </w:rPr>
        <w:t>26,2</w:t>
      </w:r>
      <w:r w:rsidR="00040E00" w:rsidRPr="003813CD">
        <w:rPr>
          <w:rStyle w:val="a5"/>
          <w:rFonts w:ascii="Times New Roman" w:hAnsi="Times New Roman" w:cs="Times New Roman"/>
          <w:b/>
          <w:i w:val="0"/>
          <w:sz w:val="28"/>
          <w:szCs w:val="28"/>
        </w:rPr>
        <w:t xml:space="preserve"> тис.грн.</w:t>
      </w:r>
      <w:r w:rsidR="00040E00" w:rsidRPr="003813CD">
        <w:rPr>
          <w:rStyle w:val="a5"/>
          <w:rFonts w:ascii="Times New Roman" w:hAnsi="Times New Roman" w:cs="Times New Roman"/>
          <w:i w:val="0"/>
          <w:sz w:val="28"/>
          <w:szCs w:val="28"/>
        </w:rPr>
        <w:t xml:space="preserve"> - інші заходи, пов'язані з економічною діяльністю:         видатки з оплати послуг </w:t>
      </w:r>
      <w:r w:rsidR="00172AEC" w:rsidRPr="003813CD">
        <w:rPr>
          <w:rStyle w:val="a5"/>
          <w:rFonts w:ascii="Times New Roman" w:hAnsi="Times New Roman" w:cs="Times New Roman"/>
          <w:i w:val="0"/>
          <w:sz w:val="28"/>
          <w:szCs w:val="28"/>
        </w:rPr>
        <w:t xml:space="preserve">оцiнки комунального майна, </w:t>
      </w:r>
      <w:r w:rsidR="00040E00" w:rsidRPr="003813CD">
        <w:rPr>
          <w:rStyle w:val="a5"/>
          <w:rFonts w:ascii="Times New Roman" w:hAnsi="Times New Roman" w:cs="Times New Roman"/>
          <w:i w:val="0"/>
          <w:sz w:val="28"/>
          <w:szCs w:val="28"/>
        </w:rPr>
        <w:t>в рамках реалізації</w:t>
      </w:r>
      <w:r w:rsidR="00040E00" w:rsidRPr="003813CD">
        <w:t xml:space="preserve"> </w:t>
      </w:r>
      <w:r w:rsidR="00040E00" w:rsidRPr="003813CD">
        <w:rPr>
          <w:rStyle w:val="a5"/>
          <w:rFonts w:ascii="Times New Roman" w:hAnsi="Times New Roman" w:cs="Times New Roman"/>
          <w:sz w:val="28"/>
          <w:szCs w:val="28"/>
        </w:rPr>
        <w:t xml:space="preserve">Програми ефективного використання майна спільної комунальної власності Радехівської територіальної громади у </w:t>
      </w:r>
      <w:r w:rsidR="00DF72A8" w:rsidRPr="003813CD">
        <w:rPr>
          <w:rStyle w:val="a5"/>
          <w:rFonts w:ascii="Times New Roman" w:hAnsi="Times New Roman" w:cs="Times New Roman"/>
          <w:sz w:val="28"/>
          <w:szCs w:val="28"/>
        </w:rPr>
        <w:t>2025</w:t>
      </w:r>
      <w:r w:rsidR="00040E00" w:rsidRPr="003813CD">
        <w:rPr>
          <w:rStyle w:val="a5"/>
          <w:rFonts w:ascii="Times New Roman" w:hAnsi="Times New Roman" w:cs="Times New Roman"/>
          <w:sz w:val="28"/>
          <w:szCs w:val="28"/>
        </w:rPr>
        <w:t xml:space="preserve"> -2026 роках.</w:t>
      </w:r>
      <w:r w:rsidR="00E2794F" w:rsidRPr="003813CD">
        <w:rPr>
          <w:rStyle w:val="a5"/>
          <w:rFonts w:ascii="Times New Roman" w:hAnsi="Times New Roman" w:cs="Times New Roman"/>
          <w:sz w:val="28"/>
          <w:szCs w:val="28"/>
        </w:rPr>
        <w:t>;</w:t>
      </w:r>
    </w:p>
    <w:p w14:paraId="0E85D21A" w14:textId="56DF3C2D" w:rsidR="00E2794F" w:rsidRPr="003813CD" w:rsidRDefault="00E2794F" w:rsidP="00040E00">
      <w:pPr>
        <w:numPr>
          <w:ilvl w:val="0"/>
          <w:numId w:val="5"/>
        </w:numPr>
        <w:spacing w:after="0" w:line="240" w:lineRule="auto"/>
        <w:ind w:left="284" w:firstLine="720"/>
        <w:jc w:val="both"/>
        <w:rPr>
          <w:rFonts w:ascii="Times New Roman" w:eastAsia="Times New Roman" w:hAnsi="Times New Roman" w:cs="Times New Roman"/>
          <w:b/>
          <w:sz w:val="28"/>
        </w:rPr>
      </w:pPr>
      <w:r w:rsidRPr="003813CD">
        <w:rPr>
          <w:rStyle w:val="a5"/>
          <w:rFonts w:ascii="Times New Roman" w:hAnsi="Times New Roman" w:cs="Times New Roman"/>
          <w:b/>
          <w:i w:val="0"/>
          <w:sz w:val="28"/>
          <w:szCs w:val="28"/>
        </w:rPr>
        <w:t>2 100,00 тис.грн. –</w:t>
      </w:r>
      <w:r w:rsidRPr="003813CD">
        <w:t xml:space="preserve"> </w:t>
      </w:r>
      <w:r w:rsidRPr="003813CD">
        <w:rPr>
          <w:rFonts w:ascii="Times New Roman" w:hAnsi="Times New Roman" w:cs="Times New Roman"/>
          <w:sz w:val="28"/>
          <w:szCs w:val="28"/>
        </w:rPr>
        <w:t>внески до статутного капіталу комунальних підприємств, з яких:</w:t>
      </w:r>
      <w:r w:rsidRPr="003813CD">
        <w:t xml:space="preserve"> </w:t>
      </w:r>
      <w:r w:rsidRPr="003813CD">
        <w:rPr>
          <w:rFonts w:ascii="Times New Roman" w:hAnsi="Times New Roman" w:cs="Times New Roman"/>
          <w:b/>
          <w:bCs/>
          <w:sz w:val="28"/>
          <w:szCs w:val="28"/>
        </w:rPr>
        <w:t>2 000,0 тис.грн.</w:t>
      </w:r>
      <w:r w:rsidRPr="003813CD">
        <w:t xml:space="preserve"> – </w:t>
      </w:r>
      <w:r w:rsidRPr="003813CD">
        <w:rPr>
          <w:rStyle w:val="a5"/>
          <w:rFonts w:ascii="Times New Roman" w:hAnsi="Times New Roman" w:cs="Times New Roman"/>
          <w:bCs/>
          <w:i w:val="0"/>
          <w:sz w:val="28"/>
          <w:szCs w:val="28"/>
        </w:rPr>
        <w:t xml:space="preserve">внески до статутного фонду КП «Радехівське ВКГ» на Реконструкцію існуючих з добудовою нових мереж каналізації в м.Радехів Львівської області (вулиці Грушевського, Симоненка, Поповича (коригування), </w:t>
      </w:r>
      <w:r w:rsidRPr="003813CD">
        <w:rPr>
          <w:rStyle w:val="a5"/>
          <w:rFonts w:ascii="Times New Roman" w:hAnsi="Times New Roman" w:cs="Times New Roman"/>
          <w:b/>
          <w:i w:val="0"/>
          <w:sz w:val="28"/>
          <w:szCs w:val="28"/>
        </w:rPr>
        <w:t>100,0 тис.грн.</w:t>
      </w:r>
      <w:r w:rsidRPr="003813CD">
        <w:rPr>
          <w:rStyle w:val="a5"/>
          <w:rFonts w:ascii="Times New Roman" w:hAnsi="Times New Roman" w:cs="Times New Roman"/>
          <w:bCs/>
          <w:i w:val="0"/>
          <w:sz w:val="28"/>
          <w:szCs w:val="28"/>
        </w:rPr>
        <w:t xml:space="preserve"> - внески  в статутний фонд Павлівського КП на придбання вертикального пресу гідравлічного для ущільнення вторинної сировини ПЕТ-пляшок</w:t>
      </w:r>
    </w:p>
    <w:p w14:paraId="64FEED5E" w14:textId="77777777" w:rsidR="00B12A6E" w:rsidRPr="003813CD" w:rsidRDefault="00B12A6E" w:rsidP="00A14ECD">
      <w:pPr>
        <w:spacing w:after="0" w:line="240" w:lineRule="auto"/>
        <w:ind w:firstLine="709"/>
        <w:jc w:val="both"/>
        <w:rPr>
          <w:rFonts w:ascii="Times New Roman" w:eastAsia="Times New Roman" w:hAnsi="Times New Roman" w:cs="Times New Roman"/>
          <w:b/>
          <w:sz w:val="28"/>
          <w:shd w:val="clear" w:color="auto" w:fill="FFFFFF"/>
        </w:rPr>
      </w:pPr>
    </w:p>
    <w:p w14:paraId="22E511AE" w14:textId="77777777" w:rsidR="00B12A6E" w:rsidRPr="003813CD" w:rsidRDefault="007A62B4" w:rsidP="00A14ECD">
      <w:pPr>
        <w:spacing w:after="0" w:line="240" w:lineRule="auto"/>
        <w:ind w:firstLine="709"/>
        <w:jc w:val="both"/>
        <w:rPr>
          <w:rFonts w:ascii="Times New Roman" w:eastAsia="Times New Roman" w:hAnsi="Times New Roman" w:cs="Times New Roman"/>
          <w:b/>
          <w:sz w:val="28"/>
          <w:shd w:val="clear" w:color="auto" w:fill="FFFFFF"/>
        </w:rPr>
      </w:pPr>
      <w:r w:rsidRPr="003813CD">
        <w:rPr>
          <w:rFonts w:ascii="Times New Roman" w:eastAsia="Times New Roman" w:hAnsi="Times New Roman" w:cs="Times New Roman"/>
          <w:b/>
          <w:sz w:val="28"/>
          <w:shd w:val="clear" w:color="auto" w:fill="FFFFFF"/>
        </w:rPr>
        <w:t>КПКВ 8100</w:t>
      </w:r>
      <w:r w:rsidRPr="003813CD">
        <w:rPr>
          <w:rFonts w:ascii="Times New Roman" w:eastAsia="Times New Roman" w:hAnsi="Times New Roman" w:cs="Times New Roman"/>
          <w:sz w:val="28"/>
          <w:shd w:val="clear" w:color="auto" w:fill="FFFFFF"/>
        </w:rPr>
        <w:t xml:space="preserve"> </w:t>
      </w:r>
      <w:r w:rsidRPr="003813CD">
        <w:rPr>
          <w:rFonts w:ascii="Times New Roman" w:eastAsia="Times New Roman" w:hAnsi="Times New Roman" w:cs="Times New Roman"/>
          <w:b/>
          <w:sz w:val="28"/>
          <w:shd w:val="clear" w:color="auto" w:fill="FFFFFF"/>
        </w:rPr>
        <w:t>Захист населення і територій від надзвичайних ситуацій техногенного та природного характеру</w:t>
      </w:r>
    </w:p>
    <w:p w14:paraId="48E41494" w14:textId="77777777" w:rsidR="00B12A6E" w:rsidRPr="003813CD" w:rsidRDefault="00B12A6E" w:rsidP="00A14ECD">
      <w:pPr>
        <w:spacing w:after="0" w:line="240" w:lineRule="auto"/>
        <w:ind w:firstLine="709"/>
        <w:jc w:val="both"/>
        <w:rPr>
          <w:rFonts w:ascii="Times New Roman" w:eastAsia="Times New Roman" w:hAnsi="Times New Roman" w:cs="Times New Roman"/>
          <w:i/>
          <w:sz w:val="28"/>
          <w:shd w:val="clear" w:color="auto" w:fill="FFFFFF"/>
        </w:rPr>
      </w:pPr>
    </w:p>
    <w:p w14:paraId="2ED96CF1" w14:textId="54D6E559" w:rsidR="001E37CB" w:rsidRPr="003813CD" w:rsidRDefault="001E37CB" w:rsidP="001E37CB">
      <w:pPr>
        <w:spacing w:after="0" w:line="240" w:lineRule="auto"/>
        <w:ind w:firstLine="709"/>
        <w:jc w:val="both"/>
        <w:rPr>
          <w:rFonts w:ascii="Times New Roman" w:eastAsia="Times New Roman" w:hAnsi="Times New Roman" w:cs="Times New Roman"/>
          <w:b/>
          <w:sz w:val="28"/>
          <w:shd w:val="clear" w:color="auto" w:fill="FFFFFF"/>
        </w:rPr>
      </w:pPr>
      <w:r w:rsidRPr="003813CD">
        <w:rPr>
          <w:rFonts w:ascii="Times New Roman" w:eastAsia="Times New Roman" w:hAnsi="Times New Roman" w:cs="Times New Roman"/>
          <w:b/>
          <w:sz w:val="28"/>
          <w:u w:val="single"/>
          <w:shd w:val="clear" w:color="auto" w:fill="FFFFFF"/>
        </w:rPr>
        <w:t>Видатки</w:t>
      </w:r>
      <w:r w:rsidR="001D629E" w:rsidRPr="003813CD">
        <w:rPr>
          <w:rFonts w:ascii="Times New Roman" w:eastAsia="Times New Roman" w:hAnsi="Times New Roman" w:cs="Times New Roman"/>
          <w:b/>
          <w:sz w:val="28"/>
          <w:u w:val="single"/>
          <w:shd w:val="clear" w:color="auto" w:fill="FFFFFF"/>
        </w:rPr>
        <w:t xml:space="preserve"> загального фонду</w:t>
      </w:r>
      <w:r w:rsidRPr="003813CD">
        <w:rPr>
          <w:rFonts w:ascii="Times New Roman" w:eastAsia="Times New Roman" w:hAnsi="Times New Roman" w:cs="Times New Roman"/>
          <w:b/>
          <w:sz w:val="28"/>
          <w:u w:val="single"/>
          <w:shd w:val="clear" w:color="auto" w:fill="FFFFFF"/>
        </w:rPr>
        <w:t xml:space="preserve"> на заходи із запобігання та ліквідації надзвичайних ситуацій та наслідків стихійного лиха </w:t>
      </w:r>
      <w:r w:rsidRPr="003813CD">
        <w:rPr>
          <w:rFonts w:ascii="Times New Roman" w:eastAsia="Times New Roman" w:hAnsi="Times New Roman" w:cs="Times New Roman"/>
          <w:sz w:val="28"/>
          <w:shd w:val="clear" w:color="auto" w:fill="FFFFFF"/>
        </w:rPr>
        <w:t>склали</w:t>
      </w:r>
      <w:r w:rsidRPr="003813CD">
        <w:rPr>
          <w:rFonts w:ascii="Times New Roman" w:eastAsia="Times New Roman" w:hAnsi="Times New Roman" w:cs="Times New Roman"/>
          <w:b/>
          <w:sz w:val="28"/>
          <w:shd w:val="clear" w:color="auto" w:fill="FFFFFF"/>
        </w:rPr>
        <w:t xml:space="preserve"> </w:t>
      </w:r>
      <w:r w:rsidR="001D629E" w:rsidRPr="003813CD">
        <w:rPr>
          <w:rFonts w:ascii="Times New Roman" w:eastAsia="Times New Roman" w:hAnsi="Times New Roman" w:cs="Times New Roman"/>
          <w:b/>
          <w:sz w:val="28"/>
          <w:shd w:val="clear" w:color="auto" w:fill="FFFFFF"/>
        </w:rPr>
        <w:t>128,0</w:t>
      </w:r>
      <w:r w:rsidRPr="003813CD">
        <w:rPr>
          <w:rFonts w:ascii="Times New Roman" w:eastAsia="Times New Roman" w:hAnsi="Times New Roman" w:cs="Times New Roman"/>
          <w:b/>
          <w:sz w:val="28"/>
          <w:shd w:val="clear" w:color="auto" w:fill="FFFFFF"/>
        </w:rPr>
        <w:t xml:space="preserve"> тис.грн</w:t>
      </w:r>
      <w:r w:rsidRPr="003813CD">
        <w:rPr>
          <w:rFonts w:ascii="Times New Roman" w:eastAsia="Times New Roman" w:hAnsi="Times New Roman" w:cs="Times New Roman"/>
          <w:sz w:val="28"/>
          <w:shd w:val="clear" w:color="auto" w:fill="FFFFFF"/>
        </w:rPr>
        <w:t xml:space="preserve">. </w:t>
      </w:r>
    </w:p>
    <w:p w14:paraId="70F65FD5" w14:textId="25C770C5" w:rsidR="00900125" w:rsidRPr="003813CD" w:rsidRDefault="001E37CB" w:rsidP="00A14ECD">
      <w:pPr>
        <w:spacing w:after="0" w:line="240" w:lineRule="auto"/>
        <w:ind w:firstLine="709"/>
        <w:jc w:val="both"/>
        <w:rPr>
          <w:rStyle w:val="a5"/>
          <w:rFonts w:ascii="Times New Roman" w:hAnsi="Times New Roman" w:cs="Times New Roman"/>
          <w:i w:val="0"/>
          <w:sz w:val="28"/>
          <w:szCs w:val="28"/>
        </w:rPr>
      </w:pPr>
      <w:r w:rsidRPr="003813CD">
        <w:rPr>
          <w:rFonts w:ascii="Times New Roman" w:eastAsia="Times New Roman" w:hAnsi="Times New Roman" w:cs="Times New Roman"/>
          <w:sz w:val="28"/>
          <w:shd w:val="clear" w:color="auto" w:fill="FFFFFF"/>
        </w:rPr>
        <w:t>В</w:t>
      </w:r>
      <w:r w:rsidR="007A62B4" w:rsidRPr="003813CD">
        <w:rPr>
          <w:rFonts w:ascii="Times New Roman" w:eastAsia="Times New Roman" w:hAnsi="Times New Roman" w:cs="Times New Roman"/>
          <w:sz w:val="28"/>
          <w:shd w:val="clear" w:color="auto" w:fill="FFFFFF"/>
        </w:rPr>
        <w:t>ідповідно до «</w:t>
      </w:r>
      <w:r w:rsidR="007A62B4" w:rsidRPr="003813CD">
        <w:rPr>
          <w:rFonts w:ascii="Times New Roman" w:eastAsia="Times New Roman" w:hAnsi="Times New Roman" w:cs="Times New Roman"/>
          <w:i/>
          <w:iCs/>
          <w:sz w:val="28"/>
          <w:shd w:val="clear" w:color="auto" w:fill="FFFFFF"/>
        </w:rPr>
        <w:t xml:space="preserve">Програми по забіганню і ліквідації надзвичайних ситуацій та наслідків стихійного лиха і оперативне реагування на них у Радехівській територіальній громаді на </w:t>
      </w:r>
      <w:r w:rsidR="00DF72A8" w:rsidRPr="003813CD">
        <w:rPr>
          <w:rFonts w:ascii="Times New Roman" w:eastAsia="Times New Roman" w:hAnsi="Times New Roman" w:cs="Times New Roman"/>
          <w:i/>
          <w:iCs/>
          <w:sz w:val="28"/>
          <w:shd w:val="clear" w:color="auto" w:fill="FFFFFF"/>
        </w:rPr>
        <w:t>202</w:t>
      </w:r>
      <w:r w:rsidR="00172AEC" w:rsidRPr="003813CD">
        <w:rPr>
          <w:rFonts w:ascii="Times New Roman" w:eastAsia="Times New Roman" w:hAnsi="Times New Roman" w:cs="Times New Roman"/>
          <w:i/>
          <w:iCs/>
          <w:sz w:val="28"/>
          <w:shd w:val="clear" w:color="auto" w:fill="FFFFFF"/>
        </w:rPr>
        <w:t>4</w:t>
      </w:r>
      <w:r w:rsidR="007A62B4" w:rsidRPr="003813CD">
        <w:rPr>
          <w:rFonts w:ascii="Times New Roman" w:eastAsia="Times New Roman" w:hAnsi="Times New Roman" w:cs="Times New Roman"/>
          <w:i/>
          <w:iCs/>
          <w:sz w:val="28"/>
          <w:shd w:val="clear" w:color="auto" w:fill="FFFFFF"/>
        </w:rPr>
        <w:t>-</w:t>
      </w:r>
      <w:r w:rsidR="00AD64FC" w:rsidRPr="003813CD">
        <w:rPr>
          <w:rFonts w:ascii="Times New Roman" w:eastAsia="Times New Roman" w:hAnsi="Times New Roman" w:cs="Times New Roman"/>
          <w:i/>
          <w:iCs/>
          <w:sz w:val="28"/>
          <w:shd w:val="clear" w:color="auto" w:fill="FFFFFF"/>
        </w:rPr>
        <w:t>202</w:t>
      </w:r>
      <w:r w:rsidR="00C22C33" w:rsidRPr="003813CD">
        <w:rPr>
          <w:rFonts w:ascii="Times New Roman" w:eastAsia="Times New Roman" w:hAnsi="Times New Roman" w:cs="Times New Roman"/>
          <w:i/>
          <w:iCs/>
          <w:sz w:val="28"/>
          <w:shd w:val="clear" w:color="auto" w:fill="FFFFFF"/>
        </w:rPr>
        <w:t>6</w:t>
      </w:r>
      <w:r w:rsidR="007A62B4" w:rsidRPr="003813CD">
        <w:rPr>
          <w:rFonts w:ascii="Times New Roman" w:eastAsia="Times New Roman" w:hAnsi="Times New Roman" w:cs="Times New Roman"/>
          <w:i/>
          <w:iCs/>
          <w:sz w:val="28"/>
          <w:shd w:val="clear" w:color="auto" w:fill="FFFFFF"/>
        </w:rPr>
        <w:t xml:space="preserve"> роки»</w:t>
      </w:r>
      <w:r w:rsidR="007A62B4" w:rsidRPr="003813CD">
        <w:rPr>
          <w:rFonts w:ascii="Times New Roman" w:eastAsia="Times New Roman" w:hAnsi="Times New Roman" w:cs="Times New Roman"/>
          <w:sz w:val="28"/>
          <w:shd w:val="clear" w:color="auto" w:fill="FFFFFF"/>
        </w:rPr>
        <w:t xml:space="preserve"> за звітний період </w:t>
      </w:r>
      <w:r w:rsidRPr="003813CD">
        <w:rPr>
          <w:rFonts w:ascii="Times New Roman" w:eastAsia="Times New Roman" w:hAnsi="Times New Roman" w:cs="Times New Roman"/>
          <w:sz w:val="28"/>
          <w:shd w:val="clear" w:color="auto" w:fill="FFFFFF"/>
        </w:rPr>
        <w:t>проведені видатки</w:t>
      </w:r>
      <w:r w:rsidR="007A62B4" w:rsidRPr="003813CD">
        <w:rPr>
          <w:rFonts w:ascii="Times New Roman" w:eastAsia="Times New Roman" w:hAnsi="Times New Roman" w:cs="Times New Roman"/>
          <w:sz w:val="28"/>
          <w:shd w:val="clear" w:color="auto" w:fill="FFFFFF"/>
        </w:rPr>
        <w:t xml:space="preserve"> </w:t>
      </w:r>
      <w:r w:rsidR="00626AB5" w:rsidRPr="003813CD">
        <w:rPr>
          <w:rFonts w:ascii="Times New Roman" w:eastAsia="Times New Roman" w:hAnsi="Times New Roman" w:cs="Times New Roman"/>
          <w:sz w:val="28"/>
          <w:shd w:val="clear" w:color="auto" w:fill="FFFFFF"/>
        </w:rPr>
        <w:t>по загальному фонду</w:t>
      </w:r>
      <w:r w:rsidR="007A62B4" w:rsidRPr="003813CD">
        <w:rPr>
          <w:rFonts w:ascii="Times New Roman" w:eastAsia="Times New Roman" w:hAnsi="Times New Roman" w:cs="Times New Roman"/>
          <w:sz w:val="28"/>
          <w:shd w:val="clear" w:color="auto" w:fill="FFFFFF"/>
        </w:rPr>
        <w:t xml:space="preserve"> </w:t>
      </w:r>
      <w:r w:rsidR="00FD50E5" w:rsidRPr="003813CD">
        <w:rPr>
          <w:rFonts w:ascii="Times New Roman" w:eastAsia="Times New Roman" w:hAnsi="Times New Roman" w:cs="Times New Roman"/>
          <w:b/>
          <w:bCs/>
          <w:sz w:val="28"/>
          <w:shd w:val="clear" w:color="auto" w:fill="FFFFFF"/>
        </w:rPr>
        <w:t>94,0</w:t>
      </w:r>
      <w:r w:rsidR="007A62B4" w:rsidRPr="003813CD">
        <w:rPr>
          <w:rFonts w:ascii="Times New Roman" w:eastAsia="Times New Roman" w:hAnsi="Times New Roman" w:cs="Times New Roman"/>
          <w:b/>
          <w:sz w:val="28"/>
          <w:shd w:val="clear" w:color="auto" w:fill="FFFFFF"/>
        </w:rPr>
        <w:t xml:space="preserve"> тис.грн.</w:t>
      </w:r>
      <w:r w:rsidR="00626AB5" w:rsidRPr="003813CD">
        <w:rPr>
          <w:rFonts w:ascii="Times New Roman" w:eastAsia="Times New Roman" w:hAnsi="Times New Roman" w:cs="Times New Roman"/>
          <w:b/>
          <w:sz w:val="28"/>
          <w:shd w:val="clear" w:color="auto" w:fill="FFFFFF"/>
        </w:rPr>
        <w:t xml:space="preserve"> </w:t>
      </w:r>
      <w:r w:rsidR="00626AB5" w:rsidRPr="003813CD">
        <w:rPr>
          <w:rFonts w:ascii="Times New Roman" w:eastAsia="Times New Roman" w:hAnsi="Times New Roman" w:cs="Times New Roman"/>
          <w:sz w:val="28"/>
          <w:shd w:val="clear" w:color="auto" w:fill="FFFFFF"/>
        </w:rPr>
        <w:t>К</w:t>
      </w:r>
      <w:r w:rsidR="007A62B4" w:rsidRPr="003813CD">
        <w:rPr>
          <w:rStyle w:val="a5"/>
          <w:rFonts w:ascii="Times New Roman" w:hAnsi="Times New Roman" w:cs="Times New Roman"/>
          <w:i w:val="0"/>
          <w:sz w:val="28"/>
          <w:szCs w:val="28"/>
        </w:rPr>
        <w:t>ошти спрямовані на надан</w:t>
      </w:r>
      <w:r w:rsidR="00583F8A" w:rsidRPr="003813CD">
        <w:rPr>
          <w:rStyle w:val="a5"/>
          <w:rFonts w:ascii="Times New Roman" w:hAnsi="Times New Roman" w:cs="Times New Roman"/>
          <w:i w:val="0"/>
          <w:sz w:val="28"/>
          <w:szCs w:val="28"/>
        </w:rPr>
        <w:t>ня</w:t>
      </w:r>
      <w:r w:rsidR="007A62B4" w:rsidRPr="003813CD">
        <w:rPr>
          <w:rStyle w:val="a5"/>
          <w:rFonts w:ascii="Times New Roman" w:hAnsi="Times New Roman" w:cs="Times New Roman"/>
          <w:i w:val="0"/>
          <w:sz w:val="28"/>
          <w:szCs w:val="28"/>
        </w:rPr>
        <w:t xml:space="preserve"> матеріальн</w:t>
      </w:r>
      <w:r w:rsidR="00583F8A" w:rsidRPr="003813CD">
        <w:rPr>
          <w:rStyle w:val="a5"/>
          <w:rFonts w:ascii="Times New Roman" w:hAnsi="Times New Roman" w:cs="Times New Roman"/>
          <w:i w:val="0"/>
          <w:sz w:val="28"/>
          <w:szCs w:val="28"/>
        </w:rPr>
        <w:t>ої</w:t>
      </w:r>
      <w:r w:rsidR="007A62B4" w:rsidRPr="003813CD">
        <w:rPr>
          <w:rStyle w:val="a5"/>
          <w:rFonts w:ascii="Times New Roman" w:hAnsi="Times New Roman" w:cs="Times New Roman"/>
          <w:i w:val="0"/>
          <w:sz w:val="28"/>
          <w:szCs w:val="28"/>
        </w:rPr>
        <w:t xml:space="preserve"> допомог</w:t>
      </w:r>
      <w:r w:rsidR="00583F8A" w:rsidRPr="003813CD">
        <w:rPr>
          <w:rStyle w:val="a5"/>
          <w:rFonts w:ascii="Times New Roman" w:hAnsi="Times New Roman" w:cs="Times New Roman"/>
          <w:i w:val="0"/>
          <w:sz w:val="28"/>
          <w:szCs w:val="28"/>
        </w:rPr>
        <w:t>и</w:t>
      </w:r>
      <w:r w:rsidR="00C2620A" w:rsidRPr="003813CD">
        <w:rPr>
          <w:rStyle w:val="a5"/>
          <w:rFonts w:ascii="Times New Roman" w:hAnsi="Times New Roman" w:cs="Times New Roman"/>
          <w:i w:val="0"/>
          <w:sz w:val="28"/>
          <w:szCs w:val="28"/>
        </w:rPr>
        <w:t xml:space="preserve"> 10-ти</w:t>
      </w:r>
      <w:r w:rsidR="007A62B4" w:rsidRPr="003813CD">
        <w:rPr>
          <w:rStyle w:val="a5"/>
          <w:rFonts w:ascii="Times New Roman" w:hAnsi="Times New Roman" w:cs="Times New Roman"/>
          <w:i w:val="0"/>
          <w:sz w:val="28"/>
          <w:szCs w:val="28"/>
        </w:rPr>
        <w:t xml:space="preserve"> </w:t>
      </w:r>
      <w:r w:rsidR="00C22C33" w:rsidRPr="003813CD">
        <w:rPr>
          <w:rStyle w:val="a5"/>
          <w:rFonts w:ascii="Times New Roman" w:hAnsi="Times New Roman" w:cs="Times New Roman"/>
          <w:i w:val="0"/>
          <w:sz w:val="28"/>
          <w:szCs w:val="28"/>
        </w:rPr>
        <w:t>особ</w:t>
      </w:r>
      <w:r w:rsidR="00C2620A" w:rsidRPr="003813CD">
        <w:rPr>
          <w:rStyle w:val="a5"/>
          <w:rFonts w:ascii="Times New Roman" w:hAnsi="Times New Roman" w:cs="Times New Roman"/>
          <w:i w:val="0"/>
          <w:sz w:val="28"/>
          <w:szCs w:val="28"/>
        </w:rPr>
        <w:t>ам</w:t>
      </w:r>
      <w:r w:rsidR="00C22C33" w:rsidRPr="003813CD">
        <w:rPr>
          <w:rStyle w:val="a5"/>
          <w:rFonts w:ascii="Times New Roman" w:hAnsi="Times New Roman" w:cs="Times New Roman"/>
          <w:i w:val="0"/>
          <w:sz w:val="28"/>
          <w:szCs w:val="28"/>
        </w:rPr>
        <w:t xml:space="preserve"> </w:t>
      </w:r>
      <w:r w:rsidR="007A62B4" w:rsidRPr="003813CD">
        <w:rPr>
          <w:rStyle w:val="a5"/>
          <w:rFonts w:ascii="Times New Roman" w:hAnsi="Times New Roman" w:cs="Times New Roman"/>
          <w:i w:val="0"/>
          <w:sz w:val="28"/>
          <w:szCs w:val="28"/>
        </w:rPr>
        <w:t>потерпіл</w:t>
      </w:r>
      <w:r w:rsidR="00C2620A" w:rsidRPr="003813CD">
        <w:rPr>
          <w:rStyle w:val="a5"/>
          <w:rFonts w:ascii="Times New Roman" w:hAnsi="Times New Roman" w:cs="Times New Roman"/>
          <w:i w:val="0"/>
          <w:sz w:val="28"/>
          <w:szCs w:val="28"/>
        </w:rPr>
        <w:t>им від надзвичайної ситуації.</w:t>
      </w:r>
      <w:r w:rsidR="003E079B" w:rsidRPr="003813CD">
        <w:rPr>
          <w:rStyle w:val="a5"/>
          <w:rFonts w:ascii="Times New Roman" w:hAnsi="Times New Roman" w:cs="Times New Roman"/>
          <w:i w:val="0"/>
          <w:sz w:val="28"/>
          <w:szCs w:val="28"/>
        </w:rPr>
        <w:t xml:space="preserve"> </w:t>
      </w:r>
    </w:p>
    <w:p w14:paraId="36C76810" w14:textId="245D8C16" w:rsidR="00C22C33" w:rsidRPr="003813CD" w:rsidRDefault="00C22C33" w:rsidP="00C22C33">
      <w:pPr>
        <w:spacing w:after="0" w:line="240" w:lineRule="auto"/>
        <w:ind w:firstLine="709"/>
        <w:jc w:val="both"/>
        <w:rPr>
          <w:rStyle w:val="a5"/>
          <w:rFonts w:ascii="Times New Roman" w:hAnsi="Times New Roman" w:cs="Times New Roman"/>
          <w:i w:val="0"/>
          <w:sz w:val="28"/>
          <w:szCs w:val="28"/>
        </w:rPr>
      </w:pPr>
      <w:r w:rsidRPr="003813CD">
        <w:rPr>
          <w:rStyle w:val="a5"/>
          <w:rFonts w:ascii="Times New Roman" w:hAnsi="Times New Roman" w:cs="Times New Roman"/>
          <w:i w:val="0"/>
          <w:sz w:val="28"/>
          <w:szCs w:val="28"/>
        </w:rPr>
        <w:t xml:space="preserve">Відповідно до </w:t>
      </w:r>
      <w:r w:rsidRPr="003813CD">
        <w:rPr>
          <w:rStyle w:val="a5"/>
          <w:rFonts w:ascii="Times New Roman" w:hAnsi="Times New Roman" w:cs="Times New Roman"/>
          <w:sz w:val="28"/>
          <w:szCs w:val="28"/>
        </w:rPr>
        <w:t xml:space="preserve">Програми технічного і фінансового забезпечення, вдосконалення та розвитку системи централізованого оповіщення і зв’язку Радехівської міської територіальної громади на </w:t>
      </w:r>
      <w:r w:rsidR="00DF72A8" w:rsidRPr="003813CD">
        <w:rPr>
          <w:rStyle w:val="a5"/>
          <w:rFonts w:ascii="Times New Roman" w:hAnsi="Times New Roman" w:cs="Times New Roman"/>
          <w:sz w:val="28"/>
          <w:szCs w:val="28"/>
        </w:rPr>
        <w:t>202</w:t>
      </w:r>
      <w:r w:rsidR="00B4367E" w:rsidRPr="003813CD">
        <w:rPr>
          <w:rStyle w:val="a5"/>
          <w:rFonts w:ascii="Times New Roman" w:hAnsi="Times New Roman" w:cs="Times New Roman"/>
          <w:sz w:val="28"/>
          <w:szCs w:val="28"/>
        </w:rPr>
        <w:t>4</w:t>
      </w:r>
      <w:r w:rsidRPr="003813CD">
        <w:rPr>
          <w:rStyle w:val="a5"/>
          <w:rFonts w:ascii="Times New Roman" w:hAnsi="Times New Roman" w:cs="Times New Roman"/>
          <w:sz w:val="28"/>
          <w:szCs w:val="28"/>
        </w:rPr>
        <w:t xml:space="preserve">-2026 роки </w:t>
      </w:r>
      <w:r w:rsidRPr="003813CD">
        <w:rPr>
          <w:rStyle w:val="a5"/>
          <w:rFonts w:ascii="Times New Roman" w:hAnsi="Times New Roman" w:cs="Times New Roman"/>
          <w:i w:val="0"/>
          <w:sz w:val="28"/>
          <w:szCs w:val="28"/>
        </w:rPr>
        <w:t xml:space="preserve">проведені видатки на суму </w:t>
      </w:r>
      <w:r w:rsidR="00C2620A" w:rsidRPr="003813CD">
        <w:rPr>
          <w:rStyle w:val="a5"/>
          <w:rFonts w:ascii="Times New Roman" w:hAnsi="Times New Roman" w:cs="Times New Roman"/>
          <w:b/>
          <w:bCs/>
          <w:i w:val="0"/>
          <w:sz w:val="28"/>
          <w:szCs w:val="28"/>
        </w:rPr>
        <w:t>34,0 тис.грн</w:t>
      </w:r>
      <w:r w:rsidR="00C2620A" w:rsidRPr="003813CD">
        <w:rPr>
          <w:rStyle w:val="a5"/>
          <w:rFonts w:ascii="Times New Roman" w:hAnsi="Times New Roman" w:cs="Times New Roman"/>
          <w:i w:val="0"/>
          <w:sz w:val="28"/>
          <w:szCs w:val="28"/>
        </w:rPr>
        <w:t xml:space="preserve">. Зокрема </w:t>
      </w:r>
      <w:r w:rsidR="00B4367E" w:rsidRPr="003813CD">
        <w:rPr>
          <w:rStyle w:val="a5"/>
          <w:rFonts w:ascii="Times New Roman" w:hAnsi="Times New Roman" w:cs="Times New Roman"/>
          <w:b/>
          <w:i w:val="0"/>
          <w:sz w:val="28"/>
          <w:szCs w:val="28"/>
        </w:rPr>
        <w:t>9,2</w:t>
      </w:r>
      <w:r w:rsidRPr="003813CD">
        <w:rPr>
          <w:rStyle w:val="a5"/>
          <w:rFonts w:ascii="Times New Roman" w:hAnsi="Times New Roman" w:cs="Times New Roman"/>
          <w:b/>
          <w:i w:val="0"/>
          <w:sz w:val="28"/>
          <w:szCs w:val="28"/>
        </w:rPr>
        <w:t xml:space="preserve"> тис.грн.</w:t>
      </w:r>
      <w:r w:rsidRPr="003813CD">
        <w:t xml:space="preserve"> </w:t>
      </w:r>
      <w:r w:rsidR="00C2620A" w:rsidRPr="003813CD">
        <w:rPr>
          <w:rFonts w:ascii="Times New Roman" w:hAnsi="Times New Roman" w:cs="Times New Roman"/>
          <w:sz w:val="28"/>
          <w:szCs w:val="28"/>
        </w:rPr>
        <w:t xml:space="preserve">спрямовано </w:t>
      </w:r>
      <w:r w:rsidR="00440355" w:rsidRPr="003813CD">
        <w:rPr>
          <w:rFonts w:ascii="Times New Roman" w:hAnsi="Times New Roman" w:cs="Times New Roman"/>
          <w:sz w:val="28"/>
          <w:szCs w:val="28"/>
        </w:rPr>
        <w:t>на</w:t>
      </w:r>
      <w:r w:rsidRPr="003813CD">
        <w:rPr>
          <w:rFonts w:ascii="Times New Roman" w:hAnsi="Times New Roman" w:cs="Times New Roman"/>
          <w:sz w:val="28"/>
          <w:szCs w:val="28"/>
        </w:rPr>
        <w:t xml:space="preserve"> </w:t>
      </w:r>
      <w:r w:rsidR="00B4367E" w:rsidRPr="003813CD">
        <w:rPr>
          <w:rFonts w:ascii="Times New Roman" w:hAnsi="Times New Roman" w:cs="Times New Roman"/>
          <w:sz w:val="28"/>
          <w:szCs w:val="28"/>
        </w:rPr>
        <w:t xml:space="preserve">придбання блоку живлення до </w:t>
      </w:r>
      <w:r w:rsidR="00C66569" w:rsidRPr="003813CD">
        <w:rPr>
          <w:rStyle w:val="a5"/>
          <w:rFonts w:ascii="Times New Roman" w:hAnsi="Times New Roman" w:cs="Times New Roman"/>
          <w:i w:val="0"/>
          <w:sz w:val="28"/>
          <w:szCs w:val="28"/>
        </w:rPr>
        <w:t>засобів</w:t>
      </w:r>
      <w:r w:rsidRPr="003813CD">
        <w:rPr>
          <w:rStyle w:val="a5"/>
          <w:rFonts w:ascii="Times New Roman" w:hAnsi="Times New Roman" w:cs="Times New Roman"/>
          <w:i w:val="0"/>
          <w:sz w:val="28"/>
          <w:szCs w:val="28"/>
        </w:rPr>
        <w:t xml:space="preserve"> оповіщення</w:t>
      </w:r>
      <w:r w:rsidR="00C2620A" w:rsidRPr="003813CD">
        <w:rPr>
          <w:rStyle w:val="a5"/>
          <w:rFonts w:ascii="Times New Roman" w:hAnsi="Times New Roman" w:cs="Times New Roman"/>
          <w:i w:val="0"/>
          <w:sz w:val="28"/>
          <w:szCs w:val="28"/>
        </w:rPr>
        <w:t xml:space="preserve"> та </w:t>
      </w:r>
      <w:r w:rsidR="00C2620A" w:rsidRPr="003813CD">
        <w:rPr>
          <w:rStyle w:val="a5"/>
          <w:rFonts w:ascii="Times New Roman" w:hAnsi="Times New Roman" w:cs="Times New Roman"/>
          <w:b/>
          <w:bCs/>
          <w:i w:val="0"/>
          <w:sz w:val="28"/>
          <w:szCs w:val="28"/>
        </w:rPr>
        <w:t>24,8 тис.грн.</w:t>
      </w:r>
      <w:r w:rsidR="00C2620A" w:rsidRPr="003813CD">
        <w:rPr>
          <w:rStyle w:val="a5"/>
          <w:rFonts w:ascii="Times New Roman" w:hAnsi="Times New Roman" w:cs="Times New Roman"/>
          <w:i w:val="0"/>
          <w:sz w:val="28"/>
          <w:szCs w:val="28"/>
        </w:rPr>
        <w:t xml:space="preserve"> – на оплату послуг з технiчного обслуговування апаратних засобiв оповiщення та зв’язку цивiльного захисту</w:t>
      </w:r>
      <w:r w:rsidR="00440355" w:rsidRPr="003813CD">
        <w:rPr>
          <w:rStyle w:val="a5"/>
          <w:rFonts w:ascii="Times New Roman" w:hAnsi="Times New Roman" w:cs="Times New Roman"/>
          <w:i w:val="0"/>
          <w:sz w:val="28"/>
          <w:szCs w:val="28"/>
        </w:rPr>
        <w:t>.</w:t>
      </w:r>
      <w:r w:rsidRPr="003813CD">
        <w:rPr>
          <w:rStyle w:val="a5"/>
          <w:rFonts w:ascii="Times New Roman" w:hAnsi="Times New Roman" w:cs="Times New Roman"/>
          <w:i w:val="0"/>
          <w:sz w:val="28"/>
          <w:szCs w:val="28"/>
          <w:highlight w:val="yellow"/>
        </w:rPr>
        <w:t xml:space="preserve"> </w:t>
      </w:r>
    </w:p>
    <w:p w14:paraId="1AF0070E" w14:textId="77777777" w:rsidR="00C22C33" w:rsidRPr="003813CD" w:rsidRDefault="00C22C33" w:rsidP="00A14ECD">
      <w:pPr>
        <w:spacing w:after="0" w:line="240" w:lineRule="auto"/>
        <w:ind w:firstLine="709"/>
        <w:jc w:val="both"/>
        <w:rPr>
          <w:rStyle w:val="a5"/>
          <w:rFonts w:ascii="Times New Roman" w:hAnsi="Times New Roman" w:cs="Times New Roman"/>
          <w:i w:val="0"/>
          <w:sz w:val="28"/>
          <w:szCs w:val="28"/>
        </w:rPr>
      </w:pPr>
    </w:p>
    <w:p w14:paraId="054B6461" w14:textId="1AE76D2A" w:rsidR="00C22C33" w:rsidRPr="003813CD" w:rsidRDefault="007A62B4" w:rsidP="00C22C33">
      <w:pPr>
        <w:spacing w:after="0" w:line="240" w:lineRule="auto"/>
        <w:ind w:firstLine="709"/>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sz w:val="28"/>
          <w:shd w:val="clear" w:color="auto" w:fill="FFFFFF"/>
        </w:rPr>
        <w:t xml:space="preserve">Видатки </w:t>
      </w:r>
      <w:r w:rsidR="00046956" w:rsidRPr="003813CD">
        <w:rPr>
          <w:rFonts w:ascii="Times New Roman" w:eastAsia="Times New Roman" w:hAnsi="Times New Roman" w:cs="Times New Roman"/>
          <w:sz w:val="28"/>
          <w:shd w:val="clear" w:color="auto" w:fill="FFFFFF"/>
        </w:rPr>
        <w:t xml:space="preserve">загального фонду </w:t>
      </w:r>
      <w:r w:rsidRPr="003813CD">
        <w:rPr>
          <w:rFonts w:ascii="Times New Roman" w:eastAsia="Times New Roman" w:hAnsi="Times New Roman" w:cs="Times New Roman"/>
          <w:sz w:val="28"/>
          <w:shd w:val="clear" w:color="auto" w:fill="FFFFFF"/>
        </w:rPr>
        <w:t xml:space="preserve">на </w:t>
      </w:r>
      <w:r w:rsidRPr="003813CD">
        <w:rPr>
          <w:rFonts w:ascii="Times New Roman" w:eastAsia="Times New Roman" w:hAnsi="Times New Roman" w:cs="Times New Roman"/>
          <w:b/>
          <w:sz w:val="28"/>
          <w:u w:val="single"/>
          <w:shd w:val="clear" w:color="auto" w:fill="FFFFFF"/>
        </w:rPr>
        <w:t>забезпечення діяльності місцевої пожежної охорони</w:t>
      </w:r>
      <w:r w:rsidRPr="003813CD">
        <w:rPr>
          <w:rFonts w:ascii="Times New Roman" w:eastAsia="Times New Roman" w:hAnsi="Times New Roman" w:cs="Times New Roman"/>
          <w:sz w:val="28"/>
          <w:shd w:val="clear" w:color="auto" w:fill="FFFFFF"/>
        </w:rPr>
        <w:t xml:space="preserve"> (трьох пожежних команд у селах Вузлове, Оглядів та Бишів) за звітний період склали </w:t>
      </w:r>
      <w:r w:rsidR="00046956" w:rsidRPr="003813CD">
        <w:rPr>
          <w:rFonts w:ascii="Times New Roman" w:eastAsia="Times New Roman" w:hAnsi="Times New Roman" w:cs="Times New Roman"/>
          <w:b/>
          <w:bCs/>
          <w:sz w:val="28"/>
          <w:shd w:val="clear" w:color="auto" w:fill="FFFFFF"/>
        </w:rPr>
        <w:t>1 236,4</w:t>
      </w:r>
      <w:r w:rsidR="00FB7408" w:rsidRPr="003813CD">
        <w:rPr>
          <w:rFonts w:ascii="Times New Roman" w:eastAsia="Times New Roman" w:hAnsi="Times New Roman" w:cs="Times New Roman"/>
          <w:sz w:val="28"/>
          <w:shd w:val="clear" w:color="auto" w:fill="FFFFFF"/>
        </w:rPr>
        <w:t xml:space="preserve"> </w:t>
      </w:r>
      <w:r w:rsidRPr="003813CD">
        <w:rPr>
          <w:rFonts w:ascii="Times New Roman" w:eastAsia="Times New Roman" w:hAnsi="Times New Roman" w:cs="Times New Roman"/>
          <w:b/>
          <w:sz w:val="28"/>
          <w:shd w:val="clear" w:color="auto" w:fill="FFFFFF"/>
        </w:rPr>
        <w:t>тис.грн.,</w:t>
      </w:r>
      <w:r w:rsidRPr="003813CD">
        <w:rPr>
          <w:rFonts w:ascii="Times New Roman" w:eastAsia="Times New Roman" w:hAnsi="Times New Roman" w:cs="Times New Roman"/>
          <w:sz w:val="28"/>
          <w:shd w:val="clear" w:color="auto" w:fill="FFFFFF"/>
        </w:rPr>
        <w:t xml:space="preserve"> що становить </w:t>
      </w:r>
      <w:r w:rsidR="00046956" w:rsidRPr="003813CD">
        <w:rPr>
          <w:rFonts w:ascii="Times New Roman" w:eastAsia="Times New Roman" w:hAnsi="Times New Roman" w:cs="Times New Roman"/>
          <w:sz w:val="28"/>
          <w:shd w:val="clear" w:color="auto" w:fill="FFFFFF"/>
        </w:rPr>
        <w:t>38,3</w:t>
      </w:r>
      <w:r w:rsidRPr="003813CD">
        <w:rPr>
          <w:rFonts w:ascii="Times New Roman" w:eastAsia="Times New Roman" w:hAnsi="Times New Roman" w:cs="Times New Roman"/>
          <w:sz w:val="28"/>
          <w:shd w:val="clear" w:color="auto" w:fill="FFFFFF"/>
        </w:rPr>
        <w:t xml:space="preserve"> відсотка річних призначень. </w:t>
      </w:r>
      <w:r w:rsidR="00C22C33" w:rsidRPr="003813CD">
        <w:rPr>
          <w:rFonts w:ascii="Times New Roman" w:eastAsia="Times New Roman" w:hAnsi="Times New Roman" w:cs="Times New Roman"/>
          <w:sz w:val="28"/>
          <w:shd w:val="clear" w:color="auto" w:fill="FFFFFF"/>
        </w:rPr>
        <w:t xml:space="preserve">В порівнянні до попереднього року видатки </w:t>
      </w:r>
      <w:r w:rsidR="00FB7408" w:rsidRPr="003813CD">
        <w:rPr>
          <w:rFonts w:ascii="Times New Roman" w:eastAsia="Times New Roman" w:hAnsi="Times New Roman" w:cs="Times New Roman"/>
          <w:sz w:val="28"/>
          <w:shd w:val="clear" w:color="auto" w:fill="FFFFFF"/>
        </w:rPr>
        <w:t>збільшилися</w:t>
      </w:r>
      <w:r w:rsidR="00C22C33" w:rsidRPr="003813CD">
        <w:rPr>
          <w:rFonts w:ascii="Times New Roman" w:eastAsia="Times New Roman" w:hAnsi="Times New Roman" w:cs="Times New Roman"/>
          <w:sz w:val="28"/>
          <w:shd w:val="clear" w:color="auto" w:fill="FFFFFF"/>
        </w:rPr>
        <w:t xml:space="preserve"> на </w:t>
      </w:r>
      <w:r w:rsidR="00046956" w:rsidRPr="003813CD">
        <w:rPr>
          <w:rFonts w:ascii="Times New Roman" w:eastAsia="Times New Roman" w:hAnsi="Times New Roman" w:cs="Times New Roman"/>
          <w:sz w:val="28"/>
          <w:shd w:val="clear" w:color="auto" w:fill="FFFFFF"/>
        </w:rPr>
        <w:t>270,0</w:t>
      </w:r>
      <w:r w:rsidR="00C22C33" w:rsidRPr="003813CD">
        <w:rPr>
          <w:rFonts w:ascii="Times New Roman" w:eastAsia="Times New Roman" w:hAnsi="Times New Roman" w:cs="Times New Roman"/>
          <w:sz w:val="28"/>
          <w:shd w:val="clear" w:color="auto" w:fill="FFFFFF"/>
        </w:rPr>
        <w:t xml:space="preserve"> тис.грн. або на </w:t>
      </w:r>
      <w:r w:rsidR="00046956" w:rsidRPr="003813CD">
        <w:rPr>
          <w:rFonts w:ascii="Times New Roman" w:eastAsia="Times New Roman" w:hAnsi="Times New Roman" w:cs="Times New Roman"/>
          <w:sz w:val="28"/>
          <w:shd w:val="clear" w:color="auto" w:fill="FFFFFF"/>
        </w:rPr>
        <w:t>27,9</w:t>
      </w:r>
      <w:r w:rsidR="00C66569" w:rsidRPr="003813CD">
        <w:rPr>
          <w:rFonts w:ascii="Times New Roman" w:eastAsia="Times New Roman" w:hAnsi="Times New Roman" w:cs="Times New Roman"/>
          <w:sz w:val="28"/>
          <w:shd w:val="clear" w:color="auto" w:fill="FFFFFF"/>
        </w:rPr>
        <w:t xml:space="preserve"> </w:t>
      </w:r>
      <w:r w:rsidR="00C22C33" w:rsidRPr="003813CD">
        <w:rPr>
          <w:rFonts w:ascii="Times New Roman" w:eastAsia="Times New Roman" w:hAnsi="Times New Roman" w:cs="Times New Roman"/>
          <w:sz w:val="28"/>
          <w:shd w:val="clear" w:color="auto" w:fill="FFFFFF"/>
        </w:rPr>
        <w:t>відсотка.</w:t>
      </w:r>
    </w:p>
    <w:p w14:paraId="42EBAD96" w14:textId="54CAFACA" w:rsidR="00046956" w:rsidRPr="003813CD" w:rsidRDefault="00046956" w:rsidP="00046956">
      <w:pPr>
        <w:spacing w:after="0" w:line="240" w:lineRule="auto"/>
        <w:ind w:firstLine="709"/>
        <w:jc w:val="both"/>
        <w:rPr>
          <w:rFonts w:ascii="Times New Roman" w:eastAsia="Times New Roman" w:hAnsi="Times New Roman" w:cs="Times New Roman"/>
          <w:b/>
          <w:bCs/>
          <w:sz w:val="28"/>
          <w:shd w:val="clear" w:color="auto" w:fill="FFFFFF"/>
        </w:rPr>
      </w:pPr>
      <w:r w:rsidRPr="003813CD">
        <w:rPr>
          <w:rFonts w:ascii="Times New Roman" w:eastAsia="Times New Roman" w:hAnsi="Times New Roman" w:cs="Times New Roman"/>
          <w:sz w:val="28"/>
          <w:shd w:val="clear" w:color="auto" w:fill="FFFFFF"/>
        </w:rPr>
        <w:lastRenderedPageBreak/>
        <w:t>По спеціальному фонду оприбутковано отриман</w:t>
      </w:r>
      <w:r w:rsidR="00FD5482" w:rsidRPr="003813CD">
        <w:rPr>
          <w:rFonts w:ascii="Times New Roman" w:eastAsia="Times New Roman" w:hAnsi="Times New Roman" w:cs="Times New Roman"/>
          <w:sz w:val="28"/>
          <w:shd w:val="clear" w:color="auto" w:fill="FFFFFF"/>
        </w:rPr>
        <w:t>і</w:t>
      </w:r>
      <w:r w:rsidRPr="003813CD">
        <w:rPr>
          <w:rFonts w:ascii="Times New Roman" w:eastAsia="Times New Roman" w:hAnsi="Times New Roman" w:cs="Times New Roman"/>
          <w:sz w:val="28"/>
          <w:shd w:val="clear" w:color="auto" w:fill="FFFFFF"/>
        </w:rPr>
        <w:t xml:space="preserve"> від благодійної організації </w:t>
      </w:r>
      <w:r w:rsidR="00FD5482" w:rsidRPr="003813CD">
        <w:rPr>
          <w:rFonts w:ascii="Times New Roman" w:eastAsia="Times New Roman" w:hAnsi="Times New Roman" w:cs="Times New Roman"/>
          <w:sz w:val="28"/>
          <w:shd w:val="clear" w:color="auto" w:fill="FFFFFF"/>
        </w:rPr>
        <w:t xml:space="preserve">дві зарядні станції та два комплекти посилення стільникового зв’язку </w:t>
      </w:r>
      <w:r w:rsidRPr="003813CD">
        <w:rPr>
          <w:rFonts w:ascii="Times New Roman" w:eastAsia="Times New Roman" w:hAnsi="Times New Roman" w:cs="Times New Roman"/>
          <w:sz w:val="28"/>
          <w:shd w:val="clear" w:color="auto" w:fill="FFFFFF"/>
        </w:rPr>
        <w:t xml:space="preserve">для пожежних команд на суму </w:t>
      </w:r>
      <w:r w:rsidRPr="003813CD">
        <w:rPr>
          <w:rFonts w:ascii="Times New Roman" w:eastAsia="Times New Roman" w:hAnsi="Times New Roman" w:cs="Times New Roman"/>
          <w:b/>
          <w:bCs/>
          <w:sz w:val="28"/>
          <w:shd w:val="clear" w:color="auto" w:fill="FFFFFF"/>
        </w:rPr>
        <w:t>79,5 тис.грн.</w:t>
      </w:r>
    </w:p>
    <w:p w14:paraId="23024C3C" w14:textId="77777777" w:rsidR="009C4949" w:rsidRPr="003813CD" w:rsidRDefault="009C4949" w:rsidP="009C4949">
      <w:pPr>
        <w:spacing w:after="0" w:line="240" w:lineRule="auto"/>
        <w:ind w:firstLine="720"/>
        <w:jc w:val="both"/>
        <w:rPr>
          <w:rFonts w:ascii="Times New Roman" w:eastAsia="Times New Roman" w:hAnsi="Times New Roman" w:cs="Times New Roman"/>
          <w:b/>
          <w:sz w:val="28"/>
        </w:rPr>
      </w:pPr>
    </w:p>
    <w:p w14:paraId="549A270A" w14:textId="5164CC66" w:rsidR="009C4949" w:rsidRPr="003813CD" w:rsidRDefault="009C4949" w:rsidP="009C4949">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КПКВ 0100 Державне управління</w:t>
      </w:r>
    </w:p>
    <w:p w14:paraId="38D89123" w14:textId="5A3DD6D0" w:rsidR="009C4949" w:rsidRPr="003813CD" w:rsidRDefault="009C4949" w:rsidP="009C4949">
      <w:pPr>
        <w:spacing w:after="0" w:line="240" w:lineRule="auto"/>
        <w:ind w:firstLine="720"/>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На утримання </w:t>
      </w:r>
      <w:r w:rsidRPr="003813CD">
        <w:rPr>
          <w:rFonts w:ascii="Times New Roman" w:eastAsia="Times New Roman" w:hAnsi="Times New Roman" w:cs="Times New Roman"/>
          <w:b/>
          <w:sz w:val="28"/>
        </w:rPr>
        <w:t xml:space="preserve">органів місцевого самоврядування </w:t>
      </w:r>
      <w:r w:rsidRPr="003813CD">
        <w:rPr>
          <w:rFonts w:ascii="Times New Roman" w:eastAsia="Times New Roman" w:hAnsi="Times New Roman" w:cs="Times New Roman"/>
          <w:sz w:val="28"/>
        </w:rPr>
        <w:t xml:space="preserve">(апарат міської ради та відділи міської ради) за І </w:t>
      </w:r>
      <w:r w:rsidR="00871B41" w:rsidRPr="003813CD">
        <w:rPr>
          <w:rFonts w:ascii="Times New Roman" w:eastAsia="Times New Roman" w:hAnsi="Times New Roman" w:cs="Times New Roman"/>
          <w:sz w:val="28"/>
        </w:rPr>
        <w:t>півріччя</w:t>
      </w:r>
      <w:r w:rsidRPr="003813CD">
        <w:rPr>
          <w:rFonts w:ascii="Times New Roman" w:eastAsia="Times New Roman" w:hAnsi="Times New Roman" w:cs="Times New Roman"/>
          <w:sz w:val="28"/>
        </w:rPr>
        <w:t xml:space="preserve"> 2026 року використано по загальному фонду </w:t>
      </w:r>
      <w:r w:rsidR="00E263BB" w:rsidRPr="003813CD">
        <w:rPr>
          <w:rFonts w:ascii="Times New Roman" w:eastAsia="Times New Roman" w:hAnsi="Times New Roman" w:cs="Times New Roman"/>
          <w:b/>
          <w:bCs/>
          <w:sz w:val="28"/>
        </w:rPr>
        <w:t>25 995,2</w:t>
      </w:r>
      <w:r w:rsidRPr="003813CD">
        <w:rPr>
          <w:rFonts w:ascii="Times New Roman" w:eastAsia="Times New Roman" w:hAnsi="Times New Roman" w:cs="Times New Roman"/>
          <w:sz w:val="28"/>
        </w:rPr>
        <w:t xml:space="preserve"> </w:t>
      </w:r>
      <w:r w:rsidRPr="003813CD">
        <w:rPr>
          <w:rFonts w:ascii="Times New Roman" w:eastAsia="Times New Roman" w:hAnsi="Times New Roman" w:cs="Times New Roman"/>
          <w:b/>
          <w:sz w:val="28"/>
        </w:rPr>
        <w:t>тис.грн.</w:t>
      </w:r>
      <w:r w:rsidRPr="003813CD">
        <w:rPr>
          <w:rFonts w:ascii="Times New Roman" w:eastAsia="Times New Roman" w:hAnsi="Times New Roman" w:cs="Times New Roman"/>
          <w:sz w:val="28"/>
        </w:rPr>
        <w:t>, або</w:t>
      </w:r>
      <w:r w:rsidRPr="003813CD">
        <w:rPr>
          <w:rFonts w:ascii="Times New Roman" w:eastAsia="Times New Roman" w:hAnsi="Times New Roman" w:cs="Times New Roman"/>
          <w:b/>
          <w:sz w:val="28"/>
        </w:rPr>
        <w:t xml:space="preserve"> </w:t>
      </w:r>
      <w:r w:rsidR="00E263BB" w:rsidRPr="003813CD">
        <w:rPr>
          <w:rFonts w:ascii="Times New Roman" w:eastAsia="Times New Roman" w:hAnsi="Times New Roman" w:cs="Times New Roman"/>
          <w:b/>
          <w:sz w:val="28"/>
        </w:rPr>
        <w:t>45,5</w:t>
      </w:r>
      <w:r w:rsidRPr="003813CD">
        <w:rPr>
          <w:rFonts w:ascii="Times New Roman" w:eastAsia="Times New Roman" w:hAnsi="Times New Roman" w:cs="Times New Roman"/>
          <w:b/>
          <w:sz w:val="28"/>
        </w:rPr>
        <w:t xml:space="preserve"> відсотка</w:t>
      </w:r>
      <w:r w:rsidRPr="003813CD">
        <w:rPr>
          <w:rFonts w:ascii="Times New Roman" w:eastAsia="Times New Roman" w:hAnsi="Times New Roman" w:cs="Times New Roman"/>
          <w:sz w:val="28"/>
        </w:rPr>
        <w:t xml:space="preserve"> до призначень на 2026 рік. У порівнянні до аналогічного звітного періоду минулого року видатки збільшилися на </w:t>
      </w:r>
      <w:r w:rsidR="00E263BB" w:rsidRPr="003813CD">
        <w:rPr>
          <w:rFonts w:ascii="Times New Roman" w:eastAsia="Times New Roman" w:hAnsi="Times New Roman" w:cs="Times New Roman"/>
          <w:sz w:val="28"/>
        </w:rPr>
        <w:t>5 514,0</w:t>
      </w:r>
      <w:r w:rsidRPr="003813CD">
        <w:rPr>
          <w:rFonts w:ascii="Times New Roman" w:eastAsia="Times New Roman" w:hAnsi="Times New Roman" w:cs="Times New Roman"/>
          <w:sz w:val="28"/>
        </w:rPr>
        <w:t xml:space="preserve"> тис.грн. або на 2</w:t>
      </w:r>
      <w:r w:rsidR="00E263BB" w:rsidRPr="003813CD">
        <w:rPr>
          <w:rFonts w:ascii="Times New Roman" w:eastAsia="Times New Roman" w:hAnsi="Times New Roman" w:cs="Times New Roman"/>
          <w:sz w:val="28"/>
        </w:rPr>
        <w:t>6,9</w:t>
      </w:r>
      <w:r w:rsidRPr="003813CD">
        <w:rPr>
          <w:rFonts w:ascii="Times New Roman" w:eastAsia="Times New Roman" w:hAnsi="Times New Roman" w:cs="Times New Roman"/>
          <w:sz w:val="28"/>
        </w:rPr>
        <w:t xml:space="preserve"> відсотка. По спеціальному фонду касові видатки склали 292,6 тис.грн. за рахунок оприбуткування безкоштовно отриманого автобуса від делегатів Муніципалітету Паневежського району із Литви .</w:t>
      </w:r>
    </w:p>
    <w:p w14:paraId="6744B1C5" w14:textId="6FED04CD" w:rsidR="009C4949" w:rsidRPr="003813CD" w:rsidRDefault="009C4949" w:rsidP="009C4949">
      <w:pPr>
        <w:spacing w:after="0" w:line="240" w:lineRule="auto"/>
        <w:ind w:firstLine="720"/>
        <w:jc w:val="both"/>
        <w:rPr>
          <w:rFonts w:ascii="Times New Roman" w:eastAsia="Times New Roman" w:hAnsi="Times New Roman" w:cs="Times New Roman"/>
          <w:b/>
          <w:sz w:val="28"/>
        </w:rPr>
      </w:pPr>
      <w:r w:rsidRPr="003813CD">
        <w:rPr>
          <w:rFonts w:ascii="Times New Roman" w:eastAsia="Times New Roman" w:hAnsi="Times New Roman" w:cs="Times New Roman"/>
          <w:sz w:val="28"/>
        </w:rPr>
        <w:t xml:space="preserve">В рамках </w:t>
      </w:r>
      <w:r w:rsidRPr="003813CD">
        <w:rPr>
          <w:rFonts w:ascii="Times New Roman" w:eastAsia="Times New Roman" w:hAnsi="Times New Roman" w:cs="Times New Roman"/>
          <w:b/>
          <w:i/>
          <w:sz w:val="28"/>
        </w:rPr>
        <w:t xml:space="preserve">Програми  фінансового забезпечення представницьких витрат та інших видатків, пов’язаних з діяльністю Радехівської міської ради на 2025 -2026 роки </w:t>
      </w:r>
      <w:r w:rsidRPr="003813CD">
        <w:rPr>
          <w:rFonts w:ascii="Times New Roman" w:eastAsia="Times New Roman" w:hAnsi="Times New Roman" w:cs="Times New Roman"/>
          <w:sz w:val="28"/>
        </w:rPr>
        <w:t xml:space="preserve">проведені касові видатки на суму </w:t>
      </w:r>
      <w:r w:rsidR="00E424D3" w:rsidRPr="003813CD">
        <w:rPr>
          <w:rFonts w:ascii="Times New Roman" w:eastAsia="Times New Roman" w:hAnsi="Times New Roman" w:cs="Times New Roman"/>
          <w:b/>
          <w:sz w:val="28"/>
        </w:rPr>
        <w:t>179,3</w:t>
      </w:r>
      <w:r w:rsidRPr="003813CD">
        <w:rPr>
          <w:rFonts w:ascii="Times New Roman" w:eastAsia="Times New Roman" w:hAnsi="Times New Roman" w:cs="Times New Roman"/>
          <w:b/>
          <w:sz w:val="28"/>
        </w:rPr>
        <w:t xml:space="preserve"> тис.грн.,</w:t>
      </w:r>
      <w:r w:rsidRPr="003813CD">
        <w:rPr>
          <w:rFonts w:ascii="Times New Roman" w:eastAsia="Times New Roman" w:hAnsi="Times New Roman" w:cs="Times New Roman"/>
          <w:sz w:val="28"/>
        </w:rPr>
        <w:t xml:space="preserve"> що становить </w:t>
      </w:r>
      <w:r w:rsidR="00E424D3" w:rsidRPr="003813CD">
        <w:rPr>
          <w:rFonts w:ascii="Times New Roman" w:eastAsia="Times New Roman" w:hAnsi="Times New Roman" w:cs="Times New Roman"/>
          <w:sz w:val="28"/>
        </w:rPr>
        <w:t>55,3</w:t>
      </w:r>
      <w:r w:rsidRPr="003813CD">
        <w:rPr>
          <w:rFonts w:ascii="Times New Roman" w:eastAsia="Times New Roman" w:hAnsi="Times New Roman" w:cs="Times New Roman"/>
          <w:sz w:val="28"/>
        </w:rPr>
        <w:t xml:space="preserve"> відсотка річного плану (оплачено готельні послуги на </w:t>
      </w:r>
      <w:r w:rsidR="00D17997" w:rsidRPr="003813CD">
        <w:rPr>
          <w:rFonts w:ascii="Times New Roman" w:eastAsia="Times New Roman" w:hAnsi="Times New Roman" w:cs="Times New Roman"/>
          <w:sz w:val="28"/>
        </w:rPr>
        <w:t>106,9</w:t>
      </w:r>
      <w:r w:rsidRPr="003813CD">
        <w:rPr>
          <w:rFonts w:ascii="Times New Roman" w:eastAsia="Times New Roman" w:hAnsi="Times New Roman" w:cs="Times New Roman"/>
          <w:sz w:val="28"/>
        </w:rPr>
        <w:t xml:space="preserve"> тис.грн. за представників із Литви, придбано вітальні листівки та подарункові набори і ін. на </w:t>
      </w:r>
      <w:r w:rsidR="00D17997" w:rsidRPr="003813CD">
        <w:rPr>
          <w:rFonts w:ascii="Times New Roman" w:eastAsia="Times New Roman" w:hAnsi="Times New Roman" w:cs="Times New Roman"/>
          <w:sz w:val="28"/>
        </w:rPr>
        <w:t>72,4</w:t>
      </w:r>
      <w:r w:rsidRPr="003813CD">
        <w:rPr>
          <w:rFonts w:ascii="Times New Roman" w:eastAsia="Times New Roman" w:hAnsi="Times New Roman" w:cs="Times New Roman"/>
          <w:sz w:val="28"/>
        </w:rPr>
        <w:t xml:space="preserve"> тис.грн.)</w:t>
      </w:r>
      <w:r w:rsidRPr="003813CD">
        <w:rPr>
          <w:rFonts w:ascii="Times New Roman" w:eastAsia="Times New Roman" w:hAnsi="Times New Roman" w:cs="Times New Roman"/>
          <w:b/>
          <w:sz w:val="28"/>
        </w:rPr>
        <w:t>.</w:t>
      </w:r>
    </w:p>
    <w:p w14:paraId="38568ADF" w14:textId="77777777" w:rsidR="00AD64FC" w:rsidRPr="003813CD" w:rsidRDefault="00AD64FC" w:rsidP="00AD64FC">
      <w:pPr>
        <w:spacing w:after="0" w:line="240" w:lineRule="auto"/>
        <w:ind w:firstLine="709"/>
        <w:jc w:val="both"/>
        <w:rPr>
          <w:rFonts w:ascii="Times New Roman" w:eastAsia="Times New Roman" w:hAnsi="Times New Roman" w:cs="Times New Roman"/>
          <w:b/>
          <w:sz w:val="28"/>
          <w:shd w:val="clear" w:color="auto" w:fill="FFFFFF"/>
        </w:rPr>
      </w:pPr>
    </w:p>
    <w:p w14:paraId="6B1A583D" w14:textId="77777777" w:rsidR="00AD64FC" w:rsidRPr="003813CD" w:rsidRDefault="00AD64FC" w:rsidP="00AD64FC">
      <w:pPr>
        <w:spacing w:after="0" w:line="240" w:lineRule="auto"/>
        <w:ind w:firstLine="709"/>
        <w:jc w:val="both"/>
        <w:rPr>
          <w:rFonts w:ascii="Times New Roman" w:eastAsia="Times New Roman" w:hAnsi="Times New Roman" w:cs="Times New Roman"/>
          <w:b/>
          <w:sz w:val="28"/>
          <w:shd w:val="clear" w:color="auto" w:fill="FFFFFF"/>
        </w:rPr>
      </w:pPr>
      <w:r w:rsidRPr="003813CD">
        <w:rPr>
          <w:rFonts w:ascii="Times New Roman" w:eastAsia="Times New Roman" w:hAnsi="Times New Roman" w:cs="Times New Roman"/>
          <w:b/>
          <w:sz w:val="28"/>
          <w:shd w:val="clear" w:color="auto" w:fill="FFFFFF"/>
        </w:rPr>
        <w:t xml:space="preserve">КПКВ 8200 Громадський порядок та безпека </w:t>
      </w:r>
    </w:p>
    <w:p w14:paraId="5F5846BB" w14:textId="56F04218" w:rsidR="001B3E20" w:rsidRPr="003813CD" w:rsidRDefault="00AD64FC" w:rsidP="001B3E20">
      <w:pPr>
        <w:spacing w:after="0" w:line="240" w:lineRule="auto"/>
        <w:ind w:firstLine="709"/>
        <w:jc w:val="both"/>
        <w:rPr>
          <w:rFonts w:ascii="Times New Roman" w:eastAsia="Times New Roman" w:hAnsi="Times New Roman" w:cs="Times New Roman"/>
          <w:b/>
          <w:sz w:val="28"/>
          <w:shd w:val="clear" w:color="auto" w:fill="FFFFFF"/>
        </w:rPr>
      </w:pPr>
      <w:r w:rsidRPr="003813CD">
        <w:rPr>
          <w:rFonts w:ascii="Times New Roman" w:eastAsia="Times New Roman" w:hAnsi="Times New Roman" w:cs="Times New Roman"/>
          <w:sz w:val="28"/>
          <w:shd w:val="clear" w:color="auto" w:fill="FFFFFF"/>
        </w:rPr>
        <w:t xml:space="preserve">По заходах громадського порядку та безпеки з місцевого бюджету касові  видатки у </w:t>
      </w:r>
      <w:r w:rsidR="0042508B" w:rsidRPr="003813CD">
        <w:rPr>
          <w:rFonts w:ascii="Times New Roman" w:eastAsia="Times New Roman" w:hAnsi="Times New Roman" w:cs="Times New Roman"/>
          <w:sz w:val="28"/>
          <w:shd w:val="clear" w:color="auto" w:fill="FFFFFF"/>
        </w:rPr>
        <w:t xml:space="preserve">І </w:t>
      </w:r>
      <w:r w:rsidR="00871B41" w:rsidRPr="003813CD">
        <w:rPr>
          <w:rFonts w:ascii="Times New Roman" w:eastAsia="Times New Roman" w:hAnsi="Times New Roman" w:cs="Times New Roman"/>
          <w:sz w:val="28"/>
          <w:shd w:val="clear" w:color="auto" w:fill="FFFFFF"/>
        </w:rPr>
        <w:t>піврічч</w:t>
      </w:r>
      <w:r w:rsidR="0042508B" w:rsidRPr="003813CD">
        <w:rPr>
          <w:rFonts w:ascii="Times New Roman" w:eastAsia="Times New Roman" w:hAnsi="Times New Roman" w:cs="Times New Roman"/>
          <w:sz w:val="28"/>
          <w:shd w:val="clear" w:color="auto" w:fill="FFFFFF"/>
        </w:rPr>
        <w:t xml:space="preserve">і </w:t>
      </w:r>
      <w:r w:rsidR="00DF72A8" w:rsidRPr="003813CD">
        <w:rPr>
          <w:rFonts w:ascii="Times New Roman" w:eastAsia="Times New Roman" w:hAnsi="Times New Roman" w:cs="Times New Roman"/>
          <w:sz w:val="28"/>
          <w:shd w:val="clear" w:color="auto" w:fill="FFFFFF"/>
        </w:rPr>
        <w:t>2026</w:t>
      </w:r>
      <w:r w:rsidRPr="003813CD">
        <w:rPr>
          <w:rFonts w:ascii="Times New Roman" w:eastAsia="Times New Roman" w:hAnsi="Times New Roman" w:cs="Times New Roman"/>
          <w:sz w:val="28"/>
          <w:shd w:val="clear" w:color="auto" w:fill="FFFFFF"/>
        </w:rPr>
        <w:t xml:space="preserve"> ро</w:t>
      </w:r>
      <w:r w:rsidR="0042508B" w:rsidRPr="003813CD">
        <w:rPr>
          <w:rFonts w:ascii="Times New Roman" w:eastAsia="Times New Roman" w:hAnsi="Times New Roman" w:cs="Times New Roman"/>
          <w:sz w:val="28"/>
          <w:shd w:val="clear" w:color="auto" w:fill="FFFFFF"/>
        </w:rPr>
        <w:t>ку</w:t>
      </w:r>
      <w:r w:rsidRPr="003813CD">
        <w:rPr>
          <w:rFonts w:ascii="Times New Roman" w:eastAsia="Times New Roman" w:hAnsi="Times New Roman" w:cs="Times New Roman"/>
          <w:sz w:val="28"/>
          <w:shd w:val="clear" w:color="auto" w:fill="FFFFFF"/>
        </w:rPr>
        <w:t xml:space="preserve"> склали </w:t>
      </w:r>
      <w:r w:rsidR="00A70185" w:rsidRPr="003813CD">
        <w:rPr>
          <w:rFonts w:ascii="Times New Roman" w:eastAsia="Times New Roman" w:hAnsi="Times New Roman" w:cs="Times New Roman"/>
          <w:b/>
          <w:sz w:val="28"/>
          <w:shd w:val="clear" w:color="auto" w:fill="FFFFFF"/>
        </w:rPr>
        <w:t>250,6</w:t>
      </w:r>
      <w:r w:rsidRPr="003813CD">
        <w:rPr>
          <w:rFonts w:ascii="Times New Roman" w:eastAsia="Times New Roman" w:hAnsi="Times New Roman" w:cs="Times New Roman"/>
          <w:b/>
          <w:sz w:val="28"/>
          <w:shd w:val="clear" w:color="auto" w:fill="FFFFFF"/>
        </w:rPr>
        <w:t xml:space="preserve"> тис.грн.</w:t>
      </w:r>
      <w:r w:rsidRPr="003813CD">
        <w:rPr>
          <w:rFonts w:ascii="Times New Roman" w:eastAsia="Times New Roman" w:hAnsi="Times New Roman" w:cs="Times New Roman"/>
          <w:sz w:val="28"/>
          <w:shd w:val="clear" w:color="auto" w:fill="FFFFFF"/>
        </w:rPr>
        <w:t xml:space="preserve"> В рамках  реалізації</w:t>
      </w:r>
      <w:r w:rsidRPr="003813CD">
        <w:rPr>
          <w:rFonts w:ascii="Times New Roman" w:eastAsia="Times New Roman" w:hAnsi="Times New Roman" w:cs="Times New Roman"/>
          <w:i/>
          <w:sz w:val="28"/>
          <w:shd w:val="clear" w:color="auto" w:fill="FFFFFF"/>
        </w:rPr>
        <w:t xml:space="preserve"> </w:t>
      </w:r>
      <w:r w:rsidRPr="003813CD">
        <w:rPr>
          <w:rFonts w:ascii="Times New Roman" w:eastAsia="Times New Roman" w:hAnsi="Times New Roman" w:cs="Times New Roman"/>
          <w:b/>
          <w:bCs/>
          <w:i/>
          <w:sz w:val="28"/>
          <w:shd w:val="clear" w:color="auto" w:fill="FFFFFF"/>
        </w:rPr>
        <w:t xml:space="preserve">Програми безпечна громада на </w:t>
      </w:r>
      <w:r w:rsidR="00DF72A8" w:rsidRPr="003813CD">
        <w:rPr>
          <w:rFonts w:ascii="Times New Roman" w:eastAsia="Times New Roman" w:hAnsi="Times New Roman" w:cs="Times New Roman"/>
          <w:b/>
          <w:bCs/>
          <w:i/>
          <w:sz w:val="28"/>
          <w:shd w:val="clear" w:color="auto" w:fill="FFFFFF"/>
        </w:rPr>
        <w:t>202</w:t>
      </w:r>
      <w:r w:rsidR="00FB7408" w:rsidRPr="003813CD">
        <w:rPr>
          <w:rFonts w:ascii="Times New Roman" w:eastAsia="Times New Roman" w:hAnsi="Times New Roman" w:cs="Times New Roman"/>
          <w:b/>
          <w:bCs/>
          <w:i/>
          <w:sz w:val="28"/>
          <w:shd w:val="clear" w:color="auto" w:fill="FFFFFF"/>
        </w:rPr>
        <w:t>4</w:t>
      </w:r>
      <w:r w:rsidRPr="003813CD">
        <w:rPr>
          <w:rFonts w:ascii="Times New Roman" w:eastAsia="Times New Roman" w:hAnsi="Times New Roman" w:cs="Times New Roman"/>
          <w:b/>
          <w:bCs/>
          <w:i/>
          <w:sz w:val="28"/>
          <w:shd w:val="clear" w:color="auto" w:fill="FFFFFF"/>
        </w:rPr>
        <w:t>-202</w:t>
      </w:r>
      <w:r w:rsidR="0042508B" w:rsidRPr="003813CD">
        <w:rPr>
          <w:rFonts w:ascii="Times New Roman" w:eastAsia="Times New Roman" w:hAnsi="Times New Roman" w:cs="Times New Roman"/>
          <w:b/>
          <w:bCs/>
          <w:i/>
          <w:sz w:val="28"/>
          <w:shd w:val="clear" w:color="auto" w:fill="FFFFFF"/>
        </w:rPr>
        <w:t>6</w:t>
      </w:r>
      <w:r w:rsidRPr="003813CD">
        <w:rPr>
          <w:rFonts w:ascii="Times New Roman" w:eastAsia="Times New Roman" w:hAnsi="Times New Roman" w:cs="Times New Roman"/>
          <w:b/>
          <w:bCs/>
          <w:i/>
          <w:sz w:val="28"/>
          <w:shd w:val="clear" w:color="auto" w:fill="FFFFFF"/>
        </w:rPr>
        <w:t xml:space="preserve"> роки</w:t>
      </w:r>
      <w:r w:rsidRPr="003813CD">
        <w:rPr>
          <w:rFonts w:ascii="Times New Roman" w:eastAsia="Times New Roman" w:hAnsi="Times New Roman" w:cs="Times New Roman"/>
          <w:i/>
          <w:sz w:val="28"/>
          <w:shd w:val="clear" w:color="auto" w:fill="FFFFFF"/>
        </w:rPr>
        <w:t xml:space="preserve"> </w:t>
      </w:r>
      <w:r w:rsidRPr="003813CD">
        <w:rPr>
          <w:rFonts w:ascii="Times New Roman" w:eastAsia="Times New Roman" w:hAnsi="Times New Roman" w:cs="Times New Roman"/>
          <w:sz w:val="28"/>
          <w:shd w:val="clear" w:color="auto" w:fill="FFFFFF"/>
        </w:rPr>
        <w:t>проведені видатки</w:t>
      </w:r>
      <w:r w:rsidR="00A70185" w:rsidRPr="003813CD">
        <w:rPr>
          <w:rFonts w:ascii="Times New Roman" w:eastAsia="Times New Roman" w:hAnsi="Times New Roman" w:cs="Times New Roman"/>
          <w:sz w:val="28"/>
          <w:shd w:val="clear" w:color="auto" w:fill="FFFFFF"/>
        </w:rPr>
        <w:t xml:space="preserve"> на </w:t>
      </w:r>
      <w:r w:rsidR="00A70185" w:rsidRPr="003813CD">
        <w:rPr>
          <w:rFonts w:ascii="Times New Roman" w:eastAsia="Times New Roman" w:hAnsi="Times New Roman" w:cs="Times New Roman"/>
          <w:b/>
          <w:bCs/>
          <w:sz w:val="28"/>
          <w:shd w:val="clear" w:color="auto" w:fill="FFFFFF"/>
        </w:rPr>
        <w:t>51,1 тис.грн., зокрема:</w:t>
      </w:r>
      <w:r w:rsidRPr="003813CD">
        <w:rPr>
          <w:rFonts w:ascii="Times New Roman" w:eastAsia="Times New Roman" w:hAnsi="Times New Roman" w:cs="Times New Roman"/>
          <w:sz w:val="28"/>
          <w:shd w:val="clear" w:color="auto" w:fill="FFFFFF"/>
        </w:rPr>
        <w:t xml:space="preserve"> </w:t>
      </w:r>
      <w:r w:rsidR="0042508B" w:rsidRPr="003813CD">
        <w:rPr>
          <w:rFonts w:ascii="Times New Roman" w:eastAsia="Times New Roman" w:hAnsi="Times New Roman" w:cs="Times New Roman"/>
          <w:sz w:val="28"/>
          <w:shd w:val="clear" w:color="auto" w:fill="FFFFFF"/>
        </w:rPr>
        <w:t xml:space="preserve">за </w:t>
      </w:r>
      <w:r w:rsidR="001B3E20" w:rsidRPr="003813CD">
        <w:rPr>
          <w:rFonts w:ascii="Times New Roman" w:eastAsia="Times New Roman" w:hAnsi="Times New Roman" w:cs="Times New Roman"/>
          <w:sz w:val="28"/>
          <w:shd w:val="clear" w:color="auto" w:fill="FFFFFF"/>
        </w:rPr>
        <w:t xml:space="preserve">послуги iнтернет-провайдера </w:t>
      </w:r>
      <w:r w:rsidR="001B3E20" w:rsidRPr="003813CD">
        <w:rPr>
          <w:rFonts w:ascii="Times New Roman" w:eastAsia="Times New Roman" w:hAnsi="Times New Roman" w:cs="Times New Roman"/>
          <w:sz w:val="28"/>
          <w:szCs w:val="28"/>
        </w:rPr>
        <w:t>ТзОВ"БЕСТ-ЛIНК"</w:t>
      </w:r>
      <w:r w:rsidR="001B3E20" w:rsidRPr="003813CD">
        <w:rPr>
          <w:rFonts w:ascii="Times New Roman" w:eastAsia="Times New Roman" w:hAnsi="Times New Roman" w:cs="Times New Roman"/>
          <w:sz w:val="28"/>
          <w:shd w:val="clear" w:color="auto" w:fill="FFFFFF"/>
        </w:rPr>
        <w:t xml:space="preserve">за користування iнтернетом для камер відеоспостереження на суму </w:t>
      </w:r>
      <w:r w:rsidR="002979FE" w:rsidRPr="003813CD">
        <w:rPr>
          <w:rFonts w:ascii="Times New Roman" w:eastAsia="Times New Roman" w:hAnsi="Times New Roman" w:cs="Times New Roman"/>
          <w:sz w:val="28"/>
          <w:shd w:val="clear" w:color="auto" w:fill="FFFFFF"/>
        </w:rPr>
        <w:t>29,4</w:t>
      </w:r>
      <w:r w:rsidR="001B3E20" w:rsidRPr="003813CD">
        <w:rPr>
          <w:rFonts w:ascii="Times New Roman" w:eastAsia="Times New Roman" w:hAnsi="Times New Roman" w:cs="Times New Roman"/>
          <w:sz w:val="28"/>
          <w:shd w:val="clear" w:color="auto" w:fill="FFFFFF"/>
        </w:rPr>
        <w:t xml:space="preserve"> тис.грн., за електричну енергію, що споживається відеокамерами на суму </w:t>
      </w:r>
      <w:r w:rsidR="00A70185" w:rsidRPr="003813CD">
        <w:rPr>
          <w:rFonts w:ascii="Times New Roman" w:eastAsia="Times New Roman" w:hAnsi="Times New Roman" w:cs="Times New Roman"/>
          <w:sz w:val="28"/>
          <w:shd w:val="clear" w:color="auto" w:fill="FFFFFF"/>
        </w:rPr>
        <w:t>3,4</w:t>
      </w:r>
      <w:r w:rsidR="001B3E20" w:rsidRPr="003813CD">
        <w:rPr>
          <w:rFonts w:ascii="Times New Roman" w:eastAsia="Times New Roman" w:hAnsi="Times New Roman" w:cs="Times New Roman"/>
          <w:sz w:val="28"/>
          <w:shd w:val="clear" w:color="auto" w:fill="FFFFFF"/>
        </w:rPr>
        <w:t xml:space="preserve"> тис.грн. та за електроннi комунiкацiйнi послуги ТзОВ"Радiо Нетворк" на суму </w:t>
      </w:r>
      <w:r w:rsidR="002979FE" w:rsidRPr="003813CD">
        <w:rPr>
          <w:rFonts w:ascii="Times New Roman" w:eastAsia="Times New Roman" w:hAnsi="Times New Roman" w:cs="Times New Roman"/>
          <w:sz w:val="28"/>
          <w:shd w:val="clear" w:color="auto" w:fill="FFFFFF"/>
        </w:rPr>
        <w:t>18,3</w:t>
      </w:r>
      <w:r w:rsidR="001B3E20" w:rsidRPr="003813CD">
        <w:rPr>
          <w:rFonts w:ascii="Times New Roman" w:eastAsia="Times New Roman" w:hAnsi="Times New Roman" w:cs="Times New Roman"/>
          <w:sz w:val="28"/>
          <w:shd w:val="clear" w:color="auto" w:fill="FFFFFF"/>
        </w:rPr>
        <w:t xml:space="preserve"> тис.грн. </w:t>
      </w:r>
    </w:p>
    <w:p w14:paraId="1C6363BE" w14:textId="06A23D5D" w:rsidR="002979FE" w:rsidRPr="003813CD" w:rsidRDefault="002979FE" w:rsidP="002979FE">
      <w:pPr>
        <w:spacing w:after="0" w:line="240" w:lineRule="auto"/>
        <w:ind w:firstLine="709"/>
        <w:jc w:val="both"/>
        <w:rPr>
          <w:rFonts w:ascii="Times New Roman" w:eastAsia="Times New Roman" w:hAnsi="Times New Roman" w:cs="Times New Roman"/>
          <w:sz w:val="28"/>
          <w:szCs w:val="28"/>
          <w:shd w:val="clear" w:color="auto" w:fill="FFFFFF"/>
        </w:rPr>
      </w:pPr>
      <w:r w:rsidRPr="003813CD">
        <w:rPr>
          <w:rFonts w:ascii="Times New Roman" w:eastAsia="Times New Roman" w:hAnsi="Times New Roman" w:cs="Times New Roman"/>
          <w:sz w:val="28"/>
          <w:shd w:val="clear" w:color="auto" w:fill="FFFFFF"/>
        </w:rPr>
        <w:t xml:space="preserve">Відповідно до </w:t>
      </w:r>
      <w:r w:rsidRPr="003813CD">
        <w:rPr>
          <w:rFonts w:ascii="Times New Roman" w:eastAsia="Times New Roman" w:hAnsi="Times New Roman" w:cs="Times New Roman"/>
          <w:b/>
          <w:i/>
          <w:sz w:val="28"/>
          <w:shd w:val="clear" w:color="auto" w:fill="FFFFFF"/>
        </w:rPr>
        <w:t xml:space="preserve">Програми забезпечення життєдіяльності та безпеки Радехівської міської територіальної громади в умовах воєнної загрози на 2026-2028 роки </w:t>
      </w:r>
      <w:r w:rsidRPr="003813CD">
        <w:rPr>
          <w:rFonts w:ascii="Times New Roman" w:eastAsia="Times New Roman" w:hAnsi="Times New Roman" w:cs="Times New Roman"/>
          <w:sz w:val="28"/>
          <w:shd w:val="clear" w:color="auto" w:fill="FFFFFF"/>
        </w:rPr>
        <w:t xml:space="preserve">касові видатки склали </w:t>
      </w:r>
      <w:r w:rsidRPr="003813CD">
        <w:rPr>
          <w:rFonts w:ascii="Times New Roman" w:eastAsia="Times New Roman" w:hAnsi="Times New Roman" w:cs="Times New Roman"/>
          <w:b/>
          <w:sz w:val="28"/>
          <w:shd w:val="clear" w:color="auto" w:fill="FFFFFF"/>
        </w:rPr>
        <w:t>199,5 тис.грн</w:t>
      </w:r>
      <w:r w:rsidRPr="003813CD">
        <w:rPr>
          <w:rFonts w:ascii="Times New Roman" w:eastAsia="Times New Roman" w:hAnsi="Times New Roman" w:cs="Times New Roman"/>
          <w:sz w:val="28"/>
          <w:shd w:val="clear" w:color="auto" w:fill="FFFFFF"/>
        </w:rPr>
        <w:t>.</w:t>
      </w:r>
      <w:r w:rsidRPr="003813CD">
        <w:rPr>
          <w:sz w:val="24"/>
          <w:szCs w:val="24"/>
        </w:rPr>
        <w:t xml:space="preserve"> </w:t>
      </w:r>
      <w:r w:rsidRPr="003813CD">
        <w:rPr>
          <w:rFonts w:ascii="Times New Roman" w:hAnsi="Times New Roman" w:cs="Times New Roman"/>
          <w:sz w:val="28"/>
          <w:szCs w:val="28"/>
        </w:rPr>
        <w:t>за поточний ремонт ПРУ №51521 по вул.Львiвська 14а, у м.Радехiв, Шептицького р-ну.</w:t>
      </w:r>
    </w:p>
    <w:p w14:paraId="6A81976E" w14:textId="77777777" w:rsidR="00AD64FC" w:rsidRPr="003813CD" w:rsidRDefault="00AD64FC" w:rsidP="00AD64FC">
      <w:pPr>
        <w:spacing w:after="0" w:line="240" w:lineRule="auto"/>
        <w:ind w:firstLine="709"/>
        <w:jc w:val="both"/>
        <w:rPr>
          <w:rFonts w:ascii="Times New Roman" w:eastAsia="Times New Roman" w:hAnsi="Times New Roman" w:cs="Times New Roman"/>
          <w:sz w:val="28"/>
          <w:shd w:val="clear" w:color="auto" w:fill="FFFFFF"/>
        </w:rPr>
      </w:pPr>
    </w:p>
    <w:p w14:paraId="283764FE" w14:textId="4ED5D9C1" w:rsidR="000A3F6B" w:rsidRPr="003813CD" w:rsidRDefault="00AD64FC" w:rsidP="00AD64FC">
      <w:pPr>
        <w:spacing w:after="0" w:line="240" w:lineRule="auto"/>
        <w:ind w:firstLine="709"/>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b/>
          <w:sz w:val="28"/>
          <w:u w:val="single"/>
          <w:shd w:val="clear" w:color="auto" w:fill="FFFFFF"/>
        </w:rPr>
        <w:t>По заходах із територіальної оборони</w:t>
      </w:r>
      <w:r w:rsidRPr="003813CD">
        <w:rPr>
          <w:rFonts w:ascii="Times New Roman" w:eastAsia="Times New Roman" w:hAnsi="Times New Roman" w:cs="Times New Roman"/>
          <w:sz w:val="28"/>
          <w:shd w:val="clear" w:color="auto" w:fill="FFFFFF"/>
        </w:rPr>
        <w:t xml:space="preserve"> касові видатки склали</w:t>
      </w:r>
      <w:r w:rsidR="0042508B" w:rsidRPr="003813CD">
        <w:rPr>
          <w:rFonts w:ascii="Times New Roman" w:eastAsia="Times New Roman" w:hAnsi="Times New Roman" w:cs="Times New Roman"/>
          <w:sz w:val="28"/>
          <w:shd w:val="clear" w:color="auto" w:fill="FFFFFF"/>
        </w:rPr>
        <w:t xml:space="preserve"> </w:t>
      </w:r>
      <w:r w:rsidR="000F4D20" w:rsidRPr="003813CD">
        <w:rPr>
          <w:rFonts w:ascii="Times New Roman" w:eastAsia="Times New Roman" w:hAnsi="Times New Roman" w:cs="Times New Roman"/>
          <w:b/>
          <w:sz w:val="28"/>
          <w:shd w:val="clear" w:color="auto" w:fill="FFFFFF"/>
        </w:rPr>
        <w:t>4 131,1</w:t>
      </w:r>
      <w:r w:rsidRPr="003813CD">
        <w:rPr>
          <w:rFonts w:ascii="Times New Roman" w:eastAsia="Times New Roman" w:hAnsi="Times New Roman" w:cs="Times New Roman"/>
          <w:b/>
          <w:sz w:val="28"/>
          <w:shd w:val="clear" w:color="auto" w:fill="FFFFFF"/>
        </w:rPr>
        <w:t xml:space="preserve"> тис.грн.</w:t>
      </w:r>
      <w:r w:rsidRPr="003813CD">
        <w:rPr>
          <w:rFonts w:ascii="Times New Roman" w:eastAsia="Times New Roman" w:hAnsi="Times New Roman" w:cs="Times New Roman"/>
          <w:sz w:val="28"/>
          <w:shd w:val="clear" w:color="auto" w:fill="FFFFFF"/>
        </w:rPr>
        <w:t xml:space="preserve"> або </w:t>
      </w:r>
      <w:r w:rsidR="000F4D20" w:rsidRPr="003813CD">
        <w:rPr>
          <w:rFonts w:ascii="Times New Roman" w:eastAsia="Times New Roman" w:hAnsi="Times New Roman" w:cs="Times New Roman"/>
          <w:sz w:val="28"/>
          <w:shd w:val="clear" w:color="auto" w:fill="FFFFFF"/>
        </w:rPr>
        <w:t>68,2</w:t>
      </w:r>
      <w:r w:rsidRPr="003813CD">
        <w:rPr>
          <w:rFonts w:ascii="Times New Roman" w:eastAsia="Times New Roman" w:hAnsi="Times New Roman" w:cs="Times New Roman"/>
          <w:sz w:val="28"/>
          <w:shd w:val="clear" w:color="auto" w:fill="FFFFFF"/>
        </w:rPr>
        <w:t xml:space="preserve"> відсотка річного плану. Видатки проводились</w:t>
      </w:r>
      <w:r w:rsidR="00F1292D" w:rsidRPr="003813CD">
        <w:rPr>
          <w:rFonts w:ascii="Times New Roman" w:eastAsia="Times New Roman" w:hAnsi="Times New Roman" w:cs="Times New Roman"/>
          <w:sz w:val="28"/>
          <w:shd w:val="clear" w:color="auto" w:fill="FFFFFF"/>
        </w:rPr>
        <w:t xml:space="preserve"> із загального фонду на суму </w:t>
      </w:r>
      <w:r w:rsidR="000A3F6B" w:rsidRPr="003813CD">
        <w:rPr>
          <w:rFonts w:ascii="Times New Roman" w:eastAsia="Times New Roman" w:hAnsi="Times New Roman" w:cs="Times New Roman"/>
          <w:sz w:val="28"/>
          <w:shd w:val="clear" w:color="auto" w:fill="FFFFFF"/>
        </w:rPr>
        <w:t>2</w:t>
      </w:r>
      <w:r w:rsidR="000F4D20" w:rsidRPr="003813CD">
        <w:rPr>
          <w:rFonts w:ascii="Times New Roman" w:eastAsia="Times New Roman" w:hAnsi="Times New Roman" w:cs="Times New Roman"/>
          <w:sz w:val="28"/>
          <w:shd w:val="clear" w:color="auto" w:fill="FFFFFF"/>
        </w:rPr>
        <w:t> 755,0</w:t>
      </w:r>
      <w:r w:rsidR="000A3F6B" w:rsidRPr="003813CD">
        <w:rPr>
          <w:rFonts w:ascii="Times New Roman" w:eastAsia="Times New Roman" w:hAnsi="Times New Roman" w:cs="Times New Roman"/>
          <w:sz w:val="28"/>
          <w:shd w:val="clear" w:color="auto" w:fill="FFFFFF"/>
        </w:rPr>
        <w:t xml:space="preserve"> т</w:t>
      </w:r>
      <w:r w:rsidR="00F1292D" w:rsidRPr="003813CD">
        <w:rPr>
          <w:rFonts w:ascii="Times New Roman" w:eastAsia="Times New Roman" w:hAnsi="Times New Roman" w:cs="Times New Roman"/>
          <w:sz w:val="28"/>
          <w:shd w:val="clear" w:color="auto" w:fill="FFFFFF"/>
        </w:rPr>
        <w:t xml:space="preserve">ис.грн. та із спеціального фонду бюджету на суму </w:t>
      </w:r>
      <w:r w:rsidR="000F4D20" w:rsidRPr="003813CD">
        <w:rPr>
          <w:rFonts w:ascii="Times New Roman" w:eastAsia="Times New Roman" w:hAnsi="Times New Roman" w:cs="Times New Roman"/>
          <w:sz w:val="28"/>
          <w:shd w:val="clear" w:color="auto" w:fill="FFFFFF"/>
        </w:rPr>
        <w:t>1 376,1</w:t>
      </w:r>
      <w:r w:rsidR="00F1292D" w:rsidRPr="003813CD">
        <w:rPr>
          <w:rFonts w:ascii="Times New Roman" w:eastAsia="Times New Roman" w:hAnsi="Times New Roman" w:cs="Times New Roman"/>
          <w:sz w:val="28"/>
          <w:shd w:val="clear" w:color="auto" w:fill="FFFFFF"/>
        </w:rPr>
        <w:t xml:space="preserve"> тис.грн.</w:t>
      </w:r>
      <w:r w:rsidRPr="003813CD">
        <w:rPr>
          <w:rFonts w:ascii="Times New Roman" w:eastAsia="Times New Roman" w:hAnsi="Times New Roman" w:cs="Times New Roman"/>
          <w:sz w:val="28"/>
          <w:shd w:val="clear" w:color="auto" w:fill="FFFFFF"/>
        </w:rPr>
        <w:t xml:space="preserve"> </w:t>
      </w:r>
    </w:p>
    <w:p w14:paraId="262BB52D" w14:textId="23789234" w:rsidR="000A3F6B" w:rsidRPr="003813CD" w:rsidRDefault="000A3F6B" w:rsidP="000A3F6B">
      <w:pPr>
        <w:spacing w:after="0" w:line="240" w:lineRule="auto"/>
        <w:ind w:firstLine="709"/>
        <w:jc w:val="both"/>
        <w:rPr>
          <w:rFonts w:ascii="Times New Roman" w:eastAsia="Times New Roman" w:hAnsi="Times New Roman" w:cs="Times New Roman"/>
          <w:b/>
          <w:i/>
          <w:sz w:val="28"/>
          <w:shd w:val="clear" w:color="auto" w:fill="FFFFFF"/>
        </w:rPr>
      </w:pPr>
      <w:r w:rsidRPr="003813CD">
        <w:rPr>
          <w:rFonts w:ascii="Times New Roman" w:eastAsia="Times New Roman" w:hAnsi="Times New Roman" w:cs="Times New Roman"/>
          <w:sz w:val="28"/>
          <w:shd w:val="clear" w:color="auto" w:fill="FFFFFF"/>
        </w:rPr>
        <w:t xml:space="preserve">В рамках </w:t>
      </w:r>
      <w:r w:rsidRPr="003813CD">
        <w:rPr>
          <w:rFonts w:ascii="Times New Roman" w:eastAsia="Times New Roman" w:hAnsi="Times New Roman" w:cs="Times New Roman"/>
          <w:b/>
          <w:i/>
          <w:sz w:val="28"/>
          <w:shd w:val="clear" w:color="auto" w:fill="FFFFFF"/>
        </w:rPr>
        <w:t xml:space="preserve">Програми підтримки підрозділів територіальної оборони, Збройних сил України та інших сил безпеки та оборони на 2026-2027 роки </w:t>
      </w:r>
      <w:r w:rsidRPr="003813CD">
        <w:rPr>
          <w:rFonts w:ascii="Times New Roman" w:eastAsia="Times New Roman" w:hAnsi="Times New Roman" w:cs="Times New Roman"/>
          <w:bCs/>
          <w:iCs/>
          <w:sz w:val="28"/>
          <w:shd w:val="clear" w:color="auto" w:fill="FFFFFF"/>
        </w:rPr>
        <w:t>профінансовані</w:t>
      </w:r>
      <w:r w:rsidRPr="003813CD">
        <w:rPr>
          <w:rFonts w:ascii="Times New Roman" w:eastAsia="Times New Roman" w:hAnsi="Times New Roman" w:cs="Times New Roman"/>
          <w:b/>
          <w:i/>
          <w:sz w:val="28"/>
          <w:shd w:val="clear" w:color="auto" w:fill="FFFFFF"/>
        </w:rPr>
        <w:t xml:space="preserve"> </w:t>
      </w:r>
      <w:r w:rsidRPr="003813CD">
        <w:rPr>
          <w:rFonts w:ascii="Times New Roman" w:eastAsia="Times New Roman" w:hAnsi="Times New Roman" w:cs="Times New Roman"/>
          <w:bCs/>
          <w:iCs/>
          <w:sz w:val="28"/>
          <w:shd w:val="clear" w:color="auto" w:fill="FFFFFF"/>
        </w:rPr>
        <w:t xml:space="preserve">видатки на суму </w:t>
      </w:r>
      <w:r w:rsidR="000F4D20" w:rsidRPr="003813CD">
        <w:rPr>
          <w:rFonts w:ascii="Times New Roman" w:eastAsia="Times New Roman" w:hAnsi="Times New Roman" w:cs="Times New Roman"/>
          <w:b/>
          <w:iCs/>
          <w:sz w:val="28"/>
          <w:shd w:val="clear" w:color="auto" w:fill="FFFFFF"/>
        </w:rPr>
        <w:t>3 068,6</w:t>
      </w:r>
      <w:r w:rsidRPr="003813CD">
        <w:rPr>
          <w:rFonts w:ascii="Times New Roman" w:eastAsia="Times New Roman" w:hAnsi="Times New Roman" w:cs="Times New Roman"/>
          <w:b/>
          <w:iCs/>
          <w:sz w:val="28"/>
          <w:shd w:val="clear" w:color="auto" w:fill="FFFFFF"/>
        </w:rPr>
        <w:t xml:space="preserve"> тис.грн</w:t>
      </w:r>
      <w:r w:rsidRPr="003813CD">
        <w:rPr>
          <w:rFonts w:ascii="Times New Roman" w:eastAsia="Times New Roman" w:hAnsi="Times New Roman" w:cs="Times New Roman"/>
          <w:bCs/>
          <w:iCs/>
          <w:sz w:val="28"/>
          <w:shd w:val="clear" w:color="auto" w:fill="FFFFFF"/>
        </w:rPr>
        <w:t>.</w:t>
      </w:r>
      <w:r w:rsidRPr="003813CD">
        <w:rPr>
          <w:rFonts w:ascii="Times New Roman" w:eastAsia="Times New Roman" w:hAnsi="Times New Roman" w:cs="Times New Roman"/>
          <w:b/>
          <w:i/>
          <w:sz w:val="28"/>
          <w:shd w:val="clear" w:color="auto" w:fill="FFFFFF"/>
        </w:rPr>
        <w:t xml:space="preserve"> , зокрема :</w:t>
      </w:r>
    </w:p>
    <w:p w14:paraId="1F4A53EB" w14:textId="25873167" w:rsidR="000A3F6B" w:rsidRPr="003813CD" w:rsidRDefault="000F4D20" w:rsidP="000A3F6B">
      <w:pPr>
        <w:pStyle w:val="a3"/>
        <w:numPr>
          <w:ilvl w:val="0"/>
          <w:numId w:val="13"/>
        </w:numPr>
        <w:spacing w:after="0" w:line="240" w:lineRule="auto"/>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b/>
          <w:sz w:val="28"/>
          <w:shd w:val="clear" w:color="auto" w:fill="FFFFFF"/>
        </w:rPr>
        <w:t>353,2</w:t>
      </w:r>
      <w:r w:rsidR="000A3F6B" w:rsidRPr="003813CD">
        <w:rPr>
          <w:rFonts w:ascii="Times New Roman" w:eastAsia="Times New Roman" w:hAnsi="Times New Roman" w:cs="Times New Roman"/>
          <w:b/>
          <w:sz w:val="28"/>
          <w:shd w:val="clear" w:color="auto" w:fill="FFFFFF"/>
        </w:rPr>
        <w:t xml:space="preserve"> тис.грн.</w:t>
      </w:r>
      <w:r w:rsidR="000A3F6B" w:rsidRPr="003813CD">
        <w:rPr>
          <w:rFonts w:ascii="Times New Roman" w:eastAsia="Times New Roman" w:hAnsi="Times New Roman" w:cs="Times New Roman"/>
          <w:sz w:val="28"/>
          <w:shd w:val="clear" w:color="auto" w:fill="FFFFFF"/>
        </w:rPr>
        <w:t xml:space="preserve"> – на утримання майна комунальної власності територіальної громади, що безоплатно передане у тимчасове користування військової частини (оплата комунальний послуг та енергоносіїв, послуг інтернету).</w:t>
      </w:r>
    </w:p>
    <w:p w14:paraId="01821526" w14:textId="4EE0E211" w:rsidR="000A3F6B" w:rsidRPr="003813CD" w:rsidRDefault="000F4D20" w:rsidP="000A3F6B">
      <w:pPr>
        <w:pStyle w:val="a3"/>
        <w:numPr>
          <w:ilvl w:val="0"/>
          <w:numId w:val="13"/>
        </w:numPr>
        <w:spacing w:after="0" w:line="240" w:lineRule="auto"/>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b/>
          <w:sz w:val="28"/>
          <w:shd w:val="clear" w:color="auto" w:fill="FFFFFF"/>
        </w:rPr>
        <w:t>2 715,4</w:t>
      </w:r>
      <w:r w:rsidR="000A3F6B" w:rsidRPr="003813CD">
        <w:rPr>
          <w:rFonts w:ascii="Times New Roman" w:eastAsia="Times New Roman" w:hAnsi="Times New Roman" w:cs="Times New Roman"/>
          <w:b/>
          <w:sz w:val="28"/>
          <w:shd w:val="clear" w:color="auto" w:fill="FFFFFF"/>
        </w:rPr>
        <w:t xml:space="preserve"> тис.грн.</w:t>
      </w:r>
      <w:r w:rsidR="000A3F6B" w:rsidRPr="003813CD">
        <w:rPr>
          <w:rFonts w:ascii="Times New Roman" w:eastAsia="Times New Roman" w:hAnsi="Times New Roman" w:cs="Times New Roman"/>
          <w:sz w:val="28"/>
          <w:shd w:val="clear" w:color="auto" w:fill="FFFFFF"/>
        </w:rPr>
        <w:t xml:space="preserve"> – на зміцнення матеріально-технічної бази військових установ, шляхом придбання тепловізійного прицілу, тепловізорів, квадрокоптерів та ін. обладнання</w:t>
      </w:r>
      <w:r w:rsidR="00ED7384" w:rsidRPr="003813CD">
        <w:rPr>
          <w:rFonts w:ascii="Times New Roman" w:eastAsia="Times New Roman" w:hAnsi="Times New Roman" w:cs="Times New Roman"/>
          <w:sz w:val="28"/>
          <w:shd w:val="clear" w:color="auto" w:fill="FFFFFF"/>
        </w:rPr>
        <w:t>.</w:t>
      </w:r>
    </w:p>
    <w:p w14:paraId="4CDE837F" w14:textId="77777777" w:rsidR="00ED7384" w:rsidRPr="003813CD" w:rsidRDefault="00ED7384" w:rsidP="00ED7384">
      <w:pPr>
        <w:pStyle w:val="a3"/>
        <w:spacing w:after="0" w:line="240" w:lineRule="auto"/>
        <w:ind w:left="1505"/>
        <w:jc w:val="both"/>
        <w:rPr>
          <w:rFonts w:ascii="Times New Roman" w:eastAsia="Times New Roman" w:hAnsi="Times New Roman" w:cs="Times New Roman"/>
          <w:sz w:val="28"/>
          <w:shd w:val="clear" w:color="auto" w:fill="FFFFFF"/>
        </w:rPr>
      </w:pPr>
    </w:p>
    <w:p w14:paraId="1B2BE0EC" w14:textId="7FEDB867" w:rsidR="00ED7384" w:rsidRPr="003813CD" w:rsidRDefault="00ED7384" w:rsidP="00ED7384">
      <w:pPr>
        <w:spacing w:after="0" w:line="240" w:lineRule="auto"/>
        <w:ind w:firstLine="709"/>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sz w:val="28"/>
          <w:shd w:val="clear" w:color="auto" w:fill="FFFFFF"/>
        </w:rPr>
        <w:t xml:space="preserve">По спеціальному фонду оприбутковано предмети, матеріали (генератори, </w:t>
      </w:r>
      <w:r w:rsidR="00AE76D9" w:rsidRPr="003813CD">
        <w:rPr>
          <w:rFonts w:ascii="Times New Roman" w:eastAsia="Times New Roman" w:hAnsi="Times New Roman" w:cs="Times New Roman"/>
          <w:sz w:val="28"/>
          <w:shd w:val="clear" w:color="auto" w:fill="FFFFFF"/>
        </w:rPr>
        <w:t>зарядні станції</w:t>
      </w:r>
      <w:r w:rsidRPr="003813CD">
        <w:rPr>
          <w:rFonts w:ascii="Times New Roman" w:eastAsia="Times New Roman" w:hAnsi="Times New Roman" w:cs="Times New Roman"/>
          <w:sz w:val="28"/>
          <w:shd w:val="clear" w:color="auto" w:fill="FFFFFF"/>
        </w:rPr>
        <w:t xml:space="preserve">), отримані від Литовської республіки для передачі військовим частинам  на суму </w:t>
      </w:r>
      <w:r w:rsidRPr="003813CD">
        <w:rPr>
          <w:rFonts w:ascii="Times New Roman" w:eastAsia="Times New Roman" w:hAnsi="Times New Roman" w:cs="Times New Roman"/>
          <w:b/>
          <w:bCs/>
          <w:sz w:val="28"/>
          <w:shd w:val="clear" w:color="auto" w:fill="FFFFFF"/>
        </w:rPr>
        <w:t>1 280,7 тис.грн.</w:t>
      </w:r>
    </w:p>
    <w:p w14:paraId="3BB60F82" w14:textId="77777777" w:rsidR="00ED7384" w:rsidRPr="003813CD" w:rsidRDefault="00ED7384" w:rsidP="00ED7384">
      <w:pPr>
        <w:pStyle w:val="a3"/>
        <w:spacing w:after="0" w:line="240" w:lineRule="auto"/>
        <w:ind w:left="1505"/>
        <w:jc w:val="both"/>
        <w:rPr>
          <w:rFonts w:ascii="Times New Roman" w:eastAsia="Times New Roman" w:hAnsi="Times New Roman" w:cs="Times New Roman"/>
          <w:sz w:val="28"/>
          <w:shd w:val="clear" w:color="auto" w:fill="FFFFFF"/>
        </w:rPr>
      </w:pPr>
    </w:p>
    <w:p w14:paraId="0E22F872" w14:textId="5D447979" w:rsidR="000A3F6B" w:rsidRPr="003813CD" w:rsidRDefault="000A3F6B" w:rsidP="000A3F6B">
      <w:pPr>
        <w:spacing w:after="0" w:line="240" w:lineRule="auto"/>
        <w:ind w:firstLine="709"/>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sz w:val="28"/>
          <w:shd w:val="clear" w:color="auto" w:fill="FFFFFF"/>
        </w:rPr>
        <w:lastRenderedPageBreak/>
        <w:t xml:space="preserve">Відповідно до </w:t>
      </w:r>
      <w:r w:rsidRPr="003813CD">
        <w:rPr>
          <w:rFonts w:ascii="Times New Roman" w:eastAsia="Times New Roman" w:hAnsi="Times New Roman" w:cs="Times New Roman"/>
          <w:b/>
          <w:bCs/>
          <w:i/>
          <w:iCs/>
          <w:sz w:val="28"/>
          <w:shd w:val="clear" w:color="auto" w:fill="FFFFFF"/>
        </w:rPr>
        <w:t xml:space="preserve">Програми залучення працездатних осіб до суспільно корисних робіт в умовах воєнного стану на території  Радехівської міської територіальної  громади на 2025-2026 роки </w:t>
      </w:r>
      <w:r w:rsidRPr="003813CD">
        <w:rPr>
          <w:rFonts w:ascii="Times New Roman" w:eastAsia="Times New Roman" w:hAnsi="Times New Roman" w:cs="Times New Roman"/>
          <w:sz w:val="28"/>
          <w:shd w:val="clear" w:color="auto" w:fill="FFFFFF"/>
        </w:rPr>
        <w:t xml:space="preserve">проведені касові видатки на </w:t>
      </w:r>
      <w:r w:rsidR="00ED7384" w:rsidRPr="003813CD">
        <w:rPr>
          <w:rFonts w:ascii="Times New Roman" w:eastAsia="Times New Roman" w:hAnsi="Times New Roman" w:cs="Times New Roman"/>
          <w:sz w:val="28"/>
          <w:shd w:val="clear" w:color="auto" w:fill="FFFFFF"/>
        </w:rPr>
        <w:t xml:space="preserve">         </w:t>
      </w:r>
      <w:r w:rsidR="00ED7384" w:rsidRPr="003813CD">
        <w:rPr>
          <w:rFonts w:ascii="Times New Roman" w:eastAsia="Times New Roman" w:hAnsi="Times New Roman" w:cs="Times New Roman"/>
          <w:b/>
          <w:bCs/>
          <w:sz w:val="28"/>
          <w:shd w:val="clear" w:color="auto" w:fill="FFFFFF"/>
        </w:rPr>
        <w:t xml:space="preserve">135,0 </w:t>
      </w:r>
      <w:r w:rsidRPr="003813CD">
        <w:rPr>
          <w:rFonts w:ascii="Times New Roman" w:eastAsia="Times New Roman" w:hAnsi="Times New Roman" w:cs="Times New Roman"/>
          <w:b/>
          <w:bCs/>
          <w:sz w:val="28"/>
          <w:shd w:val="clear" w:color="auto" w:fill="FFFFFF"/>
        </w:rPr>
        <w:t xml:space="preserve">тис.грн., </w:t>
      </w:r>
      <w:r w:rsidRPr="003813CD">
        <w:rPr>
          <w:rFonts w:ascii="Times New Roman" w:eastAsia="Times New Roman" w:hAnsi="Times New Roman" w:cs="Times New Roman"/>
          <w:sz w:val="28"/>
          <w:shd w:val="clear" w:color="auto" w:fill="FFFFFF"/>
        </w:rPr>
        <w:t xml:space="preserve">з яких за кошти </w:t>
      </w:r>
      <w:r w:rsidRPr="003813CD">
        <w:rPr>
          <w:rFonts w:ascii="Times New Roman" w:hAnsi="Times New Roman" w:cs="Times New Roman"/>
          <w:sz w:val="28"/>
          <w:szCs w:val="28"/>
          <w:shd w:val="clear" w:color="auto" w:fill="FFFFFF"/>
        </w:rPr>
        <w:t xml:space="preserve">Фонду загальнообов’язкового державного соціального страхування на випадок безробіття </w:t>
      </w:r>
      <w:r w:rsidRPr="003813CD">
        <w:rPr>
          <w:rFonts w:ascii="Times New Roman" w:eastAsia="Times New Roman" w:hAnsi="Times New Roman" w:cs="Times New Roman"/>
          <w:b/>
          <w:bCs/>
          <w:sz w:val="28"/>
          <w:szCs w:val="28"/>
          <w:shd w:val="clear" w:color="auto" w:fill="FFFFFF"/>
        </w:rPr>
        <w:t xml:space="preserve">на </w:t>
      </w:r>
      <w:r w:rsidR="00ED7384" w:rsidRPr="003813CD">
        <w:rPr>
          <w:rFonts w:ascii="Times New Roman" w:eastAsia="Times New Roman" w:hAnsi="Times New Roman" w:cs="Times New Roman"/>
          <w:b/>
          <w:bCs/>
          <w:sz w:val="28"/>
          <w:szCs w:val="28"/>
          <w:shd w:val="clear" w:color="auto" w:fill="FFFFFF"/>
        </w:rPr>
        <w:t>95,4</w:t>
      </w:r>
      <w:r w:rsidRPr="003813CD">
        <w:rPr>
          <w:rFonts w:ascii="Times New Roman" w:eastAsia="Times New Roman" w:hAnsi="Times New Roman" w:cs="Times New Roman"/>
          <w:b/>
          <w:bCs/>
          <w:sz w:val="28"/>
          <w:shd w:val="clear" w:color="auto" w:fill="FFFFFF"/>
        </w:rPr>
        <w:t xml:space="preserve"> тис.грн. </w:t>
      </w:r>
      <w:r w:rsidRPr="003813CD">
        <w:rPr>
          <w:rFonts w:ascii="Times New Roman" w:eastAsia="Times New Roman" w:hAnsi="Times New Roman" w:cs="Times New Roman"/>
          <w:sz w:val="28"/>
          <w:shd w:val="clear" w:color="auto" w:fill="FFFFFF"/>
        </w:rPr>
        <w:t>виплачена заробітна плата працівник</w:t>
      </w:r>
      <w:r w:rsidR="00925BAE" w:rsidRPr="003813CD">
        <w:rPr>
          <w:rFonts w:ascii="Times New Roman" w:eastAsia="Times New Roman" w:hAnsi="Times New Roman" w:cs="Times New Roman"/>
          <w:sz w:val="28"/>
          <w:shd w:val="clear" w:color="auto" w:fill="FFFFFF"/>
        </w:rPr>
        <w:t>ам</w:t>
      </w:r>
      <w:r w:rsidRPr="003813CD">
        <w:rPr>
          <w:rFonts w:ascii="Times New Roman" w:eastAsia="Times New Roman" w:hAnsi="Times New Roman" w:cs="Times New Roman"/>
          <w:sz w:val="28"/>
          <w:shd w:val="clear" w:color="auto" w:fill="FFFFFF"/>
        </w:rPr>
        <w:t>, зайнят</w:t>
      </w:r>
      <w:r w:rsidR="00925BAE" w:rsidRPr="003813CD">
        <w:rPr>
          <w:rFonts w:ascii="Times New Roman" w:eastAsia="Times New Roman" w:hAnsi="Times New Roman" w:cs="Times New Roman"/>
          <w:sz w:val="28"/>
          <w:shd w:val="clear" w:color="auto" w:fill="FFFFFF"/>
        </w:rPr>
        <w:t>им</w:t>
      </w:r>
      <w:r w:rsidRPr="003813CD">
        <w:rPr>
          <w:rFonts w:ascii="Times New Roman" w:eastAsia="Times New Roman" w:hAnsi="Times New Roman" w:cs="Times New Roman"/>
          <w:sz w:val="28"/>
          <w:shd w:val="clear" w:color="auto" w:fill="FFFFFF"/>
        </w:rPr>
        <w:t xml:space="preserve"> суспільно-корисною роботою - плетінням сіток маскувальних, та за кошти місцевого бюджету придбано тканину для сіток маскувальних на суму </w:t>
      </w:r>
      <w:r w:rsidRPr="003813CD">
        <w:rPr>
          <w:rFonts w:ascii="Times New Roman" w:eastAsia="Times New Roman" w:hAnsi="Times New Roman" w:cs="Times New Roman"/>
          <w:b/>
          <w:bCs/>
          <w:sz w:val="28"/>
          <w:shd w:val="clear" w:color="auto" w:fill="FFFFFF"/>
        </w:rPr>
        <w:t>3</w:t>
      </w:r>
      <w:r w:rsidR="00404AB9" w:rsidRPr="003813CD">
        <w:rPr>
          <w:rFonts w:ascii="Times New Roman" w:eastAsia="Times New Roman" w:hAnsi="Times New Roman" w:cs="Times New Roman"/>
          <w:b/>
          <w:bCs/>
          <w:sz w:val="28"/>
          <w:shd w:val="clear" w:color="auto" w:fill="FFFFFF"/>
        </w:rPr>
        <w:t>9</w:t>
      </w:r>
      <w:r w:rsidRPr="003813CD">
        <w:rPr>
          <w:rFonts w:ascii="Times New Roman" w:eastAsia="Times New Roman" w:hAnsi="Times New Roman" w:cs="Times New Roman"/>
          <w:b/>
          <w:bCs/>
          <w:sz w:val="28"/>
          <w:shd w:val="clear" w:color="auto" w:fill="FFFFFF"/>
        </w:rPr>
        <w:t>,</w:t>
      </w:r>
      <w:r w:rsidR="00404AB9" w:rsidRPr="003813CD">
        <w:rPr>
          <w:rFonts w:ascii="Times New Roman" w:eastAsia="Times New Roman" w:hAnsi="Times New Roman" w:cs="Times New Roman"/>
          <w:b/>
          <w:bCs/>
          <w:sz w:val="28"/>
          <w:shd w:val="clear" w:color="auto" w:fill="FFFFFF"/>
        </w:rPr>
        <w:t>6</w:t>
      </w:r>
      <w:r w:rsidRPr="003813CD">
        <w:rPr>
          <w:rFonts w:ascii="Times New Roman" w:eastAsia="Times New Roman" w:hAnsi="Times New Roman" w:cs="Times New Roman"/>
          <w:b/>
          <w:bCs/>
          <w:sz w:val="28"/>
          <w:shd w:val="clear" w:color="auto" w:fill="FFFFFF"/>
        </w:rPr>
        <w:t xml:space="preserve"> тис.грн.</w:t>
      </w:r>
    </w:p>
    <w:p w14:paraId="3043E7D4" w14:textId="77777777" w:rsidR="00D700C9" w:rsidRPr="003813CD" w:rsidRDefault="00D700C9" w:rsidP="00D700C9">
      <w:pPr>
        <w:spacing w:after="0" w:line="240" w:lineRule="auto"/>
        <w:ind w:firstLine="709"/>
        <w:jc w:val="both"/>
        <w:rPr>
          <w:rFonts w:ascii="Times New Roman" w:eastAsia="Times New Roman" w:hAnsi="Times New Roman" w:cs="Times New Roman"/>
          <w:b/>
          <w:sz w:val="28"/>
          <w:shd w:val="clear" w:color="auto" w:fill="FFFFFF"/>
        </w:rPr>
      </w:pPr>
    </w:p>
    <w:p w14:paraId="33A909F0" w14:textId="36AD452F" w:rsidR="00D700C9" w:rsidRPr="003813CD" w:rsidRDefault="00D700C9" w:rsidP="00D700C9">
      <w:pPr>
        <w:spacing w:after="0" w:line="240" w:lineRule="auto"/>
        <w:ind w:firstLine="709"/>
        <w:jc w:val="both"/>
        <w:rPr>
          <w:rFonts w:ascii="Times New Roman" w:eastAsia="Times New Roman" w:hAnsi="Times New Roman" w:cs="Times New Roman"/>
          <w:b/>
          <w:sz w:val="28"/>
          <w:shd w:val="clear" w:color="auto" w:fill="FFFFFF"/>
        </w:rPr>
      </w:pPr>
      <w:r w:rsidRPr="003813CD">
        <w:rPr>
          <w:rFonts w:ascii="Times New Roman" w:eastAsia="Times New Roman" w:hAnsi="Times New Roman" w:cs="Times New Roman"/>
          <w:b/>
          <w:sz w:val="28"/>
          <w:shd w:val="clear" w:color="auto" w:fill="FFFFFF"/>
        </w:rPr>
        <w:t>КПКВ 8300 Охорона навколишнього природного середовища</w:t>
      </w:r>
    </w:p>
    <w:p w14:paraId="76EF0A09" w14:textId="77777777" w:rsidR="00D700C9" w:rsidRPr="003813CD" w:rsidRDefault="00D700C9" w:rsidP="00D700C9">
      <w:pPr>
        <w:spacing w:after="0" w:line="240" w:lineRule="auto"/>
        <w:ind w:firstLine="709"/>
        <w:jc w:val="both"/>
        <w:rPr>
          <w:rFonts w:ascii="Times New Roman" w:eastAsia="Times New Roman" w:hAnsi="Times New Roman" w:cs="Times New Roman"/>
          <w:sz w:val="28"/>
          <w:shd w:val="clear" w:color="auto" w:fill="FFFFFF"/>
        </w:rPr>
      </w:pPr>
    </w:p>
    <w:p w14:paraId="13514CDD" w14:textId="00B9EA52" w:rsidR="00D700C9" w:rsidRPr="003813CD" w:rsidRDefault="00D700C9" w:rsidP="00B400DF">
      <w:pPr>
        <w:spacing w:after="0" w:line="240" w:lineRule="auto"/>
        <w:ind w:firstLine="709"/>
        <w:jc w:val="both"/>
        <w:rPr>
          <w:rFonts w:ascii="Times New Roman" w:eastAsia="Times New Roman" w:hAnsi="Times New Roman" w:cs="Times New Roman"/>
          <w:sz w:val="28"/>
        </w:rPr>
      </w:pPr>
      <w:r w:rsidRPr="003813CD">
        <w:rPr>
          <w:rFonts w:ascii="Times New Roman" w:eastAsia="Times New Roman" w:hAnsi="Times New Roman" w:cs="Times New Roman"/>
          <w:sz w:val="28"/>
        </w:rPr>
        <w:t xml:space="preserve">Відповідно до </w:t>
      </w:r>
      <w:r w:rsidRPr="003813CD">
        <w:rPr>
          <w:rFonts w:ascii="Times New Roman" w:eastAsia="Times New Roman" w:hAnsi="Times New Roman" w:cs="Times New Roman"/>
          <w:b/>
          <w:i/>
          <w:sz w:val="28"/>
        </w:rPr>
        <w:t xml:space="preserve">Програми охорони навколишнього середовища на території Радехівської міської  територіальної громадина  на 2024-2026 роки </w:t>
      </w:r>
      <w:r w:rsidRPr="003813CD">
        <w:rPr>
          <w:rFonts w:ascii="Times New Roman" w:eastAsia="Times New Roman" w:hAnsi="Times New Roman" w:cs="Times New Roman"/>
          <w:sz w:val="28"/>
        </w:rPr>
        <w:t xml:space="preserve">за звітний період з місцевого бюджету проведені касові видатки в сумі </w:t>
      </w:r>
      <w:r w:rsidRPr="003813CD">
        <w:rPr>
          <w:rFonts w:ascii="Times New Roman" w:eastAsia="Times New Roman" w:hAnsi="Times New Roman" w:cs="Times New Roman"/>
          <w:b/>
          <w:sz w:val="28"/>
        </w:rPr>
        <w:t>467,5 тис.грн</w:t>
      </w:r>
      <w:r w:rsidRPr="003813CD">
        <w:rPr>
          <w:rFonts w:ascii="Times New Roman" w:eastAsia="Times New Roman" w:hAnsi="Times New Roman" w:cs="Times New Roman"/>
          <w:bCs/>
          <w:iCs/>
          <w:sz w:val="28"/>
        </w:rPr>
        <w:t xml:space="preserve">. </w:t>
      </w:r>
      <w:r w:rsidR="00B400DF" w:rsidRPr="003813CD">
        <w:rPr>
          <w:rFonts w:ascii="Times New Roman" w:eastAsia="Times New Roman" w:hAnsi="Times New Roman" w:cs="Times New Roman"/>
          <w:bCs/>
          <w:iCs/>
          <w:sz w:val="28"/>
        </w:rPr>
        <w:t>за надані послуги пiдгортання стихiйних смiттєзвалищ на територiї Радехiвської мiської  територiальної громади.</w:t>
      </w:r>
    </w:p>
    <w:p w14:paraId="41EE458F" w14:textId="5D31A832" w:rsidR="00B12A6E" w:rsidRPr="003813CD" w:rsidRDefault="00B12A6E" w:rsidP="00A14ECD">
      <w:pPr>
        <w:spacing w:after="0" w:line="240" w:lineRule="auto"/>
        <w:ind w:firstLine="709"/>
        <w:jc w:val="both"/>
        <w:rPr>
          <w:rFonts w:ascii="Times New Roman" w:eastAsia="Times New Roman" w:hAnsi="Times New Roman" w:cs="Times New Roman"/>
          <w:sz w:val="28"/>
          <w:shd w:val="clear" w:color="auto" w:fill="FFFFFF"/>
        </w:rPr>
      </w:pPr>
    </w:p>
    <w:p w14:paraId="6CEF5C02" w14:textId="77777777" w:rsidR="00B12A6E" w:rsidRPr="003813CD" w:rsidRDefault="007A62B4" w:rsidP="00A14ECD">
      <w:pPr>
        <w:spacing w:after="0" w:line="240" w:lineRule="auto"/>
        <w:ind w:firstLine="709"/>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b/>
          <w:sz w:val="28"/>
          <w:shd w:val="clear" w:color="auto" w:fill="FFFFFF"/>
        </w:rPr>
        <w:t>КПКВ 8400</w:t>
      </w:r>
      <w:r w:rsidRPr="003813CD">
        <w:rPr>
          <w:rFonts w:ascii="Times New Roman" w:eastAsia="Times New Roman" w:hAnsi="Times New Roman" w:cs="Times New Roman"/>
          <w:sz w:val="28"/>
          <w:shd w:val="clear" w:color="auto" w:fill="FFFFFF"/>
        </w:rPr>
        <w:t xml:space="preserve"> </w:t>
      </w:r>
      <w:r w:rsidRPr="003813CD">
        <w:rPr>
          <w:rFonts w:ascii="Times New Roman" w:eastAsia="Times New Roman" w:hAnsi="Times New Roman" w:cs="Times New Roman"/>
          <w:b/>
          <w:sz w:val="28"/>
          <w:shd w:val="clear" w:color="auto" w:fill="FFFFFF"/>
        </w:rPr>
        <w:t>Засоби масової інформації</w:t>
      </w:r>
      <w:r w:rsidRPr="003813CD">
        <w:rPr>
          <w:rFonts w:ascii="Times New Roman" w:eastAsia="Times New Roman" w:hAnsi="Times New Roman" w:cs="Times New Roman"/>
          <w:sz w:val="28"/>
          <w:shd w:val="clear" w:color="auto" w:fill="FFFFFF"/>
        </w:rPr>
        <w:t xml:space="preserve"> </w:t>
      </w:r>
    </w:p>
    <w:p w14:paraId="35A9A97F" w14:textId="77777777" w:rsidR="00B12A6E" w:rsidRPr="003813CD" w:rsidRDefault="00B12A6E" w:rsidP="00A14ECD">
      <w:pPr>
        <w:spacing w:after="0" w:line="240" w:lineRule="auto"/>
        <w:ind w:firstLine="709"/>
        <w:jc w:val="both"/>
        <w:rPr>
          <w:rFonts w:ascii="Times New Roman" w:eastAsia="Times New Roman" w:hAnsi="Times New Roman" w:cs="Times New Roman"/>
          <w:sz w:val="28"/>
          <w:shd w:val="clear" w:color="auto" w:fill="FFFFFF"/>
        </w:rPr>
      </w:pPr>
    </w:p>
    <w:p w14:paraId="48D82ED9" w14:textId="3C424B6C" w:rsidR="00B12A6E" w:rsidRPr="003813CD" w:rsidRDefault="007A62B4" w:rsidP="00A14ECD">
      <w:pPr>
        <w:spacing w:after="0" w:line="240" w:lineRule="auto"/>
        <w:ind w:firstLine="1276"/>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sz w:val="28"/>
          <w:shd w:val="clear" w:color="auto" w:fill="FFFFFF"/>
        </w:rPr>
        <w:t xml:space="preserve">За І </w:t>
      </w:r>
      <w:r w:rsidR="00871B41" w:rsidRPr="003813CD">
        <w:rPr>
          <w:rFonts w:ascii="Times New Roman" w:eastAsia="Times New Roman" w:hAnsi="Times New Roman" w:cs="Times New Roman"/>
          <w:sz w:val="28"/>
          <w:shd w:val="clear" w:color="auto" w:fill="FFFFFF"/>
        </w:rPr>
        <w:t>півріччя</w:t>
      </w:r>
      <w:r w:rsidRPr="003813CD">
        <w:rPr>
          <w:rFonts w:ascii="Times New Roman" w:eastAsia="Times New Roman" w:hAnsi="Times New Roman" w:cs="Times New Roman"/>
          <w:sz w:val="28"/>
          <w:shd w:val="clear" w:color="auto" w:fill="FFFFFF"/>
        </w:rPr>
        <w:t xml:space="preserve"> </w:t>
      </w:r>
      <w:r w:rsidR="00DF72A8" w:rsidRPr="003813CD">
        <w:rPr>
          <w:rFonts w:ascii="Times New Roman" w:eastAsia="Times New Roman" w:hAnsi="Times New Roman" w:cs="Times New Roman"/>
          <w:sz w:val="28"/>
          <w:shd w:val="clear" w:color="auto" w:fill="FFFFFF"/>
        </w:rPr>
        <w:t>2026</w:t>
      </w:r>
      <w:r w:rsidRPr="003813CD">
        <w:rPr>
          <w:rFonts w:ascii="Times New Roman" w:eastAsia="Times New Roman" w:hAnsi="Times New Roman" w:cs="Times New Roman"/>
          <w:sz w:val="28"/>
          <w:shd w:val="clear" w:color="auto" w:fill="FFFFFF"/>
        </w:rPr>
        <w:t xml:space="preserve"> року надано фінансову підтримку КП «Телестудія «Радехів» на суму</w:t>
      </w:r>
      <w:r w:rsidR="00433419" w:rsidRPr="003813CD">
        <w:rPr>
          <w:rFonts w:ascii="Times New Roman" w:eastAsia="Times New Roman" w:hAnsi="Times New Roman" w:cs="Times New Roman"/>
          <w:sz w:val="28"/>
          <w:shd w:val="clear" w:color="auto" w:fill="FFFFFF"/>
        </w:rPr>
        <w:t xml:space="preserve"> </w:t>
      </w:r>
      <w:r w:rsidR="00C91BA3" w:rsidRPr="003813CD">
        <w:rPr>
          <w:rFonts w:ascii="Times New Roman" w:eastAsia="Times New Roman" w:hAnsi="Times New Roman" w:cs="Times New Roman"/>
          <w:sz w:val="28"/>
          <w:shd w:val="clear" w:color="auto" w:fill="FFFFFF"/>
        </w:rPr>
        <w:t>660,6</w:t>
      </w:r>
      <w:r w:rsidR="001D4909" w:rsidRPr="003813CD">
        <w:rPr>
          <w:rFonts w:ascii="Times New Roman" w:eastAsia="Times New Roman" w:hAnsi="Times New Roman" w:cs="Times New Roman"/>
          <w:sz w:val="28"/>
          <w:shd w:val="clear" w:color="auto" w:fill="FFFFFF"/>
        </w:rPr>
        <w:t xml:space="preserve"> </w:t>
      </w:r>
      <w:r w:rsidRPr="003813CD">
        <w:rPr>
          <w:rFonts w:ascii="Times New Roman" w:eastAsia="Times New Roman" w:hAnsi="Times New Roman" w:cs="Times New Roman"/>
          <w:sz w:val="28"/>
          <w:shd w:val="clear" w:color="auto" w:fill="FFFFFF"/>
        </w:rPr>
        <w:t>тис.грн.</w:t>
      </w:r>
      <w:r w:rsidR="00583F8A" w:rsidRPr="003813CD">
        <w:rPr>
          <w:rFonts w:ascii="Times New Roman" w:eastAsia="Times New Roman" w:hAnsi="Times New Roman" w:cs="Times New Roman"/>
          <w:sz w:val="28"/>
          <w:shd w:val="clear" w:color="auto" w:fill="FFFFFF"/>
        </w:rPr>
        <w:t>,</w:t>
      </w:r>
      <w:r w:rsidRPr="003813CD">
        <w:rPr>
          <w:rFonts w:ascii="Times New Roman" w:eastAsia="Times New Roman" w:hAnsi="Times New Roman" w:cs="Times New Roman"/>
          <w:sz w:val="28"/>
          <w:shd w:val="clear" w:color="auto" w:fill="FFFFFF"/>
        </w:rPr>
        <w:t xml:space="preserve"> </w:t>
      </w:r>
      <w:r w:rsidR="00583F8A" w:rsidRPr="003813CD">
        <w:rPr>
          <w:rFonts w:ascii="Times New Roman" w:hAnsi="Times New Roman" w:cs="Times New Roman"/>
          <w:sz w:val="28"/>
          <w:szCs w:val="28"/>
          <w:shd w:val="clear" w:color="auto" w:fill="FFFFFF"/>
        </w:rPr>
        <w:t xml:space="preserve">що </w:t>
      </w:r>
      <w:r w:rsidR="00433419" w:rsidRPr="003813CD">
        <w:rPr>
          <w:rFonts w:ascii="Times New Roman" w:hAnsi="Times New Roman" w:cs="Times New Roman"/>
          <w:sz w:val="28"/>
          <w:szCs w:val="28"/>
          <w:shd w:val="clear" w:color="auto" w:fill="FFFFFF"/>
        </w:rPr>
        <w:t xml:space="preserve">менше </w:t>
      </w:r>
      <w:r w:rsidR="00583F8A" w:rsidRPr="003813CD">
        <w:rPr>
          <w:rFonts w:ascii="Times New Roman" w:hAnsi="Times New Roman" w:cs="Times New Roman"/>
          <w:sz w:val="28"/>
          <w:szCs w:val="28"/>
          <w:shd w:val="clear" w:color="auto" w:fill="FFFFFF"/>
        </w:rPr>
        <w:t xml:space="preserve">як в </w:t>
      </w:r>
      <w:r w:rsidR="00C05471" w:rsidRPr="003813CD">
        <w:rPr>
          <w:rFonts w:ascii="Times New Roman" w:hAnsi="Times New Roman" w:cs="Times New Roman"/>
          <w:sz w:val="28"/>
          <w:szCs w:val="28"/>
          <w:shd w:val="clear" w:color="auto" w:fill="FFFFFF"/>
        </w:rPr>
        <w:t xml:space="preserve">аналогічному звітному періоді </w:t>
      </w:r>
      <w:r w:rsidR="00583F8A" w:rsidRPr="003813CD">
        <w:rPr>
          <w:rFonts w:ascii="Times New Roman" w:hAnsi="Times New Roman" w:cs="Times New Roman"/>
          <w:sz w:val="28"/>
          <w:szCs w:val="28"/>
          <w:shd w:val="clear" w:color="auto" w:fill="FFFFFF"/>
        </w:rPr>
        <w:t>попередньо</w:t>
      </w:r>
      <w:r w:rsidR="00C05471" w:rsidRPr="003813CD">
        <w:rPr>
          <w:rFonts w:ascii="Times New Roman" w:hAnsi="Times New Roman" w:cs="Times New Roman"/>
          <w:sz w:val="28"/>
          <w:szCs w:val="28"/>
          <w:shd w:val="clear" w:color="auto" w:fill="FFFFFF"/>
        </w:rPr>
        <w:t>го року</w:t>
      </w:r>
      <w:r w:rsidR="00583F8A" w:rsidRPr="003813CD">
        <w:rPr>
          <w:rFonts w:ascii="Times New Roman" w:hAnsi="Times New Roman" w:cs="Times New Roman"/>
          <w:sz w:val="28"/>
          <w:szCs w:val="28"/>
          <w:shd w:val="clear" w:color="auto" w:fill="FFFFFF"/>
        </w:rPr>
        <w:t xml:space="preserve"> на </w:t>
      </w:r>
      <w:r w:rsidR="00666DCE" w:rsidRPr="003813CD">
        <w:rPr>
          <w:rFonts w:ascii="Times New Roman" w:hAnsi="Times New Roman" w:cs="Times New Roman"/>
          <w:sz w:val="28"/>
          <w:szCs w:val="28"/>
          <w:shd w:val="clear" w:color="auto" w:fill="FFFFFF"/>
        </w:rPr>
        <w:t>22,7</w:t>
      </w:r>
      <w:r w:rsidR="006D69EE" w:rsidRPr="003813CD">
        <w:rPr>
          <w:rFonts w:ascii="Times New Roman" w:hAnsi="Times New Roman" w:cs="Times New Roman"/>
          <w:sz w:val="28"/>
          <w:szCs w:val="28"/>
          <w:shd w:val="clear" w:color="auto" w:fill="FFFFFF"/>
        </w:rPr>
        <w:t xml:space="preserve"> тис.грн. або на </w:t>
      </w:r>
      <w:r w:rsidR="00666DCE" w:rsidRPr="003813CD">
        <w:rPr>
          <w:rFonts w:ascii="Times New Roman" w:hAnsi="Times New Roman" w:cs="Times New Roman"/>
          <w:sz w:val="28"/>
          <w:szCs w:val="28"/>
          <w:shd w:val="clear" w:color="auto" w:fill="FFFFFF"/>
        </w:rPr>
        <w:t>3,3</w:t>
      </w:r>
      <w:r w:rsidR="00583F8A" w:rsidRPr="003813CD">
        <w:rPr>
          <w:rFonts w:ascii="Times New Roman" w:hAnsi="Times New Roman" w:cs="Times New Roman"/>
          <w:sz w:val="28"/>
          <w:szCs w:val="28"/>
          <w:shd w:val="clear" w:color="auto" w:fill="FFFFFF"/>
        </w:rPr>
        <w:t xml:space="preserve"> відсотка.</w:t>
      </w:r>
    </w:p>
    <w:p w14:paraId="288A2023" w14:textId="73A2119F" w:rsidR="00C05471" w:rsidRPr="003813CD" w:rsidRDefault="00583F8A" w:rsidP="00C05471">
      <w:pPr>
        <w:shd w:val="clear" w:color="auto" w:fill="FFFFFF"/>
        <w:spacing w:after="0" w:line="240" w:lineRule="auto"/>
        <w:ind w:firstLine="709"/>
        <w:jc w:val="both"/>
        <w:rPr>
          <w:rFonts w:ascii="Times New Roman" w:hAnsi="Times New Roman" w:cs="Times New Roman"/>
          <w:b/>
          <w:sz w:val="28"/>
          <w:szCs w:val="28"/>
        </w:rPr>
      </w:pPr>
      <w:r w:rsidRPr="003813CD">
        <w:rPr>
          <w:rFonts w:ascii="Times New Roman" w:hAnsi="Times New Roman" w:cs="Times New Roman"/>
          <w:sz w:val="28"/>
          <w:szCs w:val="28"/>
        </w:rPr>
        <w:t xml:space="preserve">Проведені видатки в сумі </w:t>
      </w:r>
      <w:r w:rsidR="00433419" w:rsidRPr="003813CD">
        <w:rPr>
          <w:rFonts w:ascii="Times New Roman" w:hAnsi="Times New Roman" w:cs="Times New Roman"/>
          <w:sz w:val="28"/>
          <w:szCs w:val="28"/>
        </w:rPr>
        <w:t xml:space="preserve"> </w:t>
      </w:r>
      <w:r w:rsidR="00666DCE" w:rsidRPr="003813CD">
        <w:rPr>
          <w:rFonts w:ascii="Times New Roman" w:hAnsi="Times New Roman" w:cs="Times New Roman"/>
          <w:sz w:val="28"/>
          <w:szCs w:val="28"/>
        </w:rPr>
        <w:t>464,4</w:t>
      </w:r>
      <w:r w:rsidR="00433419" w:rsidRPr="003813CD">
        <w:rPr>
          <w:rFonts w:ascii="Times New Roman" w:hAnsi="Times New Roman" w:cs="Times New Roman"/>
          <w:sz w:val="28"/>
          <w:szCs w:val="28"/>
        </w:rPr>
        <w:t xml:space="preserve"> </w:t>
      </w:r>
      <w:r w:rsidRPr="003813CD">
        <w:rPr>
          <w:rFonts w:ascii="Times New Roman" w:hAnsi="Times New Roman" w:cs="Times New Roman"/>
          <w:sz w:val="28"/>
          <w:szCs w:val="28"/>
        </w:rPr>
        <w:t>тис.грн. за надані послуг ПП «Медіа-центр» «Народна справа» з опублікування інформаційних матеріалів, оголошень, вітань у газеті «Народна справа»</w:t>
      </w:r>
      <w:r w:rsidR="00C05471" w:rsidRPr="003813CD">
        <w:rPr>
          <w:rFonts w:ascii="Times New Roman" w:hAnsi="Times New Roman" w:cs="Times New Roman"/>
          <w:sz w:val="28"/>
          <w:szCs w:val="28"/>
        </w:rPr>
        <w:t>, які є більші як у січні-</w:t>
      </w:r>
      <w:r w:rsidR="00666DCE" w:rsidRPr="003813CD">
        <w:rPr>
          <w:rFonts w:ascii="Times New Roman" w:hAnsi="Times New Roman" w:cs="Times New Roman"/>
          <w:sz w:val="28"/>
          <w:szCs w:val="28"/>
        </w:rPr>
        <w:t>червні</w:t>
      </w:r>
      <w:r w:rsidR="00C05471" w:rsidRPr="003813CD">
        <w:rPr>
          <w:rFonts w:ascii="Times New Roman" w:hAnsi="Times New Roman" w:cs="Times New Roman"/>
          <w:sz w:val="28"/>
          <w:szCs w:val="28"/>
        </w:rPr>
        <w:t xml:space="preserve"> </w:t>
      </w:r>
      <w:r w:rsidR="00DF72A8" w:rsidRPr="003813CD">
        <w:rPr>
          <w:rFonts w:ascii="Times New Roman" w:hAnsi="Times New Roman" w:cs="Times New Roman"/>
          <w:sz w:val="28"/>
          <w:szCs w:val="28"/>
        </w:rPr>
        <w:t>2025</w:t>
      </w:r>
      <w:r w:rsidR="00C05471" w:rsidRPr="003813CD">
        <w:rPr>
          <w:rFonts w:ascii="Times New Roman" w:hAnsi="Times New Roman" w:cs="Times New Roman"/>
          <w:sz w:val="28"/>
          <w:szCs w:val="28"/>
        </w:rPr>
        <w:t xml:space="preserve"> року на </w:t>
      </w:r>
      <w:r w:rsidR="00666DCE" w:rsidRPr="003813CD">
        <w:rPr>
          <w:rFonts w:ascii="Times New Roman" w:hAnsi="Times New Roman" w:cs="Times New Roman"/>
          <w:sz w:val="28"/>
          <w:szCs w:val="28"/>
        </w:rPr>
        <w:t>96,1</w:t>
      </w:r>
      <w:r w:rsidR="00C05471" w:rsidRPr="003813CD">
        <w:rPr>
          <w:rFonts w:ascii="Times New Roman" w:hAnsi="Times New Roman" w:cs="Times New Roman"/>
          <w:sz w:val="28"/>
          <w:szCs w:val="28"/>
        </w:rPr>
        <w:t xml:space="preserve"> тис.грн. або на </w:t>
      </w:r>
      <w:r w:rsidR="00666DCE" w:rsidRPr="003813CD">
        <w:rPr>
          <w:rFonts w:ascii="Times New Roman" w:hAnsi="Times New Roman" w:cs="Times New Roman"/>
          <w:sz w:val="28"/>
          <w:szCs w:val="28"/>
        </w:rPr>
        <w:t>26,1</w:t>
      </w:r>
      <w:r w:rsidR="00C05471" w:rsidRPr="003813CD">
        <w:rPr>
          <w:rFonts w:ascii="Times New Roman" w:hAnsi="Times New Roman" w:cs="Times New Roman"/>
          <w:sz w:val="28"/>
          <w:szCs w:val="28"/>
        </w:rPr>
        <w:t xml:space="preserve"> відсотка. </w:t>
      </w:r>
    </w:p>
    <w:p w14:paraId="50F7F48A" w14:textId="77777777" w:rsidR="00433419" w:rsidRPr="003813CD" w:rsidRDefault="00433419" w:rsidP="00854FFF">
      <w:pPr>
        <w:shd w:val="clear" w:color="auto" w:fill="FFFFFF"/>
        <w:spacing w:after="0" w:line="240" w:lineRule="auto"/>
        <w:ind w:firstLine="709"/>
        <w:jc w:val="both"/>
        <w:rPr>
          <w:rFonts w:ascii="Times New Roman" w:hAnsi="Times New Roman" w:cs="Times New Roman"/>
          <w:sz w:val="28"/>
          <w:szCs w:val="28"/>
        </w:rPr>
      </w:pPr>
    </w:p>
    <w:p w14:paraId="4BEB0D31" w14:textId="77777777" w:rsidR="00B12A6E" w:rsidRPr="003813CD" w:rsidRDefault="00D26C8A" w:rsidP="00854FFF">
      <w:pPr>
        <w:shd w:val="clear" w:color="auto" w:fill="FFFFFF"/>
        <w:spacing w:after="0" w:line="240" w:lineRule="auto"/>
        <w:ind w:firstLine="709"/>
        <w:jc w:val="both"/>
        <w:rPr>
          <w:rFonts w:ascii="Times New Roman" w:hAnsi="Times New Roman" w:cs="Times New Roman"/>
          <w:b/>
          <w:sz w:val="28"/>
          <w:szCs w:val="28"/>
        </w:rPr>
      </w:pPr>
      <w:r w:rsidRPr="003813CD">
        <w:rPr>
          <w:rFonts w:ascii="Times New Roman" w:hAnsi="Times New Roman" w:cs="Times New Roman"/>
          <w:b/>
          <w:sz w:val="28"/>
          <w:szCs w:val="28"/>
        </w:rPr>
        <w:t>9110  Реверсна дотація</w:t>
      </w:r>
    </w:p>
    <w:p w14:paraId="1365F1FC" w14:textId="77777777" w:rsidR="00D26C8A" w:rsidRPr="003813CD" w:rsidRDefault="00D26C8A" w:rsidP="00854FFF">
      <w:pPr>
        <w:shd w:val="clear" w:color="auto" w:fill="FFFFFF"/>
        <w:spacing w:after="0" w:line="240" w:lineRule="auto"/>
        <w:ind w:firstLine="709"/>
        <w:jc w:val="both"/>
        <w:rPr>
          <w:rFonts w:ascii="Times New Roman" w:hAnsi="Times New Roman" w:cs="Times New Roman"/>
          <w:b/>
          <w:sz w:val="28"/>
          <w:szCs w:val="28"/>
        </w:rPr>
      </w:pPr>
    </w:p>
    <w:p w14:paraId="49011A93" w14:textId="3915E216" w:rsidR="00D26C8A" w:rsidRPr="003813CD" w:rsidRDefault="00D26C8A" w:rsidP="00854FFF">
      <w:pPr>
        <w:shd w:val="clear" w:color="auto" w:fill="FFFFFF"/>
        <w:spacing w:after="0" w:line="240" w:lineRule="auto"/>
        <w:ind w:firstLine="709"/>
        <w:jc w:val="both"/>
        <w:rPr>
          <w:rFonts w:ascii="Times New Roman" w:hAnsi="Times New Roman" w:cs="Times New Roman"/>
          <w:sz w:val="28"/>
          <w:szCs w:val="28"/>
        </w:rPr>
      </w:pPr>
      <w:r w:rsidRPr="003813CD">
        <w:rPr>
          <w:rFonts w:ascii="Times New Roman" w:hAnsi="Times New Roman" w:cs="Times New Roman"/>
          <w:sz w:val="28"/>
          <w:szCs w:val="28"/>
        </w:rPr>
        <w:t xml:space="preserve">За </w:t>
      </w:r>
      <w:r w:rsidR="00CD3F1D" w:rsidRPr="003813CD">
        <w:rPr>
          <w:rFonts w:ascii="Times New Roman" w:hAnsi="Times New Roman" w:cs="Times New Roman"/>
          <w:sz w:val="28"/>
          <w:szCs w:val="28"/>
        </w:rPr>
        <w:t>І</w:t>
      </w:r>
      <w:r w:rsidRPr="003813CD">
        <w:rPr>
          <w:rFonts w:ascii="Times New Roman" w:hAnsi="Times New Roman" w:cs="Times New Roman"/>
          <w:sz w:val="28"/>
          <w:szCs w:val="28"/>
        </w:rPr>
        <w:t xml:space="preserve"> </w:t>
      </w:r>
      <w:r w:rsidR="00871B41" w:rsidRPr="003813CD">
        <w:rPr>
          <w:rFonts w:ascii="Times New Roman" w:hAnsi="Times New Roman" w:cs="Times New Roman"/>
          <w:sz w:val="28"/>
          <w:szCs w:val="28"/>
        </w:rPr>
        <w:t>півріччя</w:t>
      </w:r>
      <w:r w:rsidRPr="003813CD">
        <w:rPr>
          <w:rFonts w:ascii="Times New Roman" w:hAnsi="Times New Roman" w:cs="Times New Roman"/>
          <w:sz w:val="28"/>
          <w:szCs w:val="28"/>
        </w:rPr>
        <w:t xml:space="preserve"> поточного року перераховано до державного бюджету реверсну дотацію в сумі </w:t>
      </w:r>
      <w:r w:rsidR="003A41B3" w:rsidRPr="003813CD">
        <w:rPr>
          <w:rFonts w:ascii="Times New Roman" w:hAnsi="Times New Roman" w:cs="Times New Roman"/>
          <w:b/>
          <w:sz w:val="28"/>
          <w:szCs w:val="28"/>
        </w:rPr>
        <w:t>16 751,4</w:t>
      </w:r>
      <w:r w:rsidRPr="003813CD">
        <w:rPr>
          <w:rFonts w:ascii="Times New Roman" w:hAnsi="Times New Roman" w:cs="Times New Roman"/>
          <w:b/>
          <w:sz w:val="28"/>
          <w:szCs w:val="28"/>
        </w:rPr>
        <w:t xml:space="preserve"> тис.грн.,</w:t>
      </w:r>
      <w:r w:rsidRPr="003813CD">
        <w:rPr>
          <w:rFonts w:ascii="Times New Roman" w:hAnsi="Times New Roman" w:cs="Times New Roman"/>
          <w:sz w:val="28"/>
          <w:szCs w:val="28"/>
        </w:rPr>
        <w:t xml:space="preserve"> що становить 5</w:t>
      </w:r>
      <w:r w:rsidR="003A41B3" w:rsidRPr="003813CD">
        <w:rPr>
          <w:rFonts w:ascii="Times New Roman" w:hAnsi="Times New Roman" w:cs="Times New Roman"/>
          <w:sz w:val="28"/>
          <w:szCs w:val="28"/>
        </w:rPr>
        <w:t>0</w:t>
      </w:r>
      <w:r w:rsidRPr="003813CD">
        <w:rPr>
          <w:rFonts w:ascii="Times New Roman" w:hAnsi="Times New Roman" w:cs="Times New Roman"/>
          <w:sz w:val="28"/>
          <w:szCs w:val="28"/>
        </w:rPr>
        <w:t>,0 відсотка річного плану.</w:t>
      </w:r>
    </w:p>
    <w:p w14:paraId="20E6298F" w14:textId="77777777" w:rsidR="00507FD8" w:rsidRPr="003813CD" w:rsidRDefault="00507FD8" w:rsidP="00507FD8">
      <w:pPr>
        <w:spacing w:after="0" w:line="240" w:lineRule="auto"/>
        <w:ind w:firstLine="851"/>
        <w:jc w:val="both"/>
        <w:rPr>
          <w:rFonts w:ascii="Times New Roman" w:hAnsi="Times New Roman" w:cs="Times New Roman"/>
          <w:b/>
          <w:sz w:val="28"/>
          <w:szCs w:val="28"/>
        </w:rPr>
      </w:pPr>
    </w:p>
    <w:p w14:paraId="419F7F79" w14:textId="08FB0471" w:rsidR="00507FD8" w:rsidRPr="003813CD" w:rsidRDefault="00507FD8" w:rsidP="00507FD8">
      <w:pPr>
        <w:spacing w:after="0" w:line="240" w:lineRule="auto"/>
        <w:ind w:firstLine="851"/>
        <w:jc w:val="both"/>
        <w:rPr>
          <w:rFonts w:ascii="Times New Roman" w:hAnsi="Times New Roman" w:cs="Times New Roman"/>
          <w:b/>
          <w:sz w:val="28"/>
          <w:szCs w:val="28"/>
        </w:rPr>
      </w:pPr>
      <w:r w:rsidRPr="003813CD">
        <w:rPr>
          <w:rFonts w:ascii="Times New Roman" w:hAnsi="Times New Roman" w:cs="Times New Roman"/>
          <w:b/>
          <w:sz w:val="28"/>
          <w:szCs w:val="28"/>
        </w:rPr>
        <w:t>КПКВ 9700   Субвенції з місцевого бюджету іншим місцевим бюджетам на здійснення програм та заходів за рахунок коштів місцевих бюджетів</w:t>
      </w:r>
    </w:p>
    <w:p w14:paraId="6E7D1A2B" w14:textId="77777777" w:rsidR="00507FD8" w:rsidRPr="003813CD" w:rsidRDefault="00507FD8" w:rsidP="00507FD8">
      <w:pPr>
        <w:spacing w:after="0" w:line="240" w:lineRule="auto"/>
        <w:ind w:firstLine="851"/>
        <w:jc w:val="both"/>
        <w:rPr>
          <w:rFonts w:ascii="Times New Roman" w:hAnsi="Times New Roman" w:cs="Times New Roman"/>
          <w:sz w:val="28"/>
          <w:szCs w:val="28"/>
        </w:rPr>
      </w:pPr>
    </w:p>
    <w:p w14:paraId="37E1CE3B" w14:textId="1B4383E8" w:rsidR="00507FD8" w:rsidRPr="003813CD" w:rsidRDefault="00507FD8" w:rsidP="00656431">
      <w:pPr>
        <w:spacing w:after="0" w:line="240" w:lineRule="auto"/>
        <w:ind w:firstLine="851"/>
        <w:jc w:val="both"/>
        <w:rPr>
          <w:rStyle w:val="2"/>
          <w:rFonts w:eastAsia="Microsoft Sans Serif"/>
          <w:color w:val="auto"/>
        </w:rPr>
      </w:pPr>
      <w:r w:rsidRPr="003813CD">
        <w:rPr>
          <w:rFonts w:ascii="Times New Roman" w:hAnsi="Times New Roman" w:cs="Times New Roman"/>
          <w:sz w:val="28"/>
          <w:szCs w:val="28"/>
        </w:rPr>
        <w:t xml:space="preserve">На фінансове забезпечення </w:t>
      </w:r>
      <w:r w:rsidRPr="003813CD">
        <w:rPr>
          <w:rFonts w:ascii="Times New Roman" w:hAnsi="Times New Roman" w:cs="Times New Roman"/>
          <w:b/>
          <w:sz w:val="28"/>
          <w:szCs w:val="28"/>
          <w:u w:val="single"/>
        </w:rPr>
        <w:t>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r w:rsidRPr="003813CD">
        <w:rPr>
          <w:rFonts w:ascii="Times New Roman" w:hAnsi="Times New Roman" w:cs="Times New Roman"/>
          <w:sz w:val="28"/>
          <w:szCs w:val="28"/>
        </w:rPr>
        <w:t xml:space="preserve"> перераховано субвенцію до обласного бюджету в сумі </w:t>
      </w:r>
      <w:r w:rsidRPr="003813CD">
        <w:rPr>
          <w:rFonts w:ascii="Times New Roman" w:hAnsi="Times New Roman" w:cs="Times New Roman"/>
          <w:b/>
          <w:sz w:val="28"/>
          <w:szCs w:val="28"/>
        </w:rPr>
        <w:t>5</w:t>
      </w:r>
      <w:r w:rsidRPr="003813CD">
        <w:rPr>
          <w:rFonts w:ascii="Times New Roman" w:hAnsi="Times New Roman" w:cs="Times New Roman"/>
          <w:sz w:val="28"/>
          <w:szCs w:val="28"/>
        </w:rPr>
        <w:t xml:space="preserve"> </w:t>
      </w:r>
      <w:r w:rsidRPr="003813CD">
        <w:rPr>
          <w:rFonts w:ascii="Times New Roman" w:hAnsi="Times New Roman" w:cs="Times New Roman"/>
          <w:b/>
          <w:sz w:val="28"/>
          <w:szCs w:val="28"/>
        </w:rPr>
        <w:t>000,0 тис.грн.</w:t>
      </w:r>
      <w:r w:rsidRPr="003813CD">
        <w:rPr>
          <w:rFonts w:ascii="Times New Roman" w:hAnsi="Times New Roman" w:cs="Times New Roman"/>
          <w:sz w:val="28"/>
          <w:szCs w:val="28"/>
        </w:rPr>
        <w:t xml:space="preserve"> на експлуатаційне утримання автомобільних доріг загального користування місцевого значення</w:t>
      </w:r>
      <w:r w:rsidRPr="003813CD">
        <w:rPr>
          <w:rFonts w:ascii="Times New Roman" w:eastAsia="SimSun" w:hAnsi="Times New Roman" w:cs="Times New Roman"/>
          <w:sz w:val="28"/>
          <w:szCs w:val="28"/>
          <w:lang w:eastAsia="zh-CN"/>
        </w:rPr>
        <w:t xml:space="preserve"> </w:t>
      </w:r>
      <w:r w:rsidR="00656431" w:rsidRPr="003813CD">
        <w:rPr>
          <w:rStyle w:val="2"/>
          <w:rFonts w:eastAsia="Microsoft Sans Serif"/>
          <w:color w:val="auto"/>
        </w:rPr>
        <w:t>С141306 Радехів-Нивиці.</w:t>
      </w:r>
      <w:r w:rsidR="00656431" w:rsidRPr="003813CD">
        <w:rPr>
          <w:rFonts w:ascii="Times New Roman" w:eastAsia="SimSun" w:hAnsi="Times New Roman" w:cs="Times New Roman"/>
          <w:sz w:val="28"/>
          <w:szCs w:val="28"/>
          <w:lang w:eastAsia="zh-CN"/>
        </w:rPr>
        <w:t xml:space="preserve"> </w:t>
      </w:r>
    </w:p>
    <w:p w14:paraId="3BE4F29A" w14:textId="77777777" w:rsidR="00D30D69" w:rsidRPr="003813CD" w:rsidRDefault="00D30D69" w:rsidP="00854FFF">
      <w:pPr>
        <w:shd w:val="clear" w:color="auto" w:fill="FFFFFF"/>
        <w:spacing w:after="0" w:line="240" w:lineRule="auto"/>
        <w:ind w:firstLine="709"/>
        <w:jc w:val="both"/>
        <w:rPr>
          <w:rFonts w:ascii="Times New Roman" w:hAnsi="Times New Roman" w:cs="Times New Roman"/>
          <w:sz w:val="28"/>
          <w:szCs w:val="28"/>
        </w:rPr>
      </w:pPr>
    </w:p>
    <w:p w14:paraId="4A6564ED" w14:textId="42A67CD1" w:rsidR="00D26C8A" w:rsidRPr="003813CD" w:rsidRDefault="00D30D69" w:rsidP="00854FFF">
      <w:pPr>
        <w:shd w:val="clear" w:color="auto" w:fill="FFFFFF"/>
        <w:spacing w:after="0" w:line="240" w:lineRule="auto"/>
        <w:ind w:firstLine="709"/>
        <w:jc w:val="both"/>
        <w:rPr>
          <w:rFonts w:ascii="Times New Roman" w:eastAsia="Times New Roman" w:hAnsi="Times New Roman" w:cs="Times New Roman"/>
          <w:b/>
          <w:sz w:val="28"/>
        </w:rPr>
      </w:pPr>
      <w:r w:rsidRPr="003813CD">
        <w:rPr>
          <w:rFonts w:ascii="Times New Roman" w:hAnsi="Times New Roman" w:cs="Times New Roman"/>
          <w:sz w:val="28"/>
          <w:szCs w:val="28"/>
        </w:rPr>
        <w:t xml:space="preserve">До місцевих бюджетів перераховано </w:t>
      </w:r>
      <w:r w:rsidRPr="003813CD">
        <w:rPr>
          <w:rFonts w:ascii="Times New Roman" w:hAnsi="Times New Roman" w:cs="Times New Roman"/>
          <w:b/>
          <w:sz w:val="28"/>
          <w:szCs w:val="28"/>
          <w:u w:val="single"/>
        </w:rPr>
        <w:t>іншу субвенцію</w:t>
      </w:r>
      <w:r w:rsidRPr="003813CD">
        <w:rPr>
          <w:rFonts w:ascii="Times New Roman" w:hAnsi="Times New Roman" w:cs="Times New Roman"/>
          <w:sz w:val="28"/>
          <w:szCs w:val="28"/>
        </w:rPr>
        <w:t xml:space="preserve"> в сумі </w:t>
      </w:r>
      <w:r w:rsidRPr="003813CD">
        <w:rPr>
          <w:rFonts w:ascii="Times New Roman" w:hAnsi="Times New Roman" w:cs="Times New Roman"/>
          <w:b/>
          <w:bCs/>
          <w:sz w:val="28"/>
          <w:szCs w:val="28"/>
        </w:rPr>
        <w:t>5</w:t>
      </w:r>
      <w:r w:rsidRPr="003813CD">
        <w:rPr>
          <w:rFonts w:ascii="Times New Roman" w:hAnsi="Times New Roman" w:cs="Times New Roman"/>
          <w:b/>
          <w:sz w:val="28"/>
          <w:szCs w:val="28"/>
        </w:rPr>
        <w:t>00,0 тис.грн.</w:t>
      </w:r>
      <w:r w:rsidRPr="003813CD">
        <w:rPr>
          <w:rFonts w:ascii="Times New Roman" w:hAnsi="Times New Roman" w:cs="Times New Roman"/>
          <w:sz w:val="28"/>
          <w:szCs w:val="28"/>
        </w:rPr>
        <w:t>, зокрема надано с</w:t>
      </w:r>
      <w:r w:rsidRPr="003813CD">
        <w:rPr>
          <w:rFonts w:ascii="Times New Roman" w:eastAsia="Times New Roman" w:hAnsi="Times New Roman" w:cs="Times New Roman"/>
          <w:sz w:val="28"/>
          <w:shd w:val="clear" w:color="auto" w:fill="FFFFFF"/>
        </w:rPr>
        <w:t>убвенцію Водянській територіальній громаді на Програму підтримки військовослужбовців, учасників АТО (ООС), учасників бойових дій, ветеранів війни, Захисників і Захисниць України та членів сімей загиблих (померлих) Захисників і Захисниць України мешканців Водянської сільської територіальної громади на 2026 рік</w:t>
      </w:r>
      <w:r w:rsidR="00C60FE5" w:rsidRPr="003813CD">
        <w:rPr>
          <w:rFonts w:ascii="Times New Roman" w:eastAsia="Times New Roman" w:hAnsi="Times New Roman" w:cs="Times New Roman"/>
          <w:sz w:val="28"/>
          <w:shd w:val="clear" w:color="auto" w:fill="FFFFFF"/>
        </w:rPr>
        <w:t>.</w:t>
      </w:r>
    </w:p>
    <w:p w14:paraId="69AC565A" w14:textId="77777777" w:rsidR="00D30D69" w:rsidRPr="003813CD" w:rsidRDefault="00D30D69" w:rsidP="00A14ECD">
      <w:pPr>
        <w:spacing w:after="0" w:line="240" w:lineRule="auto"/>
        <w:ind w:firstLine="1276"/>
        <w:jc w:val="both"/>
        <w:rPr>
          <w:rFonts w:ascii="Times New Roman" w:eastAsia="Times New Roman" w:hAnsi="Times New Roman" w:cs="Times New Roman"/>
          <w:b/>
          <w:sz w:val="28"/>
        </w:rPr>
      </w:pPr>
    </w:p>
    <w:p w14:paraId="2EDDA4AD" w14:textId="593BE425" w:rsidR="00B12A6E" w:rsidRPr="003813CD" w:rsidRDefault="007A62B4" w:rsidP="00A14ECD">
      <w:pPr>
        <w:spacing w:after="0" w:line="240" w:lineRule="auto"/>
        <w:ind w:firstLine="1276"/>
        <w:jc w:val="both"/>
        <w:rPr>
          <w:rFonts w:ascii="Times New Roman" w:eastAsia="Times New Roman" w:hAnsi="Times New Roman" w:cs="Times New Roman"/>
          <w:b/>
          <w:sz w:val="28"/>
        </w:rPr>
      </w:pPr>
      <w:r w:rsidRPr="003813CD">
        <w:rPr>
          <w:rFonts w:ascii="Times New Roman" w:eastAsia="Times New Roman" w:hAnsi="Times New Roman" w:cs="Times New Roman"/>
          <w:b/>
          <w:sz w:val="28"/>
        </w:rPr>
        <w:t>9800 Субвенція з місцевого бюджету державному бюджету на виконання програм соціально-економічного розвитку регіонів</w:t>
      </w:r>
    </w:p>
    <w:p w14:paraId="08034CC1" w14:textId="7AB5F14A" w:rsidR="006F6DAC" w:rsidRPr="003813CD" w:rsidRDefault="006F6DAC" w:rsidP="006F6DAC">
      <w:pPr>
        <w:spacing w:after="0" w:line="240" w:lineRule="auto"/>
        <w:ind w:firstLine="1276"/>
        <w:jc w:val="both"/>
        <w:rPr>
          <w:rFonts w:ascii="Times New Roman" w:hAnsi="Times New Roman" w:cs="Times New Roman"/>
          <w:sz w:val="28"/>
          <w:szCs w:val="28"/>
        </w:rPr>
      </w:pPr>
      <w:r w:rsidRPr="003813CD">
        <w:rPr>
          <w:rFonts w:ascii="Times New Roman" w:hAnsi="Times New Roman" w:cs="Times New Roman"/>
          <w:sz w:val="28"/>
          <w:szCs w:val="28"/>
        </w:rPr>
        <w:lastRenderedPageBreak/>
        <w:t xml:space="preserve">З місцевого бюджету перераховано до державного бюджету субвенції на загальну суму </w:t>
      </w:r>
      <w:r w:rsidR="00D26C8A" w:rsidRPr="003813CD">
        <w:rPr>
          <w:rFonts w:ascii="Times New Roman" w:hAnsi="Times New Roman" w:cs="Times New Roman"/>
          <w:b/>
          <w:sz w:val="28"/>
          <w:szCs w:val="28"/>
        </w:rPr>
        <w:t>1</w:t>
      </w:r>
      <w:r w:rsidR="00247FDB" w:rsidRPr="003813CD">
        <w:rPr>
          <w:rFonts w:ascii="Times New Roman" w:hAnsi="Times New Roman" w:cs="Times New Roman"/>
          <w:b/>
          <w:sz w:val="28"/>
          <w:szCs w:val="28"/>
        </w:rPr>
        <w:t>5 763,6</w:t>
      </w:r>
      <w:r w:rsidRPr="003813CD">
        <w:rPr>
          <w:rFonts w:ascii="Times New Roman" w:hAnsi="Times New Roman" w:cs="Times New Roman"/>
          <w:b/>
          <w:sz w:val="28"/>
          <w:szCs w:val="28"/>
        </w:rPr>
        <w:t xml:space="preserve"> тис.грн</w:t>
      </w:r>
      <w:r w:rsidRPr="003813CD">
        <w:rPr>
          <w:rFonts w:ascii="Times New Roman" w:hAnsi="Times New Roman" w:cs="Times New Roman"/>
          <w:sz w:val="28"/>
          <w:szCs w:val="28"/>
        </w:rPr>
        <w:t>., зокрема:</w:t>
      </w:r>
    </w:p>
    <w:p w14:paraId="01A43BAB" w14:textId="444CBD79" w:rsidR="006F6DAC" w:rsidRPr="003813CD" w:rsidRDefault="006F6DAC" w:rsidP="006F6DAC">
      <w:pPr>
        <w:pStyle w:val="a3"/>
        <w:numPr>
          <w:ilvl w:val="0"/>
          <w:numId w:val="10"/>
        </w:numPr>
        <w:spacing w:after="0" w:line="240" w:lineRule="auto"/>
        <w:ind w:left="0" w:firstLine="1418"/>
        <w:jc w:val="both"/>
        <w:rPr>
          <w:rFonts w:ascii="Times New Roman" w:eastAsia="Times New Roman" w:hAnsi="Times New Roman" w:cs="Times New Roman"/>
          <w:sz w:val="28"/>
        </w:rPr>
      </w:pPr>
      <w:r w:rsidRPr="003813CD">
        <w:rPr>
          <w:rFonts w:ascii="Times New Roman" w:hAnsi="Times New Roman" w:cs="Times New Roman"/>
          <w:b/>
          <w:sz w:val="28"/>
          <w:szCs w:val="28"/>
        </w:rPr>
        <w:t xml:space="preserve"> </w:t>
      </w:r>
      <w:r w:rsidR="008053F0" w:rsidRPr="003813CD">
        <w:rPr>
          <w:rFonts w:ascii="Times New Roman" w:hAnsi="Times New Roman" w:cs="Times New Roman"/>
          <w:b/>
          <w:sz w:val="28"/>
          <w:szCs w:val="28"/>
        </w:rPr>
        <w:t>2</w:t>
      </w:r>
      <w:r w:rsidRPr="003813CD">
        <w:rPr>
          <w:rFonts w:ascii="Times New Roman" w:hAnsi="Times New Roman" w:cs="Times New Roman"/>
          <w:b/>
          <w:sz w:val="28"/>
          <w:szCs w:val="28"/>
        </w:rPr>
        <w:t>00,0 тис.грн.</w:t>
      </w:r>
      <w:r w:rsidRPr="003813CD">
        <w:rPr>
          <w:rFonts w:ascii="Times New Roman" w:hAnsi="Times New Roman" w:cs="Times New Roman"/>
          <w:sz w:val="28"/>
          <w:szCs w:val="28"/>
        </w:rPr>
        <w:t xml:space="preserve"> в</w:t>
      </w:r>
      <w:r w:rsidR="007A62B4" w:rsidRPr="003813CD">
        <w:rPr>
          <w:rFonts w:ascii="Times New Roman" w:eastAsia="Times New Roman" w:hAnsi="Times New Roman" w:cs="Times New Roman"/>
          <w:sz w:val="28"/>
        </w:rPr>
        <w:t xml:space="preserve"> рамках реалізації </w:t>
      </w:r>
      <w:r w:rsidR="007A62B4" w:rsidRPr="003813CD">
        <w:rPr>
          <w:rFonts w:ascii="Times New Roman" w:eastAsia="Times New Roman" w:hAnsi="Times New Roman" w:cs="Times New Roman"/>
          <w:i/>
          <w:sz w:val="28"/>
        </w:rPr>
        <w:t xml:space="preserve">Цільової соціальної програми забезпечення пожежної та техногенної безпеки, цивільного захисту населення і територій від надзвичайних ситуацій техногенного та   природного характеру на </w:t>
      </w:r>
      <w:r w:rsidR="00DF72A8" w:rsidRPr="003813CD">
        <w:rPr>
          <w:rFonts w:ascii="Times New Roman" w:eastAsia="Times New Roman" w:hAnsi="Times New Roman" w:cs="Times New Roman"/>
          <w:i/>
          <w:sz w:val="28"/>
        </w:rPr>
        <w:t>2026</w:t>
      </w:r>
      <w:r w:rsidR="007A62B4" w:rsidRPr="003813CD">
        <w:rPr>
          <w:rFonts w:ascii="Times New Roman" w:eastAsia="Times New Roman" w:hAnsi="Times New Roman" w:cs="Times New Roman"/>
          <w:i/>
          <w:sz w:val="28"/>
        </w:rPr>
        <w:t xml:space="preserve"> рік</w:t>
      </w:r>
      <w:r w:rsidR="007A62B4" w:rsidRPr="003813CD">
        <w:rPr>
          <w:rFonts w:ascii="Times New Roman" w:eastAsia="Times New Roman" w:hAnsi="Times New Roman" w:cs="Times New Roman"/>
          <w:sz w:val="28"/>
        </w:rPr>
        <w:t xml:space="preserve"> перераховані кошти 21 ДПРЧ ГУ ДСНС у Львівській області </w:t>
      </w:r>
      <w:r w:rsidRPr="003813CD">
        <w:rPr>
          <w:rFonts w:ascii="Times New Roman" w:eastAsia="Times New Roman" w:hAnsi="Times New Roman" w:cs="Times New Roman"/>
          <w:sz w:val="28"/>
        </w:rPr>
        <w:t>;</w:t>
      </w:r>
    </w:p>
    <w:p w14:paraId="1491C167" w14:textId="1DBB47D0" w:rsidR="00D25454" w:rsidRPr="003813CD" w:rsidRDefault="00247FDB" w:rsidP="00D25454">
      <w:pPr>
        <w:pStyle w:val="a3"/>
        <w:numPr>
          <w:ilvl w:val="0"/>
          <w:numId w:val="10"/>
        </w:numPr>
        <w:spacing w:after="0" w:line="240" w:lineRule="auto"/>
        <w:ind w:left="0" w:firstLine="1418"/>
        <w:jc w:val="both"/>
        <w:rPr>
          <w:rFonts w:ascii="Times New Roman" w:eastAsia="Times New Roman" w:hAnsi="Times New Roman" w:cs="Times New Roman"/>
          <w:sz w:val="28"/>
          <w:szCs w:val="28"/>
        </w:rPr>
      </w:pPr>
      <w:r w:rsidRPr="003813CD">
        <w:rPr>
          <w:rFonts w:ascii="Times New Roman" w:eastAsia="Times New Roman" w:hAnsi="Times New Roman" w:cs="Times New Roman"/>
          <w:b/>
          <w:sz w:val="28"/>
          <w:szCs w:val="28"/>
        </w:rPr>
        <w:t>718,6</w:t>
      </w:r>
      <w:r w:rsidR="00D25454" w:rsidRPr="003813CD">
        <w:rPr>
          <w:rFonts w:ascii="Times New Roman" w:eastAsia="Times New Roman" w:hAnsi="Times New Roman" w:cs="Times New Roman"/>
          <w:b/>
          <w:sz w:val="28"/>
          <w:szCs w:val="28"/>
        </w:rPr>
        <w:t xml:space="preserve"> тис.грн.</w:t>
      </w:r>
      <w:r w:rsidR="00D25454" w:rsidRPr="003813CD">
        <w:rPr>
          <w:rFonts w:ascii="Times New Roman" w:eastAsia="Times New Roman" w:hAnsi="Times New Roman" w:cs="Times New Roman"/>
          <w:sz w:val="28"/>
          <w:szCs w:val="28"/>
        </w:rPr>
        <w:t xml:space="preserve"> </w:t>
      </w:r>
      <w:r w:rsidR="00D25454" w:rsidRPr="003813CD">
        <w:rPr>
          <w:rFonts w:ascii="Times New Roman" w:hAnsi="Times New Roman" w:cs="Times New Roman"/>
          <w:sz w:val="28"/>
          <w:szCs w:val="28"/>
        </w:rPr>
        <w:t>в рамках</w:t>
      </w:r>
      <w:r w:rsidR="00D25454" w:rsidRPr="003813CD">
        <w:rPr>
          <w:rFonts w:ascii="Times New Roman" w:eastAsia="Times New Roman" w:hAnsi="Times New Roman" w:cs="Times New Roman"/>
          <w:sz w:val="28"/>
        </w:rPr>
        <w:t xml:space="preserve"> реалізації </w:t>
      </w:r>
      <w:r w:rsidR="00D26C8A" w:rsidRPr="003813CD">
        <w:rPr>
          <w:rFonts w:ascii="Times New Roman" w:eastAsia="Times New Roman" w:hAnsi="Times New Roman" w:cs="Times New Roman"/>
          <w:sz w:val="28"/>
          <w:szCs w:val="28"/>
        </w:rPr>
        <w:t>Програми профiлактики злочинностi, покращення матерiально технiчного забезпечення</w:t>
      </w:r>
      <w:r w:rsidR="00562422" w:rsidRPr="003813CD">
        <w:rPr>
          <w:rFonts w:ascii="Times New Roman" w:eastAsia="Times New Roman" w:hAnsi="Times New Roman" w:cs="Times New Roman"/>
          <w:sz w:val="28"/>
          <w:szCs w:val="28"/>
        </w:rPr>
        <w:t xml:space="preserve"> відділів та підрозділів </w:t>
      </w:r>
      <w:r w:rsidR="00D26C8A" w:rsidRPr="003813CD">
        <w:rPr>
          <w:rFonts w:ascii="Times New Roman" w:eastAsia="Times New Roman" w:hAnsi="Times New Roman" w:cs="Times New Roman"/>
          <w:sz w:val="28"/>
          <w:szCs w:val="28"/>
        </w:rPr>
        <w:t xml:space="preserve">Головного управлiння Нацiональної полiцiї у Львiвськiй областi на </w:t>
      </w:r>
      <w:r w:rsidR="00DF72A8" w:rsidRPr="003813CD">
        <w:rPr>
          <w:rFonts w:ascii="Times New Roman" w:eastAsia="Times New Roman" w:hAnsi="Times New Roman" w:cs="Times New Roman"/>
          <w:sz w:val="28"/>
          <w:szCs w:val="28"/>
        </w:rPr>
        <w:t>2026</w:t>
      </w:r>
      <w:r w:rsidR="00D26C8A" w:rsidRPr="003813CD">
        <w:rPr>
          <w:rFonts w:ascii="Times New Roman" w:eastAsia="Times New Roman" w:hAnsi="Times New Roman" w:cs="Times New Roman"/>
          <w:sz w:val="28"/>
          <w:szCs w:val="28"/>
        </w:rPr>
        <w:t xml:space="preserve"> рік</w:t>
      </w:r>
      <w:r w:rsidR="00D25454" w:rsidRPr="003813CD">
        <w:rPr>
          <w:rFonts w:ascii="Times New Roman" w:eastAsia="Times New Roman" w:hAnsi="Times New Roman" w:cs="Times New Roman"/>
          <w:sz w:val="28"/>
          <w:szCs w:val="28"/>
        </w:rPr>
        <w:t>;</w:t>
      </w:r>
    </w:p>
    <w:p w14:paraId="36B53B53" w14:textId="7689EF3E" w:rsidR="00D26C8A" w:rsidRPr="003813CD" w:rsidRDefault="00D26C8A" w:rsidP="00D25454">
      <w:pPr>
        <w:pStyle w:val="a3"/>
        <w:numPr>
          <w:ilvl w:val="0"/>
          <w:numId w:val="10"/>
        </w:numPr>
        <w:spacing w:after="0" w:line="240" w:lineRule="auto"/>
        <w:ind w:left="0" w:firstLine="1418"/>
        <w:jc w:val="both"/>
        <w:rPr>
          <w:rFonts w:ascii="Times New Roman" w:eastAsia="Times New Roman" w:hAnsi="Times New Roman" w:cs="Times New Roman"/>
          <w:sz w:val="28"/>
          <w:szCs w:val="28"/>
        </w:rPr>
      </w:pPr>
      <w:r w:rsidRPr="003813CD">
        <w:rPr>
          <w:rFonts w:ascii="Times New Roman" w:eastAsia="Times New Roman" w:hAnsi="Times New Roman" w:cs="Times New Roman"/>
          <w:b/>
          <w:sz w:val="28"/>
          <w:szCs w:val="28"/>
        </w:rPr>
        <w:t xml:space="preserve">500,0 тис.грн. </w:t>
      </w:r>
      <w:r w:rsidRPr="003813CD">
        <w:rPr>
          <w:rFonts w:ascii="Times New Roman" w:eastAsia="Times New Roman" w:hAnsi="Times New Roman" w:cs="Times New Roman"/>
          <w:sz w:val="28"/>
          <w:szCs w:val="28"/>
        </w:rPr>
        <w:t xml:space="preserve">на реалізацію Програми забезпечення заходів у сфері державної безпеки України та ефективної діяльності Управління Служби безпеки України у Львівській області на </w:t>
      </w:r>
      <w:r w:rsidR="00DF72A8" w:rsidRPr="003813CD">
        <w:rPr>
          <w:rFonts w:ascii="Times New Roman" w:eastAsia="Times New Roman" w:hAnsi="Times New Roman" w:cs="Times New Roman"/>
          <w:sz w:val="28"/>
          <w:szCs w:val="28"/>
        </w:rPr>
        <w:t>2026</w:t>
      </w:r>
      <w:r w:rsidRPr="003813CD">
        <w:rPr>
          <w:rFonts w:ascii="Times New Roman" w:eastAsia="Times New Roman" w:hAnsi="Times New Roman" w:cs="Times New Roman"/>
          <w:sz w:val="28"/>
          <w:szCs w:val="28"/>
        </w:rPr>
        <w:t xml:space="preserve"> рік;</w:t>
      </w:r>
    </w:p>
    <w:p w14:paraId="61B1B940" w14:textId="029F578C" w:rsidR="006F6DAC" w:rsidRPr="003813CD" w:rsidRDefault="00247FDB" w:rsidP="006F6DAC">
      <w:pPr>
        <w:pStyle w:val="a3"/>
        <w:numPr>
          <w:ilvl w:val="0"/>
          <w:numId w:val="10"/>
        </w:numPr>
        <w:spacing w:after="0" w:line="240" w:lineRule="auto"/>
        <w:ind w:left="0" w:firstLine="1418"/>
        <w:jc w:val="both"/>
        <w:rPr>
          <w:rFonts w:ascii="Times New Roman" w:eastAsia="Times New Roman" w:hAnsi="Times New Roman" w:cs="Times New Roman"/>
          <w:sz w:val="28"/>
          <w:szCs w:val="28"/>
        </w:rPr>
      </w:pPr>
      <w:r w:rsidRPr="003813CD">
        <w:rPr>
          <w:rFonts w:ascii="Times New Roman" w:hAnsi="Times New Roman" w:cs="Times New Roman"/>
          <w:b/>
          <w:sz w:val="28"/>
          <w:szCs w:val="28"/>
        </w:rPr>
        <w:t>14 006,0</w:t>
      </w:r>
      <w:r w:rsidR="006F6DAC" w:rsidRPr="003813CD">
        <w:rPr>
          <w:rFonts w:ascii="Times New Roman" w:hAnsi="Times New Roman" w:cs="Times New Roman"/>
          <w:b/>
          <w:sz w:val="28"/>
          <w:szCs w:val="28"/>
        </w:rPr>
        <w:t xml:space="preserve"> тис.грн. </w:t>
      </w:r>
      <w:r w:rsidR="006F6DAC" w:rsidRPr="003813CD">
        <w:rPr>
          <w:rFonts w:ascii="Times New Roman" w:hAnsi="Times New Roman" w:cs="Times New Roman"/>
          <w:sz w:val="28"/>
          <w:szCs w:val="28"/>
        </w:rPr>
        <w:t>в рамках</w:t>
      </w:r>
      <w:r w:rsidR="006F6DAC" w:rsidRPr="003813CD">
        <w:rPr>
          <w:rFonts w:ascii="Times New Roman" w:eastAsia="Times New Roman" w:hAnsi="Times New Roman" w:cs="Times New Roman"/>
          <w:sz w:val="28"/>
        </w:rPr>
        <w:t xml:space="preserve"> реалізації </w:t>
      </w:r>
      <w:r w:rsidR="006F6DAC" w:rsidRPr="003813CD">
        <w:rPr>
          <w:rFonts w:ascii="Times New Roman" w:eastAsia="Times New Roman" w:hAnsi="Times New Roman" w:cs="Times New Roman"/>
          <w:sz w:val="28"/>
          <w:szCs w:val="28"/>
        </w:rPr>
        <w:t xml:space="preserve">Програми підтримки підрозділів територіальної оборони та Збройних сил України на </w:t>
      </w:r>
      <w:r w:rsidR="00DF72A8" w:rsidRPr="003813CD">
        <w:rPr>
          <w:rFonts w:ascii="Times New Roman" w:eastAsia="Times New Roman" w:hAnsi="Times New Roman" w:cs="Times New Roman"/>
          <w:sz w:val="28"/>
          <w:szCs w:val="28"/>
        </w:rPr>
        <w:t>202</w:t>
      </w:r>
      <w:r w:rsidR="00562422" w:rsidRPr="003813CD">
        <w:rPr>
          <w:rFonts w:ascii="Times New Roman" w:eastAsia="Times New Roman" w:hAnsi="Times New Roman" w:cs="Times New Roman"/>
          <w:sz w:val="28"/>
          <w:szCs w:val="28"/>
        </w:rPr>
        <w:t>6</w:t>
      </w:r>
      <w:r w:rsidR="006F6DAC" w:rsidRPr="003813CD">
        <w:rPr>
          <w:rFonts w:ascii="Times New Roman" w:eastAsia="Times New Roman" w:hAnsi="Times New Roman" w:cs="Times New Roman"/>
          <w:sz w:val="28"/>
          <w:szCs w:val="28"/>
        </w:rPr>
        <w:t>-</w:t>
      </w:r>
      <w:r w:rsidR="00DF72A8" w:rsidRPr="003813CD">
        <w:rPr>
          <w:rFonts w:ascii="Times New Roman" w:eastAsia="Times New Roman" w:hAnsi="Times New Roman" w:cs="Times New Roman"/>
          <w:sz w:val="28"/>
          <w:szCs w:val="28"/>
        </w:rPr>
        <w:t>202</w:t>
      </w:r>
      <w:r w:rsidR="00562422" w:rsidRPr="003813CD">
        <w:rPr>
          <w:rFonts w:ascii="Times New Roman" w:eastAsia="Times New Roman" w:hAnsi="Times New Roman" w:cs="Times New Roman"/>
          <w:sz w:val="28"/>
          <w:szCs w:val="28"/>
        </w:rPr>
        <w:t>7</w:t>
      </w:r>
      <w:r w:rsidR="006F6DAC" w:rsidRPr="003813CD">
        <w:rPr>
          <w:rFonts w:ascii="Times New Roman" w:eastAsia="Times New Roman" w:hAnsi="Times New Roman" w:cs="Times New Roman"/>
          <w:sz w:val="28"/>
          <w:szCs w:val="28"/>
        </w:rPr>
        <w:t xml:space="preserve"> роки (в частині матеріально - технічного забезпечення </w:t>
      </w:r>
      <w:r w:rsidRPr="003813CD">
        <w:rPr>
          <w:rFonts w:ascii="Times New Roman" w:eastAsia="Times New Roman" w:hAnsi="Times New Roman" w:cs="Times New Roman"/>
          <w:sz w:val="28"/>
          <w:szCs w:val="28"/>
        </w:rPr>
        <w:t>47</w:t>
      </w:r>
      <w:r w:rsidR="00D26C8A" w:rsidRPr="003813CD">
        <w:rPr>
          <w:rFonts w:ascii="Times New Roman" w:eastAsia="Times New Roman" w:hAnsi="Times New Roman" w:cs="Times New Roman"/>
          <w:sz w:val="28"/>
          <w:szCs w:val="28"/>
        </w:rPr>
        <w:t>-</w:t>
      </w:r>
      <w:r w:rsidRPr="003813CD">
        <w:rPr>
          <w:rFonts w:ascii="Times New Roman" w:eastAsia="Times New Roman" w:hAnsi="Times New Roman" w:cs="Times New Roman"/>
          <w:sz w:val="28"/>
          <w:szCs w:val="28"/>
        </w:rPr>
        <w:t>м</w:t>
      </w:r>
      <w:r w:rsidR="00D26C8A" w:rsidRPr="003813CD">
        <w:rPr>
          <w:rFonts w:ascii="Times New Roman" w:eastAsia="Times New Roman" w:hAnsi="Times New Roman" w:cs="Times New Roman"/>
          <w:sz w:val="28"/>
          <w:szCs w:val="28"/>
        </w:rPr>
        <w:t>и</w:t>
      </w:r>
      <w:r w:rsidR="00D25454" w:rsidRPr="003813CD">
        <w:rPr>
          <w:rFonts w:ascii="Times New Roman" w:eastAsia="Times New Roman" w:hAnsi="Times New Roman" w:cs="Times New Roman"/>
          <w:sz w:val="28"/>
          <w:szCs w:val="28"/>
        </w:rPr>
        <w:t xml:space="preserve"> </w:t>
      </w:r>
      <w:r w:rsidR="006F6DAC" w:rsidRPr="003813CD">
        <w:rPr>
          <w:rFonts w:ascii="Times New Roman" w:eastAsia="Times New Roman" w:hAnsi="Times New Roman" w:cs="Times New Roman"/>
          <w:sz w:val="28"/>
          <w:szCs w:val="28"/>
        </w:rPr>
        <w:t>військов</w:t>
      </w:r>
      <w:r w:rsidR="00D25454" w:rsidRPr="003813CD">
        <w:rPr>
          <w:rFonts w:ascii="Times New Roman" w:eastAsia="Times New Roman" w:hAnsi="Times New Roman" w:cs="Times New Roman"/>
          <w:sz w:val="28"/>
          <w:szCs w:val="28"/>
        </w:rPr>
        <w:t>их</w:t>
      </w:r>
      <w:r w:rsidR="006F6DAC" w:rsidRPr="003813CD">
        <w:rPr>
          <w:rFonts w:ascii="Times New Roman" w:eastAsia="Times New Roman" w:hAnsi="Times New Roman" w:cs="Times New Roman"/>
          <w:sz w:val="28"/>
          <w:szCs w:val="28"/>
        </w:rPr>
        <w:t xml:space="preserve"> частин)</w:t>
      </w:r>
      <w:r w:rsidRPr="003813CD">
        <w:rPr>
          <w:rFonts w:ascii="Times New Roman" w:eastAsia="Times New Roman" w:hAnsi="Times New Roman" w:cs="Times New Roman"/>
          <w:sz w:val="28"/>
          <w:szCs w:val="28"/>
        </w:rPr>
        <w:t>;</w:t>
      </w:r>
    </w:p>
    <w:p w14:paraId="42A86172" w14:textId="55A1AC64" w:rsidR="00247FDB" w:rsidRPr="003813CD" w:rsidRDefault="00247FDB" w:rsidP="006F6DAC">
      <w:pPr>
        <w:pStyle w:val="a3"/>
        <w:numPr>
          <w:ilvl w:val="0"/>
          <w:numId w:val="10"/>
        </w:numPr>
        <w:spacing w:after="0" w:line="240" w:lineRule="auto"/>
        <w:ind w:left="0" w:firstLine="1418"/>
        <w:jc w:val="both"/>
        <w:rPr>
          <w:rFonts w:ascii="Times New Roman" w:eastAsia="Times New Roman" w:hAnsi="Times New Roman" w:cs="Times New Roman"/>
          <w:bCs/>
          <w:sz w:val="28"/>
          <w:szCs w:val="28"/>
        </w:rPr>
      </w:pPr>
      <w:r w:rsidRPr="003813CD">
        <w:rPr>
          <w:rFonts w:ascii="Times New Roman" w:hAnsi="Times New Roman" w:cs="Times New Roman"/>
          <w:b/>
          <w:sz w:val="28"/>
          <w:szCs w:val="28"/>
        </w:rPr>
        <w:t xml:space="preserve">111,0 тис.грн. </w:t>
      </w:r>
      <w:r w:rsidRPr="003813CD">
        <w:rPr>
          <w:rFonts w:ascii="Times New Roman" w:hAnsi="Times New Roman" w:cs="Times New Roman"/>
          <w:bCs/>
          <w:sz w:val="28"/>
          <w:szCs w:val="28"/>
        </w:rPr>
        <w:t>на виконання Програми покращення матеріально-технічної бази Радехівського відділу Державної казначейської служби України Львівської області в 2026 році;</w:t>
      </w:r>
    </w:p>
    <w:p w14:paraId="01A68FE2" w14:textId="11FB9FDD" w:rsidR="00247FDB" w:rsidRPr="003813CD" w:rsidRDefault="00247FDB" w:rsidP="006F6DAC">
      <w:pPr>
        <w:pStyle w:val="a3"/>
        <w:numPr>
          <w:ilvl w:val="0"/>
          <w:numId w:val="10"/>
        </w:numPr>
        <w:spacing w:after="0" w:line="240" w:lineRule="auto"/>
        <w:ind w:left="0" w:firstLine="1418"/>
        <w:jc w:val="both"/>
        <w:rPr>
          <w:rFonts w:ascii="Times New Roman" w:eastAsia="Times New Roman" w:hAnsi="Times New Roman" w:cs="Times New Roman"/>
          <w:bCs/>
          <w:sz w:val="28"/>
          <w:szCs w:val="28"/>
        </w:rPr>
      </w:pPr>
      <w:r w:rsidRPr="003813CD">
        <w:rPr>
          <w:rFonts w:ascii="Times New Roman" w:hAnsi="Times New Roman" w:cs="Times New Roman"/>
          <w:b/>
          <w:sz w:val="28"/>
          <w:szCs w:val="28"/>
        </w:rPr>
        <w:t>30,0 тис.</w:t>
      </w:r>
      <w:r w:rsidRPr="003813CD">
        <w:rPr>
          <w:rFonts w:ascii="Times New Roman" w:eastAsia="Times New Roman" w:hAnsi="Times New Roman" w:cs="Times New Roman"/>
          <w:b/>
          <w:sz w:val="28"/>
          <w:szCs w:val="28"/>
        </w:rPr>
        <w:t>грн</w:t>
      </w:r>
      <w:r w:rsidRPr="003813CD">
        <w:rPr>
          <w:rFonts w:ascii="Times New Roman" w:eastAsia="Times New Roman" w:hAnsi="Times New Roman" w:cs="Times New Roman"/>
          <w:bCs/>
          <w:sz w:val="28"/>
          <w:szCs w:val="28"/>
        </w:rPr>
        <w:t>. в рамках Програми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пов’язаних з позбавленням волі на 2026-2027 роки ;</w:t>
      </w:r>
    </w:p>
    <w:p w14:paraId="4CC1E343" w14:textId="28318DB1" w:rsidR="00247FDB" w:rsidRPr="003813CD" w:rsidRDefault="00247FDB" w:rsidP="006F6DAC">
      <w:pPr>
        <w:pStyle w:val="a3"/>
        <w:numPr>
          <w:ilvl w:val="0"/>
          <w:numId w:val="10"/>
        </w:numPr>
        <w:spacing w:after="0" w:line="240" w:lineRule="auto"/>
        <w:ind w:left="0" w:firstLine="1418"/>
        <w:jc w:val="both"/>
        <w:rPr>
          <w:rFonts w:ascii="Times New Roman" w:eastAsia="Times New Roman" w:hAnsi="Times New Roman" w:cs="Times New Roman"/>
          <w:bCs/>
          <w:sz w:val="28"/>
          <w:szCs w:val="28"/>
        </w:rPr>
      </w:pPr>
      <w:r w:rsidRPr="003813CD">
        <w:rPr>
          <w:rFonts w:ascii="Times New Roman" w:hAnsi="Times New Roman" w:cs="Times New Roman"/>
          <w:b/>
          <w:sz w:val="28"/>
          <w:szCs w:val="28"/>
        </w:rPr>
        <w:t>198,0 тис</w:t>
      </w:r>
      <w:r w:rsidRPr="003813CD">
        <w:rPr>
          <w:rFonts w:ascii="Times New Roman" w:eastAsia="Times New Roman" w:hAnsi="Times New Roman" w:cs="Times New Roman"/>
          <w:b/>
          <w:sz w:val="28"/>
          <w:szCs w:val="28"/>
        </w:rPr>
        <w:t>.грн</w:t>
      </w:r>
      <w:r w:rsidRPr="003813CD">
        <w:rPr>
          <w:rFonts w:ascii="Times New Roman" w:eastAsia="Times New Roman" w:hAnsi="Times New Roman" w:cs="Times New Roman"/>
          <w:bCs/>
          <w:sz w:val="28"/>
          <w:szCs w:val="28"/>
        </w:rPr>
        <w:t>. на реалізацію Програми Підтримки діяльності  Радехівського сектору обслуговування платників Шептицької  ДПІ ГУ ДПС у Львівській області на 2026 - 2027 роки.</w:t>
      </w:r>
    </w:p>
    <w:p w14:paraId="7A1CC987" w14:textId="77777777" w:rsidR="00D26C8A" w:rsidRPr="003813CD" w:rsidRDefault="00D26C8A" w:rsidP="00D26C8A">
      <w:pPr>
        <w:pStyle w:val="a3"/>
        <w:spacing w:after="0" w:line="240" w:lineRule="auto"/>
        <w:ind w:left="0" w:firstLine="851"/>
        <w:jc w:val="both"/>
        <w:rPr>
          <w:rFonts w:ascii="Times New Roman" w:hAnsi="Times New Roman" w:cs="Times New Roman"/>
          <w:sz w:val="28"/>
          <w:szCs w:val="28"/>
        </w:rPr>
      </w:pPr>
    </w:p>
    <w:p w14:paraId="4556B237" w14:textId="45FBFEDF" w:rsidR="008053F0" w:rsidRPr="003813CD" w:rsidRDefault="008053F0" w:rsidP="008053F0">
      <w:pPr>
        <w:spacing w:after="0" w:line="240" w:lineRule="auto"/>
        <w:ind w:firstLine="851"/>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sz w:val="28"/>
          <w:shd w:val="clear" w:color="auto" w:fill="FFFFFF"/>
        </w:rPr>
        <w:t xml:space="preserve">Слід зазначити, що протягом </w:t>
      </w:r>
      <w:r w:rsidR="00AA11EE" w:rsidRPr="003813CD">
        <w:rPr>
          <w:rFonts w:ascii="Times New Roman" w:eastAsia="Times New Roman" w:hAnsi="Times New Roman" w:cs="Times New Roman"/>
          <w:sz w:val="28"/>
          <w:shd w:val="clear" w:color="auto" w:fill="FFFFFF"/>
        </w:rPr>
        <w:t xml:space="preserve">І </w:t>
      </w:r>
      <w:r w:rsidR="00871B41" w:rsidRPr="003813CD">
        <w:rPr>
          <w:rFonts w:ascii="Times New Roman" w:eastAsia="Times New Roman" w:hAnsi="Times New Roman" w:cs="Times New Roman"/>
          <w:sz w:val="28"/>
          <w:shd w:val="clear" w:color="auto" w:fill="FFFFFF"/>
        </w:rPr>
        <w:t>півріччя</w:t>
      </w:r>
      <w:r w:rsidR="00AA11EE" w:rsidRPr="003813CD">
        <w:rPr>
          <w:rFonts w:ascii="Times New Roman" w:eastAsia="Times New Roman" w:hAnsi="Times New Roman" w:cs="Times New Roman"/>
          <w:sz w:val="28"/>
          <w:shd w:val="clear" w:color="auto" w:fill="FFFFFF"/>
        </w:rPr>
        <w:t xml:space="preserve"> </w:t>
      </w:r>
      <w:r w:rsidRPr="003813CD">
        <w:rPr>
          <w:rFonts w:ascii="Times New Roman" w:eastAsia="Times New Roman" w:hAnsi="Times New Roman" w:cs="Times New Roman"/>
          <w:sz w:val="28"/>
          <w:shd w:val="clear" w:color="auto" w:fill="FFFFFF"/>
        </w:rPr>
        <w:t>202</w:t>
      </w:r>
      <w:r w:rsidR="00AA11EE" w:rsidRPr="003813CD">
        <w:rPr>
          <w:rFonts w:ascii="Times New Roman" w:eastAsia="Times New Roman" w:hAnsi="Times New Roman" w:cs="Times New Roman"/>
          <w:sz w:val="28"/>
          <w:shd w:val="clear" w:color="auto" w:fill="FFFFFF"/>
        </w:rPr>
        <w:t>6</w:t>
      </w:r>
      <w:r w:rsidRPr="003813CD">
        <w:rPr>
          <w:rFonts w:ascii="Times New Roman" w:eastAsia="Times New Roman" w:hAnsi="Times New Roman" w:cs="Times New Roman"/>
          <w:sz w:val="28"/>
          <w:shd w:val="clear" w:color="auto" w:fill="FFFFFF"/>
        </w:rPr>
        <w:t xml:space="preserve"> року з бюджету Радехівської міської територіальної громади проведені видатки, які є не типовими у мирний час, а зумовлені збройною агресією росії проти України, на загальну суму </w:t>
      </w:r>
      <w:r w:rsidR="00247FDB" w:rsidRPr="003813CD">
        <w:rPr>
          <w:rFonts w:ascii="Times New Roman" w:eastAsia="Times New Roman" w:hAnsi="Times New Roman" w:cs="Times New Roman"/>
          <w:b/>
          <w:sz w:val="28"/>
          <w:shd w:val="clear" w:color="auto" w:fill="FFFFFF"/>
        </w:rPr>
        <w:t>28 813,8</w:t>
      </w:r>
      <w:r w:rsidRPr="003813CD">
        <w:rPr>
          <w:rFonts w:ascii="Times New Roman" w:eastAsia="Times New Roman" w:hAnsi="Times New Roman" w:cs="Times New Roman"/>
          <w:b/>
          <w:sz w:val="28"/>
          <w:shd w:val="clear" w:color="auto" w:fill="FFFFFF"/>
        </w:rPr>
        <w:t xml:space="preserve"> тис.грн</w:t>
      </w:r>
      <w:r w:rsidRPr="003813CD">
        <w:rPr>
          <w:rFonts w:ascii="Times New Roman" w:eastAsia="Times New Roman" w:hAnsi="Times New Roman" w:cs="Times New Roman"/>
          <w:sz w:val="28"/>
          <w:shd w:val="clear" w:color="auto" w:fill="FFFFFF"/>
        </w:rPr>
        <w:t xml:space="preserve">. </w:t>
      </w:r>
    </w:p>
    <w:p w14:paraId="33612ACA" w14:textId="77777777" w:rsidR="008053F0" w:rsidRPr="003813CD" w:rsidRDefault="008053F0" w:rsidP="00D26C8A">
      <w:pPr>
        <w:pStyle w:val="a3"/>
        <w:spacing w:after="0" w:line="240" w:lineRule="auto"/>
        <w:ind w:left="0" w:firstLine="851"/>
        <w:jc w:val="both"/>
        <w:rPr>
          <w:rFonts w:ascii="Times New Roman" w:hAnsi="Times New Roman" w:cs="Times New Roman"/>
          <w:sz w:val="28"/>
          <w:szCs w:val="28"/>
        </w:rPr>
      </w:pPr>
    </w:p>
    <w:p w14:paraId="2B7681D5" w14:textId="77777777" w:rsidR="00D26C8A" w:rsidRPr="003813CD" w:rsidRDefault="00D26C8A" w:rsidP="00A14ECD">
      <w:pPr>
        <w:spacing w:after="0" w:line="240" w:lineRule="auto"/>
        <w:ind w:left="1276" w:hanging="1276"/>
        <w:jc w:val="both"/>
        <w:rPr>
          <w:rFonts w:ascii="Times New Roman" w:eastAsia="Times New Roman" w:hAnsi="Times New Roman" w:cs="Times New Roman"/>
          <w:sz w:val="28"/>
          <w:shd w:val="clear" w:color="auto" w:fill="FFFFFF"/>
        </w:rPr>
      </w:pPr>
    </w:p>
    <w:p w14:paraId="7C5F800C" w14:textId="0F5DCA3F" w:rsidR="00B12A6E" w:rsidRPr="003813CD" w:rsidRDefault="007A62B4" w:rsidP="00A14ECD">
      <w:pPr>
        <w:spacing w:after="0" w:line="240" w:lineRule="auto"/>
        <w:ind w:left="1276" w:hanging="1276"/>
        <w:jc w:val="both"/>
        <w:rPr>
          <w:rFonts w:ascii="Times New Roman" w:eastAsia="Times New Roman" w:hAnsi="Times New Roman" w:cs="Times New Roman"/>
          <w:sz w:val="28"/>
          <w:shd w:val="clear" w:color="auto" w:fill="FFFFFF"/>
        </w:rPr>
      </w:pPr>
      <w:r w:rsidRPr="003813CD">
        <w:rPr>
          <w:rFonts w:ascii="Times New Roman" w:eastAsia="Times New Roman" w:hAnsi="Times New Roman" w:cs="Times New Roman"/>
          <w:sz w:val="28"/>
          <w:shd w:val="clear" w:color="auto" w:fill="FFFFFF"/>
        </w:rPr>
        <w:t xml:space="preserve">Додаток: Звіт про виконання бюджету Радехівської міської  територіальної громади за І </w:t>
      </w:r>
      <w:r w:rsidR="00871B41" w:rsidRPr="003813CD">
        <w:rPr>
          <w:rFonts w:ascii="Times New Roman" w:eastAsia="Times New Roman" w:hAnsi="Times New Roman" w:cs="Times New Roman"/>
          <w:sz w:val="28"/>
          <w:shd w:val="clear" w:color="auto" w:fill="FFFFFF"/>
        </w:rPr>
        <w:t>півріччя</w:t>
      </w:r>
      <w:r w:rsidRPr="003813CD">
        <w:rPr>
          <w:rFonts w:ascii="Times New Roman" w:eastAsia="Times New Roman" w:hAnsi="Times New Roman" w:cs="Times New Roman"/>
          <w:sz w:val="28"/>
          <w:shd w:val="clear" w:color="auto" w:fill="FFFFFF"/>
        </w:rPr>
        <w:t xml:space="preserve"> </w:t>
      </w:r>
      <w:r w:rsidR="00DF72A8" w:rsidRPr="003813CD">
        <w:rPr>
          <w:rFonts w:ascii="Times New Roman" w:eastAsia="Times New Roman" w:hAnsi="Times New Roman" w:cs="Times New Roman"/>
          <w:sz w:val="28"/>
          <w:shd w:val="clear" w:color="auto" w:fill="FFFFFF"/>
        </w:rPr>
        <w:t>2026</w:t>
      </w:r>
      <w:r w:rsidRPr="003813CD">
        <w:rPr>
          <w:rFonts w:ascii="Times New Roman" w:eastAsia="Times New Roman" w:hAnsi="Times New Roman" w:cs="Times New Roman"/>
          <w:sz w:val="28"/>
          <w:shd w:val="clear" w:color="auto" w:fill="FFFFFF"/>
        </w:rPr>
        <w:t xml:space="preserve"> року на </w:t>
      </w:r>
      <w:r w:rsidR="00063BF3" w:rsidRPr="003813CD">
        <w:rPr>
          <w:rFonts w:ascii="Times New Roman" w:eastAsia="Times New Roman" w:hAnsi="Times New Roman" w:cs="Times New Roman"/>
          <w:sz w:val="28"/>
          <w:shd w:val="clear" w:color="auto" w:fill="FFFFFF"/>
        </w:rPr>
        <w:t>4</w:t>
      </w:r>
      <w:r w:rsidR="00C073B9">
        <w:rPr>
          <w:rFonts w:ascii="Times New Roman" w:eastAsia="Times New Roman" w:hAnsi="Times New Roman" w:cs="Times New Roman"/>
          <w:sz w:val="28"/>
          <w:shd w:val="clear" w:color="auto" w:fill="FFFFFF"/>
        </w:rPr>
        <w:t>8</w:t>
      </w:r>
      <w:r w:rsidR="0043751D" w:rsidRPr="003813CD">
        <w:rPr>
          <w:rFonts w:ascii="Times New Roman" w:eastAsia="Times New Roman" w:hAnsi="Times New Roman" w:cs="Times New Roman"/>
          <w:sz w:val="28"/>
          <w:shd w:val="clear" w:color="auto" w:fill="FFFFFF"/>
        </w:rPr>
        <w:t xml:space="preserve"> </w:t>
      </w:r>
      <w:r w:rsidRPr="003813CD">
        <w:rPr>
          <w:rFonts w:ascii="Times New Roman" w:eastAsia="Times New Roman" w:hAnsi="Times New Roman" w:cs="Times New Roman"/>
          <w:sz w:val="28"/>
          <w:shd w:val="clear" w:color="auto" w:fill="FFFFFF"/>
        </w:rPr>
        <w:t xml:space="preserve"> арк. </w:t>
      </w:r>
    </w:p>
    <w:p w14:paraId="76C04AFC" w14:textId="77777777" w:rsidR="00B12A6E" w:rsidRPr="003813CD" w:rsidRDefault="00B12A6E" w:rsidP="00A14ECD">
      <w:pPr>
        <w:spacing w:after="0" w:line="240" w:lineRule="auto"/>
        <w:ind w:firstLine="720"/>
        <w:rPr>
          <w:rFonts w:ascii="Times New Roman" w:eastAsia="Times New Roman" w:hAnsi="Times New Roman" w:cs="Times New Roman"/>
          <w:b/>
          <w:sz w:val="28"/>
        </w:rPr>
      </w:pPr>
    </w:p>
    <w:p w14:paraId="4A09A4DA" w14:textId="77777777" w:rsidR="006A0287" w:rsidRPr="003813CD" w:rsidRDefault="006A0287" w:rsidP="00A14ECD">
      <w:pPr>
        <w:spacing w:after="0" w:line="240" w:lineRule="auto"/>
        <w:ind w:firstLine="720"/>
        <w:rPr>
          <w:rFonts w:ascii="Times New Roman" w:eastAsia="Times New Roman" w:hAnsi="Times New Roman" w:cs="Times New Roman"/>
          <w:b/>
          <w:sz w:val="28"/>
        </w:rPr>
      </w:pPr>
    </w:p>
    <w:p w14:paraId="6F060A0C" w14:textId="77777777" w:rsidR="003B09D9" w:rsidRPr="003813CD" w:rsidRDefault="003B09D9" w:rsidP="00A14ECD">
      <w:pPr>
        <w:spacing w:after="0" w:line="240" w:lineRule="auto"/>
        <w:ind w:firstLine="720"/>
        <w:rPr>
          <w:rFonts w:ascii="Times New Roman" w:eastAsia="Times New Roman" w:hAnsi="Times New Roman" w:cs="Times New Roman"/>
          <w:b/>
          <w:sz w:val="28"/>
        </w:rPr>
      </w:pPr>
    </w:p>
    <w:p w14:paraId="55BC59CE" w14:textId="77777777" w:rsidR="00B12A6E" w:rsidRPr="003813CD" w:rsidRDefault="007A62B4" w:rsidP="00A14ECD">
      <w:pPr>
        <w:tabs>
          <w:tab w:val="left" w:pos="7938"/>
        </w:tabs>
        <w:spacing w:after="0" w:line="240" w:lineRule="auto"/>
        <w:rPr>
          <w:rFonts w:ascii="Times New Roman" w:eastAsia="Times New Roman" w:hAnsi="Times New Roman" w:cs="Times New Roman"/>
          <w:b/>
          <w:sz w:val="28"/>
        </w:rPr>
      </w:pPr>
      <w:r w:rsidRPr="003813CD">
        <w:rPr>
          <w:rFonts w:ascii="Times New Roman" w:eastAsia="Times New Roman" w:hAnsi="Times New Roman" w:cs="Times New Roman"/>
          <w:b/>
          <w:sz w:val="28"/>
        </w:rPr>
        <w:t xml:space="preserve">Начальник фінансового відділу </w:t>
      </w:r>
    </w:p>
    <w:p w14:paraId="35CE1FF5" w14:textId="0F982C8E" w:rsidR="00B12A6E" w:rsidRPr="00CD3F1D" w:rsidRDefault="007A62B4" w:rsidP="00A14ECD">
      <w:pPr>
        <w:tabs>
          <w:tab w:val="left" w:pos="7938"/>
        </w:tabs>
        <w:spacing w:after="0" w:line="240" w:lineRule="auto"/>
        <w:rPr>
          <w:rFonts w:ascii="Times New Roman" w:eastAsia="Times New Roman" w:hAnsi="Times New Roman" w:cs="Times New Roman"/>
          <w:b/>
          <w:sz w:val="28"/>
        </w:rPr>
      </w:pPr>
      <w:r w:rsidRPr="003813CD">
        <w:rPr>
          <w:rFonts w:ascii="Times New Roman" w:eastAsia="Times New Roman" w:hAnsi="Times New Roman" w:cs="Times New Roman"/>
          <w:b/>
          <w:sz w:val="28"/>
        </w:rPr>
        <w:t>Радехівської  міської рад</w:t>
      </w:r>
      <w:r w:rsidRPr="00CD3F1D">
        <w:rPr>
          <w:rFonts w:ascii="Times New Roman" w:eastAsia="Times New Roman" w:hAnsi="Times New Roman" w:cs="Times New Roman"/>
          <w:b/>
          <w:sz w:val="28"/>
        </w:rPr>
        <w:t>и                                                          Леся ПРУС</w:t>
      </w:r>
    </w:p>
    <w:sectPr w:rsidR="00B12A6E" w:rsidRPr="00CD3F1D" w:rsidSect="00340240">
      <w:pgSz w:w="11906" w:h="16838"/>
      <w:pgMar w:top="426" w:right="566"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chool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4pt;height:11.4pt" o:bullet="t">
        <v:imagedata r:id="rId1" o:title="mso6E8F"/>
      </v:shape>
    </w:pict>
  </w:numPicBullet>
  <w:abstractNum w:abstractNumId="0" w15:restartNumberingAfterBreak="0">
    <w:nsid w:val="02AA5AB7"/>
    <w:multiLevelType w:val="hybridMultilevel"/>
    <w:tmpl w:val="4DA89CBA"/>
    <w:lvl w:ilvl="0" w:tplc="04220009">
      <w:start w:val="1"/>
      <w:numFmt w:val="bullet"/>
      <w:lvlText w:val=""/>
      <w:lvlJc w:val="left"/>
      <w:pPr>
        <w:ind w:left="1500" w:hanging="360"/>
      </w:pPr>
      <w:rPr>
        <w:rFonts w:ascii="Wingdings" w:hAnsi="Wingdings" w:hint="default"/>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1" w15:restartNumberingAfterBreak="0">
    <w:nsid w:val="045D1AD6"/>
    <w:multiLevelType w:val="hybridMultilevel"/>
    <w:tmpl w:val="4EBE5E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90111B8"/>
    <w:multiLevelType w:val="hybridMultilevel"/>
    <w:tmpl w:val="F17E1018"/>
    <w:lvl w:ilvl="0" w:tplc="A1B2B728">
      <w:numFmt w:val="bullet"/>
      <w:lvlText w:val="-"/>
      <w:lvlJc w:val="left"/>
      <w:pPr>
        <w:tabs>
          <w:tab w:val="num" w:pos="720"/>
        </w:tabs>
        <w:ind w:left="720" w:hanging="360"/>
      </w:pPr>
      <w:rPr>
        <w:rFonts w:ascii="Times New Roman" w:eastAsia="Times New Roman" w:hAnsi="Times New Roman" w:hint="default"/>
        <w:b/>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96713B"/>
    <w:multiLevelType w:val="hybridMultilevel"/>
    <w:tmpl w:val="6FB62E8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09E24770"/>
    <w:multiLevelType w:val="hybridMultilevel"/>
    <w:tmpl w:val="932EB892"/>
    <w:lvl w:ilvl="0" w:tplc="04220005">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 w15:restartNumberingAfterBreak="0">
    <w:nsid w:val="0B9624A8"/>
    <w:multiLevelType w:val="multilevel"/>
    <w:tmpl w:val="062E78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2D3878"/>
    <w:multiLevelType w:val="hybridMultilevel"/>
    <w:tmpl w:val="09E86BCC"/>
    <w:lvl w:ilvl="0" w:tplc="04220005">
      <w:start w:val="1"/>
      <w:numFmt w:val="bullet"/>
      <w:lvlText w:val=""/>
      <w:lvlJc w:val="left"/>
      <w:pPr>
        <w:ind w:left="1495" w:hanging="360"/>
      </w:pPr>
      <w:rPr>
        <w:rFonts w:ascii="Wingdings" w:hAnsi="Wingdings"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7" w15:restartNumberingAfterBreak="0">
    <w:nsid w:val="19C42C7C"/>
    <w:multiLevelType w:val="hybridMultilevel"/>
    <w:tmpl w:val="DE24CC2C"/>
    <w:lvl w:ilvl="0" w:tplc="E7F64B44">
      <w:start w:val="7"/>
      <w:numFmt w:val="bullet"/>
      <w:lvlText w:val="-"/>
      <w:lvlJc w:val="left"/>
      <w:pPr>
        <w:tabs>
          <w:tab w:val="num" w:pos="360"/>
        </w:tabs>
        <w:ind w:left="360" w:hanging="360"/>
      </w:pPr>
      <w:rPr>
        <w:rFonts w:ascii="Times New Roman" w:eastAsia="Times New Roman" w:hAnsi="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8" w15:restartNumberingAfterBreak="0">
    <w:nsid w:val="1E2D4FF0"/>
    <w:multiLevelType w:val="multilevel"/>
    <w:tmpl w:val="F886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AF50AF"/>
    <w:multiLevelType w:val="hybridMultilevel"/>
    <w:tmpl w:val="B5B44870"/>
    <w:lvl w:ilvl="0" w:tplc="04220007">
      <w:start w:val="1"/>
      <w:numFmt w:val="bullet"/>
      <w:lvlText w:val=""/>
      <w:lvlPicBulletId w:val="0"/>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0" w15:restartNumberingAfterBreak="0">
    <w:nsid w:val="218B7F89"/>
    <w:multiLevelType w:val="hybridMultilevel"/>
    <w:tmpl w:val="FC54B9A0"/>
    <w:lvl w:ilvl="0" w:tplc="0422000D">
      <w:start w:val="1"/>
      <w:numFmt w:val="bullet"/>
      <w:lvlText w:val=""/>
      <w:lvlJc w:val="left"/>
      <w:pPr>
        <w:ind w:left="786" w:hanging="360"/>
      </w:pPr>
      <w:rPr>
        <w:rFonts w:ascii="Wingdings" w:hAnsi="Wingdings"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1" w15:restartNumberingAfterBreak="0">
    <w:nsid w:val="229F651D"/>
    <w:multiLevelType w:val="hybridMultilevel"/>
    <w:tmpl w:val="C18E1308"/>
    <w:lvl w:ilvl="0" w:tplc="0422000D">
      <w:start w:val="1"/>
      <w:numFmt w:val="bullet"/>
      <w:lvlText w:val=""/>
      <w:lvlJc w:val="left"/>
      <w:pPr>
        <w:ind w:left="1505" w:hanging="360"/>
      </w:pPr>
      <w:rPr>
        <w:rFonts w:ascii="Wingdings" w:hAnsi="Wingdings" w:hint="default"/>
      </w:rPr>
    </w:lvl>
    <w:lvl w:ilvl="1" w:tplc="04220003" w:tentative="1">
      <w:start w:val="1"/>
      <w:numFmt w:val="bullet"/>
      <w:lvlText w:val="o"/>
      <w:lvlJc w:val="left"/>
      <w:pPr>
        <w:ind w:left="2225" w:hanging="360"/>
      </w:pPr>
      <w:rPr>
        <w:rFonts w:ascii="Courier New" w:hAnsi="Courier New" w:cs="Courier New" w:hint="default"/>
      </w:rPr>
    </w:lvl>
    <w:lvl w:ilvl="2" w:tplc="04220005" w:tentative="1">
      <w:start w:val="1"/>
      <w:numFmt w:val="bullet"/>
      <w:lvlText w:val=""/>
      <w:lvlJc w:val="left"/>
      <w:pPr>
        <w:ind w:left="2945" w:hanging="360"/>
      </w:pPr>
      <w:rPr>
        <w:rFonts w:ascii="Wingdings" w:hAnsi="Wingdings" w:hint="default"/>
      </w:rPr>
    </w:lvl>
    <w:lvl w:ilvl="3" w:tplc="04220001" w:tentative="1">
      <w:start w:val="1"/>
      <w:numFmt w:val="bullet"/>
      <w:lvlText w:val=""/>
      <w:lvlJc w:val="left"/>
      <w:pPr>
        <w:ind w:left="3665" w:hanging="360"/>
      </w:pPr>
      <w:rPr>
        <w:rFonts w:ascii="Symbol" w:hAnsi="Symbol" w:hint="default"/>
      </w:rPr>
    </w:lvl>
    <w:lvl w:ilvl="4" w:tplc="04220003" w:tentative="1">
      <w:start w:val="1"/>
      <w:numFmt w:val="bullet"/>
      <w:lvlText w:val="o"/>
      <w:lvlJc w:val="left"/>
      <w:pPr>
        <w:ind w:left="4385" w:hanging="360"/>
      </w:pPr>
      <w:rPr>
        <w:rFonts w:ascii="Courier New" w:hAnsi="Courier New" w:cs="Courier New" w:hint="default"/>
      </w:rPr>
    </w:lvl>
    <w:lvl w:ilvl="5" w:tplc="04220005" w:tentative="1">
      <w:start w:val="1"/>
      <w:numFmt w:val="bullet"/>
      <w:lvlText w:val=""/>
      <w:lvlJc w:val="left"/>
      <w:pPr>
        <w:ind w:left="5105" w:hanging="360"/>
      </w:pPr>
      <w:rPr>
        <w:rFonts w:ascii="Wingdings" w:hAnsi="Wingdings" w:hint="default"/>
      </w:rPr>
    </w:lvl>
    <w:lvl w:ilvl="6" w:tplc="04220001" w:tentative="1">
      <w:start w:val="1"/>
      <w:numFmt w:val="bullet"/>
      <w:lvlText w:val=""/>
      <w:lvlJc w:val="left"/>
      <w:pPr>
        <w:ind w:left="5825" w:hanging="360"/>
      </w:pPr>
      <w:rPr>
        <w:rFonts w:ascii="Symbol" w:hAnsi="Symbol" w:hint="default"/>
      </w:rPr>
    </w:lvl>
    <w:lvl w:ilvl="7" w:tplc="04220003" w:tentative="1">
      <w:start w:val="1"/>
      <w:numFmt w:val="bullet"/>
      <w:lvlText w:val="o"/>
      <w:lvlJc w:val="left"/>
      <w:pPr>
        <w:ind w:left="6545" w:hanging="360"/>
      </w:pPr>
      <w:rPr>
        <w:rFonts w:ascii="Courier New" w:hAnsi="Courier New" w:cs="Courier New" w:hint="default"/>
      </w:rPr>
    </w:lvl>
    <w:lvl w:ilvl="8" w:tplc="04220005" w:tentative="1">
      <w:start w:val="1"/>
      <w:numFmt w:val="bullet"/>
      <w:lvlText w:val=""/>
      <w:lvlJc w:val="left"/>
      <w:pPr>
        <w:ind w:left="7265" w:hanging="360"/>
      </w:pPr>
      <w:rPr>
        <w:rFonts w:ascii="Wingdings" w:hAnsi="Wingdings" w:hint="default"/>
      </w:rPr>
    </w:lvl>
  </w:abstractNum>
  <w:abstractNum w:abstractNumId="12" w15:restartNumberingAfterBreak="0">
    <w:nsid w:val="25475880"/>
    <w:multiLevelType w:val="hybridMultilevel"/>
    <w:tmpl w:val="DA465808"/>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15:restartNumberingAfterBreak="0">
    <w:nsid w:val="26A96020"/>
    <w:multiLevelType w:val="hybridMultilevel"/>
    <w:tmpl w:val="C9706ECC"/>
    <w:lvl w:ilvl="0" w:tplc="04220007">
      <w:start w:val="1"/>
      <w:numFmt w:val="bullet"/>
      <w:lvlText w:val=""/>
      <w:lvlPicBulletId w:val="0"/>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29F673FF"/>
    <w:multiLevelType w:val="hybridMultilevel"/>
    <w:tmpl w:val="82905D4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2F6D2534"/>
    <w:multiLevelType w:val="hybridMultilevel"/>
    <w:tmpl w:val="DB0C0824"/>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339A6725"/>
    <w:multiLevelType w:val="hybridMultilevel"/>
    <w:tmpl w:val="78A61E9E"/>
    <w:lvl w:ilvl="0" w:tplc="04220009">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7" w15:restartNumberingAfterBreak="0">
    <w:nsid w:val="37266244"/>
    <w:multiLevelType w:val="multilevel"/>
    <w:tmpl w:val="FBA6B474"/>
    <w:lvl w:ilvl="0">
      <w:start w:val="1"/>
      <w:numFmt w:val="bullet"/>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F12A3E"/>
    <w:multiLevelType w:val="multilevel"/>
    <w:tmpl w:val="7820D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D96E1D"/>
    <w:multiLevelType w:val="multilevel"/>
    <w:tmpl w:val="9E0CE17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EF6E40"/>
    <w:multiLevelType w:val="hybridMultilevel"/>
    <w:tmpl w:val="D390B300"/>
    <w:lvl w:ilvl="0" w:tplc="04220009">
      <w:start w:val="1"/>
      <w:numFmt w:val="bullet"/>
      <w:lvlText w:val=""/>
      <w:lvlJc w:val="left"/>
      <w:pPr>
        <w:ind w:left="578" w:hanging="360"/>
      </w:pPr>
      <w:rPr>
        <w:rFonts w:ascii="Wingdings" w:hAnsi="Wingdings"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21" w15:restartNumberingAfterBreak="0">
    <w:nsid w:val="41EF3E8C"/>
    <w:multiLevelType w:val="multilevel"/>
    <w:tmpl w:val="9370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075E73"/>
    <w:multiLevelType w:val="multilevel"/>
    <w:tmpl w:val="3D8C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A95EBB"/>
    <w:multiLevelType w:val="hybridMultilevel"/>
    <w:tmpl w:val="CD745150"/>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AF18EE"/>
    <w:multiLevelType w:val="multilevel"/>
    <w:tmpl w:val="0DA8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484BC7"/>
    <w:multiLevelType w:val="hybridMultilevel"/>
    <w:tmpl w:val="A1501CD8"/>
    <w:lvl w:ilvl="0" w:tplc="04220009">
      <w:start w:val="1"/>
      <w:numFmt w:val="bullet"/>
      <w:lvlText w:val=""/>
      <w:lvlJc w:val="left"/>
      <w:pPr>
        <w:ind w:left="1495" w:hanging="360"/>
      </w:pPr>
      <w:rPr>
        <w:rFonts w:ascii="Wingdings" w:hAnsi="Wingdings"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26" w15:restartNumberingAfterBreak="0">
    <w:nsid w:val="5F3C45A9"/>
    <w:multiLevelType w:val="hybridMultilevel"/>
    <w:tmpl w:val="49189812"/>
    <w:lvl w:ilvl="0" w:tplc="04220009">
      <w:start w:val="1"/>
      <w:numFmt w:val="bullet"/>
      <w:lvlText w:val=""/>
      <w:lvlJc w:val="left"/>
      <w:pPr>
        <w:ind w:left="1644" w:hanging="360"/>
      </w:pPr>
      <w:rPr>
        <w:rFonts w:ascii="Wingdings" w:hAnsi="Wingdings" w:hint="default"/>
      </w:rPr>
    </w:lvl>
    <w:lvl w:ilvl="1" w:tplc="04220003" w:tentative="1">
      <w:start w:val="1"/>
      <w:numFmt w:val="bullet"/>
      <w:lvlText w:val="o"/>
      <w:lvlJc w:val="left"/>
      <w:pPr>
        <w:ind w:left="2364" w:hanging="360"/>
      </w:pPr>
      <w:rPr>
        <w:rFonts w:ascii="Courier New" w:hAnsi="Courier New" w:cs="Courier New" w:hint="default"/>
      </w:rPr>
    </w:lvl>
    <w:lvl w:ilvl="2" w:tplc="04220005" w:tentative="1">
      <w:start w:val="1"/>
      <w:numFmt w:val="bullet"/>
      <w:lvlText w:val=""/>
      <w:lvlJc w:val="left"/>
      <w:pPr>
        <w:ind w:left="3084" w:hanging="360"/>
      </w:pPr>
      <w:rPr>
        <w:rFonts w:ascii="Wingdings" w:hAnsi="Wingdings" w:hint="default"/>
      </w:rPr>
    </w:lvl>
    <w:lvl w:ilvl="3" w:tplc="04220001" w:tentative="1">
      <w:start w:val="1"/>
      <w:numFmt w:val="bullet"/>
      <w:lvlText w:val=""/>
      <w:lvlJc w:val="left"/>
      <w:pPr>
        <w:ind w:left="3804" w:hanging="360"/>
      </w:pPr>
      <w:rPr>
        <w:rFonts w:ascii="Symbol" w:hAnsi="Symbol" w:hint="default"/>
      </w:rPr>
    </w:lvl>
    <w:lvl w:ilvl="4" w:tplc="04220003" w:tentative="1">
      <w:start w:val="1"/>
      <w:numFmt w:val="bullet"/>
      <w:lvlText w:val="o"/>
      <w:lvlJc w:val="left"/>
      <w:pPr>
        <w:ind w:left="4524" w:hanging="360"/>
      </w:pPr>
      <w:rPr>
        <w:rFonts w:ascii="Courier New" w:hAnsi="Courier New" w:cs="Courier New" w:hint="default"/>
      </w:rPr>
    </w:lvl>
    <w:lvl w:ilvl="5" w:tplc="04220005" w:tentative="1">
      <w:start w:val="1"/>
      <w:numFmt w:val="bullet"/>
      <w:lvlText w:val=""/>
      <w:lvlJc w:val="left"/>
      <w:pPr>
        <w:ind w:left="5244" w:hanging="360"/>
      </w:pPr>
      <w:rPr>
        <w:rFonts w:ascii="Wingdings" w:hAnsi="Wingdings" w:hint="default"/>
      </w:rPr>
    </w:lvl>
    <w:lvl w:ilvl="6" w:tplc="04220001" w:tentative="1">
      <w:start w:val="1"/>
      <w:numFmt w:val="bullet"/>
      <w:lvlText w:val=""/>
      <w:lvlJc w:val="left"/>
      <w:pPr>
        <w:ind w:left="5964" w:hanging="360"/>
      </w:pPr>
      <w:rPr>
        <w:rFonts w:ascii="Symbol" w:hAnsi="Symbol" w:hint="default"/>
      </w:rPr>
    </w:lvl>
    <w:lvl w:ilvl="7" w:tplc="04220003" w:tentative="1">
      <w:start w:val="1"/>
      <w:numFmt w:val="bullet"/>
      <w:lvlText w:val="o"/>
      <w:lvlJc w:val="left"/>
      <w:pPr>
        <w:ind w:left="6684" w:hanging="360"/>
      </w:pPr>
      <w:rPr>
        <w:rFonts w:ascii="Courier New" w:hAnsi="Courier New" w:cs="Courier New" w:hint="default"/>
      </w:rPr>
    </w:lvl>
    <w:lvl w:ilvl="8" w:tplc="04220005" w:tentative="1">
      <w:start w:val="1"/>
      <w:numFmt w:val="bullet"/>
      <w:lvlText w:val=""/>
      <w:lvlJc w:val="left"/>
      <w:pPr>
        <w:ind w:left="7404" w:hanging="360"/>
      </w:pPr>
      <w:rPr>
        <w:rFonts w:ascii="Wingdings" w:hAnsi="Wingdings" w:hint="default"/>
      </w:rPr>
    </w:lvl>
  </w:abstractNum>
  <w:abstractNum w:abstractNumId="27" w15:restartNumberingAfterBreak="0">
    <w:nsid w:val="61802F02"/>
    <w:multiLevelType w:val="multilevel"/>
    <w:tmpl w:val="2F7C1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215355"/>
    <w:multiLevelType w:val="multilevel"/>
    <w:tmpl w:val="47341A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8F1981"/>
    <w:multiLevelType w:val="hybridMultilevel"/>
    <w:tmpl w:val="2E921D28"/>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15:restartNumberingAfterBreak="0">
    <w:nsid w:val="6BB00612"/>
    <w:multiLevelType w:val="hybridMultilevel"/>
    <w:tmpl w:val="3CFC16FE"/>
    <w:lvl w:ilvl="0" w:tplc="0422000B">
      <w:start w:val="1"/>
      <w:numFmt w:val="bullet"/>
      <w:lvlText w:val=""/>
      <w:lvlJc w:val="left"/>
      <w:pPr>
        <w:ind w:left="1713" w:hanging="360"/>
      </w:pPr>
      <w:rPr>
        <w:rFonts w:ascii="Wingdings" w:hAnsi="Wingdings" w:hint="default"/>
      </w:rPr>
    </w:lvl>
    <w:lvl w:ilvl="1" w:tplc="04220003" w:tentative="1">
      <w:start w:val="1"/>
      <w:numFmt w:val="bullet"/>
      <w:lvlText w:val="o"/>
      <w:lvlJc w:val="left"/>
      <w:pPr>
        <w:ind w:left="2433" w:hanging="360"/>
      </w:pPr>
      <w:rPr>
        <w:rFonts w:ascii="Courier New" w:hAnsi="Courier New" w:cs="Courier New" w:hint="default"/>
      </w:rPr>
    </w:lvl>
    <w:lvl w:ilvl="2" w:tplc="04220005" w:tentative="1">
      <w:start w:val="1"/>
      <w:numFmt w:val="bullet"/>
      <w:lvlText w:val=""/>
      <w:lvlJc w:val="left"/>
      <w:pPr>
        <w:ind w:left="3153" w:hanging="360"/>
      </w:pPr>
      <w:rPr>
        <w:rFonts w:ascii="Wingdings" w:hAnsi="Wingdings" w:hint="default"/>
      </w:rPr>
    </w:lvl>
    <w:lvl w:ilvl="3" w:tplc="04220001" w:tentative="1">
      <w:start w:val="1"/>
      <w:numFmt w:val="bullet"/>
      <w:lvlText w:val=""/>
      <w:lvlJc w:val="left"/>
      <w:pPr>
        <w:ind w:left="3873" w:hanging="360"/>
      </w:pPr>
      <w:rPr>
        <w:rFonts w:ascii="Symbol" w:hAnsi="Symbol" w:hint="default"/>
      </w:rPr>
    </w:lvl>
    <w:lvl w:ilvl="4" w:tplc="04220003" w:tentative="1">
      <w:start w:val="1"/>
      <w:numFmt w:val="bullet"/>
      <w:lvlText w:val="o"/>
      <w:lvlJc w:val="left"/>
      <w:pPr>
        <w:ind w:left="4593" w:hanging="360"/>
      </w:pPr>
      <w:rPr>
        <w:rFonts w:ascii="Courier New" w:hAnsi="Courier New" w:cs="Courier New" w:hint="default"/>
      </w:rPr>
    </w:lvl>
    <w:lvl w:ilvl="5" w:tplc="04220005" w:tentative="1">
      <w:start w:val="1"/>
      <w:numFmt w:val="bullet"/>
      <w:lvlText w:val=""/>
      <w:lvlJc w:val="left"/>
      <w:pPr>
        <w:ind w:left="5313" w:hanging="360"/>
      </w:pPr>
      <w:rPr>
        <w:rFonts w:ascii="Wingdings" w:hAnsi="Wingdings" w:hint="default"/>
      </w:rPr>
    </w:lvl>
    <w:lvl w:ilvl="6" w:tplc="04220001" w:tentative="1">
      <w:start w:val="1"/>
      <w:numFmt w:val="bullet"/>
      <w:lvlText w:val=""/>
      <w:lvlJc w:val="left"/>
      <w:pPr>
        <w:ind w:left="6033" w:hanging="360"/>
      </w:pPr>
      <w:rPr>
        <w:rFonts w:ascii="Symbol" w:hAnsi="Symbol" w:hint="default"/>
      </w:rPr>
    </w:lvl>
    <w:lvl w:ilvl="7" w:tplc="04220003" w:tentative="1">
      <w:start w:val="1"/>
      <w:numFmt w:val="bullet"/>
      <w:lvlText w:val="o"/>
      <w:lvlJc w:val="left"/>
      <w:pPr>
        <w:ind w:left="6753" w:hanging="360"/>
      </w:pPr>
      <w:rPr>
        <w:rFonts w:ascii="Courier New" w:hAnsi="Courier New" w:cs="Courier New" w:hint="default"/>
      </w:rPr>
    </w:lvl>
    <w:lvl w:ilvl="8" w:tplc="04220005" w:tentative="1">
      <w:start w:val="1"/>
      <w:numFmt w:val="bullet"/>
      <w:lvlText w:val=""/>
      <w:lvlJc w:val="left"/>
      <w:pPr>
        <w:ind w:left="7473" w:hanging="360"/>
      </w:pPr>
      <w:rPr>
        <w:rFonts w:ascii="Wingdings" w:hAnsi="Wingdings" w:hint="default"/>
      </w:rPr>
    </w:lvl>
  </w:abstractNum>
  <w:abstractNum w:abstractNumId="31" w15:restartNumberingAfterBreak="0">
    <w:nsid w:val="6F0F68CA"/>
    <w:multiLevelType w:val="hybridMultilevel"/>
    <w:tmpl w:val="61B61BDE"/>
    <w:lvl w:ilvl="0" w:tplc="0422000B">
      <w:start w:val="1"/>
      <w:numFmt w:val="bullet"/>
      <w:lvlText w:val=""/>
      <w:lvlJc w:val="left"/>
      <w:pPr>
        <w:ind w:left="1640" w:hanging="360"/>
      </w:pPr>
      <w:rPr>
        <w:rFonts w:ascii="Wingdings" w:hAnsi="Wingdings" w:hint="default"/>
      </w:rPr>
    </w:lvl>
    <w:lvl w:ilvl="1" w:tplc="04220003" w:tentative="1">
      <w:start w:val="1"/>
      <w:numFmt w:val="bullet"/>
      <w:lvlText w:val="o"/>
      <w:lvlJc w:val="left"/>
      <w:pPr>
        <w:ind w:left="2360" w:hanging="360"/>
      </w:pPr>
      <w:rPr>
        <w:rFonts w:ascii="Courier New" w:hAnsi="Courier New" w:cs="Courier New" w:hint="default"/>
      </w:rPr>
    </w:lvl>
    <w:lvl w:ilvl="2" w:tplc="04220005" w:tentative="1">
      <w:start w:val="1"/>
      <w:numFmt w:val="bullet"/>
      <w:lvlText w:val=""/>
      <w:lvlJc w:val="left"/>
      <w:pPr>
        <w:ind w:left="3080" w:hanging="360"/>
      </w:pPr>
      <w:rPr>
        <w:rFonts w:ascii="Wingdings" w:hAnsi="Wingdings" w:hint="default"/>
      </w:rPr>
    </w:lvl>
    <w:lvl w:ilvl="3" w:tplc="04220001" w:tentative="1">
      <w:start w:val="1"/>
      <w:numFmt w:val="bullet"/>
      <w:lvlText w:val=""/>
      <w:lvlJc w:val="left"/>
      <w:pPr>
        <w:ind w:left="3800" w:hanging="360"/>
      </w:pPr>
      <w:rPr>
        <w:rFonts w:ascii="Symbol" w:hAnsi="Symbol" w:hint="default"/>
      </w:rPr>
    </w:lvl>
    <w:lvl w:ilvl="4" w:tplc="04220003" w:tentative="1">
      <w:start w:val="1"/>
      <w:numFmt w:val="bullet"/>
      <w:lvlText w:val="o"/>
      <w:lvlJc w:val="left"/>
      <w:pPr>
        <w:ind w:left="4520" w:hanging="360"/>
      </w:pPr>
      <w:rPr>
        <w:rFonts w:ascii="Courier New" w:hAnsi="Courier New" w:cs="Courier New" w:hint="default"/>
      </w:rPr>
    </w:lvl>
    <w:lvl w:ilvl="5" w:tplc="04220005" w:tentative="1">
      <w:start w:val="1"/>
      <w:numFmt w:val="bullet"/>
      <w:lvlText w:val=""/>
      <w:lvlJc w:val="left"/>
      <w:pPr>
        <w:ind w:left="5240" w:hanging="360"/>
      </w:pPr>
      <w:rPr>
        <w:rFonts w:ascii="Wingdings" w:hAnsi="Wingdings" w:hint="default"/>
      </w:rPr>
    </w:lvl>
    <w:lvl w:ilvl="6" w:tplc="04220001" w:tentative="1">
      <w:start w:val="1"/>
      <w:numFmt w:val="bullet"/>
      <w:lvlText w:val=""/>
      <w:lvlJc w:val="left"/>
      <w:pPr>
        <w:ind w:left="5960" w:hanging="360"/>
      </w:pPr>
      <w:rPr>
        <w:rFonts w:ascii="Symbol" w:hAnsi="Symbol" w:hint="default"/>
      </w:rPr>
    </w:lvl>
    <w:lvl w:ilvl="7" w:tplc="04220003" w:tentative="1">
      <w:start w:val="1"/>
      <w:numFmt w:val="bullet"/>
      <w:lvlText w:val="o"/>
      <w:lvlJc w:val="left"/>
      <w:pPr>
        <w:ind w:left="6680" w:hanging="360"/>
      </w:pPr>
      <w:rPr>
        <w:rFonts w:ascii="Courier New" w:hAnsi="Courier New" w:cs="Courier New" w:hint="default"/>
      </w:rPr>
    </w:lvl>
    <w:lvl w:ilvl="8" w:tplc="04220005" w:tentative="1">
      <w:start w:val="1"/>
      <w:numFmt w:val="bullet"/>
      <w:lvlText w:val=""/>
      <w:lvlJc w:val="left"/>
      <w:pPr>
        <w:ind w:left="7400" w:hanging="360"/>
      </w:pPr>
      <w:rPr>
        <w:rFonts w:ascii="Wingdings" w:hAnsi="Wingdings" w:hint="default"/>
      </w:rPr>
    </w:lvl>
  </w:abstractNum>
  <w:abstractNum w:abstractNumId="32" w15:restartNumberingAfterBreak="0">
    <w:nsid w:val="740D5AAE"/>
    <w:multiLevelType w:val="hybridMultilevel"/>
    <w:tmpl w:val="2E3E4B7E"/>
    <w:lvl w:ilvl="0" w:tplc="0422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3" w15:restartNumberingAfterBreak="0">
    <w:nsid w:val="767422CD"/>
    <w:multiLevelType w:val="hybridMultilevel"/>
    <w:tmpl w:val="9546164A"/>
    <w:lvl w:ilvl="0" w:tplc="0422000B">
      <w:start w:val="1"/>
      <w:numFmt w:val="bullet"/>
      <w:lvlText w:val=""/>
      <w:lvlJc w:val="left"/>
      <w:pPr>
        <w:ind w:left="1996" w:hanging="360"/>
      </w:pPr>
      <w:rPr>
        <w:rFonts w:ascii="Wingdings" w:hAnsi="Wingdings" w:hint="default"/>
      </w:rPr>
    </w:lvl>
    <w:lvl w:ilvl="1" w:tplc="04220003" w:tentative="1">
      <w:start w:val="1"/>
      <w:numFmt w:val="bullet"/>
      <w:lvlText w:val="o"/>
      <w:lvlJc w:val="left"/>
      <w:pPr>
        <w:ind w:left="2716" w:hanging="360"/>
      </w:pPr>
      <w:rPr>
        <w:rFonts w:ascii="Courier New" w:hAnsi="Courier New" w:cs="Courier New"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4" w15:restartNumberingAfterBreak="0">
    <w:nsid w:val="7DB85B13"/>
    <w:multiLevelType w:val="hybridMultilevel"/>
    <w:tmpl w:val="682CFFF8"/>
    <w:lvl w:ilvl="0" w:tplc="04220009">
      <w:start w:val="1"/>
      <w:numFmt w:val="bullet"/>
      <w:lvlText w:val=""/>
      <w:lvlJc w:val="left"/>
      <w:pPr>
        <w:ind w:left="1353" w:hanging="360"/>
      </w:pPr>
      <w:rPr>
        <w:rFonts w:ascii="Wingdings" w:hAnsi="Wingdings" w:hint="default"/>
      </w:rPr>
    </w:lvl>
    <w:lvl w:ilvl="1" w:tplc="04220003" w:tentative="1">
      <w:start w:val="1"/>
      <w:numFmt w:val="bullet"/>
      <w:lvlText w:val="o"/>
      <w:lvlJc w:val="left"/>
      <w:pPr>
        <w:ind w:left="2225" w:hanging="360"/>
      </w:pPr>
      <w:rPr>
        <w:rFonts w:ascii="Courier New" w:hAnsi="Courier New" w:cs="Courier New" w:hint="default"/>
      </w:rPr>
    </w:lvl>
    <w:lvl w:ilvl="2" w:tplc="04220005" w:tentative="1">
      <w:start w:val="1"/>
      <w:numFmt w:val="bullet"/>
      <w:lvlText w:val=""/>
      <w:lvlJc w:val="left"/>
      <w:pPr>
        <w:ind w:left="2945" w:hanging="360"/>
      </w:pPr>
      <w:rPr>
        <w:rFonts w:ascii="Wingdings" w:hAnsi="Wingdings" w:hint="default"/>
      </w:rPr>
    </w:lvl>
    <w:lvl w:ilvl="3" w:tplc="04220001" w:tentative="1">
      <w:start w:val="1"/>
      <w:numFmt w:val="bullet"/>
      <w:lvlText w:val=""/>
      <w:lvlJc w:val="left"/>
      <w:pPr>
        <w:ind w:left="3665" w:hanging="360"/>
      </w:pPr>
      <w:rPr>
        <w:rFonts w:ascii="Symbol" w:hAnsi="Symbol" w:hint="default"/>
      </w:rPr>
    </w:lvl>
    <w:lvl w:ilvl="4" w:tplc="04220003" w:tentative="1">
      <w:start w:val="1"/>
      <w:numFmt w:val="bullet"/>
      <w:lvlText w:val="o"/>
      <w:lvlJc w:val="left"/>
      <w:pPr>
        <w:ind w:left="4385" w:hanging="360"/>
      </w:pPr>
      <w:rPr>
        <w:rFonts w:ascii="Courier New" w:hAnsi="Courier New" w:cs="Courier New" w:hint="default"/>
      </w:rPr>
    </w:lvl>
    <w:lvl w:ilvl="5" w:tplc="04220005" w:tentative="1">
      <w:start w:val="1"/>
      <w:numFmt w:val="bullet"/>
      <w:lvlText w:val=""/>
      <w:lvlJc w:val="left"/>
      <w:pPr>
        <w:ind w:left="5105" w:hanging="360"/>
      </w:pPr>
      <w:rPr>
        <w:rFonts w:ascii="Wingdings" w:hAnsi="Wingdings" w:hint="default"/>
      </w:rPr>
    </w:lvl>
    <w:lvl w:ilvl="6" w:tplc="04220001" w:tentative="1">
      <w:start w:val="1"/>
      <w:numFmt w:val="bullet"/>
      <w:lvlText w:val=""/>
      <w:lvlJc w:val="left"/>
      <w:pPr>
        <w:ind w:left="5825" w:hanging="360"/>
      </w:pPr>
      <w:rPr>
        <w:rFonts w:ascii="Symbol" w:hAnsi="Symbol" w:hint="default"/>
      </w:rPr>
    </w:lvl>
    <w:lvl w:ilvl="7" w:tplc="04220003" w:tentative="1">
      <w:start w:val="1"/>
      <w:numFmt w:val="bullet"/>
      <w:lvlText w:val="o"/>
      <w:lvlJc w:val="left"/>
      <w:pPr>
        <w:ind w:left="6545" w:hanging="360"/>
      </w:pPr>
      <w:rPr>
        <w:rFonts w:ascii="Courier New" w:hAnsi="Courier New" w:cs="Courier New" w:hint="default"/>
      </w:rPr>
    </w:lvl>
    <w:lvl w:ilvl="8" w:tplc="04220005" w:tentative="1">
      <w:start w:val="1"/>
      <w:numFmt w:val="bullet"/>
      <w:lvlText w:val=""/>
      <w:lvlJc w:val="left"/>
      <w:pPr>
        <w:ind w:left="7265" w:hanging="360"/>
      </w:pPr>
      <w:rPr>
        <w:rFonts w:ascii="Wingdings" w:hAnsi="Wingdings" w:hint="default"/>
      </w:rPr>
    </w:lvl>
  </w:abstractNum>
  <w:abstractNum w:abstractNumId="35" w15:restartNumberingAfterBreak="0">
    <w:nsid w:val="7E222D49"/>
    <w:multiLevelType w:val="multilevel"/>
    <w:tmpl w:val="EEE6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769154">
    <w:abstractNumId w:val="27"/>
  </w:num>
  <w:num w:numId="2" w16cid:durableId="2054226995">
    <w:abstractNumId w:val="28"/>
  </w:num>
  <w:num w:numId="3" w16cid:durableId="440686746">
    <w:abstractNumId w:val="17"/>
  </w:num>
  <w:num w:numId="4" w16cid:durableId="2056613185">
    <w:abstractNumId w:val="5"/>
  </w:num>
  <w:num w:numId="5" w16cid:durableId="755596520">
    <w:abstractNumId w:val="19"/>
  </w:num>
  <w:num w:numId="6" w16cid:durableId="1272934637">
    <w:abstractNumId w:val="3"/>
  </w:num>
  <w:num w:numId="7" w16cid:durableId="262609486">
    <w:abstractNumId w:val="31"/>
  </w:num>
  <w:num w:numId="8" w16cid:durableId="2027711953">
    <w:abstractNumId w:val="1"/>
  </w:num>
  <w:num w:numId="9" w16cid:durableId="1063212786">
    <w:abstractNumId w:val="34"/>
  </w:num>
  <w:num w:numId="10" w16cid:durableId="1627000683">
    <w:abstractNumId w:val="33"/>
  </w:num>
  <w:num w:numId="11" w16cid:durableId="1565330919">
    <w:abstractNumId w:val="7"/>
  </w:num>
  <w:num w:numId="12" w16cid:durableId="415516615">
    <w:abstractNumId w:val="23"/>
  </w:num>
  <w:num w:numId="13" w16cid:durableId="1229848590">
    <w:abstractNumId w:val="11"/>
  </w:num>
  <w:num w:numId="14" w16cid:durableId="1952735544">
    <w:abstractNumId w:val="0"/>
  </w:num>
  <w:num w:numId="15" w16cid:durableId="363286853">
    <w:abstractNumId w:val="2"/>
  </w:num>
  <w:num w:numId="16" w16cid:durableId="357704654">
    <w:abstractNumId w:val="20"/>
  </w:num>
  <w:num w:numId="17" w16cid:durableId="580330379">
    <w:abstractNumId w:val="14"/>
  </w:num>
  <w:num w:numId="18" w16cid:durableId="67770274">
    <w:abstractNumId w:val="10"/>
  </w:num>
  <w:num w:numId="19" w16cid:durableId="604994885">
    <w:abstractNumId w:val="9"/>
  </w:num>
  <w:num w:numId="20" w16cid:durableId="243296638">
    <w:abstractNumId w:val="16"/>
  </w:num>
  <w:num w:numId="21" w16cid:durableId="1144614794">
    <w:abstractNumId w:val="25"/>
  </w:num>
  <w:num w:numId="22" w16cid:durableId="1742100206">
    <w:abstractNumId w:val="15"/>
  </w:num>
  <w:num w:numId="23" w16cid:durableId="940573034">
    <w:abstractNumId w:val="29"/>
  </w:num>
  <w:num w:numId="24" w16cid:durableId="118452825">
    <w:abstractNumId w:val="13"/>
  </w:num>
  <w:num w:numId="25" w16cid:durableId="773134229">
    <w:abstractNumId w:val="6"/>
  </w:num>
  <w:num w:numId="26" w16cid:durableId="288056059">
    <w:abstractNumId w:val="30"/>
  </w:num>
  <w:num w:numId="27" w16cid:durableId="1976715660">
    <w:abstractNumId w:val="26"/>
  </w:num>
  <w:num w:numId="28" w16cid:durableId="1661694903">
    <w:abstractNumId w:val="12"/>
  </w:num>
  <w:num w:numId="29" w16cid:durableId="1531845660">
    <w:abstractNumId w:val="4"/>
  </w:num>
  <w:num w:numId="30" w16cid:durableId="1112046144">
    <w:abstractNumId w:val="35"/>
  </w:num>
  <w:num w:numId="31" w16cid:durableId="660691939">
    <w:abstractNumId w:val="21"/>
  </w:num>
  <w:num w:numId="32" w16cid:durableId="70853132">
    <w:abstractNumId w:val="22"/>
  </w:num>
  <w:num w:numId="33" w16cid:durableId="935871155">
    <w:abstractNumId w:val="24"/>
  </w:num>
  <w:num w:numId="34" w16cid:durableId="1501315097">
    <w:abstractNumId w:val="8"/>
  </w:num>
  <w:num w:numId="35" w16cid:durableId="1885482559">
    <w:abstractNumId w:val="18"/>
  </w:num>
  <w:num w:numId="36" w16cid:durableId="189519618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12A6E"/>
    <w:rsid w:val="000015ED"/>
    <w:rsid w:val="00002525"/>
    <w:rsid w:val="00006D92"/>
    <w:rsid w:val="000105C7"/>
    <w:rsid w:val="000117BF"/>
    <w:rsid w:val="000131BE"/>
    <w:rsid w:val="00013769"/>
    <w:rsid w:val="00015FA2"/>
    <w:rsid w:val="000229DE"/>
    <w:rsid w:val="00026015"/>
    <w:rsid w:val="00031A64"/>
    <w:rsid w:val="00040E00"/>
    <w:rsid w:val="000417E8"/>
    <w:rsid w:val="000419F6"/>
    <w:rsid w:val="00043DD9"/>
    <w:rsid w:val="000451C0"/>
    <w:rsid w:val="000467D5"/>
    <w:rsid w:val="00046956"/>
    <w:rsid w:val="00053DC9"/>
    <w:rsid w:val="000548F8"/>
    <w:rsid w:val="00055685"/>
    <w:rsid w:val="00055DCC"/>
    <w:rsid w:val="00062B8C"/>
    <w:rsid w:val="00063BF3"/>
    <w:rsid w:val="00075CAA"/>
    <w:rsid w:val="0007693B"/>
    <w:rsid w:val="0007713A"/>
    <w:rsid w:val="00077863"/>
    <w:rsid w:val="00083657"/>
    <w:rsid w:val="00083D54"/>
    <w:rsid w:val="000850DC"/>
    <w:rsid w:val="00087E23"/>
    <w:rsid w:val="00093251"/>
    <w:rsid w:val="0009481C"/>
    <w:rsid w:val="00097539"/>
    <w:rsid w:val="000A032E"/>
    <w:rsid w:val="000A3F6B"/>
    <w:rsid w:val="000A4D3C"/>
    <w:rsid w:val="000A56E9"/>
    <w:rsid w:val="000B10BB"/>
    <w:rsid w:val="000B17D6"/>
    <w:rsid w:val="000B2621"/>
    <w:rsid w:val="000B2DCE"/>
    <w:rsid w:val="000B4457"/>
    <w:rsid w:val="000B55F9"/>
    <w:rsid w:val="000B6450"/>
    <w:rsid w:val="000C3B07"/>
    <w:rsid w:val="000C5AA7"/>
    <w:rsid w:val="000C5BBC"/>
    <w:rsid w:val="000C7D3E"/>
    <w:rsid w:val="000D123B"/>
    <w:rsid w:val="000D1EC0"/>
    <w:rsid w:val="000E4052"/>
    <w:rsid w:val="000F09CC"/>
    <w:rsid w:val="000F1782"/>
    <w:rsid w:val="000F207C"/>
    <w:rsid w:val="000F365F"/>
    <w:rsid w:val="000F4D20"/>
    <w:rsid w:val="000F5098"/>
    <w:rsid w:val="000F55FA"/>
    <w:rsid w:val="001048DD"/>
    <w:rsid w:val="00105492"/>
    <w:rsid w:val="00112707"/>
    <w:rsid w:val="00115415"/>
    <w:rsid w:val="0011625A"/>
    <w:rsid w:val="00116693"/>
    <w:rsid w:val="00120289"/>
    <w:rsid w:val="0012148A"/>
    <w:rsid w:val="001228D1"/>
    <w:rsid w:val="00125AAB"/>
    <w:rsid w:val="00132669"/>
    <w:rsid w:val="00135C7C"/>
    <w:rsid w:val="00135D5D"/>
    <w:rsid w:val="00137CC1"/>
    <w:rsid w:val="00144518"/>
    <w:rsid w:val="001447D5"/>
    <w:rsid w:val="00144AA5"/>
    <w:rsid w:val="00154AAB"/>
    <w:rsid w:val="0015647F"/>
    <w:rsid w:val="00156B7D"/>
    <w:rsid w:val="00170AA4"/>
    <w:rsid w:val="00170CD0"/>
    <w:rsid w:val="00171D2B"/>
    <w:rsid w:val="00172971"/>
    <w:rsid w:val="00172AEC"/>
    <w:rsid w:val="001731BA"/>
    <w:rsid w:val="00173352"/>
    <w:rsid w:val="00175FC8"/>
    <w:rsid w:val="001816EE"/>
    <w:rsid w:val="00186B0B"/>
    <w:rsid w:val="00187966"/>
    <w:rsid w:val="00187D8B"/>
    <w:rsid w:val="00193DB2"/>
    <w:rsid w:val="00197301"/>
    <w:rsid w:val="001A2402"/>
    <w:rsid w:val="001A28A2"/>
    <w:rsid w:val="001A54F9"/>
    <w:rsid w:val="001B1577"/>
    <w:rsid w:val="001B190D"/>
    <w:rsid w:val="001B3E20"/>
    <w:rsid w:val="001B4274"/>
    <w:rsid w:val="001B57ED"/>
    <w:rsid w:val="001C3B83"/>
    <w:rsid w:val="001C466E"/>
    <w:rsid w:val="001C6518"/>
    <w:rsid w:val="001D2171"/>
    <w:rsid w:val="001D3A1F"/>
    <w:rsid w:val="001D4909"/>
    <w:rsid w:val="001D629E"/>
    <w:rsid w:val="001D68E1"/>
    <w:rsid w:val="001E1DDD"/>
    <w:rsid w:val="001E37CB"/>
    <w:rsid w:val="001E3DBB"/>
    <w:rsid w:val="001E661A"/>
    <w:rsid w:val="001E6BDF"/>
    <w:rsid w:val="001E7F44"/>
    <w:rsid w:val="001F3833"/>
    <w:rsid w:val="00201888"/>
    <w:rsid w:val="00201E6A"/>
    <w:rsid w:val="0020690D"/>
    <w:rsid w:val="00207B82"/>
    <w:rsid w:val="0021166F"/>
    <w:rsid w:val="002162F4"/>
    <w:rsid w:val="00220B36"/>
    <w:rsid w:val="002231BE"/>
    <w:rsid w:val="00223FF2"/>
    <w:rsid w:val="00225FDF"/>
    <w:rsid w:val="00231808"/>
    <w:rsid w:val="0023467C"/>
    <w:rsid w:val="002356E6"/>
    <w:rsid w:val="00235D1C"/>
    <w:rsid w:val="0024798E"/>
    <w:rsid w:val="00247FDB"/>
    <w:rsid w:val="00250AF6"/>
    <w:rsid w:val="00250E2F"/>
    <w:rsid w:val="002575A9"/>
    <w:rsid w:val="00263965"/>
    <w:rsid w:val="002666A3"/>
    <w:rsid w:val="002667D3"/>
    <w:rsid w:val="002677C0"/>
    <w:rsid w:val="002837C4"/>
    <w:rsid w:val="00284D2B"/>
    <w:rsid w:val="0028747D"/>
    <w:rsid w:val="00287CD5"/>
    <w:rsid w:val="002922FD"/>
    <w:rsid w:val="002938A1"/>
    <w:rsid w:val="00293F6E"/>
    <w:rsid w:val="00294FD4"/>
    <w:rsid w:val="002960DB"/>
    <w:rsid w:val="002979FE"/>
    <w:rsid w:val="00297BF2"/>
    <w:rsid w:val="002A0DCA"/>
    <w:rsid w:val="002B52C2"/>
    <w:rsid w:val="002B5E58"/>
    <w:rsid w:val="002B6660"/>
    <w:rsid w:val="002C280F"/>
    <w:rsid w:val="002C3633"/>
    <w:rsid w:val="002C4A38"/>
    <w:rsid w:val="002C5127"/>
    <w:rsid w:val="002C78F1"/>
    <w:rsid w:val="002D06A4"/>
    <w:rsid w:val="002D21CC"/>
    <w:rsid w:val="002D242A"/>
    <w:rsid w:val="002D54AA"/>
    <w:rsid w:val="002D637B"/>
    <w:rsid w:val="002E5835"/>
    <w:rsid w:val="002F2493"/>
    <w:rsid w:val="002F4690"/>
    <w:rsid w:val="00301330"/>
    <w:rsid w:val="00301861"/>
    <w:rsid w:val="0030440D"/>
    <w:rsid w:val="00306DFA"/>
    <w:rsid w:val="003119B7"/>
    <w:rsid w:val="00320149"/>
    <w:rsid w:val="003223ED"/>
    <w:rsid w:val="003321F4"/>
    <w:rsid w:val="00340240"/>
    <w:rsid w:val="00342D6B"/>
    <w:rsid w:val="003454B6"/>
    <w:rsid w:val="00360627"/>
    <w:rsid w:val="00360E22"/>
    <w:rsid w:val="00361719"/>
    <w:rsid w:val="00361F85"/>
    <w:rsid w:val="00362D8A"/>
    <w:rsid w:val="00362E06"/>
    <w:rsid w:val="003707C6"/>
    <w:rsid w:val="0037474A"/>
    <w:rsid w:val="00374F9F"/>
    <w:rsid w:val="003813CD"/>
    <w:rsid w:val="00390377"/>
    <w:rsid w:val="00391C2A"/>
    <w:rsid w:val="0039690E"/>
    <w:rsid w:val="003A1129"/>
    <w:rsid w:val="003A27E9"/>
    <w:rsid w:val="003A3AF5"/>
    <w:rsid w:val="003A41B3"/>
    <w:rsid w:val="003A72DC"/>
    <w:rsid w:val="003A787E"/>
    <w:rsid w:val="003B09D9"/>
    <w:rsid w:val="003B2072"/>
    <w:rsid w:val="003B20E8"/>
    <w:rsid w:val="003B446E"/>
    <w:rsid w:val="003B63B6"/>
    <w:rsid w:val="003C0078"/>
    <w:rsid w:val="003C2FC4"/>
    <w:rsid w:val="003C43C8"/>
    <w:rsid w:val="003C79E9"/>
    <w:rsid w:val="003D5528"/>
    <w:rsid w:val="003D6F36"/>
    <w:rsid w:val="003E079B"/>
    <w:rsid w:val="003E7954"/>
    <w:rsid w:val="003F1530"/>
    <w:rsid w:val="003F26E4"/>
    <w:rsid w:val="003F3FDD"/>
    <w:rsid w:val="003F7805"/>
    <w:rsid w:val="003F79D4"/>
    <w:rsid w:val="00400E24"/>
    <w:rsid w:val="00403B55"/>
    <w:rsid w:val="004047BE"/>
    <w:rsid w:val="00404AB9"/>
    <w:rsid w:val="00420273"/>
    <w:rsid w:val="00420E75"/>
    <w:rsid w:val="004236D4"/>
    <w:rsid w:val="0042508B"/>
    <w:rsid w:val="00426F98"/>
    <w:rsid w:val="004278BC"/>
    <w:rsid w:val="00430D59"/>
    <w:rsid w:val="00433419"/>
    <w:rsid w:val="004361DB"/>
    <w:rsid w:val="0043751D"/>
    <w:rsid w:val="00440355"/>
    <w:rsid w:val="00440D56"/>
    <w:rsid w:val="004439A8"/>
    <w:rsid w:val="00443FF8"/>
    <w:rsid w:val="0044460E"/>
    <w:rsid w:val="0044512A"/>
    <w:rsid w:val="004519EE"/>
    <w:rsid w:val="004526AA"/>
    <w:rsid w:val="00453529"/>
    <w:rsid w:val="00457B11"/>
    <w:rsid w:val="00466BAA"/>
    <w:rsid w:val="00470357"/>
    <w:rsid w:val="004703FE"/>
    <w:rsid w:val="0047302B"/>
    <w:rsid w:val="004730FE"/>
    <w:rsid w:val="0048333A"/>
    <w:rsid w:val="00485C77"/>
    <w:rsid w:val="00487ED5"/>
    <w:rsid w:val="0049166C"/>
    <w:rsid w:val="00491746"/>
    <w:rsid w:val="004943C2"/>
    <w:rsid w:val="00496821"/>
    <w:rsid w:val="004A0126"/>
    <w:rsid w:val="004B07A8"/>
    <w:rsid w:val="004B3773"/>
    <w:rsid w:val="004C201E"/>
    <w:rsid w:val="004C3066"/>
    <w:rsid w:val="004C5211"/>
    <w:rsid w:val="004D401C"/>
    <w:rsid w:val="004E431D"/>
    <w:rsid w:val="004F616B"/>
    <w:rsid w:val="004F7432"/>
    <w:rsid w:val="005041A4"/>
    <w:rsid w:val="005069A3"/>
    <w:rsid w:val="00506FB8"/>
    <w:rsid w:val="0050727A"/>
    <w:rsid w:val="005074C3"/>
    <w:rsid w:val="00507FD8"/>
    <w:rsid w:val="005107BF"/>
    <w:rsid w:val="00511BE0"/>
    <w:rsid w:val="00512BA3"/>
    <w:rsid w:val="00513723"/>
    <w:rsid w:val="0051449E"/>
    <w:rsid w:val="005154E1"/>
    <w:rsid w:val="00516E49"/>
    <w:rsid w:val="00517096"/>
    <w:rsid w:val="0051794C"/>
    <w:rsid w:val="005258FA"/>
    <w:rsid w:val="005344AE"/>
    <w:rsid w:val="00536BF5"/>
    <w:rsid w:val="00537BD8"/>
    <w:rsid w:val="00554A53"/>
    <w:rsid w:val="00555558"/>
    <w:rsid w:val="0055664F"/>
    <w:rsid w:val="00556664"/>
    <w:rsid w:val="00560013"/>
    <w:rsid w:val="00560102"/>
    <w:rsid w:val="0056123C"/>
    <w:rsid w:val="00561B73"/>
    <w:rsid w:val="00561D68"/>
    <w:rsid w:val="00562422"/>
    <w:rsid w:val="00564467"/>
    <w:rsid w:val="0057376D"/>
    <w:rsid w:val="00573B48"/>
    <w:rsid w:val="00574BEE"/>
    <w:rsid w:val="00583F8A"/>
    <w:rsid w:val="00584CAE"/>
    <w:rsid w:val="00590520"/>
    <w:rsid w:val="00595873"/>
    <w:rsid w:val="0059773C"/>
    <w:rsid w:val="005A0117"/>
    <w:rsid w:val="005A1305"/>
    <w:rsid w:val="005A29C0"/>
    <w:rsid w:val="005A331C"/>
    <w:rsid w:val="005B7958"/>
    <w:rsid w:val="005C0209"/>
    <w:rsid w:val="005C4BFC"/>
    <w:rsid w:val="005C53F7"/>
    <w:rsid w:val="005D6454"/>
    <w:rsid w:val="005E1BE1"/>
    <w:rsid w:val="005E2AAC"/>
    <w:rsid w:val="005E665D"/>
    <w:rsid w:val="005F11D2"/>
    <w:rsid w:val="005F4E0E"/>
    <w:rsid w:val="005F66EB"/>
    <w:rsid w:val="005F7D27"/>
    <w:rsid w:val="00601C96"/>
    <w:rsid w:val="00606FE6"/>
    <w:rsid w:val="00606FF3"/>
    <w:rsid w:val="00613B13"/>
    <w:rsid w:val="006172B6"/>
    <w:rsid w:val="00620048"/>
    <w:rsid w:val="006244DC"/>
    <w:rsid w:val="00624DD0"/>
    <w:rsid w:val="00626AB5"/>
    <w:rsid w:val="00633FBD"/>
    <w:rsid w:val="00633FE8"/>
    <w:rsid w:val="006411DA"/>
    <w:rsid w:val="00650441"/>
    <w:rsid w:val="00650A93"/>
    <w:rsid w:val="00656431"/>
    <w:rsid w:val="00656B96"/>
    <w:rsid w:val="00656D4E"/>
    <w:rsid w:val="0065707E"/>
    <w:rsid w:val="00666DCE"/>
    <w:rsid w:val="00667F68"/>
    <w:rsid w:val="006718A3"/>
    <w:rsid w:val="00677585"/>
    <w:rsid w:val="00690AE9"/>
    <w:rsid w:val="00690CCA"/>
    <w:rsid w:val="00694992"/>
    <w:rsid w:val="006A0287"/>
    <w:rsid w:val="006A128D"/>
    <w:rsid w:val="006A1772"/>
    <w:rsid w:val="006A26A7"/>
    <w:rsid w:val="006A451A"/>
    <w:rsid w:val="006B37CE"/>
    <w:rsid w:val="006B3BD9"/>
    <w:rsid w:val="006B3F99"/>
    <w:rsid w:val="006C0FBF"/>
    <w:rsid w:val="006C3698"/>
    <w:rsid w:val="006C3C55"/>
    <w:rsid w:val="006C7EE3"/>
    <w:rsid w:val="006D10FE"/>
    <w:rsid w:val="006D3CD4"/>
    <w:rsid w:val="006D69EE"/>
    <w:rsid w:val="006D75A5"/>
    <w:rsid w:val="006D7F34"/>
    <w:rsid w:val="006E089A"/>
    <w:rsid w:val="006E0E09"/>
    <w:rsid w:val="006E32B7"/>
    <w:rsid w:val="006F40DA"/>
    <w:rsid w:val="006F5BAE"/>
    <w:rsid w:val="006F67D1"/>
    <w:rsid w:val="006F6DAC"/>
    <w:rsid w:val="00700E93"/>
    <w:rsid w:val="00701411"/>
    <w:rsid w:val="007038F7"/>
    <w:rsid w:val="00703DF8"/>
    <w:rsid w:val="00712325"/>
    <w:rsid w:val="00712C4F"/>
    <w:rsid w:val="00713BF4"/>
    <w:rsid w:val="0072271B"/>
    <w:rsid w:val="00724BC1"/>
    <w:rsid w:val="0072507A"/>
    <w:rsid w:val="00725861"/>
    <w:rsid w:val="007310C3"/>
    <w:rsid w:val="007378F7"/>
    <w:rsid w:val="00737C6F"/>
    <w:rsid w:val="00740651"/>
    <w:rsid w:val="00740E2D"/>
    <w:rsid w:val="007500AA"/>
    <w:rsid w:val="007508B1"/>
    <w:rsid w:val="00751D98"/>
    <w:rsid w:val="00756830"/>
    <w:rsid w:val="00760756"/>
    <w:rsid w:val="00762564"/>
    <w:rsid w:val="00762720"/>
    <w:rsid w:val="00763C00"/>
    <w:rsid w:val="00771BBA"/>
    <w:rsid w:val="00773207"/>
    <w:rsid w:val="00775E34"/>
    <w:rsid w:val="00776FDE"/>
    <w:rsid w:val="00785F04"/>
    <w:rsid w:val="007923EF"/>
    <w:rsid w:val="00793129"/>
    <w:rsid w:val="00793BCC"/>
    <w:rsid w:val="00797926"/>
    <w:rsid w:val="007A42F8"/>
    <w:rsid w:val="007A5831"/>
    <w:rsid w:val="007A62B4"/>
    <w:rsid w:val="007A6697"/>
    <w:rsid w:val="007A6F50"/>
    <w:rsid w:val="007B1AEB"/>
    <w:rsid w:val="007B1DAA"/>
    <w:rsid w:val="007C11C5"/>
    <w:rsid w:val="007C332F"/>
    <w:rsid w:val="007C4EE3"/>
    <w:rsid w:val="007D06C3"/>
    <w:rsid w:val="007D366B"/>
    <w:rsid w:val="007D4E50"/>
    <w:rsid w:val="007E2D9B"/>
    <w:rsid w:val="007E6283"/>
    <w:rsid w:val="007F2459"/>
    <w:rsid w:val="007F4079"/>
    <w:rsid w:val="007F7AF0"/>
    <w:rsid w:val="00802BAC"/>
    <w:rsid w:val="0080320A"/>
    <w:rsid w:val="008053F0"/>
    <w:rsid w:val="008066F6"/>
    <w:rsid w:val="00813D3F"/>
    <w:rsid w:val="0082422B"/>
    <w:rsid w:val="00826BAD"/>
    <w:rsid w:val="00831230"/>
    <w:rsid w:val="00840CB0"/>
    <w:rsid w:val="00841C4D"/>
    <w:rsid w:val="008429CD"/>
    <w:rsid w:val="00845A2B"/>
    <w:rsid w:val="00846EB6"/>
    <w:rsid w:val="00854107"/>
    <w:rsid w:val="00854FFF"/>
    <w:rsid w:val="00860C7E"/>
    <w:rsid w:val="008636F2"/>
    <w:rsid w:val="0086635D"/>
    <w:rsid w:val="0086708F"/>
    <w:rsid w:val="00871884"/>
    <w:rsid w:val="00871B41"/>
    <w:rsid w:val="00886049"/>
    <w:rsid w:val="00896E3B"/>
    <w:rsid w:val="00896F68"/>
    <w:rsid w:val="008B4901"/>
    <w:rsid w:val="008B4DF0"/>
    <w:rsid w:val="008B5A2E"/>
    <w:rsid w:val="008B6C17"/>
    <w:rsid w:val="008D0871"/>
    <w:rsid w:val="008D4C40"/>
    <w:rsid w:val="008E073A"/>
    <w:rsid w:val="008E30E0"/>
    <w:rsid w:val="008E5FCA"/>
    <w:rsid w:val="008F37DB"/>
    <w:rsid w:val="008F3C9E"/>
    <w:rsid w:val="008F3D71"/>
    <w:rsid w:val="008F52B0"/>
    <w:rsid w:val="008F5E94"/>
    <w:rsid w:val="008F5E96"/>
    <w:rsid w:val="008F6010"/>
    <w:rsid w:val="008F6D88"/>
    <w:rsid w:val="00900125"/>
    <w:rsid w:val="00900141"/>
    <w:rsid w:val="0090255F"/>
    <w:rsid w:val="009027D5"/>
    <w:rsid w:val="0090570B"/>
    <w:rsid w:val="009100D7"/>
    <w:rsid w:val="0091281E"/>
    <w:rsid w:val="00916DAC"/>
    <w:rsid w:val="009217BE"/>
    <w:rsid w:val="00922A53"/>
    <w:rsid w:val="009238FE"/>
    <w:rsid w:val="00925BAE"/>
    <w:rsid w:val="00931597"/>
    <w:rsid w:val="0093172A"/>
    <w:rsid w:val="0093380B"/>
    <w:rsid w:val="0093521A"/>
    <w:rsid w:val="009360D5"/>
    <w:rsid w:val="009405B5"/>
    <w:rsid w:val="0094759D"/>
    <w:rsid w:val="00950212"/>
    <w:rsid w:val="00951750"/>
    <w:rsid w:val="00954B69"/>
    <w:rsid w:val="009603E7"/>
    <w:rsid w:val="00963CFA"/>
    <w:rsid w:val="009665BB"/>
    <w:rsid w:val="00973788"/>
    <w:rsid w:val="0097766C"/>
    <w:rsid w:val="0098026F"/>
    <w:rsid w:val="00981E97"/>
    <w:rsid w:val="00985FA8"/>
    <w:rsid w:val="00986EC8"/>
    <w:rsid w:val="00997C03"/>
    <w:rsid w:val="009A0F2E"/>
    <w:rsid w:val="009A16FF"/>
    <w:rsid w:val="009A5A05"/>
    <w:rsid w:val="009A619E"/>
    <w:rsid w:val="009B0F2D"/>
    <w:rsid w:val="009C2BC7"/>
    <w:rsid w:val="009C4949"/>
    <w:rsid w:val="009C5C83"/>
    <w:rsid w:val="009D3A8E"/>
    <w:rsid w:val="009E3480"/>
    <w:rsid w:val="009E5D8D"/>
    <w:rsid w:val="009F2A6D"/>
    <w:rsid w:val="009F2D46"/>
    <w:rsid w:val="009F336B"/>
    <w:rsid w:val="009F3A94"/>
    <w:rsid w:val="009F62AD"/>
    <w:rsid w:val="00A04C7E"/>
    <w:rsid w:val="00A05D8D"/>
    <w:rsid w:val="00A14728"/>
    <w:rsid w:val="00A14ECD"/>
    <w:rsid w:val="00A15E56"/>
    <w:rsid w:val="00A23C31"/>
    <w:rsid w:val="00A245F7"/>
    <w:rsid w:val="00A24D07"/>
    <w:rsid w:val="00A272AE"/>
    <w:rsid w:val="00A32C0F"/>
    <w:rsid w:val="00A362C0"/>
    <w:rsid w:val="00A46065"/>
    <w:rsid w:val="00A472CE"/>
    <w:rsid w:val="00A524C6"/>
    <w:rsid w:val="00A52CE2"/>
    <w:rsid w:val="00A52F1D"/>
    <w:rsid w:val="00A530D5"/>
    <w:rsid w:val="00A5455F"/>
    <w:rsid w:val="00A5761E"/>
    <w:rsid w:val="00A65E70"/>
    <w:rsid w:val="00A70185"/>
    <w:rsid w:val="00A7051B"/>
    <w:rsid w:val="00A711B5"/>
    <w:rsid w:val="00A82BA7"/>
    <w:rsid w:val="00A849F1"/>
    <w:rsid w:val="00A92187"/>
    <w:rsid w:val="00A94AA5"/>
    <w:rsid w:val="00AA11EE"/>
    <w:rsid w:val="00AB347F"/>
    <w:rsid w:val="00AC2214"/>
    <w:rsid w:val="00AD1CDD"/>
    <w:rsid w:val="00AD214B"/>
    <w:rsid w:val="00AD263E"/>
    <w:rsid w:val="00AD290E"/>
    <w:rsid w:val="00AD2E78"/>
    <w:rsid w:val="00AD64FC"/>
    <w:rsid w:val="00AE00FF"/>
    <w:rsid w:val="00AE0A50"/>
    <w:rsid w:val="00AE76D9"/>
    <w:rsid w:val="00AF301E"/>
    <w:rsid w:val="00AF37B4"/>
    <w:rsid w:val="00AF3D93"/>
    <w:rsid w:val="00AF65EF"/>
    <w:rsid w:val="00B032F1"/>
    <w:rsid w:val="00B050E2"/>
    <w:rsid w:val="00B0793E"/>
    <w:rsid w:val="00B104BB"/>
    <w:rsid w:val="00B12A6E"/>
    <w:rsid w:val="00B221E3"/>
    <w:rsid w:val="00B22EE2"/>
    <w:rsid w:val="00B323F4"/>
    <w:rsid w:val="00B400DF"/>
    <w:rsid w:val="00B411CB"/>
    <w:rsid w:val="00B42B8C"/>
    <w:rsid w:val="00B4367E"/>
    <w:rsid w:val="00B4751A"/>
    <w:rsid w:val="00B50557"/>
    <w:rsid w:val="00B51C92"/>
    <w:rsid w:val="00B5465A"/>
    <w:rsid w:val="00B563F1"/>
    <w:rsid w:val="00B569D5"/>
    <w:rsid w:val="00B56F11"/>
    <w:rsid w:val="00B61208"/>
    <w:rsid w:val="00B6380D"/>
    <w:rsid w:val="00B7200E"/>
    <w:rsid w:val="00B81181"/>
    <w:rsid w:val="00B86E55"/>
    <w:rsid w:val="00B871B6"/>
    <w:rsid w:val="00B94A26"/>
    <w:rsid w:val="00BA028C"/>
    <w:rsid w:val="00BA6338"/>
    <w:rsid w:val="00BB4803"/>
    <w:rsid w:val="00BB4D16"/>
    <w:rsid w:val="00BC0699"/>
    <w:rsid w:val="00BC1055"/>
    <w:rsid w:val="00BC494C"/>
    <w:rsid w:val="00BC7D53"/>
    <w:rsid w:val="00BD184E"/>
    <w:rsid w:val="00BD2B14"/>
    <w:rsid w:val="00BE0B3E"/>
    <w:rsid w:val="00BE4EB6"/>
    <w:rsid w:val="00BE763D"/>
    <w:rsid w:val="00BF0016"/>
    <w:rsid w:val="00BF0A66"/>
    <w:rsid w:val="00C013C9"/>
    <w:rsid w:val="00C0379E"/>
    <w:rsid w:val="00C05471"/>
    <w:rsid w:val="00C06880"/>
    <w:rsid w:val="00C073B9"/>
    <w:rsid w:val="00C10A0F"/>
    <w:rsid w:val="00C131C6"/>
    <w:rsid w:val="00C15734"/>
    <w:rsid w:val="00C1751B"/>
    <w:rsid w:val="00C17875"/>
    <w:rsid w:val="00C17986"/>
    <w:rsid w:val="00C20839"/>
    <w:rsid w:val="00C21012"/>
    <w:rsid w:val="00C21581"/>
    <w:rsid w:val="00C22C33"/>
    <w:rsid w:val="00C2620A"/>
    <w:rsid w:val="00C31AD7"/>
    <w:rsid w:val="00C33C1C"/>
    <w:rsid w:val="00C36507"/>
    <w:rsid w:val="00C4472C"/>
    <w:rsid w:val="00C50820"/>
    <w:rsid w:val="00C53556"/>
    <w:rsid w:val="00C60FE5"/>
    <w:rsid w:val="00C66569"/>
    <w:rsid w:val="00C6678D"/>
    <w:rsid w:val="00C74233"/>
    <w:rsid w:val="00C81B04"/>
    <w:rsid w:val="00C83CF5"/>
    <w:rsid w:val="00C84D30"/>
    <w:rsid w:val="00C8586D"/>
    <w:rsid w:val="00C90BCA"/>
    <w:rsid w:val="00C90E9C"/>
    <w:rsid w:val="00C91BA3"/>
    <w:rsid w:val="00C91F15"/>
    <w:rsid w:val="00C92AF9"/>
    <w:rsid w:val="00C96527"/>
    <w:rsid w:val="00CA2034"/>
    <w:rsid w:val="00CA783E"/>
    <w:rsid w:val="00CB1CAD"/>
    <w:rsid w:val="00CB1D3E"/>
    <w:rsid w:val="00CB2183"/>
    <w:rsid w:val="00CB7485"/>
    <w:rsid w:val="00CB7FE9"/>
    <w:rsid w:val="00CC2434"/>
    <w:rsid w:val="00CC3073"/>
    <w:rsid w:val="00CC4BED"/>
    <w:rsid w:val="00CC7398"/>
    <w:rsid w:val="00CD2E38"/>
    <w:rsid w:val="00CD2F4E"/>
    <w:rsid w:val="00CD3F1D"/>
    <w:rsid w:val="00CD6D56"/>
    <w:rsid w:val="00CE6096"/>
    <w:rsid w:val="00CF1B7F"/>
    <w:rsid w:val="00CF7BE5"/>
    <w:rsid w:val="00D15F38"/>
    <w:rsid w:val="00D16916"/>
    <w:rsid w:val="00D16D77"/>
    <w:rsid w:val="00D1717E"/>
    <w:rsid w:val="00D17997"/>
    <w:rsid w:val="00D209C5"/>
    <w:rsid w:val="00D21ECA"/>
    <w:rsid w:val="00D22926"/>
    <w:rsid w:val="00D23008"/>
    <w:rsid w:val="00D232F2"/>
    <w:rsid w:val="00D25454"/>
    <w:rsid w:val="00D26BBB"/>
    <w:rsid w:val="00D26C8A"/>
    <w:rsid w:val="00D30D69"/>
    <w:rsid w:val="00D3356C"/>
    <w:rsid w:val="00D335EC"/>
    <w:rsid w:val="00D367BB"/>
    <w:rsid w:val="00D416DF"/>
    <w:rsid w:val="00D421B0"/>
    <w:rsid w:val="00D423D7"/>
    <w:rsid w:val="00D436F7"/>
    <w:rsid w:val="00D50477"/>
    <w:rsid w:val="00D50689"/>
    <w:rsid w:val="00D543BA"/>
    <w:rsid w:val="00D5551B"/>
    <w:rsid w:val="00D6120B"/>
    <w:rsid w:val="00D65D7E"/>
    <w:rsid w:val="00D700C9"/>
    <w:rsid w:val="00D7239A"/>
    <w:rsid w:val="00D76D37"/>
    <w:rsid w:val="00D7735C"/>
    <w:rsid w:val="00D83F27"/>
    <w:rsid w:val="00D851A7"/>
    <w:rsid w:val="00D856E3"/>
    <w:rsid w:val="00D94148"/>
    <w:rsid w:val="00DA0679"/>
    <w:rsid w:val="00DA7A3D"/>
    <w:rsid w:val="00DC553C"/>
    <w:rsid w:val="00DC7A31"/>
    <w:rsid w:val="00DD0224"/>
    <w:rsid w:val="00DD29CE"/>
    <w:rsid w:val="00DD39FE"/>
    <w:rsid w:val="00DD3E9A"/>
    <w:rsid w:val="00DD7F93"/>
    <w:rsid w:val="00DE15FF"/>
    <w:rsid w:val="00DE4D62"/>
    <w:rsid w:val="00DE6961"/>
    <w:rsid w:val="00DE7A4D"/>
    <w:rsid w:val="00DF1D5E"/>
    <w:rsid w:val="00DF2B27"/>
    <w:rsid w:val="00DF3FE7"/>
    <w:rsid w:val="00DF4C69"/>
    <w:rsid w:val="00DF72A8"/>
    <w:rsid w:val="00DF7D15"/>
    <w:rsid w:val="00E0038D"/>
    <w:rsid w:val="00E02C85"/>
    <w:rsid w:val="00E04D53"/>
    <w:rsid w:val="00E077D2"/>
    <w:rsid w:val="00E11AFB"/>
    <w:rsid w:val="00E12113"/>
    <w:rsid w:val="00E1537B"/>
    <w:rsid w:val="00E164B2"/>
    <w:rsid w:val="00E263BB"/>
    <w:rsid w:val="00E2794F"/>
    <w:rsid w:val="00E30F43"/>
    <w:rsid w:val="00E375BA"/>
    <w:rsid w:val="00E424D3"/>
    <w:rsid w:val="00E43302"/>
    <w:rsid w:val="00E5348E"/>
    <w:rsid w:val="00E54792"/>
    <w:rsid w:val="00E54C04"/>
    <w:rsid w:val="00E56809"/>
    <w:rsid w:val="00E611DF"/>
    <w:rsid w:val="00E6681C"/>
    <w:rsid w:val="00E66E83"/>
    <w:rsid w:val="00E6715B"/>
    <w:rsid w:val="00E707FF"/>
    <w:rsid w:val="00E729D8"/>
    <w:rsid w:val="00E74852"/>
    <w:rsid w:val="00E77231"/>
    <w:rsid w:val="00E84E1A"/>
    <w:rsid w:val="00E856D3"/>
    <w:rsid w:val="00E876FB"/>
    <w:rsid w:val="00E8778D"/>
    <w:rsid w:val="00E94823"/>
    <w:rsid w:val="00EA0435"/>
    <w:rsid w:val="00EA0547"/>
    <w:rsid w:val="00EA0713"/>
    <w:rsid w:val="00EA2980"/>
    <w:rsid w:val="00EA4264"/>
    <w:rsid w:val="00EB0052"/>
    <w:rsid w:val="00EB17F7"/>
    <w:rsid w:val="00EC10C5"/>
    <w:rsid w:val="00EC13E8"/>
    <w:rsid w:val="00EC5D31"/>
    <w:rsid w:val="00ED0015"/>
    <w:rsid w:val="00ED0E3C"/>
    <w:rsid w:val="00ED22D9"/>
    <w:rsid w:val="00ED3CDD"/>
    <w:rsid w:val="00ED46E9"/>
    <w:rsid w:val="00ED7384"/>
    <w:rsid w:val="00EE1068"/>
    <w:rsid w:val="00EE4FCC"/>
    <w:rsid w:val="00EE7851"/>
    <w:rsid w:val="00EF31CA"/>
    <w:rsid w:val="00F025A0"/>
    <w:rsid w:val="00F1128A"/>
    <w:rsid w:val="00F1292D"/>
    <w:rsid w:val="00F1638A"/>
    <w:rsid w:val="00F216FC"/>
    <w:rsid w:val="00F252D4"/>
    <w:rsid w:val="00F25A76"/>
    <w:rsid w:val="00F2727D"/>
    <w:rsid w:val="00F27794"/>
    <w:rsid w:val="00F31B4F"/>
    <w:rsid w:val="00F36EB2"/>
    <w:rsid w:val="00F37401"/>
    <w:rsid w:val="00F40C22"/>
    <w:rsid w:val="00F43A8A"/>
    <w:rsid w:val="00F50F43"/>
    <w:rsid w:val="00F547B8"/>
    <w:rsid w:val="00F557B7"/>
    <w:rsid w:val="00F6036F"/>
    <w:rsid w:val="00F6091C"/>
    <w:rsid w:val="00F645A1"/>
    <w:rsid w:val="00F73FBB"/>
    <w:rsid w:val="00F73FF7"/>
    <w:rsid w:val="00F828BF"/>
    <w:rsid w:val="00F86C16"/>
    <w:rsid w:val="00F926C3"/>
    <w:rsid w:val="00F94CBB"/>
    <w:rsid w:val="00F95875"/>
    <w:rsid w:val="00F97F63"/>
    <w:rsid w:val="00FA0175"/>
    <w:rsid w:val="00FA07DB"/>
    <w:rsid w:val="00FA1A9A"/>
    <w:rsid w:val="00FA20DC"/>
    <w:rsid w:val="00FA5BFC"/>
    <w:rsid w:val="00FA66FD"/>
    <w:rsid w:val="00FA7693"/>
    <w:rsid w:val="00FB30C9"/>
    <w:rsid w:val="00FB5B34"/>
    <w:rsid w:val="00FB6A11"/>
    <w:rsid w:val="00FB7377"/>
    <w:rsid w:val="00FB7408"/>
    <w:rsid w:val="00FC3775"/>
    <w:rsid w:val="00FC5CB4"/>
    <w:rsid w:val="00FC65BD"/>
    <w:rsid w:val="00FD119C"/>
    <w:rsid w:val="00FD2B8B"/>
    <w:rsid w:val="00FD50E5"/>
    <w:rsid w:val="00FD5482"/>
    <w:rsid w:val="00FE246F"/>
    <w:rsid w:val="00FF4C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B59FA"/>
  <w15:docId w15:val="{4C25DD28-10A8-4860-B4D1-EC02D9C8F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2E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F66EB"/>
    <w:pPr>
      <w:ind w:left="720"/>
      <w:contextualSpacing/>
    </w:pPr>
  </w:style>
  <w:style w:type="character" w:styleId="a5">
    <w:name w:val="Emphasis"/>
    <w:basedOn w:val="a0"/>
    <w:uiPriority w:val="20"/>
    <w:qFormat/>
    <w:rsid w:val="005107BF"/>
    <w:rPr>
      <w:i/>
      <w:iCs/>
    </w:rPr>
  </w:style>
  <w:style w:type="paragraph" w:customStyle="1" w:styleId="1">
    <w:name w:val="Обычный1"/>
    <w:rsid w:val="00931597"/>
    <w:pPr>
      <w:widowControl w:val="0"/>
      <w:overflowPunct w:val="0"/>
      <w:autoSpaceDE w:val="0"/>
      <w:autoSpaceDN w:val="0"/>
      <w:adjustRightInd w:val="0"/>
      <w:spacing w:after="0" w:line="240" w:lineRule="auto"/>
    </w:pPr>
    <w:rPr>
      <w:rFonts w:ascii="SchoolDL" w:eastAsia="Times New Roman" w:hAnsi="SchoolDL" w:cs="Times New Roman"/>
      <w:sz w:val="28"/>
      <w:szCs w:val="20"/>
      <w:lang w:val="en-US" w:eastAsia="ru-RU"/>
    </w:rPr>
  </w:style>
  <w:style w:type="character" w:customStyle="1" w:styleId="a4">
    <w:name w:val="Абзац списку Знак"/>
    <w:link w:val="a3"/>
    <w:uiPriority w:val="34"/>
    <w:locked/>
    <w:rsid w:val="000F55FA"/>
  </w:style>
  <w:style w:type="paragraph" w:styleId="a6">
    <w:name w:val="Balloon Text"/>
    <w:basedOn w:val="a"/>
    <w:link w:val="a7"/>
    <w:uiPriority w:val="99"/>
    <w:semiHidden/>
    <w:unhideWhenUsed/>
    <w:rsid w:val="00D416DF"/>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D416DF"/>
    <w:rPr>
      <w:rFonts w:ascii="Tahoma" w:hAnsi="Tahoma" w:cs="Tahoma"/>
      <w:sz w:val="16"/>
      <w:szCs w:val="16"/>
    </w:rPr>
  </w:style>
  <w:style w:type="character" w:customStyle="1" w:styleId="2">
    <w:name w:val="Основной текст (2)"/>
    <w:basedOn w:val="a0"/>
    <w:rsid w:val="00A524C6"/>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styleId="a8">
    <w:name w:val="annotation reference"/>
    <w:basedOn w:val="a0"/>
    <w:uiPriority w:val="99"/>
    <w:semiHidden/>
    <w:unhideWhenUsed/>
    <w:rsid w:val="0065707E"/>
    <w:rPr>
      <w:sz w:val="16"/>
      <w:szCs w:val="16"/>
    </w:rPr>
  </w:style>
  <w:style w:type="paragraph" w:styleId="a9">
    <w:name w:val="annotation text"/>
    <w:basedOn w:val="a"/>
    <w:link w:val="aa"/>
    <w:uiPriority w:val="99"/>
    <w:semiHidden/>
    <w:unhideWhenUsed/>
    <w:rsid w:val="0065707E"/>
    <w:pPr>
      <w:spacing w:line="240" w:lineRule="auto"/>
    </w:pPr>
    <w:rPr>
      <w:sz w:val="20"/>
      <w:szCs w:val="20"/>
    </w:rPr>
  </w:style>
  <w:style w:type="character" w:customStyle="1" w:styleId="aa">
    <w:name w:val="Текст примітки Знак"/>
    <w:basedOn w:val="a0"/>
    <w:link w:val="a9"/>
    <w:uiPriority w:val="99"/>
    <w:semiHidden/>
    <w:rsid w:val="0065707E"/>
    <w:rPr>
      <w:sz w:val="20"/>
      <w:szCs w:val="20"/>
    </w:rPr>
  </w:style>
  <w:style w:type="paragraph" w:styleId="ab">
    <w:name w:val="annotation subject"/>
    <w:basedOn w:val="a9"/>
    <w:next w:val="a9"/>
    <w:link w:val="ac"/>
    <w:uiPriority w:val="99"/>
    <w:semiHidden/>
    <w:unhideWhenUsed/>
    <w:rsid w:val="0065707E"/>
    <w:rPr>
      <w:b/>
      <w:bCs/>
    </w:rPr>
  </w:style>
  <w:style w:type="character" w:customStyle="1" w:styleId="ac">
    <w:name w:val="Тема примітки Знак"/>
    <w:basedOn w:val="aa"/>
    <w:link w:val="ab"/>
    <w:uiPriority w:val="99"/>
    <w:semiHidden/>
    <w:rsid w:val="0065707E"/>
    <w:rPr>
      <w:b/>
      <w:bCs/>
      <w:sz w:val="20"/>
      <w:szCs w:val="20"/>
    </w:rPr>
  </w:style>
  <w:style w:type="character" w:customStyle="1" w:styleId="normaltextrun">
    <w:name w:val="normaltextrun"/>
    <w:basedOn w:val="a0"/>
    <w:rsid w:val="006244DC"/>
  </w:style>
  <w:style w:type="character" w:customStyle="1" w:styleId="eop">
    <w:name w:val="eop"/>
    <w:basedOn w:val="a0"/>
    <w:rsid w:val="006244DC"/>
  </w:style>
  <w:style w:type="table" w:styleId="ad">
    <w:name w:val="Table Grid"/>
    <w:basedOn w:val="a1"/>
    <w:uiPriority w:val="59"/>
    <w:unhideWhenUsed/>
    <w:rsid w:val="00E07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043D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26970">
      <w:bodyDiv w:val="1"/>
      <w:marLeft w:val="0"/>
      <w:marRight w:val="0"/>
      <w:marTop w:val="0"/>
      <w:marBottom w:val="0"/>
      <w:divBdr>
        <w:top w:val="none" w:sz="0" w:space="0" w:color="auto"/>
        <w:left w:val="none" w:sz="0" w:space="0" w:color="auto"/>
        <w:bottom w:val="none" w:sz="0" w:space="0" w:color="auto"/>
        <w:right w:val="none" w:sz="0" w:space="0" w:color="auto"/>
      </w:divBdr>
    </w:div>
    <w:div w:id="393939699">
      <w:bodyDiv w:val="1"/>
      <w:marLeft w:val="0"/>
      <w:marRight w:val="0"/>
      <w:marTop w:val="0"/>
      <w:marBottom w:val="0"/>
      <w:divBdr>
        <w:top w:val="none" w:sz="0" w:space="0" w:color="auto"/>
        <w:left w:val="none" w:sz="0" w:space="0" w:color="auto"/>
        <w:bottom w:val="none" w:sz="0" w:space="0" w:color="auto"/>
        <w:right w:val="none" w:sz="0" w:space="0" w:color="auto"/>
      </w:divBdr>
    </w:div>
    <w:div w:id="765659707">
      <w:bodyDiv w:val="1"/>
      <w:marLeft w:val="0"/>
      <w:marRight w:val="0"/>
      <w:marTop w:val="0"/>
      <w:marBottom w:val="0"/>
      <w:divBdr>
        <w:top w:val="none" w:sz="0" w:space="0" w:color="auto"/>
        <w:left w:val="none" w:sz="0" w:space="0" w:color="auto"/>
        <w:bottom w:val="none" w:sz="0" w:space="0" w:color="auto"/>
        <w:right w:val="none" w:sz="0" w:space="0" w:color="auto"/>
      </w:divBdr>
    </w:div>
    <w:div w:id="1621840478">
      <w:bodyDiv w:val="1"/>
      <w:marLeft w:val="0"/>
      <w:marRight w:val="0"/>
      <w:marTop w:val="0"/>
      <w:marBottom w:val="0"/>
      <w:divBdr>
        <w:top w:val="none" w:sz="0" w:space="0" w:color="auto"/>
        <w:left w:val="none" w:sz="0" w:space="0" w:color="auto"/>
        <w:bottom w:val="none" w:sz="0" w:space="0" w:color="auto"/>
        <w:right w:val="none" w:sz="0" w:space="0" w:color="auto"/>
      </w:divBdr>
    </w:div>
    <w:div w:id="1855221875">
      <w:bodyDiv w:val="1"/>
      <w:marLeft w:val="0"/>
      <w:marRight w:val="0"/>
      <w:marTop w:val="0"/>
      <w:marBottom w:val="0"/>
      <w:divBdr>
        <w:top w:val="none" w:sz="0" w:space="0" w:color="auto"/>
        <w:left w:val="none" w:sz="0" w:space="0" w:color="auto"/>
        <w:bottom w:val="none" w:sz="0" w:space="0" w:color="auto"/>
        <w:right w:val="none" w:sz="0" w:space="0" w:color="auto"/>
      </w:divBdr>
    </w:div>
    <w:div w:id="203745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uk-UA" b="1">
                <a:solidFill>
                  <a:srgbClr val="7030A0"/>
                </a:solidFill>
                <a:latin typeface="Century Gothic" panose="020B0502020202020204" pitchFamily="34" charset="0"/>
              </a:rPr>
              <a:t>ДИНАМІКА ВласнИХ надходженЬ загального фонду</a:t>
            </a:r>
          </a:p>
        </c:rich>
      </c:tx>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uk-U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Аркуш1!$D$97</c:f>
              <c:strCache>
                <c:ptCount val="1"/>
                <c:pt idx="0">
                  <c:v>Власні надходження загального фонду</c:v>
                </c:pt>
              </c:strCache>
            </c:strRef>
          </c:tx>
          <c:spPr>
            <a:solidFill>
              <a:schemeClr val="accent4">
                <a:lumMod val="60000"/>
                <a:lumOff val="40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bg1"/>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Аркуш1!$E$96:$G$96</c:f>
              <c:strCache>
                <c:ptCount val="3"/>
                <c:pt idx="0">
                  <c:v>І півріччя 2024 року, тис.грн.</c:v>
                </c:pt>
                <c:pt idx="1">
                  <c:v>І півріччя 2025 року, тис.грн.</c:v>
                </c:pt>
                <c:pt idx="2">
                  <c:v>І півріччя 2026 року, тис.грн.</c:v>
                </c:pt>
              </c:strCache>
            </c:strRef>
          </c:cat>
          <c:val>
            <c:numRef>
              <c:f>Аркуш1!$E$97:$G$97</c:f>
              <c:numCache>
                <c:formatCode>#,##0.00</c:formatCode>
                <c:ptCount val="3"/>
                <c:pt idx="0">
                  <c:v>154488.29999999999</c:v>
                </c:pt>
                <c:pt idx="1">
                  <c:v>198393.1</c:v>
                </c:pt>
                <c:pt idx="2">
                  <c:v>240835.9</c:v>
                </c:pt>
              </c:numCache>
            </c:numRef>
          </c:val>
          <c:extLst>
            <c:ext xmlns:c16="http://schemas.microsoft.com/office/drawing/2014/chart" uri="{C3380CC4-5D6E-409C-BE32-E72D297353CC}">
              <c16:uniqueId val="{00000000-F728-4B75-84F0-EACD59A2A936}"/>
            </c:ext>
          </c:extLst>
        </c:ser>
        <c:dLbls>
          <c:showLegendKey val="0"/>
          <c:showVal val="1"/>
          <c:showCatName val="0"/>
          <c:showSerName val="0"/>
          <c:showPercent val="0"/>
          <c:showBubbleSize val="0"/>
        </c:dLbls>
        <c:gapWidth val="84"/>
        <c:gapDepth val="53"/>
        <c:shape val="box"/>
        <c:axId val="586437872"/>
        <c:axId val="586438232"/>
        <c:axId val="0"/>
      </c:bar3DChart>
      <c:catAx>
        <c:axId val="5864378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Century Gothic" panose="020B0502020202020204" pitchFamily="34" charset="0"/>
                <a:ea typeface="+mn-ea"/>
                <a:cs typeface="+mn-cs"/>
              </a:defRPr>
            </a:pPr>
            <a:endParaRPr lang="uk-UA"/>
          </a:p>
        </c:txPr>
        <c:crossAx val="586438232"/>
        <c:crosses val="autoZero"/>
        <c:auto val="1"/>
        <c:lblAlgn val="ctr"/>
        <c:lblOffset val="100"/>
        <c:noMultiLvlLbl val="0"/>
      </c:catAx>
      <c:valAx>
        <c:axId val="586438232"/>
        <c:scaling>
          <c:orientation val="minMax"/>
        </c:scaling>
        <c:delete val="1"/>
        <c:axPos val="l"/>
        <c:numFmt formatCode="#,##0.00" sourceLinked="1"/>
        <c:majorTickMark val="out"/>
        <c:minorTickMark val="none"/>
        <c:tickLblPos val="nextTo"/>
        <c:crossAx val="5864378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lumMod val="20000"/>
        <a:lumOff val="80000"/>
      </a:schemeClr>
    </a:solidFill>
    <a:ln w="6350" cap="flat" cmpd="sng" algn="ctr">
      <a:solidFill>
        <a:schemeClr val="dk1">
          <a:tint val="75000"/>
        </a:schemeClr>
      </a:solidFill>
      <a:round/>
    </a:ln>
    <a:effectLst/>
  </c:spPr>
  <c:txPr>
    <a:bodyPr/>
    <a:lstStyle/>
    <a:p>
      <a:pPr>
        <a:defRPr/>
      </a:pPr>
      <a:endParaRPr lang="uk-UA"/>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r>
              <a:rPr lang="uk-UA" sz="1600" b="1">
                <a:solidFill>
                  <a:schemeClr val="tx2">
                    <a:lumMod val="75000"/>
                  </a:schemeClr>
                </a:solidFill>
                <a:latin typeface="Century Gothic" panose="020B0502020202020204" pitchFamily="34" charset="0"/>
              </a:rPr>
              <a:t>ДИНАМІКА ВласнИХ надходженЬ спеціального фонду</a:t>
            </a:r>
          </a:p>
        </c:rich>
      </c:tx>
      <c:layout>
        <c:manualLayout>
          <c:xMode val="edge"/>
          <c:yMode val="edge"/>
          <c:x val="0.19857482185273159"/>
          <c:y val="4.2598509052183174E-2"/>
        </c:manualLayout>
      </c:layout>
      <c:overlay val="0"/>
      <c:spPr>
        <a:noFill/>
        <a:ln>
          <a:noFill/>
        </a:ln>
        <a:effectLst/>
      </c:spPr>
      <c:txPr>
        <a:bodyPr rot="0" spcFirstLastPara="1" vertOverflow="ellipsis" vert="horz" wrap="square" anchor="ctr" anchorCtr="1"/>
        <a:lstStyle/>
        <a:p>
          <a:pPr>
            <a:defRPr sz="1800" b="0" i="0" u="none" strike="noStrike" kern="1200" cap="all" baseline="0">
              <a:solidFill>
                <a:schemeClr val="lt1"/>
              </a:solidFill>
              <a:latin typeface="+mn-lt"/>
              <a:ea typeface="+mn-ea"/>
              <a:cs typeface="+mn-cs"/>
            </a:defRPr>
          </a:pPr>
          <a:endParaRPr lang="uk-UA"/>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1773555027711798E-2"/>
          <c:y val="0.26751863684771032"/>
          <c:w val="0.95645288994457645"/>
          <c:h val="0.50129556489144922"/>
        </c:manualLayout>
      </c:layout>
      <c:bar3DChart>
        <c:barDir val="col"/>
        <c:grouping val="clustered"/>
        <c:varyColors val="0"/>
        <c:ser>
          <c:idx val="0"/>
          <c:order val="0"/>
          <c:tx>
            <c:strRef>
              <c:f>Аркуш1!$D$97</c:f>
              <c:strCache>
                <c:ptCount val="1"/>
                <c:pt idx="0">
                  <c:v>Власні надходження спеціального фонду</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lt1"/>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Аркуш1!$E$96:$G$96</c:f>
              <c:strCache>
                <c:ptCount val="3"/>
                <c:pt idx="0">
                  <c:v>І півріччя 2024 року, тис.грн.</c:v>
                </c:pt>
                <c:pt idx="1">
                  <c:v>І півріччя 2025 року, тис.грн.</c:v>
                </c:pt>
                <c:pt idx="2">
                  <c:v>І півріччя 2026 року, тис.грн.</c:v>
                </c:pt>
              </c:strCache>
            </c:strRef>
          </c:cat>
          <c:val>
            <c:numRef>
              <c:f>Аркуш1!$E$97:$G$97</c:f>
              <c:numCache>
                <c:formatCode>#\ ##0.0</c:formatCode>
                <c:ptCount val="3"/>
                <c:pt idx="0">
                  <c:v>6358.5</c:v>
                </c:pt>
                <c:pt idx="1">
                  <c:v>10007.700000000001</c:v>
                </c:pt>
                <c:pt idx="2">
                  <c:v>11974.4</c:v>
                </c:pt>
              </c:numCache>
            </c:numRef>
          </c:val>
          <c:extLst>
            <c:ext xmlns:c16="http://schemas.microsoft.com/office/drawing/2014/chart" uri="{C3380CC4-5D6E-409C-BE32-E72D297353CC}">
              <c16:uniqueId val="{00000000-DE52-4107-B322-90FDAA672789}"/>
            </c:ext>
          </c:extLst>
        </c:ser>
        <c:dLbls>
          <c:showLegendKey val="0"/>
          <c:showVal val="1"/>
          <c:showCatName val="0"/>
          <c:showSerName val="0"/>
          <c:showPercent val="0"/>
          <c:showBubbleSize val="0"/>
        </c:dLbls>
        <c:gapWidth val="84"/>
        <c:gapDepth val="53"/>
        <c:shape val="box"/>
        <c:axId val="586437872"/>
        <c:axId val="586438232"/>
        <c:axId val="0"/>
      </c:bar3DChart>
      <c:catAx>
        <c:axId val="5864378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2">
                    <a:lumMod val="75000"/>
                  </a:schemeClr>
                </a:solidFill>
                <a:latin typeface="+mn-lt"/>
                <a:ea typeface="+mn-ea"/>
                <a:cs typeface="+mn-cs"/>
              </a:defRPr>
            </a:pPr>
            <a:endParaRPr lang="uk-UA"/>
          </a:p>
        </c:txPr>
        <c:crossAx val="586438232"/>
        <c:crosses val="autoZero"/>
        <c:auto val="1"/>
        <c:lblAlgn val="ctr"/>
        <c:lblOffset val="100"/>
        <c:noMultiLvlLbl val="0"/>
      </c:catAx>
      <c:valAx>
        <c:axId val="586438232"/>
        <c:scaling>
          <c:orientation val="minMax"/>
        </c:scaling>
        <c:delete val="1"/>
        <c:axPos val="l"/>
        <c:numFmt formatCode="#\ ##0.0" sourceLinked="1"/>
        <c:majorTickMark val="out"/>
        <c:minorTickMark val="none"/>
        <c:tickLblPos val="nextTo"/>
        <c:crossAx val="5864378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3">
        <a:lumMod val="20000"/>
        <a:lumOff val="80000"/>
      </a:schemeClr>
    </a:solidFill>
    <a:ln w="6350" cap="flat" cmpd="sng" algn="ctr">
      <a:solidFill>
        <a:schemeClr val="dk1">
          <a:tint val="75000"/>
        </a:schemeClr>
      </a:solidFill>
      <a:round/>
    </a:ln>
    <a:effectLst/>
  </c:spPr>
  <c:txPr>
    <a:bodyPr/>
    <a:lstStyle/>
    <a:p>
      <a:pPr>
        <a:defRPr/>
      </a:pPr>
      <a:endParaRPr lang="uk-UA"/>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952078778850432"/>
          <c:y val="0.1152283085552934"/>
          <c:w val="0.73895548088336094"/>
          <c:h val="0.8787549411609511"/>
        </c:manualLayout>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8D7-47AF-B71D-DE8CDC3C336B}"/>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8D7-47AF-B71D-DE8CDC3C336B}"/>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78D7-47AF-B71D-DE8CDC3C336B}"/>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78D7-47AF-B71D-DE8CDC3C336B}"/>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78D7-47AF-B71D-DE8CDC3C336B}"/>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78D7-47AF-B71D-DE8CDC3C336B}"/>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78D7-47AF-B71D-DE8CDC3C336B}"/>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78D7-47AF-B71D-DE8CDC3C336B}"/>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78D7-47AF-B71D-DE8CDC3C336B}"/>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3-78D7-47AF-B71D-DE8CDC3C336B}"/>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5-78D7-47AF-B71D-DE8CDC3C336B}"/>
              </c:ext>
            </c:extLst>
          </c:dPt>
          <c:dPt>
            <c:idx val="11"/>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7-78D7-47AF-B71D-DE8CDC3C336B}"/>
              </c:ext>
            </c:extLst>
          </c:dPt>
          <c:dPt>
            <c:idx val="12"/>
            <c:bubble3D val="0"/>
            <c:spPr>
              <a:solidFill>
                <a:schemeClr val="accent1">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9-78D7-47AF-B71D-DE8CDC3C336B}"/>
              </c:ext>
            </c:extLst>
          </c:dPt>
          <c:dLbls>
            <c:dLbl>
              <c:idx val="0"/>
              <c:layout>
                <c:manualLayout>
                  <c:x val="-0.2477477568038304"/>
                  <c:y val="-0.11583977778603834"/>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C005DEAB-CF60-4591-AC21-D205A12F5135}" type="CATEGORYNAME">
                      <a:rPr lang="uk-UA">
                        <a:solidFill>
                          <a:schemeClr val="bg1"/>
                        </a:solidFill>
                      </a:rPr>
                      <a:pPr>
                        <a:defRPr/>
                      </a:pPr>
                      <a:t>[ІМ’Я КАТЕГОРІЇ]</a:t>
                    </a:fld>
                    <a:r>
                      <a:rPr lang="uk-UA" baseline="0">
                        <a:solidFill>
                          <a:schemeClr val="bg1"/>
                        </a:solidFill>
                      </a:rPr>
                      <a:t>
67,2 %</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layout>
                    <c:manualLayout>
                      <c:w val="0.23352790852599736"/>
                      <c:h val="0.23709300760481863"/>
                    </c:manualLayout>
                  </c15:layout>
                  <c15:dlblFieldTable/>
                  <c15:showDataLabelsRange val="0"/>
                </c:ext>
                <c:ext xmlns:c16="http://schemas.microsoft.com/office/drawing/2014/chart" uri="{C3380CC4-5D6E-409C-BE32-E72D297353CC}">
                  <c16:uniqueId val="{00000001-78D7-47AF-B71D-DE8CDC3C336B}"/>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3-78D7-47AF-B71D-DE8CDC3C336B}"/>
                </c:ext>
              </c:extLst>
            </c:dLbl>
            <c:dLbl>
              <c:idx val="2"/>
              <c:layout>
                <c:manualLayout>
                  <c:x val="5.8914601694205697E-2"/>
                  <c:y val="0.13232505267827438"/>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52D73B67-6D6E-4804-A57B-680DE4828256}" type="CATEGORYNAME">
                      <a:rPr lang="uk-UA">
                        <a:solidFill>
                          <a:srgbClr val="92D050"/>
                        </a:solidFill>
                      </a:rPr>
                      <a:pPr>
                        <a:defRPr>
                          <a:solidFill>
                            <a:schemeClr val="accent1"/>
                          </a:solidFill>
                        </a:defRPr>
                      </a:pPr>
                      <a:t>[ІМ’Я КАТЕГОРІЇ]</a:t>
                    </a:fld>
                    <a:r>
                      <a:rPr lang="uk-UA" baseline="0">
                        <a:solidFill>
                          <a:srgbClr val="92D050"/>
                        </a:solidFill>
                      </a:rPr>
                      <a:t>
0,3 %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8D7-47AF-B71D-DE8CDC3C336B}"/>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7-78D7-47AF-B71D-DE8CDC3C336B}"/>
                </c:ext>
              </c:extLst>
            </c:dLbl>
            <c:dLbl>
              <c:idx val="4"/>
              <c:layout>
                <c:manualLayout>
                  <c:x val="0"/>
                  <c:y val="-6.8914126118850602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C477C990-E729-49B9-8680-FA5C90BE1267}" type="CATEGORYNAME">
                      <a:rPr lang="uk-UA"/>
                      <a:pPr>
                        <a:defRPr>
                          <a:solidFill>
                            <a:schemeClr val="accent1"/>
                          </a:solidFill>
                        </a:defRPr>
                      </a:pPr>
                      <a:t>[ІМ’Я КАТЕГОРІЇ]</a:t>
                    </a:fld>
                    <a:r>
                      <a:rPr lang="uk-UA" baseline="0"/>
                      <a:t>
5,7 %</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layout>
                    <c:manualLayout>
                      <c:w val="0.16377970957513807"/>
                      <c:h val="0.20221864872524736"/>
                    </c:manualLayout>
                  </c15:layout>
                  <c15:dlblFieldTable/>
                  <c15:showDataLabelsRange val="0"/>
                </c:ext>
                <c:ext xmlns:c16="http://schemas.microsoft.com/office/drawing/2014/chart" uri="{C3380CC4-5D6E-409C-BE32-E72D297353CC}">
                  <c16:uniqueId val="{00000009-78D7-47AF-B71D-DE8CDC3C336B}"/>
                </c:ext>
              </c:extLst>
            </c:dLbl>
            <c:dLbl>
              <c:idx val="5"/>
              <c:layout>
                <c:manualLayout>
                  <c:x val="0"/>
                  <c:y val="2.9914529914529916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4C8A1F32-349B-43D5-9A4A-FE4D8AA51735}" type="CATEGORYNAME">
                      <a:rPr lang="uk-UA">
                        <a:solidFill>
                          <a:srgbClr val="FFC000"/>
                        </a:solidFill>
                      </a:rPr>
                      <a:pPr>
                        <a:defRPr>
                          <a:solidFill>
                            <a:schemeClr val="accent1"/>
                          </a:solidFill>
                        </a:defRPr>
                      </a:pPr>
                      <a:t>[ІМ’Я КАТЕГОРІЇ]</a:t>
                    </a:fld>
                    <a:r>
                      <a:rPr lang="uk-UA" baseline="0">
                        <a:solidFill>
                          <a:srgbClr val="FFC000"/>
                        </a:solidFill>
                      </a:rPr>
                      <a:t>
10,3 %</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layout>
                    <c:manualLayout>
                      <c:w val="0.15155605549306336"/>
                      <c:h val="0.20613101179254001"/>
                    </c:manualLayout>
                  </c15:layout>
                  <c15:dlblFieldTable/>
                  <c15:showDataLabelsRange val="0"/>
                </c:ext>
                <c:ext xmlns:c16="http://schemas.microsoft.com/office/drawing/2014/chart" uri="{C3380CC4-5D6E-409C-BE32-E72D297353CC}">
                  <c16:uniqueId val="{0000000B-78D7-47AF-B71D-DE8CDC3C336B}"/>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0D-78D7-47AF-B71D-DE8CDC3C336B}"/>
                </c:ext>
              </c:extLst>
            </c:dLbl>
            <c:dLbl>
              <c:idx val="7"/>
              <c:layout>
                <c:manualLayout>
                  <c:x val="-0.13278164258593889"/>
                  <c:y val="5.7746147116225839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DDAC6CB1-524E-472E-BAC8-34A64182CB0F}" type="CATEGORYNAME">
                      <a:rPr lang="uk-UA">
                        <a:solidFill>
                          <a:schemeClr val="accent2">
                            <a:lumMod val="75000"/>
                          </a:schemeClr>
                        </a:solidFill>
                      </a:rPr>
                      <a:pPr>
                        <a:defRPr>
                          <a:solidFill>
                            <a:schemeClr val="accent1"/>
                          </a:solidFill>
                        </a:defRPr>
                      </a:pPr>
                      <a:t>[ІМ’Я КАТЕГОРІЇ]</a:t>
                    </a:fld>
                    <a:r>
                      <a:rPr lang="uk-UA" baseline="0">
                        <a:solidFill>
                          <a:schemeClr val="accent2">
                            <a:lumMod val="75000"/>
                          </a:schemeClr>
                        </a:solidFill>
                      </a:rPr>
                      <a:t>
15,3 %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78D7-47AF-B71D-DE8CDC3C336B}"/>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11-78D7-47AF-B71D-DE8CDC3C336B}"/>
                </c:ext>
              </c:extLst>
            </c:dLbl>
            <c:dLbl>
              <c:idx val="9"/>
              <c:layout>
                <c:manualLayout>
                  <c:x val="-6.0446557700695576E-2"/>
                  <c:y val="0"/>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4DBF2F5D-279F-482B-8D19-89B04E643F0A}" type="CATEGORYNAME">
                      <a:rPr lang="uk-UA">
                        <a:solidFill>
                          <a:schemeClr val="accent1">
                            <a:lumMod val="50000"/>
                          </a:schemeClr>
                        </a:solidFill>
                      </a:rPr>
                      <a:pPr>
                        <a:defRPr>
                          <a:solidFill>
                            <a:schemeClr val="accent1"/>
                          </a:solidFill>
                        </a:defRPr>
                      </a:pPr>
                      <a:t>[ІМ’Я КАТЕГОРІЇ]</a:t>
                    </a:fld>
                    <a:r>
                      <a:rPr lang="uk-UA">
                        <a:solidFill>
                          <a:schemeClr val="accent1">
                            <a:lumMod val="50000"/>
                          </a:schemeClr>
                        </a:solidFill>
                      </a:rPr>
                      <a:t> 0,6 %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layout>
                    <c:manualLayout>
                      <c:w val="0.24654424264928049"/>
                      <c:h val="0.22145299145299147"/>
                    </c:manualLayout>
                  </c15:layout>
                  <c15:dlblFieldTable/>
                  <c15:showDataLabelsRange val="0"/>
                </c:ext>
                <c:ext xmlns:c16="http://schemas.microsoft.com/office/drawing/2014/chart" uri="{C3380CC4-5D6E-409C-BE32-E72D297353CC}">
                  <c16:uniqueId val="{00000013-78D7-47AF-B71D-DE8CDC3C336B}"/>
                </c:ext>
              </c:extLst>
            </c:dLbl>
            <c:dLbl>
              <c:idx val="10"/>
              <c:layout>
                <c:manualLayout>
                  <c:x val="0.59746460697267212"/>
                  <c:y val="4.6638400969109572E-4"/>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6E5A7487-F78B-43B3-B865-901382A3F74B}" type="CATEGORYNAME">
                      <a:rPr lang="uk-UA">
                        <a:solidFill>
                          <a:schemeClr val="accent5">
                            <a:lumMod val="50000"/>
                          </a:schemeClr>
                        </a:solidFill>
                      </a:rPr>
                      <a:pPr>
                        <a:defRPr>
                          <a:solidFill>
                            <a:schemeClr val="accent1"/>
                          </a:solidFill>
                        </a:defRPr>
                      </a:pPr>
                      <a:t>[ІМ’Я КАТЕГОРІЇ]</a:t>
                    </a:fld>
                    <a:r>
                      <a:rPr lang="uk-UA" baseline="0">
                        <a:solidFill>
                          <a:schemeClr val="accent5">
                            <a:lumMod val="50000"/>
                          </a:schemeClr>
                        </a:solidFill>
                      </a:rPr>
                      <a:t>
0,4 %</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layout>
                    <c:manualLayout>
                      <c:w val="0.21972963331039927"/>
                      <c:h val="0.44855407497139782"/>
                    </c:manualLayout>
                  </c15:layout>
                  <c15:dlblFieldTable/>
                  <c15:showDataLabelsRange val="0"/>
                </c:ext>
                <c:ext xmlns:c16="http://schemas.microsoft.com/office/drawing/2014/chart" uri="{C3380CC4-5D6E-409C-BE32-E72D297353CC}">
                  <c16:uniqueId val="{00000015-78D7-47AF-B71D-DE8CDC3C336B}"/>
                </c:ext>
              </c:extLst>
            </c:dLbl>
            <c:dLbl>
              <c:idx val="1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17-78D7-47AF-B71D-DE8CDC3C336B}"/>
                </c:ext>
              </c:extLst>
            </c:dLbl>
            <c:dLbl>
              <c:idx val="12"/>
              <c:layout>
                <c:manualLayout>
                  <c:x val="0.1167076167076167"/>
                  <c:y val="-7.5210589651022883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B2893890-1ED2-44EF-8055-C5A52019E581}" type="CATEGORYNAME">
                      <a:rPr lang="uk-UA"/>
                      <a:pPr>
                        <a:defRPr>
                          <a:solidFill>
                            <a:schemeClr val="accent1"/>
                          </a:solidFill>
                        </a:defRPr>
                      </a:pPr>
                      <a:t>[ІМ’Я КАТЕГОРІЇ]</a:t>
                    </a:fld>
                    <a:r>
                      <a:rPr lang="uk-UA" baseline="0"/>
                      <a:t>
0,2 %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9-78D7-47AF-B71D-DE8CDC3C336B}"/>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Аркуш1!$D$9:$D$21</c:f>
              <c:strCache>
                <c:ptCount val="13"/>
                <c:pt idx="0">
                  <c:v>Податок та збір на доходи фізичних осіб</c:v>
                </c:pt>
                <c:pt idx="2">
                  <c:v>Рентна плата за спеціальне використання лісових ресурсів</c:v>
                </c:pt>
                <c:pt idx="4">
                  <c:v>Акцизний податок </c:v>
                </c:pt>
                <c:pt idx="5">
                  <c:v>Податок на майно</c:v>
                </c:pt>
                <c:pt idx="7">
                  <c:v>Єдиний податок</c:v>
                </c:pt>
                <c:pt idx="9">
                  <c:v>Плата за надання адміністративних послуг</c:v>
                </c:pt>
                <c:pt idx="10">
                  <c:v>Надходження від орендної плати за користування  майном комунальної власності</c:v>
                </c:pt>
                <c:pt idx="12">
                  <c:v>Інші надходження</c:v>
                </c:pt>
              </c:strCache>
            </c:strRef>
          </c:cat>
          <c:val>
            <c:numRef>
              <c:f>Аркуш1!$E$9:$E$21</c:f>
              <c:numCache>
                <c:formatCode>General</c:formatCode>
                <c:ptCount val="13"/>
                <c:pt idx="0" formatCode="#\ ##0.0">
                  <c:v>161831.5</c:v>
                </c:pt>
                <c:pt idx="2" formatCode="#\ ##0.0">
                  <c:v>631.9</c:v>
                </c:pt>
                <c:pt idx="4" formatCode="#\ ##0.0">
                  <c:v>13674</c:v>
                </c:pt>
                <c:pt idx="5" formatCode="#\ ##0.0">
                  <c:v>24836.6</c:v>
                </c:pt>
                <c:pt idx="7" formatCode="#\ ##0.0">
                  <c:v>36905</c:v>
                </c:pt>
                <c:pt idx="9" formatCode="#\ ##0.0">
                  <c:v>1462.6</c:v>
                </c:pt>
                <c:pt idx="10" formatCode="#\ ##0.0">
                  <c:v>1021.2</c:v>
                </c:pt>
                <c:pt idx="12" formatCode="#\ ##0.0">
                  <c:v>473.1</c:v>
                </c:pt>
              </c:numCache>
            </c:numRef>
          </c:val>
          <c:extLst>
            <c:ext xmlns:c16="http://schemas.microsoft.com/office/drawing/2014/chart" uri="{C3380CC4-5D6E-409C-BE32-E72D297353CC}">
              <c16:uniqueId val="{0000001A-78D7-47AF-B71D-DE8CDC3C336B}"/>
            </c:ext>
          </c:extLst>
        </c:ser>
        <c:ser>
          <c:idx val="1"/>
          <c:order val="1"/>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C-78D7-47AF-B71D-DE8CDC3C336B}"/>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E-78D7-47AF-B71D-DE8CDC3C336B}"/>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0-78D7-47AF-B71D-DE8CDC3C336B}"/>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2-78D7-47AF-B71D-DE8CDC3C336B}"/>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4-78D7-47AF-B71D-DE8CDC3C336B}"/>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6-78D7-47AF-B71D-DE8CDC3C336B}"/>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8-78D7-47AF-B71D-DE8CDC3C336B}"/>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A-78D7-47AF-B71D-DE8CDC3C336B}"/>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C-78D7-47AF-B71D-DE8CDC3C336B}"/>
              </c:ext>
            </c:extLst>
          </c:dPt>
          <c:dPt>
            <c:idx val="9"/>
            <c:bubble3D val="0"/>
            <c:spPr>
              <a:solidFill>
                <a:schemeClr val="accent4">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2E-78D7-47AF-B71D-DE8CDC3C336B}"/>
              </c:ext>
            </c:extLst>
          </c:dPt>
          <c:dPt>
            <c:idx val="10"/>
            <c:bubble3D val="0"/>
            <c:spPr>
              <a:solidFill>
                <a:schemeClr val="accent5">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30-78D7-47AF-B71D-DE8CDC3C336B}"/>
              </c:ext>
            </c:extLst>
          </c:dPt>
          <c:dPt>
            <c:idx val="11"/>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32-78D7-47AF-B71D-DE8CDC3C336B}"/>
              </c:ext>
            </c:extLst>
          </c:dPt>
          <c:dPt>
            <c:idx val="12"/>
            <c:bubble3D val="0"/>
            <c:spPr>
              <a:solidFill>
                <a:schemeClr val="accent1">
                  <a:lumMod val="80000"/>
                  <a:lumOff val="2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34-78D7-47AF-B71D-DE8CDC3C336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1C-78D7-47AF-B71D-DE8CDC3C336B}"/>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1E-78D7-47AF-B71D-DE8CDC3C336B}"/>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0-78D7-47AF-B71D-DE8CDC3C336B}"/>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2-78D7-47AF-B71D-DE8CDC3C336B}"/>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4-78D7-47AF-B71D-DE8CDC3C336B}"/>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6-78D7-47AF-B71D-DE8CDC3C336B}"/>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8-78D7-47AF-B71D-DE8CDC3C336B}"/>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A-78D7-47AF-B71D-DE8CDC3C336B}"/>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C-78D7-47AF-B71D-DE8CDC3C336B}"/>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2E-78D7-47AF-B71D-DE8CDC3C336B}"/>
                </c:ext>
              </c:extLst>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30-78D7-47AF-B71D-DE8CDC3C336B}"/>
                </c:ext>
              </c:extLst>
            </c:dLbl>
            <c:dLbl>
              <c:idx val="1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32-78D7-47AF-B71D-DE8CDC3C336B}"/>
                </c:ext>
              </c:extLst>
            </c:dLbl>
            <c:dLbl>
              <c:idx val="1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80000"/>
                          <a:lumOff val="20000"/>
                        </a:schemeClr>
                      </a:solidFill>
                      <a:latin typeface="+mn-lt"/>
                      <a:ea typeface="+mn-ea"/>
                      <a:cs typeface="+mn-cs"/>
                    </a:defRPr>
                  </a:pPr>
                  <a:endParaRPr lang="uk-UA"/>
                </a:p>
              </c:txPr>
              <c:dLblPos val="outEnd"/>
              <c:showLegendKey val="0"/>
              <c:showVal val="0"/>
              <c:showCatName val="1"/>
              <c:showSerName val="0"/>
              <c:showPercent val="1"/>
              <c:showBubbleSize val="0"/>
              <c:extLst>
                <c:ext xmlns:c16="http://schemas.microsoft.com/office/drawing/2014/chart" uri="{C3380CC4-5D6E-409C-BE32-E72D297353CC}">
                  <c16:uniqueId val="{00000034-78D7-47AF-B71D-DE8CDC3C336B}"/>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Аркуш1!$D$9:$D$21</c:f>
              <c:strCache>
                <c:ptCount val="13"/>
                <c:pt idx="0">
                  <c:v>Податок та збір на доходи фізичних осіб</c:v>
                </c:pt>
                <c:pt idx="2">
                  <c:v>Рентна плата за спеціальне використання лісових ресурсів</c:v>
                </c:pt>
                <c:pt idx="4">
                  <c:v>Акцизний податок </c:v>
                </c:pt>
                <c:pt idx="5">
                  <c:v>Податок на майно</c:v>
                </c:pt>
                <c:pt idx="7">
                  <c:v>Єдиний податок</c:v>
                </c:pt>
                <c:pt idx="9">
                  <c:v>Плата за надання адміністративних послуг</c:v>
                </c:pt>
                <c:pt idx="10">
                  <c:v>Надходження від орендної плати за користування  майном комунальної власності</c:v>
                </c:pt>
                <c:pt idx="12">
                  <c:v>Інші надходження</c:v>
                </c:pt>
              </c:strCache>
            </c:strRef>
          </c:cat>
          <c:val>
            <c:numRef>
              <c:f>Аркуш1!$F$9:$F$21</c:f>
              <c:numCache>
                <c:formatCode>General</c:formatCode>
                <c:ptCount val="13"/>
                <c:pt idx="0" formatCode="0.0">
                  <c:v>67.195754453551146</c:v>
                </c:pt>
                <c:pt idx="2" formatCode="0.0">
                  <c:v>0.2623778265615716</c:v>
                </c:pt>
                <c:pt idx="4" formatCode="0.0">
                  <c:v>5.6777249571181043</c:v>
                </c:pt>
                <c:pt idx="5" formatCode="0.0">
                  <c:v>10.312665179900504</c:v>
                </c:pt>
                <c:pt idx="7" formatCode="0.0">
                  <c:v>15.323712120991928</c:v>
                </c:pt>
                <c:pt idx="9" formatCode="0.0">
                  <c:v>0.60730148619869373</c:v>
                </c:pt>
                <c:pt idx="10" formatCode="0.0">
                  <c:v>0.42402316265971973</c:v>
                </c:pt>
                <c:pt idx="12" formatCode="0.0">
                  <c:v>0.19644081301832494</c:v>
                </c:pt>
              </c:numCache>
            </c:numRef>
          </c:val>
          <c:extLst>
            <c:ext xmlns:c16="http://schemas.microsoft.com/office/drawing/2014/chart" uri="{C3380CC4-5D6E-409C-BE32-E72D297353CC}">
              <c16:uniqueId val="{00000035-78D7-47AF-B71D-DE8CDC3C336B}"/>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8769512363586133E-2"/>
          <c:y val="0.32881463254593174"/>
          <c:w val="0.79860149882580467"/>
          <c:h val="0.63587860892388448"/>
        </c:manualLayout>
      </c:layout>
      <c:pie3DChart>
        <c:varyColors val="1"/>
        <c:ser>
          <c:idx val="0"/>
          <c:order val="0"/>
          <c:dPt>
            <c:idx val="0"/>
            <c:bubble3D val="0"/>
            <c:explosion val="1"/>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E80C-4735-B087-00BC8D76D6B0}"/>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E80C-4735-B087-00BC8D76D6B0}"/>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E80C-4735-B087-00BC8D76D6B0}"/>
              </c:ext>
            </c:extLst>
          </c:dPt>
          <c:dPt>
            <c:idx val="3"/>
            <c:bubble3D val="0"/>
            <c:explosion val="13"/>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E80C-4735-B087-00BC8D76D6B0}"/>
              </c:ext>
            </c:extLst>
          </c:dPt>
          <c:dPt>
            <c:idx val="4"/>
            <c:bubble3D val="0"/>
            <c:explosion val="4"/>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E80C-4735-B087-00BC8D76D6B0}"/>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A-2FBD-4721-9B81-CB74767CE8F4}"/>
              </c:ext>
            </c:extLst>
          </c:dPt>
          <c:dLbls>
            <c:dLbl>
              <c:idx val="0"/>
              <c:layout>
                <c:manualLayout>
                  <c:x val="-0.21710526315789475"/>
                  <c:y val="-2.500000000000000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80C-4735-B087-00BC8D76D6B0}"/>
                </c:ext>
              </c:extLst>
            </c:dLbl>
            <c:dLbl>
              <c:idx val="1"/>
              <c:layout>
                <c:manualLayout>
                  <c:x val="1.3904544826633433E-2"/>
                  <c:y val="-6.8750000000000033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fld id="{4618FD43-E11C-4D71-BFA8-71509888B0F3}" type="CATEGORYNAME">
                      <a:rPr lang="uk-UA">
                        <a:solidFill>
                          <a:schemeClr val="accent2">
                            <a:lumMod val="50000"/>
                          </a:schemeClr>
                        </a:solidFill>
                      </a:rPr>
                      <a:pPr>
                        <a:defRPr>
                          <a:solidFill>
                            <a:schemeClr val="accent1"/>
                          </a:solidFill>
                        </a:defRPr>
                      </a:pPr>
                      <a:t>[ІМ’Я КАТЕГОРІЇ]</a:t>
                    </a:fld>
                    <a:r>
                      <a:rPr lang="uk-UA" baseline="0">
                        <a:solidFill>
                          <a:schemeClr val="accent2">
                            <a:lumMod val="50000"/>
                          </a:schemeClr>
                        </a:solidFill>
                      </a:rPr>
                      <a:t>
0,1 %</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layout>
                    <c:manualLayout>
                      <c:w val="0.35165578809227793"/>
                      <c:h val="0.38685433070866132"/>
                    </c:manualLayout>
                  </c15:layout>
                  <c15:dlblFieldTable/>
                  <c15:showDataLabelsRange val="0"/>
                </c:ext>
                <c:ext xmlns:c16="http://schemas.microsoft.com/office/drawing/2014/chart" uri="{C3380CC4-5D6E-409C-BE32-E72D297353CC}">
                  <c16:uniqueId val="{00000003-E80C-4735-B087-00BC8D76D6B0}"/>
                </c:ext>
              </c:extLst>
            </c:dLbl>
            <c:dLbl>
              <c:idx val="2"/>
              <c:layout>
                <c:manualLayout>
                  <c:x val="0.22368421052631579"/>
                  <c:y val="0.47499999999999998"/>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9555F7F7-96B0-4519-A527-FB62BEAC6B10}" type="CATEGORYNAME">
                      <a:rPr lang="uk-UA">
                        <a:solidFill>
                          <a:srgbClr val="92D050"/>
                        </a:solidFill>
                      </a:rPr>
                      <a:pPr>
                        <a:defRPr>
                          <a:solidFill>
                            <a:schemeClr val="accent1"/>
                          </a:solidFill>
                        </a:defRPr>
                      </a:pPr>
                      <a:t>[ІМ’Я КАТЕГОРІЇ]</a:t>
                    </a:fld>
                    <a:r>
                      <a:rPr lang="uk-UA" baseline="0">
                        <a:solidFill>
                          <a:srgbClr val="92D050"/>
                        </a:solidFill>
                      </a:rPr>
                      <a:t>
2,7 %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80C-4735-B087-00BC8D76D6B0}"/>
                </c:ext>
              </c:extLst>
            </c:dLbl>
            <c:dLbl>
              <c:idx val="3"/>
              <c:layout>
                <c:manualLayout>
                  <c:x val="-0.18421052631578946"/>
                  <c:y val="-0.2083333333333334"/>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5B8FA09F-5A46-49F5-B513-34C8DBC10685}" type="CATEGORYNAME">
                      <a:rPr lang="uk-UA">
                        <a:solidFill>
                          <a:schemeClr val="bg1"/>
                        </a:solidFill>
                      </a:rPr>
                      <a:pPr>
                        <a:defRPr>
                          <a:solidFill>
                            <a:schemeClr val="accent1"/>
                          </a:solidFill>
                        </a:defRPr>
                      </a:pPr>
                      <a:t>[ІМ’Я КАТЕГОРІЇ]</a:t>
                    </a:fld>
                    <a:r>
                      <a:rPr lang="uk-UA" baseline="0">
                        <a:solidFill>
                          <a:schemeClr val="bg1"/>
                        </a:solidFill>
                      </a:rPr>
                      <a:t>
58.4 %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E80C-4735-B087-00BC8D76D6B0}"/>
                </c:ext>
              </c:extLst>
            </c:dLbl>
            <c:dLbl>
              <c:idx val="4"/>
              <c:layout>
                <c:manualLayout>
                  <c:x val="-8.1140350877192985E-2"/>
                  <c:y val="4.1666666666666475E-3"/>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01434662-FD77-4F07-B5F3-3B8542AB90CA}" type="CATEGORYNAME">
                      <a:rPr lang="uk-UA">
                        <a:solidFill>
                          <a:schemeClr val="accent5">
                            <a:lumMod val="75000"/>
                          </a:schemeClr>
                        </a:solidFill>
                      </a:rPr>
                      <a:pPr>
                        <a:defRPr>
                          <a:solidFill>
                            <a:schemeClr val="accent1"/>
                          </a:solidFill>
                        </a:defRPr>
                      </a:pPr>
                      <a:t>[ІМ’Я КАТЕГОРІЇ]</a:t>
                    </a:fld>
                    <a:r>
                      <a:rPr lang="uk-UA" baseline="0">
                        <a:solidFill>
                          <a:schemeClr val="accent5">
                            <a:lumMod val="75000"/>
                          </a:schemeClr>
                        </a:solidFill>
                      </a:rPr>
                      <a:t>
6,0 %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E80C-4735-B087-00BC8D76D6B0}"/>
                </c:ext>
              </c:extLst>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768C32EC-BDB0-4C72-8A4E-857CDF889CC4}" type="CATEGORYNAME">
                      <a:rPr lang="uk-UA">
                        <a:solidFill>
                          <a:schemeClr val="accent6">
                            <a:lumMod val="75000"/>
                          </a:schemeClr>
                        </a:solidFill>
                      </a:rPr>
                      <a:pPr>
                        <a:defRPr>
                          <a:solidFill>
                            <a:schemeClr val="accent1"/>
                          </a:solidFill>
                        </a:defRPr>
                      </a:pPr>
                      <a:t>[ІМ’Я КАТЕГОРІЇ]</a:t>
                    </a:fld>
                    <a:r>
                      <a:rPr lang="uk-UA" baseline="0">
                        <a:solidFill>
                          <a:schemeClr val="accent6">
                            <a:lumMod val="75000"/>
                          </a:schemeClr>
                        </a:solidFill>
                      </a:rPr>
                      <a:t>
27,8 %</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uk-UA"/>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2FBD-4721-9B81-CB74767CE8F4}"/>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Аркуш1!$D$9:$D$14</c:f>
              <c:strCache>
                <c:ptCount val="6"/>
                <c:pt idx="0">
                  <c:v>Екологічний податок</c:v>
                </c:pt>
                <c:pt idx="1">
                  <c:v>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c:v>
                </c:pt>
                <c:pt idx="2">
                  <c:v>Надходження коштів пайової участі у розвитку інфраструктури населеного пункту</c:v>
                </c:pt>
                <c:pt idx="3">
                  <c:v>Власні надходження бюджетних установ</c:v>
                </c:pt>
                <c:pt idx="4">
                  <c:v>Кошти від продажу майна</c:v>
                </c:pt>
                <c:pt idx="5">
                  <c:v>Кошти від продажу землі</c:v>
                </c:pt>
              </c:strCache>
            </c:strRef>
          </c:cat>
          <c:val>
            <c:numRef>
              <c:f>Аркуш1!$E$9:$E$14</c:f>
              <c:numCache>
                <c:formatCode>#\ ##0.0</c:formatCode>
                <c:ptCount val="6"/>
                <c:pt idx="0">
                  <c:v>603.29999999999995</c:v>
                </c:pt>
                <c:pt idx="1">
                  <c:v>8.4</c:v>
                </c:pt>
                <c:pt idx="2">
                  <c:v>321.2045</c:v>
                </c:pt>
                <c:pt idx="3">
                  <c:v>6995</c:v>
                </c:pt>
                <c:pt idx="4">
                  <c:v>715.5</c:v>
                </c:pt>
                <c:pt idx="5">
                  <c:v>3331</c:v>
                </c:pt>
              </c:numCache>
            </c:numRef>
          </c:val>
          <c:extLst>
            <c:ext xmlns:c16="http://schemas.microsoft.com/office/drawing/2014/chart" uri="{C3380CC4-5D6E-409C-BE32-E72D297353CC}">
              <c16:uniqueId val="{0000000A-E80C-4735-B087-00BC8D76D6B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2.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0.27273</cdr:x>
      <cdr:y>0.60591</cdr:y>
    </cdr:from>
    <cdr:to>
      <cdr:x>0.42382</cdr:x>
      <cdr:y>0.74138</cdr:y>
    </cdr:to>
    <cdr:sp macro="" textlink="">
      <cdr:nvSpPr>
        <cdr:cNvPr id="2" name="Стрілка: вправо 1"/>
        <cdr:cNvSpPr/>
      </cdr:nvSpPr>
      <cdr:spPr>
        <a:xfrm xmlns:a="http://schemas.openxmlformats.org/drawingml/2006/main">
          <a:off x="1758142" y="1699073"/>
          <a:ext cx="973994" cy="379874"/>
        </a:xfrm>
        <a:prstGeom xmlns:a="http://schemas.openxmlformats.org/drawingml/2006/main" prst="rightArrow">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b="1" kern="1200"/>
            <a:t>     + 28,4</a:t>
          </a:r>
          <a:r>
            <a:rPr lang="uk-UA" b="1" kern="1200" baseline="0"/>
            <a:t> %</a:t>
          </a:r>
          <a:endParaRPr lang="uk-UA" b="1" kern="1200"/>
        </a:p>
      </cdr:txBody>
    </cdr:sp>
  </cdr:relSizeAnchor>
  <cdr:relSizeAnchor xmlns:cdr="http://schemas.openxmlformats.org/drawingml/2006/chartDrawing">
    <cdr:from>
      <cdr:x>0.52364</cdr:x>
      <cdr:y>0.60345</cdr:y>
    </cdr:from>
    <cdr:to>
      <cdr:x>0.70804</cdr:x>
      <cdr:y>0.74877</cdr:y>
    </cdr:to>
    <cdr:sp macro="" textlink="">
      <cdr:nvSpPr>
        <cdr:cNvPr id="3" name="Стрілка: вправо 2"/>
        <cdr:cNvSpPr/>
      </cdr:nvSpPr>
      <cdr:spPr>
        <a:xfrm xmlns:a="http://schemas.openxmlformats.org/drawingml/2006/main">
          <a:off x="3375660" y="1692166"/>
          <a:ext cx="1188720" cy="407500"/>
        </a:xfrm>
        <a:prstGeom xmlns:a="http://schemas.openxmlformats.org/drawingml/2006/main" prst="rightArrow">
          <a:avLst/>
        </a:prstGeom>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b="1" kern="1200"/>
            <a:t>       +21,4 %</a:t>
          </a:r>
        </a:p>
      </cdr:txBody>
    </cdr:sp>
  </cdr:relSizeAnchor>
</c:userShapes>
</file>

<file path=word/drawings/drawing2.xml><?xml version="1.0" encoding="utf-8"?>
<c:userShapes xmlns:c="http://schemas.openxmlformats.org/drawingml/2006/chart">
  <cdr:relSizeAnchor xmlns:cdr="http://schemas.openxmlformats.org/drawingml/2006/chartDrawing">
    <cdr:from>
      <cdr:x>0.30523</cdr:x>
      <cdr:y>0.52077</cdr:y>
    </cdr:from>
    <cdr:to>
      <cdr:x>0.47387</cdr:x>
      <cdr:y>0.70607</cdr:y>
    </cdr:to>
    <cdr:sp macro="" textlink="">
      <cdr:nvSpPr>
        <cdr:cNvPr id="2" name="Стрілка: вправо 1"/>
        <cdr:cNvSpPr/>
      </cdr:nvSpPr>
      <cdr:spPr>
        <a:xfrm xmlns:a="http://schemas.openxmlformats.org/drawingml/2006/main" rot="20777147">
          <a:off x="1958339" y="1242061"/>
          <a:ext cx="1082040" cy="441960"/>
        </a:xfrm>
        <a:prstGeom xmlns:a="http://schemas.openxmlformats.org/drawingml/2006/main" prst="rightArrow">
          <a:avLst/>
        </a:prstGeom>
        <a:solidFill xmlns:a="http://schemas.openxmlformats.org/drawingml/2006/main">
          <a:srgbClr val="CCA2E8"/>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b="1" kern="1200"/>
            <a:t>    +57,4 %</a:t>
          </a:r>
        </a:p>
      </cdr:txBody>
    </cdr:sp>
  </cdr:relSizeAnchor>
  <cdr:relSizeAnchor xmlns:cdr="http://schemas.openxmlformats.org/drawingml/2006/chartDrawing">
    <cdr:from>
      <cdr:x>0.53018</cdr:x>
      <cdr:y>0.52271</cdr:y>
    </cdr:from>
    <cdr:to>
      <cdr:x>0.66557</cdr:x>
      <cdr:y>0.69634</cdr:y>
    </cdr:to>
    <cdr:sp macro="" textlink="">
      <cdr:nvSpPr>
        <cdr:cNvPr id="3" name="Стрілка: вправо 2"/>
        <cdr:cNvSpPr/>
      </cdr:nvSpPr>
      <cdr:spPr>
        <a:xfrm xmlns:a="http://schemas.openxmlformats.org/drawingml/2006/main" rot="20749844">
          <a:off x="3401656" y="1246695"/>
          <a:ext cx="868668" cy="414118"/>
        </a:xfrm>
        <a:prstGeom xmlns:a="http://schemas.openxmlformats.org/drawingml/2006/main" prst="rightArrow">
          <a:avLst/>
        </a:prstGeom>
        <a:solidFill xmlns:a="http://schemas.openxmlformats.org/drawingml/2006/main">
          <a:srgbClr val="F9ADF4"/>
        </a:solidFill>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uk-UA" b="1" kern="1200">
              <a:solidFill>
                <a:sysClr val="windowText" lastClr="000000"/>
              </a:solidFill>
            </a:rPr>
            <a:t>+19,7%</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617ED0-47F5-46EB-AF43-ACB3794CA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5677</TotalTime>
  <Pages>20</Pages>
  <Words>35326</Words>
  <Characters>20137</Characters>
  <Application>Microsoft Office Word</Application>
  <DocSecurity>0</DocSecurity>
  <Lines>167</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NachFin</dc:creator>
  <cp:lastModifiedBy>Леся Прус</cp:lastModifiedBy>
  <cp:revision>623</cp:revision>
  <cp:lastPrinted>2026-07-10T12:03:00Z</cp:lastPrinted>
  <dcterms:created xsi:type="dcterms:W3CDTF">2022-05-09T14:18:00Z</dcterms:created>
  <dcterms:modified xsi:type="dcterms:W3CDTF">2026-07-13T14:59:00Z</dcterms:modified>
</cp:coreProperties>
</file>