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25FA" w14:textId="02DD515F" w:rsidR="0094377F" w:rsidRDefault="0094377F" w:rsidP="0094377F">
      <w:pPr>
        <w:spacing w:after="0"/>
        <w:jc w:val="center"/>
        <w:rPr>
          <w:rFonts w:ascii="PF Square Sans Pro" w:hAnsi="PF Square Sans Pro" w:cs="Times New Roman"/>
          <w:b/>
        </w:rPr>
      </w:pPr>
      <w:r>
        <w:rPr>
          <w:rFonts w:ascii="PF Square Sans Pro" w:hAnsi="PF Square Sans Pro" w:cs="Times New Roman"/>
          <w:b/>
        </w:rPr>
        <w:t xml:space="preserve">МІСІЯ І БАЧЕННЯ </w:t>
      </w:r>
      <w:r w:rsidR="00FE626B" w:rsidRPr="00FE626B">
        <w:rPr>
          <w:rFonts w:ascii="PF Square Sans Pro" w:hAnsi="PF Square Sans Pro" w:cs="Times New Roman"/>
          <w:b/>
          <w:bCs/>
        </w:rPr>
        <w:t>Радехів</w:t>
      </w:r>
      <w:r w:rsidR="00FE626B">
        <w:rPr>
          <w:rFonts w:ascii="PF Square Sans Pro" w:hAnsi="PF Square Sans Pro" w:cs="Times New Roman"/>
          <w:b/>
          <w:bCs/>
        </w:rPr>
        <w:t xml:space="preserve">ської </w:t>
      </w:r>
      <w:r>
        <w:rPr>
          <w:rFonts w:ascii="PF Square Sans Pro" w:hAnsi="PF Square Sans Pro" w:cs="Times New Roman"/>
          <w:b/>
        </w:rPr>
        <w:t>громади</w:t>
      </w:r>
    </w:p>
    <w:p w14:paraId="64B0FE2C" w14:textId="77777777" w:rsidR="00FE626B" w:rsidRDefault="00FE626B" w:rsidP="0094377F">
      <w:pPr>
        <w:spacing w:after="0"/>
        <w:jc w:val="both"/>
        <w:rPr>
          <w:rFonts w:ascii="PF Square Sans Pro" w:hAnsi="PF Square Sans Pro" w:cs="Times New Roman"/>
          <w:b/>
        </w:rPr>
      </w:pPr>
    </w:p>
    <w:p w14:paraId="1B386CA8" w14:textId="77777777" w:rsidR="0094377F" w:rsidRPr="00A872EA" w:rsidRDefault="0094377F" w:rsidP="0094377F">
      <w:pPr>
        <w:spacing w:after="0"/>
        <w:jc w:val="both"/>
        <w:rPr>
          <w:rFonts w:ascii="PF Square Sans Pro" w:hAnsi="PF Square Sans Pro" w:cs="Times New Roman"/>
          <w:bCs/>
        </w:rPr>
      </w:pPr>
      <w:r w:rsidRPr="00A872EA">
        <w:rPr>
          <w:rFonts w:ascii="PF Square Sans Pro" w:hAnsi="PF Square Sans Pro" w:cs="Times New Roman"/>
          <w:bCs/>
        </w:rPr>
        <w:t>Місія — роль, яку надає собі громада в суспільстві. Це опис цінностей, за якими живе громада. ціль для існування, що вказує напрям для досягнення бачення у майбутньому.</w:t>
      </w:r>
    </w:p>
    <w:p w14:paraId="5EAD3468" w14:textId="77777777" w:rsidR="0094377F" w:rsidRPr="00F57BE4" w:rsidRDefault="0094377F" w:rsidP="0094377F">
      <w:pPr>
        <w:spacing w:after="0"/>
        <w:jc w:val="both"/>
        <w:rPr>
          <w:rFonts w:ascii="PF Square Sans Pro" w:hAnsi="PF Square Sans Pro" w:cs="Times New Roman"/>
          <w:b/>
        </w:rPr>
      </w:pPr>
    </w:p>
    <w:p w14:paraId="3287DC11" w14:textId="12251A5D" w:rsidR="0094377F" w:rsidRPr="00A872EA" w:rsidRDefault="0094377F" w:rsidP="0094377F">
      <w:pPr>
        <w:spacing w:after="0"/>
        <w:jc w:val="both"/>
        <w:rPr>
          <w:rFonts w:ascii="PF Square Sans Pro" w:hAnsi="PF Square Sans Pro" w:cs="Times New Roman"/>
          <w:bCs/>
          <w:lang w:val="en-US"/>
        </w:rPr>
      </w:pPr>
      <w:r w:rsidRPr="00A872EA">
        <w:rPr>
          <w:rFonts w:ascii="PF Square Sans Pro" w:hAnsi="PF Square Sans Pro" w:cs="Times New Roman"/>
          <w:bCs/>
        </w:rPr>
        <w:t>Фрагменти</w:t>
      </w:r>
      <w:r w:rsidR="00A872EA" w:rsidRPr="00A872EA">
        <w:rPr>
          <w:rFonts w:ascii="PF Square Sans Pro" w:hAnsi="PF Square Sans Pro" w:cs="Times New Roman"/>
          <w:bCs/>
          <w:lang w:val="en-US"/>
        </w:rPr>
        <w:t>:</w:t>
      </w:r>
    </w:p>
    <w:p w14:paraId="2654DABD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1.</w:t>
      </w:r>
      <w:r w:rsidRPr="00FE626B">
        <w:rPr>
          <w:rFonts w:ascii="PF Square Sans Pro" w:hAnsi="PF Square Sans Pro" w:cs="Times New Roman"/>
        </w:rPr>
        <w:tab/>
        <w:t>Родюча земля</w:t>
      </w:r>
    </w:p>
    <w:p w14:paraId="20585057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2.</w:t>
      </w:r>
      <w:r w:rsidRPr="00FE626B">
        <w:rPr>
          <w:rFonts w:ascii="PF Square Sans Pro" w:hAnsi="PF Square Sans Pro" w:cs="Times New Roman"/>
        </w:rPr>
        <w:tab/>
        <w:t>Працьовиті люди</w:t>
      </w:r>
    </w:p>
    <w:p w14:paraId="770EDE9D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3.</w:t>
      </w:r>
      <w:r w:rsidRPr="00FE626B">
        <w:rPr>
          <w:rFonts w:ascii="PF Square Sans Pro" w:hAnsi="PF Square Sans Pro" w:cs="Times New Roman"/>
        </w:rPr>
        <w:tab/>
        <w:t>Відомі постаті, які народились та діяли на території громади</w:t>
      </w:r>
    </w:p>
    <w:p w14:paraId="107F120B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4.</w:t>
      </w:r>
      <w:r w:rsidRPr="00FE626B">
        <w:rPr>
          <w:rFonts w:ascii="PF Square Sans Pro" w:hAnsi="PF Square Sans Pro" w:cs="Times New Roman"/>
        </w:rPr>
        <w:tab/>
        <w:t>Водні і лісові ресурси</w:t>
      </w:r>
    </w:p>
    <w:p w14:paraId="75E3DDC6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5.</w:t>
      </w:r>
      <w:r w:rsidRPr="00FE626B">
        <w:rPr>
          <w:rFonts w:ascii="PF Square Sans Pro" w:hAnsi="PF Square Sans Pro" w:cs="Times New Roman"/>
        </w:rPr>
        <w:tab/>
        <w:t>Переробна промисловість</w:t>
      </w:r>
    </w:p>
    <w:p w14:paraId="27C600A5" w14:textId="77777777" w:rsid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6.</w:t>
      </w:r>
      <w:r w:rsidRPr="00FE626B">
        <w:rPr>
          <w:rFonts w:ascii="PF Square Sans Pro" w:hAnsi="PF Square Sans Pro" w:cs="Times New Roman"/>
        </w:rPr>
        <w:tab/>
        <w:t>Героїчна історія (повстанський рух)</w:t>
      </w:r>
    </w:p>
    <w:p w14:paraId="6F3C8953" w14:textId="77777777" w:rsidR="00FE626B" w:rsidRDefault="00FE626B" w:rsidP="00FE626B">
      <w:pPr>
        <w:spacing w:after="0"/>
        <w:jc w:val="both"/>
        <w:rPr>
          <w:rFonts w:ascii="PF Square Sans Pro" w:hAnsi="PF Square Sans Pro" w:cs="Times New Roman"/>
        </w:rPr>
      </w:pPr>
    </w:p>
    <w:p w14:paraId="37DF4B1E" w14:textId="5CE5D8BB" w:rsidR="0094377F" w:rsidRPr="00A872EA" w:rsidRDefault="00FE626B" w:rsidP="00FE626B">
      <w:pPr>
        <w:spacing w:after="0"/>
        <w:jc w:val="both"/>
        <w:rPr>
          <w:rFonts w:ascii="PF Square Sans Pro" w:hAnsi="PF Square Sans Pro" w:cs="Times New Roman"/>
          <w:bCs/>
        </w:rPr>
      </w:pPr>
      <w:r w:rsidRPr="00A872EA">
        <w:rPr>
          <w:rFonts w:ascii="PF Square Sans Pro" w:hAnsi="PF Square Sans Pro" w:cs="Times New Roman"/>
          <w:bCs/>
        </w:rPr>
        <w:t>Місія Радехівської територіальної громади (р</w:t>
      </w:r>
      <w:r w:rsidR="0094377F" w:rsidRPr="00A872EA">
        <w:rPr>
          <w:rFonts w:ascii="PF Square Sans Pro" w:hAnsi="PF Square Sans Pro" w:cs="Times New Roman"/>
          <w:bCs/>
        </w:rPr>
        <w:t>обоча версія</w:t>
      </w:r>
      <w:r w:rsidRPr="00A872EA">
        <w:rPr>
          <w:rFonts w:ascii="PF Square Sans Pro" w:hAnsi="PF Square Sans Pro" w:cs="Times New Roman"/>
          <w:bCs/>
        </w:rPr>
        <w:t>):</w:t>
      </w:r>
    </w:p>
    <w:p w14:paraId="2F8212FE" w14:textId="5D18A015" w:rsidR="0094377F" w:rsidRPr="00A872EA" w:rsidRDefault="00FE626B" w:rsidP="0094377F">
      <w:pPr>
        <w:spacing w:after="0"/>
        <w:jc w:val="both"/>
        <w:rPr>
          <w:rFonts w:ascii="PF Square Sans Pro" w:hAnsi="PF Square Sans Pro" w:cs="Times New Roman"/>
          <w:b/>
          <w:bCs/>
        </w:rPr>
      </w:pPr>
      <w:r w:rsidRPr="00A872EA">
        <w:rPr>
          <w:rFonts w:ascii="PF Square Sans Pro" w:hAnsi="PF Square Sans Pro" w:cs="Times New Roman"/>
          <w:b/>
          <w:bCs/>
        </w:rPr>
        <w:t>Радехівщина – щедра нива, земля на якій живуть незалежні і працьовиті люди, що готові боронити свій край.</w:t>
      </w:r>
    </w:p>
    <w:p w14:paraId="6126AA92" w14:textId="236A947C" w:rsidR="00FE626B" w:rsidRDefault="00FE626B" w:rsidP="0094377F">
      <w:pPr>
        <w:spacing w:after="0"/>
        <w:jc w:val="both"/>
        <w:rPr>
          <w:rFonts w:ascii="PF Square Sans Pro" w:hAnsi="PF Square Sans Pro" w:cs="Times New Roman"/>
          <w:b/>
        </w:rPr>
      </w:pPr>
    </w:p>
    <w:p w14:paraId="412B23DE" w14:textId="77777777" w:rsidR="00FE626B" w:rsidRPr="00F57BE4" w:rsidRDefault="00FE626B" w:rsidP="0094377F">
      <w:pPr>
        <w:spacing w:after="0"/>
        <w:jc w:val="both"/>
        <w:rPr>
          <w:rFonts w:ascii="PF Square Sans Pro" w:hAnsi="PF Square Sans Pro" w:cs="Times New Roman"/>
          <w:b/>
        </w:rPr>
      </w:pPr>
    </w:p>
    <w:p w14:paraId="2C1F59E4" w14:textId="77777777" w:rsidR="0094377F" w:rsidRPr="00A872EA" w:rsidRDefault="0094377F" w:rsidP="0094377F">
      <w:pPr>
        <w:spacing w:after="0"/>
        <w:jc w:val="both"/>
        <w:rPr>
          <w:rFonts w:ascii="PF Square Sans Pro" w:hAnsi="PF Square Sans Pro" w:cs="Times New Roman"/>
          <w:bCs/>
        </w:rPr>
      </w:pPr>
      <w:r w:rsidRPr="00A872EA">
        <w:rPr>
          <w:rFonts w:ascii="PF Square Sans Pro" w:hAnsi="PF Square Sans Pro" w:cs="Times New Roman"/>
          <w:bCs/>
        </w:rPr>
        <w:t>Бачення окреслює різносторонній оптимістичний погляд на розвиток громади в майбутньому та є концентрованим уявленням мешканців того, якою вони хочуть бачити громаду в майбутньому.</w:t>
      </w:r>
    </w:p>
    <w:p w14:paraId="49C83B79" w14:textId="77777777" w:rsidR="0094377F" w:rsidRPr="00F57BE4" w:rsidRDefault="0094377F" w:rsidP="0094377F">
      <w:pPr>
        <w:spacing w:after="0"/>
        <w:jc w:val="both"/>
        <w:rPr>
          <w:rFonts w:ascii="PF Square Sans Pro" w:hAnsi="PF Square Sans Pro" w:cs="Times New Roman"/>
          <w:b/>
        </w:rPr>
      </w:pPr>
    </w:p>
    <w:p w14:paraId="2CACE2CD" w14:textId="77777777" w:rsidR="00A872EA" w:rsidRPr="00A872EA" w:rsidRDefault="00A872EA" w:rsidP="00A872EA">
      <w:pPr>
        <w:spacing w:after="0"/>
        <w:jc w:val="both"/>
        <w:rPr>
          <w:rFonts w:ascii="PF Square Sans Pro" w:hAnsi="PF Square Sans Pro" w:cs="Times New Roman"/>
          <w:bCs/>
          <w:lang w:val="en-US"/>
        </w:rPr>
      </w:pPr>
      <w:r w:rsidRPr="00A872EA">
        <w:rPr>
          <w:rFonts w:ascii="PF Square Sans Pro" w:hAnsi="PF Square Sans Pro" w:cs="Times New Roman"/>
          <w:bCs/>
        </w:rPr>
        <w:t>Фрагменти</w:t>
      </w:r>
      <w:r w:rsidRPr="00A872EA">
        <w:rPr>
          <w:rFonts w:ascii="PF Square Sans Pro" w:hAnsi="PF Square Sans Pro" w:cs="Times New Roman"/>
          <w:bCs/>
          <w:lang w:val="en-US"/>
        </w:rPr>
        <w:t>:</w:t>
      </w:r>
    </w:p>
    <w:p w14:paraId="01B0FE26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1.</w:t>
      </w:r>
      <w:r w:rsidRPr="00FE626B">
        <w:rPr>
          <w:rFonts w:ascii="PF Square Sans Pro" w:hAnsi="PF Square Sans Pro" w:cs="Times New Roman"/>
        </w:rPr>
        <w:tab/>
        <w:t>Відсутність безробіття</w:t>
      </w:r>
    </w:p>
    <w:p w14:paraId="7E12AEA6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2.</w:t>
      </w:r>
      <w:r w:rsidRPr="00FE626B">
        <w:rPr>
          <w:rFonts w:ascii="PF Square Sans Pro" w:hAnsi="PF Square Sans Pro" w:cs="Times New Roman"/>
        </w:rPr>
        <w:tab/>
        <w:t>Виробничий потенціал</w:t>
      </w:r>
    </w:p>
    <w:p w14:paraId="2DC31503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3.</w:t>
      </w:r>
      <w:r w:rsidRPr="00FE626B">
        <w:rPr>
          <w:rFonts w:ascii="PF Square Sans Pro" w:hAnsi="PF Square Sans Pro" w:cs="Times New Roman"/>
        </w:rPr>
        <w:tab/>
        <w:t>Розвиток сільського господарства</w:t>
      </w:r>
    </w:p>
    <w:p w14:paraId="3009E47D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4.</w:t>
      </w:r>
      <w:r w:rsidRPr="00FE626B">
        <w:rPr>
          <w:rFonts w:ascii="PF Square Sans Pro" w:hAnsi="PF Square Sans Pro" w:cs="Times New Roman"/>
        </w:rPr>
        <w:tab/>
        <w:t>Зелений та культурний туризм</w:t>
      </w:r>
    </w:p>
    <w:p w14:paraId="068F656F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5.</w:t>
      </w:r>
      <w:r w:rsidRPr="00FE626B">
        <w:rPr>
          <w:rFonts w:ascii="PF Square Sans Pro" w:hAnsi="PF Square Sans Pro" w:cs="Times New Roman"/>
        </w:rPr>
        <w:tab/>
        <w:t>Розвинута інфраструктура</w:t>
      </w:r>
    </w:p>
    <w:p w14:paraId="4632F484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6.</w:t>
      </w:r>
      <w:r w:rsidRPr="00FE626B">
        <w:rPr>
          <w:rFonts w:ascii="PF Square Sans Pro" w:hAnsi="PF Square Sans Pro" w:cs="Times New Roman"/>
        </w:rPr>
        <w:tab/>
        <w:t>Достойні зарплати / Відсутність міграції закордон</w:t>
      </w:r>
    </w:p>
    <w:p w14:paraId="2BDB57B4" w14:textId="77777777" w:rsidR="00FE626B" w:rsidRP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7.</w:t>
      </w:r>
      <w:r w:rsidRPr="00FE626B">
        <w:rPr>
          <w:rFonts w:ascii="PF Square Sans Pro" w:hAnsi="PF Square Sans Pro" w:cs="Times New Roman"/>
        </w:rPr>
        <w:tab/>
        <w:t>Зелена енергетика</w:t>
      </w:r>
    </w:p>
    <w:p w14:paraId="3BD576F4" w14:textId="1A41B991" w:rsid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  <w:r w:rsidRPr="00FE626B">
        <w:rPr>
          <w:rFonts w:ascii="PF Square Sans Pro" w:hAnsi="PF Square Sans Pro" w:cs="Times New Roman"/>
        </w:rPr>
        <w:t>8.</w:t>
      </w:r>
      <w:r w:rsidRPr="00FE626B">
        <w:rPr>
          <w:rFonts w:ascii="PF Square Sans Pro" w:hAnsi="PF Square Sans Pro" w:cs="Times New Roman"/>
        </w:rPr>
        <w:tab/>
        <w:t>Висока культура мешканців</w:t>
      </w:r>
    </w:p>
    <w:p w14:paraId="6678AFAA" w14:textId="77777777" w:rsidR="00FE626B" w:rsidRDefault="00FE626B" w:rsidP="00FE626B">
      <w:pPr>
        <w:spacing w:after="0"/>
        <w:ind w:firstLine="284"/>
        <w:jc w:val="both"/>
        <w:rPr>
          <w:rFonts w:ascii="PF Square Sans Pro" w:hAnsi="PF Square Sans Pro" w:cs="Times New Roman"/>
        </w:rPr>
      </w:pPr>
    </w:p>
    <w:p w14:paraId="35E92995" w14:textId="2E228848" w:rsidR="00FE626B" w:rsidRPr="00A872EA" w:rsidRDefault="00FE626B" w:rsidP="00FE626B">
      <w:pPr>
        <w:spacing w:after="0"/>
        <w:jc w:val="both"/>
        <w:rPr>
          <w:rFonts w:ascii="PF Square Sans Pro" w:hAnsi="PF Square Sans Pro" w:cs="Times New Roman"/>
          <w:bCs/>
          <w:lang w:val="ru-RU"/>
        </w:rPr>
      </w:pPr>
      <w:r w:rsidRPr="00A872EA">
        <w:rPr>
          <w:rFonts w:ascii="PF Square Sans Pro" w:hAnsi="PF Square Sans Pro" w:cs="Times New Roman"/>
          <w:bCs/>
        </w:rPr>
        <w:t>Бачення Радехівської територіальної громади (робоча версія)</w:t>
      </w:r>
      <w:r w:rsidR="00A872EA" w:rsidRPr="00A872EA">
        <w:rPr>
          <w:rFonts w:ascii="PF Square Sans Pro" w:hAnsi="PF Square Sans Pro" w:cs="Times New Roman"/>
          <w:bCs/>
          <w:lang w:val="ru-RU"/>
        </w:rPr>
        <w:t>:</w:t>
      </w:r>
    </w:p>
    <w:p w14:paraId="58FC4F93" w14:textId="1A388D3A" w:rsidR="0094377F" w:rsidRPr="00A872EA" w:rsidRDefault="00FE626B" w:rsidP="0094377F">
      <w:pPr>
        <w:spacing w:after="0"/>
        <w:jc w:val="both"/>
        <w:rPr>
          <w:rFonts w:ascii="PF Square Sans Pro" w:hAnsi="PF Square Sans Pro" w:cs="Times New Roman"/>
          <w:b/>
          <w:bCs/>
        </w:rPr>
      </w:pPr>
      <w:r w:rsidRPr="00A872EA">
        <w:rPr>
          <w:rFonts w:ascii="PF Square Sans Pro" w:hAnsi="PF Square Sans Pro" w:cs="Times New Roman"/>
          <w:b/>
          <w:bCs/>
        </w:rPr>
        <w:t>Радехівська громада – край добробуту і достатку з розвинутою, сталою економікою. Земля забезпечених господарів, які використовуючи сучасні технології і дбайливе ставлення до навколишнього середовища впевнено дивляться у майбутнє.</w:t>
      </w:r>
    </w:p>
    <w:p w14:paraId="628593A4" w14:textId="77777777" w:rsidR="0094377F" w:rsidRPr="00FE626B" w:rsidRDefault="0094377F" w:rsidP="0094377F">
      <w:pPr>
        <w:spacing w:after="0"/>
        <w:jc w:val="center"/>
        <w:rPr>
          <w:rFonts w:ascii="PF Square Sans Pro" w:hAnsi="PF Square Sans Pro" w:cs="Times New Roman"/>
          <w:b/>
        </w:rPr>
      </w:pPr>
    </w:p>
    <w:p w14:paraId="397DE13B" w14:textId="77777777" w:rsidR="0094377F" w:rsidRPr="00FE626B" w:rsidRDefault="0094377F" w:rsidP="0094377F">
      <w:pPr>
        <w:spacing w:after="0"/>
        <w:jc w:val="center"/>
        <w:rPr>
          <w:rFonts w:ascii="PF Square Sans Pro" w:hAnsi="PF Square Sans Pro" w:cs="Times New Roman"/>
          <w:b/>
        </w:rPr>
      </w:pPr>
    </w:p>
    <w:p w14:paraId="2D36686E" w14:textId="77777777" w:rsidR="008562FF" w:rsidRDefault="008562FF"/>
    <w:sectPr w:rsidR="008562FF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1E82"/>
    <w:multiLevelType w:val="hybridMultilevel"/>
    <w:tmpl w:val="0D887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7E9B"/>
    <w:multiLevelType w:val="hybridMultilevel"/>
    <w:tmpl w:val="B8985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7F"/>
    <w:rsid w:val="00237AFE"/>
    <w:rsid w:val="008562FF"/>
    <w:rsid w:val="0094377F"/>
    <w:rsid w:val="00A872EA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8C5E"/>
  <w15:chartTrackingRefBased/>
  <w15:docId w15:val="{DA11DAB0-582E-41A3-9083-4450284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7F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sofii.dmytro@gmail.com</cp:lastModifiedBy>
  <cp:revision>3</cp:revision>
  <dcterms:created xsi:type="dcterms:W3CDTF">2021-07-17T11:46:00Z</dcterms:created>
  <dcterms:modified xsi:type="dcterms:W3CDTF">2021-07-20T10:40:00Z</dcterms:modified>
</cp:coreProperties>
</file>