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65" w:type="dxa"/>
        <w:tblBorders>
          <w:insideV w:val="single" w:sz="4" w:space="0" w:color="auto"/>
        </w:tblBorders>
        <w:tblLook w:val="01E0"/>
      </w:tblPr>
      <w:tblGrid>
        <w:gridCol w:w="10602"/>
      </w:tblGrid>
      <w:tr w:rsidR="000839DD" w:rsidRPr="008C24BE" w:rsidTr="008D055F">
        <w:trPr>
          <w:trHeight w:val="2977"/>
        </w:trPr>
        <w:tc>
          <w:tcPr>
            <w:tcW w:w="10602" w:type="dxa"/>
            <w:tcBorders>
              <w:bottom w:val="nil"/>
            </w:tcBorders>
          </w:tcPr>
          <w:p w:rsidR="000839DD" w:rsidRPr="008C24BE" w:rsidRDefault="00C43D1E" w:rsidP="008C24BE">
            <w:pPr>
              <w:pStyle w:val="a3"/>
              <w:jc w:val="center"/>
              <w:rPr>
                <w:rFonts w:ascii="Calibri" w:hAnsi="Calibri"/>
                <w:b/>
                <w:sz w:val="36"/>
                <w:szCs w:val="36"/>
              </w:rPr>
            </w:pPr>
            <w:r>
              <w:rPr>
                <w:rFonts w:ascii="Calibri" w:hAnsi="Calibri"/>
                <w:b/>
                <w:sz w:val="36"/>
                <w:szCs w:val="36"/>
              </w:rPr>
              <w:t>УКРАЇНА</w:t>
            </w:r>
          </w:p>
          <w:p w:rsidR="000839DD" w:rsidRPr="008C24BE" w:rsidRDefault="000839DD" w:rsidP="008C24BE">
            <w:pPr>
              <w:pStyle w:val="a3"/>
              <w:jc w:val="center"/>
              <w:rPr>
                <w:rFonts w:ascii="Calibri" w:hAnsi="Calibri"/>
                <w:b/>
                <w:sz w:val="36"/>
                <w:szCs w:val="36"/>
              </w:rPr>
            </w:pPr>
            <w:proofErr w:type="spellStart"/>
            <w:r w:rsidRPr="008C24BE">
              <w:rPr>
                <w:rFonts w:ascii="Calibri" w:hAnsi="Calibri"/>
                <w:b/>
                <w:sz w:val="36"/>
                <w:szCs w:val="36"/>
              </w:rPr>
              <w:t>Радехівська</w:t>
            </w:r>
            <w:proofErr w:type="spellEnd"/>
            <w:r w:rsidRPr="008C24BE">
              <w:rPr>
                <w:rFonts w:ascii="Calibri" w:hAnsi="Calibri"/>
                <w:b/>
                <w:sz w:val="36"/>
                <w:szCs w:val="36"/>
              </w:rPr>
              <w:t xml:space="preserve"> міська рада</w:t>
            </w:r>
          </w:p>
          <w:p w:rsidR="000839DD" w:rsidRPr="00C43D1E" w:rsidRDefault="000839DD" w:rsidP="008C24BE">
            <w:pPr>
              <w:pStyle w:val="a3"/>
              <w:ind w:left="228"/>
              <w:jc w:val="center"/>
              <w:rPr>
                <w:rFonts w:ascii="Calibri" w:hAnsi="Calibri"/>
                <w:b/>
                <w:sz w:val="40"/>
                <w:szCs w:val="40"/>
              </w:rPr>
            </w:pPr>
            <w:r w:rsidRPr="00C43D1E">
              <w:rPr>
                <w:rFonts w:ascii="Calibri" w:hAnsi="Calibri"/>
                <w:b/>
                <w:sz w:val="40"/>
                <w:szCs w:val="40"/>
              </w:rPr>
              <w:t xml:space="preserve">Комунальне підприємство </w:t>
            </w:r>
          </w:p>
          <w:p w:rsidR="000839DD" w:rsidRPr="00C43D1E" w:rsidRDefault="00C43D1E" w:rsidP="008C24BE">
            <w:pPr>
              <w:pStyle w:val="a3"/>
              <w:jc w:val="center"/>
              <w:rPr>
                <w:rFonts w:ascii="Calibri" w:hAnsi="Calibri"/>
                <w:b/>
                <w:sz w:val="36"/>
                <w:szCs w:val="36"/>
              </w:rPr>
            </w:pPr>
            <w:r w:rsidRPr="00C43D1E">
              <w:rPr>
                <w:rFonts w:ascii="Calibri" w:hAnsi="Calibri"/>
                <w:b/>
                <w:sz w:val="36"/>
                <w:szCs w:val="36"/>
              </w:rPr>
              <w:t>«</w:t>
            </w:r>
            <w:proofErr w:type="spellStart"/>
            <w:r w:rsidR="000839DD" w:rsidRPr="00C43D1E">
              <w:rPr>
                <w:rFonts w:ascii="Calibri" w:hAnsi="Calibri"/>
                <w:b/>
                <w:sz w:val="36"/>
                <w:szCs w:val="36"/>
              </w:rPr>
              <w:t>Радехівське</w:t>
            </w:r>
            <w:proofErr w:type="spellEnd"/>
            <w:r w:rsidR="000839DD" w:rsidRPr="00C43D1E">
              <w:rPr>
                <w:rFonts w:ascii="Calibri" w:hAnsi="Calibri"/>
                <w:b/>
                <w:sz w:val="36"/>
                <w:szCs w:val="36"/>
              </w:rPr>
              <w:t xml:space="preserve"> міське </w:t>
            </w:r>
            <w:proofErr w:type="spellStart"/>
            <w:r w:rsidR="000839DD" w:rsidRPr="00C43D1E">
              <w:rPr>
                <w:rFonts w:ascii="Calibri" w:hAnsi="Calibri"/>
                <w:b/>
                <w:sz w:val="36"/>
                <w:szCs w:val="36"/>
              </w:rPr>
              <w:t>водоканалізаційне</w:t>
            </w:r>
            <w:proofErr w:type="spellEnd"/>
            <w:r w:rsidR="000839DD" w:rsidRPr="00C43D1E">
              <w:rPr>
                <w:rFonts w:ascii="Calibri" w:hAnsi="Calibri"/>
                <w:b/>
                <w:sz w:val="36"/>
                <w:szCs w:val="36"/>
              </w:rPr>
              <w:t xml:space="preserve"> господарство</w:t>
            </w:r>
            <w:r w:rsidRPr="00C43D1E">
              <w:rPr>
                <w:rFonts w:ascii="Calibri" w:hAnsi="Calibri"/>
                <w:b/>
                <w:sz w:val="36"/>
                <w:szCs w:val="36"/>
              </w:rPr>
              <w:t>»</w:t>
            </w:r>
          </w:p>
          <w:p w:rsidR="000839DD" w:rsidRPr="00F93798" w:rsidRDefault="00C11094" w:rsidP="00F93798">
            <w:pPr>
              <w:pStyle w:val="a3"/>
              <w:jc w:val="center"/>
              <w:rPr>
                <w:rFonts w:ascii="Calibri" w:hAnsi="Calibri"/>
                <w:sz w:val="20"/>
                <w:szCs w:val="20"/>
              </w:rPr>
            </w:pPr>
            <w:r>
              <w:rPr>
                <w:rFonts w:ascii="Calibri" w:hAnsi="Calibri"/>
                <w:noProof/>
                <w:sz w:val="20"/>
                <w:szCs w:val="20"/>
              </w:rPr>
              <w:pict>
                <v:line id="Line 11" o:spid="_x0000_s1026" style="position:absolute;left:0;text-align:left;z-index:251657728;visibility:visible" from="6pt,2.8pt" to="513.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" strokeweight="4.5pt">
                  <v:stroke linestyle="thickThin"/>
                </v:line>
              </w:pict>
            </w:r>
            <w:r w:rsidR="00F93798">
              <w:rPr>
                <w:rFonts w:ascii="Calibri" w:hAnsi="Calibri"/>
                <w:i/>
                <w:sz w:val="24"/>
                <w:szCs w:val="24"/>
              </w:rPr>
              <w:tab/>
            </w:r>
            <w:r w:rsidR="000839DD" w:rsidRPr="00C43D1E">
              <w:rPr>
                <w:rFonts w:ascii="Calibri" w:hAnsi="Calibri"/>
                <w:i/>
                <w:sz w:val="24"/>
                <w:szCs w:val="24"/>
              </w:rPr>
              <w:t xml:space="preserve">Україна, Львівська обл., </w:t>
            </w:r>
            <w:r w:rsidR="000839DD" w:rsidRPr="00C43D1E">
              <w:rPr>
                <w:rFonts w:ascii="Calibri" w:hAnsi="Calibri"/>
                <w:b/>
                <w:i/>
                <w:sz w:val="24"/>
                <w:szCs w:val="24"/>
              </w:rPr>
              <w:t>80200</w:t>
            </w:r>
            <w:r w:rsidR="000839DD" w:rsidRPr="00C43D1E">
              <w:rPr>
                <w:rFonts w:ascii="Calibri" w:hAnsi="Calibri"/>
                <w:i/>
                <w:sz w:val="24"/>
                <w:szCs w:val="24"/>
              </w:rPr>
              <w:t xml:space="preserve"> </w:t>
            </w:r>
            <w:proofErr w:type="spellStart"/>
            <w:r w:rsidR="000839DD" w:rsidRPr="00C43D1E">
              <w:rPr>
                <w:rFonts w:ascii="Calibri" w:hAnsi="Calibri"/>
                <w:i/>
                <w:sz w:val="24"/>
                <w:szCs w:val="24"/>
              </w:rPr>
              <w:t>м.Радехів</w:t>
            </w:r>
            <w:proofErr w:type="spellEnd"/>
            <w:r w:rsidR="000839DD" w:rsidRPr="00C43D1E">
              <w:rPr>
                <w:rFonts w:ascii="Calibri" w:hAnsi="Calibri"/>
                <w:i/>
                <w:sz w:val="24"/>
                <w:szCs w:val="24"/>
              </w:rPr>
              <w:t xml:space="preserve">, </w:t>
            </w:r>
            <w:proofErr w:type="spellStart"/>
            <w:r w:rsidR="000839DD" w:rsidRPr="00C43D1E">
              <w:rPr>
                <w:rFonts w:ascii="Calibri" w:hAnsi="Calibri"/>
                <w:i/>
                <w:sz w:val="24"/>
                <w:szCs w:val="24"/>
              </w:rPr>
              <w:t>пр.Відродження</w:t>
            </w:r>
            <w:proofErr w:type="spellEnd"/>
            <w:r w:rsidR="000839DD" w:rsidRPr="00C43D1E">
              <w:rPr>
                <w:rFonts w:ascii="Calibri" w:hAnsi="Calibri"/>
                <w:i/>
                <w:sz w:val="24"/>
                <w:szCs w:val="24"/>
              </w:rPr>
              <w:t xml:space="preserve">, </w:t>
            </w:r>
            <w:r w:rsidR="000839DD" w:rsidRPr="00C43D1E">
              <w:rPr>
                <w:rFonts w:ascii="Calibri" w:hAnsi="Calibri"/>
                <w:b/>
                <w:i/>
                <w:sz w:val="24"/>
                <w:szCs w:val="24"/>
              </w:rPr>
              <w:t>4</w:t>
            </w:r>
            <w:r w:rsidR="000839DD" w:rsidRPr="00C43D1E">
              <w:rPr>
                <w:rFonts w:ascii="Calibri" w:hAnsi="Calibri"/>
                <w:i/>
                <w:sz w:val="24"/>
                <w:szCs w:val="24"/>
              </w:rPr>
              <w:t xml:space="preserve">, </w:t>
            </w:r>
            <w:proofErr w:type="spellStart"/>
            <w:r w:rsidR="000839DD" w:rsidRPr="00C43D1E">
              <w:rPr>
                <w:rFonts w:ascii="Calibri" w:hAnsi="Calibri"/>
                <w:i/>
                <w:sz w:val="24"/>
                <w:szCs w:val="24"/>
              </w:rPr>
              <w:t>тел</w:t>
            </w:r>
            <w:proofErr w:type="spellEnd"/>
            <w:r w:rsidR="000839DD" w:rsidRPr="00C43D1E">
              <w:rPr>
                <w:rFonts w:ascii="Calibri" w:hAnsi="Calibri"/>
                <w:i/>
                <w:sz w:val="24"/>
                <w:szCs w:val="24"/>
              </w:rPr>
              <w:t xml:space="preserve">/факс: </w:t>
            </w:r>
            <w:r w:rsidR="000839DD" w:rsidRPr="00C43D1E">
              <w:rPr>
                <w:rFonts w:ascii="Calibri" w:hAnsi="Calibri"/>
                <w:b/>
                <w:i/>
                <w:sz w:val="24"/>
                <w:szCs w:val="24"/>
              </w:rPr>
              <w:t xml:space="preserve">(03255) 4 – 10 – 51 </w:t>
            </w:r>
          </w:p>
          <w:p w:rsidR="00F909F6" w:rsidRPr="00C43D1E" w:rsidRDefault="00F909F6" w:rsidP="008C24BE">
            <w:pPr>
              <w:jc w:val="center"/>
              <w:rPr>
                <w:rFonts w:ascii="Calibri" w:hAnsi="Calibri"/>
                <w:b/>
                <w:i/>
                <w:sz w:val="24"/>
                <w:szCs w:val="24"/>
                <w:u w:val="single"/>
              </w:rPr>
            </w:pPr>
            <w:r w:rsidRPr="00C43D1E">
              <w:rPr>
                <w:rFonts w:ascii="Calibri" w:hAnsi="Calibri"/>
                <w:i/>
                <w:sz w:val="24"/>
                <w:szCs w:val="24"/>
              </w:rPr>
              <w:t xml:space="preserve">Ідентифікаційний код </w:t>
            </w:r>
            <w:r w:rsidRPr="00C43D1E">
              <w:rPr>
                <w:rFonts w:ascii="Calibri" w:hAnsi="Calibri"/>
                <w:b/>
                <w:i/>
                <w:sz w:val="24"/>
                <w:szCs w:val="24"/>
              </w:rPr>
              <w:t>33465198</w:t>
            </w:r>
            <w:r w:rsidR="00C43D1E">
              <w:rPr>
                <w:rFonts w:ascii="Calibri" w:hAnsi="Calibri"/>
                <w:b/>
                <w:i/>
                <w:sz w:val="24"/>
                <w:szCs w:val="24"/>
              </w:rPr>
              <w:t xml:space="preserve"> </w:t>
            </w:r>
            <w:r w:rsidR="00C43D1E" w:rsidRPr="00C43D1E">
              <w:rPr>
                <w:rFonts w:ascii="Calibri" w:hAnsi="Calibri"/>
                <w:i/>
                <w:sz w:val="24"/>
                <w:szCs w:val="24"/>
                <w:lang w:val="en-US"/>
              </w:rPr>
              <w:t>e</w:t>
            </w:r>
            <w:r w:rsidR="00C43D1E" w:rsidRPr="00C43D1E">
              <w:rPr>
                <w:rFonts w:ascii="Calibri" w:hAnsi="Calibri"/>
                <w:i/>
                <w:sz w:val="24"/>
                <w:szCs w:val="24"/>
              </w:rPr>
              <w:t>-</w:t>
            </w:r>
            <w:r w:rsidR="00C43D1E" w:rsidRPr="00C43D1E">
              <w:rPr>
                <w:rFonts w:ascii="Calibri" w:hAnsi="Calibri"/>
                <w:i/>
                <w:sz w:val="24"/>
                <w:szCs w:val="24"/>
                <w:lang w:val="en-US"/>
              </w:rPr>
              <w:t>mail</w:t>
            </w:r>
            <w:r w:rsidR="00C43D1E" w:rsidRPr="00C43D1E">
              <w:rPr>
                <w:rFonts w:ascii="Calibri" w:hAnsi="Calibri"/>
                <w:i/>
                <w:sz w:val="24"/>
                <w:szCs w:val="24"/>
              </w:rPr>
              <w:t>:</w:t>
            </w:r>
            <w:r w:rsidR="00C43D1E" w:rsidRPr="00C43D1E">
              <w:rPr>
                <w:rFonts w:ascii="Calibri" w:hAnsi="Calibri"/>
                <w:b/>
                <w:i/>
                <w:sz w:val="24"/>
                <w:szCs w:val="24"/>
              </w:rPr>
              <w:t xml:space="preserve"> </w:t>
            </w:r>
            <w:proofErr w:type="spellStart"/>
            <w:r w:rsidR="00C43D1E" w:rsidRPr="00C43D1E">
              <w:rPr>
                <w:rFonts w:ascii="Calibri" w:hAnsi="Calibri"/>
                <w:b/>
                <w:i/>
                <w:sz w:val="24"/>
                <w:szCs w:val="24"/>
                <w:u w:val="single"/>
                <w:lang w:val="en-US"/>
              </w:rPr>
              <w:t>kpradekhiv</w:t>
            </w:r>
            <w:proofErr w:type="spellEnd"/>
            <w:r w:rsidR="00C43D1E" w:rsidRPr="00C43D1E">
              <w:rPr>
                <w:rFonts w:ascii="Calibri" w:hAnsi="Calibri"/>
                <w:b/>
                <w:i/>
                <w:sz w:val="24"/>
                <w:szCs w:val="24"/>
                <w:u w:val="single"/>
              </w:rPr>
              <w:t>@</w:t>
            </w:r>
            <w:proofErr w:type="spellStart"/>
            <w:r w:rsidR="00C43D1E" w:rsidRPr="00C43D1E">
              <w:rPr>
                <w:rFonts w:ascii="Calibri" w:hAnsi="Calibri"/>
                <w:b/>
                <w:i/>
                <w:sz w:val="24"/>
                <w:szCs w:val="24"/>
                <w:u w:val="single"/>
                <w:lang w:val="en-US"/>
              </w:rPr>
              <w:t>ukr</w:t>
            </w:r>
            <w:proofErr w:type="spellEnd"/>
            <w:r w:rsidR="00C43D1E" w:rsidRPr="00C43D1E">
              <w:rPr>
                <w:rFonts w:ascii="Calibri" w:hAnsi="Calibri"/>
                <w:b/>
                <w:i/>
                <w:sz w:val="24"/>
                <w:szCs w:val="24"/>
                <w:u w:val="single"/>
              </w:rPr>
              <w:t>.</w:t>
            </w:r>
            <w:r w:rsidR="00C43D1E" w:rsidRPr="00C43D1E">
              <w:rPr>
                <w:rFonts w:ascii="Calibri" w:hAnsi="Calibri"/>
                <w:b/>
                <w:i/>
                <w:sz w:val="24"/>
                <w:szCs w:val="24"/>
                <w:u w:val="single"/>
                <w:lang w:val="en-US"/>
              </w:rPr>
              <w:t>net</w:t>
            </w:r>
          </w:p>
          <w:p w:rsidR="000839DD" w:rsidRPr="008C24BE" w:rsidRDefault="000839DD" w:rsidP="008C24BE">
            <w:pPr>
              <w:jc w:val="center"/>
              <w:rPr>
                <w:rFonts w:ascii="Calibri" w:hAnsi="Calibri"/>
                <w:b/>
                <w:sz w:val="24"/>
                <w:szCs w:val="24"/>
              </w:rPr>
            </w:pPr>
          </w:p>
        </w:tc>
      </w:tr>
    </w:tbl>
    <w:p w:rsidR="008D055F" w:rsidRDefault="008D055F" w:rsidP="00D822D3">
      <w:pPr>
        <w:spacing w:line="276" w:lineRule="auto"/>
        <w:ind w:right="368" w:firstLine="708"/>
        <w:rPr>
          <w:rFonts w:ascii="Calibri" w:hAnsi="Calibri"/>
          <w:position w:val="16"/>
        </w:rPr>
      </w:pPr>
    </w:p>
    <w:p w:rsidR="008D055F" w:rsidRDefault="008D055F" w:rsidP="00D822D3">
      <w:pPr>
        <w:spacing w:line="276" w:lineRule="auto"/>
        <w:ind w:right="368" w:firstLine="708"/>
        <w:rPr>
          <w:rFonts w:ascii="Calibri" w:hAnsi="Calibri"/>
          <w:position w:val="16"/>
        </w:rPr>
      </w:pPr>
    </w:p>
    <w:p w:rsidR="008067F4" w:rsidRDefault="007825F8" w:rsidP="00D822D3">
      <w:pPr>
        <w:spacing w:line="276" w:lineRule="auto"/>
        <w:ind w:right="368" w:firstLine="708"/>
        <w:rPr>
          <w:rFonts w:ascii="Calibri" w:hAnsi="Calibri"/>
          <w:position w:val="16"/>
        </w:rPr>
      </w:pPr>
      <w:r>
        <w:rPr>
          <w:rFonts w:ascii="Calibri" w:hAnsi="Calibri"/>
          <w:position w:val="16"/>
        </w:rPr>
        <w:t>Комунальне підприємство  «Радехівське міське водо каналізаційне підприємство» розпочало свою діяльність з 01 вересня 2005 р. В своїй роботі керується Статутом підприємства, який затверджений рішенням Радехівської ради.</w:t>
      </w:r>
    </w:p>
    <w:p w:rsidR="00C17571" w:rsidRDefault="008067F4" w:rsidP="00D822D3">
      <w:pPr>
        <w:spacing w:line="276" w:lineRule="auto"/>
        <w:ind w:right="368" w:firstLine="708"/>
        <w:rPr>
          <w:rFonts w:ascii="Calibri" w:hAnsi="Calibri"/>
          <w:position w:val="16"/>
        </w:rPr>
      </w:pPr>
      <w:r>
        <w:rPr>
          <w:rFonts w:ascii="Calibri" w:hAnsi="Calibri"/>
          <w:position w:val="16"/>
        </w:rPr>
        <w:t xml:space="preserve">Згідно розпорядження голови Радехівської ради керівником підприємства </w:t>
      </w:r>
      <w:r w:rsidR="00C17571">
        <w:rPr>
          <w:rFonts w:ascii="Calibri" w:hAnsi="Calibri"/>
          <w:position w:val="16"/>
        </w:rPr>
        <w:t xml:space="preserve"> призначено </w:t>
      </w:r>
      <w:proofErr w:type="spellStart"/>
      <w:r w:rsidR="00C17571">
        <w:rPr>
          <w:rFonts w:ascii="Calibri" w:hAnsi="Calibri"/>
          <w:position w:val="16"/>
        </w:rPr>
        <w:t>Крета</w:t>
      </w:r>
      <w:proofErr w:type="spellEnd"/>
      <w:r w:rsidR="00C17571">
        <w:rPr>
          <w:rFonts w:ascii="Calibri" w:hAnsi="Calibri"/>
          <w:position w:val="16"/>
        </w:rPr>
        <w:t xml:space="preserve"> Ігоря Тадейовича,з яким укладено контракт. </w:t>
      </w:r>
    </w:p>
    <w:p w:rsidR="008D055F" w:rsidRDefault="008067F4" w:rsidP="00D822D3">
      <w:pPr>
        <w:spacing w:line="276" w:lineRule="auto"/>
        <w:ind w:right="368" w:firstLine="708"/>
        <w:rPr>
          <w:rFonts w:ascii="Calibri" w:hAnsi="Calibri"/>
          <w:position w:val="16"/>
        </w:rPr>
      </w:pPr>
      <w:r>
        <w:rPr>
          <w:rFonts w:ascii="Calibri" w:hAnsi="Calibri"/>
          <w:position w:val="16"/>
        </w:rPr>
        <w:t>На сьогоднішній день п</w:t>
      </w:r>
      <w:r w:rsidR="007825F8">
        <w:rPr>
          <w:rFonts w:ascii="Calibri" w:hAnsi="Calibri"/>
          <w:position w:val="16"/>
        </w:rPr>
        <w:t>ідприємство  надає послуги з централізованого водопостачання та водовідведення, із збирання вивезення твердих побутових відходів населенню, підприємствам та бюджетним установам міста,  проводить роботи по благоустрою та санітарній  очистці міста, обслуговує вуличне освітлення міста та Радехівської ОТГ.</w:t>
      </w:r>
      <w:r>
        <w:rPr>
          <w:rFonts w:ascii="Calibri" w:hAnsi="Calibri"/>
          <w:position w:val="16"/>
        </w:rPr>
        <w:t xml:space="preserve"> </w:t>
      </w:r>
    </w:p>
    <w:p w:rsidR="008067F4" w:rsidRDefault="008067F4" w:rsidP="00D822D3">
      <w:pPr>
        <w:spacing w:line="276" w:lineRule="auto"/>
        <w:ind w:right="368" w:firstLine="708"/>
        <w:rPr>
          <w:rFonts w:ascii="Calibri" w:hAnsi="Calibri"/>
          <w:position w:val="16"/>
        </w:rPr>
      </w:pPr>
      <w:r>
        <w:rPr>
          <w:rFonts w:ascii="Calibri" w:hAnsi="Calibri"/>
          <w:position w:val="16"/>
        </w:rPr>
        <w:t>КП «Радехі</w:t>
      </w:r>
      <w:r w:rsidR="00F93798">
        <w:rPr>
          <w:rFonts w:ascii="Calibri" w:hAnsi="Calibri"/>
          <w:position w:val="16"/>
        </w:rPr>
        <w:t>вське ВКГ» обслуговує 27,6 км. водопровідних мереж, 18,1 км. к</w:t>
      </w:r>
      <w:r>
        <w:rPr>
          <w:rFonts w:ascii="Calibri" w:hAnsi="Calibri"/>
          <w:position w:val="16"/>
        </w:rPr>
        <w:t xml:space="preserve">аналізаційних мереж, каналізаційну перекачувальну станцію, каналізаційні очисні споруди, водозабірні споруди (водонапірна </w:t>
      </w:r>
      <w:proofErr w:type="spellStart"/>
      <w:r>
        <w:rPr>
          <w:rFonts w:ascii="Calibri" w:hAnsi="Calibri"/>
          <w:position w:val="16"/>
        </w:rPr>
        <w:t>башня</w:t>
      </w:r>
      <w:proofErr w:type="spellEnd"/>
      <w:r>
        <w:rPr>
          <w:rFonts w:ascii="Calibri" w:hAnsi="Calibri"/>
          <w:position w:val="16"/>
        </w:rPr>
        <w:t>, 6 свердловин) обслуговує  44,95 км. Мереж вуличного освітлення</w:t>
      </w:r>
      <w:r w:rsidR="00466AFD">
        <w:rPr>
          <w:rFonts w:ascii="Calibri" w:hAnsi="Calibri"/>
          <w:position w:val="16"/>
        </w:rPr>
        <w:t xml:space="preserve">, 618 </w:t>
      </w:r>
      <w:proofErr w:type="spellStart"/>
      <w:r w:rsidR="00466AFD">
        <w:rPr>
          <w:rFonts w:ascii="Calibri" w:hAnsi="Calibri"/>
          <w:position w:val="16"/>
        </w:rPr>
        <w:t>світлоточок</w:t>
      </w:r>
      <w:proofErr w:type="spellEnd"/>
      <w:r w:rsidR="00466AFD">
        <w:rPr>
          <w:rFonts w:ascii="Calibri" w:hAnsi="Calibri"/>
          <w:position w:val="16"/>
        </w:rPr>
        <w:t xml:space="preserve"> </w:t>
      </w:r>
      <w:proofErr w:type="spellStart"/>
      <w:r w:rsidR="00466AFD">
        <w:rPr>
          <w:rFonts w:ascii="Calibri" w:hAnsi="Calibri"/>
          <w:position w:val="16"/>
        </w:rPr>
        <w:t>м.Радехова</w:t>
      </w:r>
      <w:proofErr w:type="spellEnd"/>
      <w:r w:rsidR="00466AFD">
        <w:rPr>
          <w:rFonts w:ascii="Calibri" w:hAnsi="Calibri"/>
          <w:position w:val="16"/>
        </w:rPr>
        <w:t>.</w:t>
      </w:r>
      <w:bookmarkStart w:id="0" w:name="_GoBack"/>
      <w:bookmarkEnd w:id="0"/>
    </w:p>
    <w:p w:rsidR="008067F4" w:rsidRDefault="008067F4" w:rsidP="00D822D3">
      <w:pPr>
        <w:spacing w:line="276" w:lineRule="auto"/>
        <w:ind w:right="368" w:firstLine="708"/>
        <w:rPr>
          <w:rFonts w:ascii="Calibri" w:hAnsi="Calibri"/>
          <w:position w:val="16"/>
        </w:rPr>
      </w:pPr>
      <w:r>
        <w:rPr>
          <w:rFonts w:ascii="Calibri" w:hAnsi="Calibri"/>
          <w:position w:val="16"/>
        </w:rPr>
        <w:t xml:space="preserve"> Послуги з водопостачання надаються цілодобово, вивіз ТПВ проводиться  щоденно згідно затверджених графіків та маршрутів.</w:t>
      </w:r>
    </w:p>
    <w:p w:rsidR="00C17571" w:rsidRDefault="00C17571" w:rsidP="00D822D3">
      <w:pPr>
        <w:spacing w:line="276" w:lineRule="auto"/>
        <w:ind w:right="368" w:firstLine="708"/>
        <w:rPr>
          <w:rFonts w:ascii="Calibri" w:hAnsi="Calibri"/>
          <w:position w:val="16"/>
        </w:rPr>
      </w:pPr>
      <w:r>
        <w:rPr>
          <w:rFonts w:ascii="Calibri" w:hAnsi="Calibri"/>
          <w:position w:val="16"/>
        </w:rPr>
        <w:t xml:space="preserve"> Підприємство надає послуги з водопостачання  та водовідведення  7259 жителям, або 76,4% від загальної кількості мешканців міста, 29 бюджетним установам, 159 іншим споживачам, послуги з вивезення ТПВ надаються 8059 жителям міста, або 84,8% від загальної кількості мешканців, 29 бюджетним організаціям, 218  іншим організаціям.</w:t>
      </w:r>
    </w:p>
    <w:p w:rsidR="00471E46" w:rsidRDefault="00471E46" w:rsidP="006E5318">
      <w:pPr>
        <w:spacing w:line="360" w:lineRule="auto"/>
        <w:ind w:right="368" w:firstLine="708"/>
        <w:jc w:val="center"/>
        <w:rPr>
          <w:rFonts w:ascii="Calibri" w:hAnsi="Calibri"/>
          <w:position w:val="16"/>
        </w:rPr>
      </w:pPr>
    </w:p>
    <w:sectPr w:rsidR="00471E46" w:rsidSect="00BB1571">
      <w:pgSz w:w="11906" w:h="16838"/>
      <w:pgMar w:top="567" w:right="278" w:bottom="567" w:left="912" w:header="360"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745" w:rsidRDefault="00602745">
      <w:r>
        <w:separator/>
      </w:r>
    </w:p>
  </w:endnote>
  <w:endnote w:type="continuationSeparator" w:id="0">
    <w:p w:rsidR="00602745" w:rsidRDefault="00602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745" w:rsidRDefault="00602745">
      <w:r>
        <w:separator/>
      </w:r>
    </w:p>
  </w:footnote>
  <w:footnote w:type="continuationSeparator" w:id="0">
    <w:p w:rsidR="00602745" w:rsidRDefault="00602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C69B8"/>
    <w:multiLevelType w:val="hybridMultilevel"/>
    <w:tmpl w:val="EA1A674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536766D8"/>
    <w:multiLevelType w:val="hybridMultilevel"/>
    <w:tmpl w:val="8CFC07DE"/>
    <w:lvl w:ilvl="0" w:tplc="04220001">
      <w:start w:val="1"/>
      <w:numFmt w:val="bullet"/>
      <w:lvlText w:val=""/>
      <w:lvlJc w:val="left"/>
      <w:pPr>
        <w:tabs>
          <w:tab w:val="num" w:pos="720"/>
        </w:tabs>
        <w:ind w:left="720" w:hanging="360"/>
      </w:pPr>
      <w:rPr>
        <w:rFonts w:ascii="Symbol" w:hAnsi="Symbol"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attachedTemplate r:id="rId1"/>
  <w:stylePaneFormatFilter w:val="3F01"/>
  <w:defaultTabStop w:val="708"/>
  <w:hyphenationZone w:val="425"/>
  <w:drawingGridHorizontalSpacing w:val="57"/>
  <w:displayVerticalDrawingGridEvery w:val="2"/>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9B4850"/>
    <w:rsid w:val="00000FC9"/>
    <w:rsid w:val="00015AD0"/>
    <w:rsid w:val="000839DD"/>
    <w:rsid w:val="000E0EB1"/>
    <w:rsid w:val="00151CE9"/>
    <w:rsid w:val="0015564B"/>
    <w:rsid w:val="001B7690"/>
    <w:rsid w:val="001E40CE"/>
    <w:rsid w:val="0022244F"/>
    <w:rsid w:val="00226244"/>
    <w:rsid w:val="0022650B"/>
    <w:rsid w:val="0024154F"/>
    <w:rsid w:val="002965C2"/>
    <w:rsid w:val="002B1647"/>
    <w:rsid w:val="003144A5"/>
    <w:rsid w:val="00316F75"/>
    <w:rsid w:val="003A0514"/>
    <w:rsid w:val="003C7881"/>
    <w:rsid w:val="003E1A7F"/>
    <w:rsid w:val="004162F3"/>
    <w:rsid w:val="0043264B"/>
    <w:rsid w:val="00462D4D"/>
    <w:rsid w:val="00466AFD"/>
    <w:rsid w:val="00471E46"/>
    <w:rsid w:val="004B69D9"/>
    <w:rsid w:val="004F4580"/>
    <w:rsid w:val="00526AFD"/>
    <w:rsid w:val="00541BA9"/>
    <w:rsid w:val="00554B0B"/>
    <w:rsid w:val="00602745"/>
    <w:rsid w:val="0060712B"/>
    <w:rsid w:val="00615F64"/>
    <w:rsid w:val="00660826"/>
    <w:rsid w:val="006C09FD"/>
    <w:rsid w:val="006E5318"/>
    <w:rsid w:val="007817C1"/>
    <w:rsid w:val="007825F8"/>
    <w:rsid w:val="007F2A3C"/>
    <w:rsid w:val="00804189"/>
    <w:rsid w:val="008067F4"/>
    <w:rsid w:val="0086225F"/>
    <w:rsid w:val="008B2175"/>
    <w:rsid w:val="008C24BE"/>
    <w:rsid w:val="008D055F"/>
    <w:rsid w:val="008E02CB"/>
    <w:rsid w:val="008E5515"/>
    <w:rsid w:val="00920C81"/>
    <w:rsid w:val="009231F7"/>
    <w:rsid w:val="00943761"/>
    <w:rsid w:val="00955AC0"/>
    <w:rsid w:val="009B4339"/>
    <w:rsid w:val="009B4850"/>
    <w:rsid w:val="00A244E1"/>
    <w:rsid w:val="00A412C5"/>
    <w:rsid w:val="00AB1D17"/>
    <w:rsid w:val="00B039BA"/>
    <w:rsid w:val="00B22F6E"/>
    <w:rsid w:val="00B97B8E"/>
    <w:rsid w:val="00BB026E"/>
    <w:rsid w:val="00BB1571"/>
    <w:rsid w:val="00BB1BBB"/>
    <w:rsid w:val="00BC36F9"/>
    <w:rsid w:val="00C11094"/>
    <w:rsid w:val="00C17571"/>
    <w:rsid w:val="00C37063"/>
    <w:rsid w:val="00C43D1E"/>
    <w:rsid w:val="00C85201"/>
    <w:rsid w:val="00CA1CC6"/>
    <w:rsid w:val="00CD5587"/>
    <w:rsid w:val="00D822D3"/>
    <w:rsid w:val="00DF27A4"/>
    <w:rsid w:val="00DF5839"/>
    <w:rsid w:val="00E1056E"/>
    <w:rsid w:val="00E52774"/>
    <w:rsid w:val="00ED0664"/>
    <w:rsid w:val="00EE4DB4"/>
    <w:rsid w:val="00F220A4"/>
    <w:rsid w:val="00F41117"/>
    <w:rsid w:val="00F66AA4"/>
    <w:rsid w:val="00F84E2F"/>
    <w:rsid w:val="00F909F6"/>
    <w:rsid w:val="00F93798"/>
    <w:rsid w:val="00FC6B3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1F7"/>
    <w:rPr>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5201"/>
    <w:pPr>
      <w:tabs>
        <w:tab w:val="center" w:pos="4819"/>
        <w:tab w:val="right" w:pos="9639"/>
      </w:tabs>
    </w:pPr>
  </w:style>
  <w:style w:type="paragraph" w:styleId="a4">
    <w:name w:val="footer"/>
    <w:basedOn w:val="a"/>
    <w:rsid w:val="00C85201"/>
    <w:pPr>
      <w:tabs>
        <w:tab w:val="center" w:pos="4819"/>
        <w:tab w:val="right" w:pos="9639"/>
      </w:tabs>
    </w:pPr>
  </w:style>
  <w:style w:type="table" w:styleId="a5">
    <w:name w:val="Table Grid"/>
    <w:basedOn w:val="a1"/>
    <w:rsid w:val="00083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1F7"/>
    <w:rPr>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5201"/>
    <w:pPr>
      <w:tabs>
        <w:tab w:val="center" w:pos="4819"/>
        <w:tab w:val="right" w:pos="9639"/>
      </w:tabs>
    </w:pPr>
  </w:style>
  <w:style w:type="paragraph" w:styleId="a4">
    <w:name w:val="footer"/>
    <w:basedOn w:val="a"/>
    <w:rsid w:val="00C85201"/>
    <w:pPr>
      <w:tabs>
        <w:tab w:val="center" w:pos="4819"/>
        <w:tab w:val="right" w:pos="9639"/>
      </w:tabs>
    </w:pPr>
  </w:style>
  <w:style w:type="table" w:styleId="a5">
    <w:name w:val="Table Grid"/>
    <w:basedOn w:val="a1"/>
    <w:rsid w:val="00083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omist\Desktop\&#1060;&#1110;&#1088;&#1084;&#1086;&#1074;&#1080;&#1081;%20&#1073;&#1083;&#1072;&#1085;&#1082;%20&#1042;&#1050;&#104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E5CE-27FA-456C-8A9C-27719EE5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Фірмовий бланк ВКГ</Template>
  <TotalTime>1</TotalTime>
  <Pages>1</Pages>
  <Words>1073</Words>
  <Characters>612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economist</dc:creator>
  <cp:lastModifiedBy>M_Rada</cp:lastModifiedBy>
  <cp:revision>2</cp:revision>
  <cp:lastPrinted>2019-12-03T09:59:00Z</cp:lastPrinted>
  <dcterms:created xsi:type="dcterms:W3CDTF">2020-01-29T09:47:00Z</dcterms:created>
  <dcterms:modified xsi:type="dcterms:W3CDTF">2020-01-29T09:47:00Z</dcterms:modified>
</cp:coreProperties>
</file>