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87" w:rsidRPr="00491F77" w:rsidRDefault="00AE3E87" w:rsidP="00AE3E87">
      <w:pPr>
        <w:jc w:val="center"/>
        <w:rPr>
          <w:sz w:val="24"/>
          <w:szCs w:val="24"/>
        </w:rPr>
      </w:pPr>
      <w:r w:rsidRPr="00491F77">
        <w:rPr>
          <w:noProof/>
          <w:sz w:val="24"/>
          <w:szCs w:val="24"/>
        </w:rPr>
        <w:drawing>
          <wp:inline distT="0" distB="0" distL="0" distR="0" wp14:anchorId="407087BF" wp14:editId="3814843A">
            <wp:extent cx="400050" cy="4857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87" w:rsidRPr="00491F77" w:rsidRDefault="00AE3E87" w:rsidP="00AE3E87">
      <w:pPr>
        <w:jc w:val="center"/>
        <w:rPr>
          <w:sz w:val="24"/>
          <w:szCs w:val="24"/>
        </w:rPr>
      </w:pPr>
    </w:p>
    <w:p w:rsidR="00AE3E87" w:rsidRPr="00491F77" w:rsidRDefault="00AE3E87" w:rsidP="00AE3E87">
      <w:pPr>
        <w:keepNext/>
        <w:tabs>
          <w:tab w:val="left" w:pos="3240"/>
        </w:tabs>
        <w:jc w:val="center"/>
        <w:outlineLvl w:val="1"/>
        <w:rPr>
          <w:b/>
          <w:bCs/>
          <w:sz w:val="36"/>
          <w:szCs w:val="24"/>
          <w:lang w:val="uk-UA"/>
        </w:rPr>
      </w:pPr>
      <w:r w:rsidRPr="00491F77">
        <w:rPr>
          <w:b/>
          <w:bCs/>
          <w:sz w:val="36"/>
          <w:szCs w:val="24"/>
          <w:lang w:val="uk-UA"/>
        </w:rPr>
        <w:t>У К Р А Ї Н А</w:t>
      </w:r>
    </w:p>
    <w:p w:rsidR="00AE3E87" w:rsidRPr="00491F77" w:rsidRDefault="00AE3E87" w:rsidP="00AE3E87">
      <w:pPr>
        <w:jc w:val="center"/>
        <w:rPr>
          <w:sz w:val="24"/>
          <w:szCs w:val="24"/>
        </w:rPr>
      </w:pPr>
    </w:p>
    <w:p w:rsidR="00AE3E87" w:rsidRPr="00491F77" w:rsidRDefault="00AE3E87" w:rsidP="00AE3E87">
      <w:pPr>
        <w:tabs>
          <w:tab w:val="left" w:pos="3400"/>
        </w:tabs>
        <w:jc w:val="center"/>
        <w:rPr>
          <w:b/>
          <w:bCs/>
          <w:sz w:val="28"/>
          <w:szCs w:val="24"/>
        </w:rPr>
      </w:pPr>
      <w:r w:rsidRPr="00491F77">
        <w:rPr>
          <w:b/>
          <w:bCs/>
          <w:sz w:val="28"/>
          <w:szCs w:val="24"/>
          <w:lang w:val="uk-UA"/>
        </w:rPr>
        <w:t>ДУБІВСЬКА</w:t>
      </w:r>
      <w:r w:rsidRPr="00491F77">
        <w:rPr>
          <w:b/>
          <w:bCs/>
          <w:sz w:val="28"/>
          <w:szCs w:val="24"/>
        </w:rPr>
        <w:t xml:space="preserve"> СЕЛИЩН</w:t>
      </w:r>
      <w:r w:rsidRPr="00491F77">
        <w:rPr>
          <w:b/>
          <w:bCs/>
          <w:sz w:val="28"/>
          <w:szCs w:val="24"/>
          <w:lang w:val="uk-UA"/>
        </w:rPr>
        <w:t>А</w:t>
      </w:r>
      <w:r w:rsidRPr="00491F77">
        <w:rPr>
          <w:b/>
          <w:bCs/>
          <w:sz w:val="28"/>
          <w:szCs w:val="24"/>
        </w:rPr>
        <w:t xml:space="preserve"> РАД</w:t>
      </w:r>
      <w:r w:rsidRPr="00491F77">
        <w:rPr>
          <w:b/>
          <w:bCs/>
          <w:sz w:val="28"/>
          <w:szCs w:val="24"/>
          <w:lang w:val="uk-UA"/>
        </w:rPr>
        <w:t>А</w:t>
      </w:r>
      <w:r w:rsidRPr="00491F77">
        <w:rPr>
          <w:b/>
          <w:bCs/>
          <w:sz w:val="28"/>
          <w:szCs w:val="24"/>
        </w:rPr>
        <w:t xml:space="preserve"> ТЯЧІВСЬКОГО РАЙОНУ</w:t>
      </w:r>
    </w:p>
    <w:p w:rsidR="00AE3E87" w:rsidRPr="00716314" w:rsidRDefault="00AE3E87" w:rsidP="00AE3E87">
      <w:pPr>
        <w:tabs>
          <w:tab w:val="left" w:pos="3400"/>
        </w:tabs>
        <w:jc w:val="center"/>
        <w:rPr>
          <w:b/>
          <w:bCs/>
          <w:sz w:val="16"/>
          <w:szCs w:val="16"/>
        </w:rPr>
      </w:pPr>
    </w:p>
    <w:p w:rsidR="00AE3E87" w:rsidRPr="00491F77" w:rsidRDefault="00E03B64" w:rsidP="00AE3E87">
      <w:pPr>
        <w:keepNext/>
        <w:jc w:val="center"/>
        <w:outlineLvl w:val="0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 xml:space="preserve">Тридцята </w:t>
      </w:r>
      <w:r w:rsidR="00AE3E87" w:rsidRPr="00491F77">
        <w:rPr>
          <w:b/>
          <w:bCs/>
          <w:sz w:val="28"/>
          <w:szCs w:val="24"/>
          <w:lang w:val="uk-UA"/>
        </w:rPr>
        <w:t xml:space="preserve">сесія </w:t>
      </w:r>
      <w:r w:rsidR="00AE3E87" w:rsidRPr="00491F77">
        <w:rPr>
          <w:b/>
          <w:bCs/>
          <w:sz w:val="28"/>
          <w:szCs w:val="24"/>
          <w:lang w:val="en-US"/>
        </w:rPr>
        <w:t>V</w:t>
      </w:r>
      <w:r w:rsidR="00AE3E87" w:rsidRPr="00491F77">
        <w:rPr>
          <w:b/>
          <w:bCs/>
          <w:sz w:val="28"/>
          <w:szCs w:val="24"/>
          <w:lang w:val="uk-UA"/>
        </w:rPr>
        <w:t>І</w:t>
      </w:r>
      <w:r w:rsidR="00AE3E87" w:rsidRPr="00491F77">
        <w:rPr>
          <w:b/>
          <w:bCs/>
          <w:sz w:val="28"/>
          <w:szCs w:val="24"/>
          <w:lang w:val="en-US"/>
        </w:rPr>
        <w:t>I</w:t>
      </w:r>
      <w:r w:rsidR="00AE3E87" w:rsidRPr="00491F77">
        <w:rPr>
          <w:b/>
          <w:bCs/>
          <w:sz w:val="28"/>
          <w:szCs w:val="24"/>
          <w:lang w:val="uk-UA"/>
        </w:rPr>
        <w:t>І скликання</w:t>
      </w:r>
    </w:p>
    <w:p w:rsidR="00AE3E87" w:rsidRPr="00716314" w:rsidRDefault="00AE3E87" w:rsidP="00AE3E87">
      <w:pPr>
        <w:rPr>
          <w:b/>
          <w:bCs/>
          <w:sz w:val="16"/>
          <w:szCs w:val="16"/>
        </w:rPr>
      </w:pPr>
      <w:r w:rsidRPr="00491F77">
        <w:rPr>
          <w:sz w:val="24"/>
          <w:szCs w:val="24"/>
          <w:lang w:val="uk-UA"/>
        </w:rPr>
        <w:t xml:space="preserve">                                                           </w:t>
      </w:r>
    </w:p>
    <w:p w:rsidR="00AE3E87" w:rsidRPr="00491F77" w:rsidRDefault="00AE3E87" w:rsidP="00AE3E87">
      <w:pPr>
        <w:keepNext/>
        <w:jc w:val="center"/>
        <w:outlineLvl w:val="0"/>
        <w:rPr>
          <w:b/>
          <w:bCs/>
          <w:sz w:val="28"/>
          <w:szCs w:val="28"/>
        </w:rPr>
      </w:pPr>
      <w:r w:rsidRPr="00491F77">
        <w:rPr>
          <w:b/>
          <w:bCs/>
          <w:sz w:val="28"/>
          <w:szCs w:val="28"/>
          <w:lang w:val="uk-UA"/>
        </w:rPr>
        <w:t>РІШЕННЯ</w:t>
      </w:r>
    </w:p>
    <w:p w:rsidR="00AE3E87" w:rsidRPr="00491F77" w:rsidRDefault="00AE3E87" w:rsidP="00AE3E87">
      <w:pPr>
        <w:rPr>
          <w:sz w:val="24"/>
          <w:szCs w:val="24"/>
        </w:rPr>
      </w:pPr>
    </w:p>
    <w:p w:rsidR="00AE3E87" w:rsidRPr="001F1849" w:rsidRDefault="00AE3E87" w:rsidP="00AE3E87">
      <w:pPr>
        <w:rPr>
          <w:sz w:val="28"/>
          <w:szCs w:val="28"/>
          <w:lang w:val="uk-UA"/>
        </w:rPr>
      </w:pPr>
      <w:r w:rsidRPr="00491F77">
        <w:rPr>
          <w:sz w:val="28"/>
          <w:szCs w:val="28"/>
        </w:rPr>
        <w:t xml:space="preserve">   </w:t>
      </w:r>
      <w:proofErr w:type="spellStart"/>
      <w:proofErr w:type="gramStart"/>
      <w:r w:rsidRPr="00491F77">
        <w:rPr>
          <w:sz w:val="28"/>
          <w:szCs w:val="28"/>
        </w:rPr>
        <w:t>від</w:t>
      </w:r>
      <w:proofErr w:type="spellEnd"/>
      <w:r w:rsidRPr="00491F77">
        <w:rPr>
          <w:sz w:val="28"/>
          <w:szCs w:val="28"/>
        </w:rPr>
        <w:t xml:space="preserve">  </w:t>
      </w:r>
      <w:r w:rsidR="00E03B64">
        <w:rPr>
          <w:sz w:val="28"/>
          <w:szCs w:val="28"/>
          <w:lang w:val="uk-UA"/>
        </w:rPr>
        <w:t>03</w:t>
      </w:r>
      <w:proofErr w:type="gramEnd"/>
      <w:r w:rsidR="00E03B64">
        <w:rPr>
          <w:sz w:val="28"/>
          <w:szCs w:val="28"/>
          <w:lang w:val="uk-UA"/>
        </w:rPr>
        <w:t xml:space="preserve"> квітня</w:t>
      </w:r>
      <w:r w:rsidRPr="00491F77">
        <w:rPr>
          <w:sz w:val="28"/>
          <w:szCs w:val="28"/>
          <w:lang w:val="uk-UA"/>
        </w:rPr>
        <w:t xml:space="preserve"> </w:t>
      </w:r>
      <w:r w:rsidRPr="00491F77">
        <w:rPr>
          <w:sz w:val="28"/>
          <w:szCs w:val="28"/>
        </w:rPr>
        <w:t>20</w:t>
      </w:r>
      <w:r w:rsidRPr="00491F77">
        <w:rPr>
          <w:sz w:val="28"/>
          <w:szCs w:val="28"/>
          <w:lang w:val="uk-UA"/>
        </w:rPr>
        <w:t>2</w:t>
      </w:r>
      <w:r w:rsidR="00E03B64">
        <w:rPr>
          <w:sz w:val="28"/>
          <w:szCs w:val="28"/>
          <w:lang w:val="uk-UA"/>
        </w:rPr>
        <w:t>4</w:t>
      </w:r>
      <w:r w:rsidRPr="00491F77">
        <w:rPr>
          <w:sz w:val="28"/>
          <w:szCs w:val="28"/>
        </w:rPr>
        <w:t xml:space="preserve"> року </w:t>
      </w:r>
      <w:r w:rsidRPr="00491F77">
        <w:rPr>
          <w:sz w:val="28"/>
          <w:szCs w:val="28"/>
          <w:lang w:val="uk-UA"/>
        </w:rPr>
        <w:t>№</w:t>
      </w:r>
      <w:r w:rsidR="00964D25">
        <w:rPr>
          <w:sz w:val="28"/>
          <w:szCs w:val="28"/>
          <w:lang w:val="uk-UA"/>
        </w:rPr>
        <w:t xml:space="preserve"> 968</w:t>
      </w:r>
      <w:r>
        <w:rPr>
          <w:sz w:val="28"/>
          <w:szCs w:val="28"/>
          <w:lang w:val="uk-UA"/>
        </w:rPr>
        <w:t xml:space="preserve"> </w:t>
      </w:r>
      <w:r w:rsidRPr="00491F77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</w:t>
      </w:r>
      <w:r w:rsidRPr="00491F77">
        <w:rPr>
          <w:sz w:val="28"/>
          <w:szCs w:val="28"/>
          <w:lang w:val="uk-UA"/>
        </w:rPr>
        <w:t xml:space="preserve"> </w:t>
      </w:r>
      <w:r w:rsidRPr="00491F77">
        <w:rPr>
          <w:sz w:val="28"/>
          <w:szCs w:val="28"/>
        </w:rPr>
        <w:t>с</w:t>
      </w:r>
      <w:proofErr w:type="spellStart"/>
      <w:r w:rsidRPr="00491F77">
        <w:rPr>
          <w:sz w:val="28"/>
          <w:szCs w:val="28"/>
          <w:lang w:val="uk-UA"/>
        </w:rPr>
        <w:t>е</w:t>
      </w:r>
      <w:bookmarkStart w:id="0" w:name="_GoBack"/>
      <w:bookmarkEnd w:id="0"/>
      <w:r w:rsidRPr="00491F77">
        <w:rPr>
          <w:sz w:val="28"/>
          <w:szCs w:val="28"/>
          <w:lang w:val="uk-UA"/>
        </w:rPr>
        <w:t>лище</w:t>
      </w:r>
      <w:proofErr w:type="spellEnd"/>
      <w:r w:rsidRPr="00491F77">
        <w:rPr>
          <w:sz w:val="28"/>
          <w:szCs w:val="28"/>
        </w:rPr>
        <w:t xml:space="preserve"> </w:t>
      </w:r>
      <w:r w:rsidRPr="00491F77">
        <w:rPr>
          <w:sz w:val="28"/>
          <w:szCs w:val="28"/>
          <w:lang w:val="uk-UA"/>
        </w:rPr>
        <w:t>Дубове</w:t>
      </w:r>
    </w:p>
    <w:p w:rsidR="00AE3E87" w:rsidRPr="00491F77" w:rsidRDefault="00AE3E87" w:rsidP="00AE3E87">
      <w:pPr>
        <w:rPr>
          <w:sz w:val="28"/>
          <w:szCs w:val="28"/>
          <w:lang w:val="uk-UA"/>
        </w:rPr>
      </w:pPr>
    </w:p>
    <w:p w:rsidR="00AE3E87" w:rsidRPr="00491F77" w:rsidRDefault="00AE3E87" w:rsidP="00AE3E87">
      <w:pPr>
        <w:rPr>
          <w:b/>
          <w:sz w:val="28"/>
          <w:szCs w:val="28"/>
          <w:lang w:val="uk-UA"/>
        </w:rPr>
      </w:pPr>
      <w:r w:rsidRPr="00491F77">
        <w:rPr>
          <w:sz w:val="28"/>
          <w:szCs w:val="28"/>
          <w:lang w:val="uk-UA"/>
        </w:rPr>
        <w:t xml:space="preserve"> </w:t>
      </w:r>
      <w:r w:rsidRPr="00491F77">
        <w:rPr>
          <w:b/>
          <w:sz w:val="28"/>
          <w:szCs w:val="28"/>
          <w:lang w:val="uk-UA"/>
        </w:rPr>
        <w:t xml:space="preserve">Про продаж земельних ділянок несільськогосподарського призначення  </w:t>
      </w:r>
    </w:p>
    <w:p w:rsidR="00AE3E87" w:rsidRPr="00491F77" w:rsidRDefault="00AE3E87" w:rsidP="00AE3E87">
      <w:pPr>
        <w:rPr>
          <w:b/>
          <w:sz w:val="28"/>
          <w:szCs w:val="28"/>
          <w:lang w:val="uk-UA"/>
        </w:rPr>
      </w:pPr>
    </w:p>
    <w:p w:rsidR="00AE3E87" w:rsidRPr="00491F77" w:rsidRDefault="00AE3E87" w:rsidP="00AE3E87">
      <w:pPr>
        <w:jc w:val="both"/>
        <w:rPr>
          <w:bCs/>
          <w:sz w:val="28"/>
          <w:szCs w:val="28"/>
          <w:lang w:val="uk-UA"/>
        </w:rPr>
      </w:pPr>
      <w:r w:rsidRPr="00491F77">
        <w:rPr>
          <w:bCs/>
          <w:sz w:val="28"/>
          <w:szCs w:val="28"/>
          <w:lang w:val="uk-UA"/>
        </w:rPr>
        <w:t xml:space="preserve">             З метою сприяння соціально-економічному розвитку </w:t>
      </w:r>
      <w:r>
        <w:rPr>
          <w:bCs/>
          <w:sz w:val="28"/>
          <w:szCs w:val="28"/>
          <w:lang w:val="uk-UA"/>
        </w:rPr>
        <w:t xml:space="preserve">громади </w:t>
      </w:r>
      <w:r w:rsidRPr="00491F77">
        <w:rPr>
          <w:bCs/>
          <w:sz w:val="28"/>
          <w:szCs w:val="28"/>
          <w:lang w:val="uk-UA"/>
        </w:rPr>
        <w:t xml:space="preserve"> керуючись ст.ст.127-128 Земельного Кодексу України, Законом України  “ Про місцеве самоврядування в  Україні ”, сесія VІІІ скликання Дубівської  селищної ради   </w:t>
      </w:r>
    </w:p>
    <w:p w:rsidR="00AE3E87" w:rsidRPr="00491F77" w:rsidRDefault="00AE3E87" w:rsidP="00AE3E87">
      <w:pPr>
        <w:jc w:val="both"/>
        <w:rPr>
          <w:bCs/>
          <w:sz w:val="28"/>
          <w:szCs w:val="28"/>
          <w:lang w:val="uk-UA"/>
        </w:rPr>
      </w:pPr>
      <w:r w:rsidRPr="00491F77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AE3E87" w:rsidRPr="00716314" w:rsidRDefault="00AE3E87" w:rsidP="00AE3E87">
      <w:pPr>
        <w:jc w:val="both"/>
        <w:rPr>
          <w:b/>
          <w:sz w:val="16"/>
          <w:szCs w:val="16"/>
          <w:lang w:val="uk-UA"/>
        </w:rPr>
      </w:pPr>
    </w:p>
    <w:p w:rsidR="00AE3E87" w:rsidRPr="00491F77" w:rsidRDefault="00AE3E87" w:rsidP="00AE3E87">
      <w:pPr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91F77">
        <w:rPr>
          <w:sz w:val="28"/>
          <w:szCs w:val="28"/>
          <w:lang w:val="uk-UA"/>
        </w:rPr>
        <w:t xml:space="preserve">Погодити звіт про експертну грошову оцінку земельної ділянки несільськогосподарського призначення в с. Калини вул.  </w:t>
      </w:r>
      <w:r w:rsidR="00E03B64">
        <w:rPr>
          <w:sz w:val="28"/>
          <w:szCs w:val="28"/>
          <w:lang w:val="uk-UA"/>
        </w:rPr>
        <w:t xml:space="preserve">Джона Ленона,148 </w:t>
      </w:r>
      <w:r w:rsidRPr="00491F77">
        <w:rPr>
          <w:sz w:val="28"/>
          <w:szCs w:val="28"/>
          <w:lang w:val="uk-UA"/>
        </w:rPr>
        <w:t>Тячівського району Закарпатської області (кадастровий № 2124482800:0</w:t>
      </w:r>
      <w:r w:rsidR="00E03B64">
        <w:rPr>
          <w:sz w:val="28"/>
          <w:szCs w:val="28"/>
          <w:lang w:val="uk-UA"/>
        </w:rPr>
        <w:t>4</w:t>
      </w:r>
      <w:r w:rsidRPr="00491F77">
        <w:rPr>
          <w:sz w:val="28"/>
          <w:szCs w:val="28"/>
          <w:lang w:val="uk-UA"/>
        </w:rPr>
        <w:t>:00</w:t>
      </w:r>
      <w:r w:rsidR="00E03B64">
        <w:rPr>
          <w:sz w:val="28"/>
          <w:szCs w:val="28"/>
          <w:lang w:val="uk-UA"/>
        </w:rPr>
        <w:t>1</w:t>
      </w:r>
      <w:r w:rsidRPr="00491F77">
        <w:rPr>
          <w:sz w:val="28"/>
          <w:szCs w:val="28"/>
          <w:lang w:val="uk-UA"/>
        </w:rPr>
        <w:t>:0</w:t>
      </w:r>
      <w:r w:rsidR="00E03B64">
        <w:rPr>
          <w:sz w:val="28"/>
          <w:szCs w:val="28"/>
          <w:lang w:val="uk-UA"/>
        </w:rPr>
        <w:t>376</w:t>
      </w:r>
      <w:r w:rsidRPr="00491F77">
        <w:rPr>
          <w:sz w:val="28"/>
          <w:szCs w:val="28"/>
          <w:lang w:val="uk-UA"/>
        </w:rPr>
        <w:t xml:space="preserve">), яка передбачена для продажу </w:t>
      </w:r>
      <w:r>
        <w:rPr>
          <w:sz w:val="28"/>
          <w:szCs w:val="28"/>
          <w:lang w:val="uk-UA"/>
        </w:rPr>
        <w:t xml:space="preserve"> </w:t>
      </w:r>
      <w:proofErr w:type="spellStart"/>
      <w:r w:rsidR="00E03B64">
        <w:rPr>
          <w:sz w:val="28"/>
          <w:szCs w:val="28"/>
          <w:lang w:val="uk-UA"/>
        </w:rPr>
        <w:t>Сойма</w:t>
      </w:r>
      <w:proofErr w:type="spellEnd"/>
      <w:r w:rsidR="00E03B64">
        <w:rPr>
          <w:sz w:val="28"/>
          <w:szCs w:val="28"/>
          <w:lang w:val="uk-UA"/>
        </w:rPr>
        <w:t xml:space="preserve"> Сергію Михайловичу мешканцю селище Дубове в</w:t>
      </w:r>
      <w:r>
        <w:rPr>
          <w:sz w:val="28"/>
          <w:szCs w:val="28"/>
          <w:lang w:val="uk-UA"/>
        </w:rPr>
        <w:t>ул.</w:t>
      </w:r>
      <w:r w:rsidR="00E03B64">
        <w:rPr>
          <w:sz w:val="28"/>
          <w:szCs w:val="28"/>
          <w:lang w:val="uk-UA"/>
        </w:rPr>
        <w:t>Забереж,69 «а»</w:t>
      </w:r>
      <w:r w:rsidRPr="00491F77">
        <w:rPr>
          <w:sz w:val="28"/>
          <w:szCs w:val="28"/>
          <w:lang w:val="uk-UA"/>
        </w:rPr>
        <w:t>.</w:t>
      </w:r>
    </w:p>
    <w:p w:rsidR="00AE3E87" w:rsidRDefault="00AE3E87" w:rsidP="00AE3E87">
      <w:pPr>
        <w:numPr>
          <w:ilvl w:val="1"/>
          <w:numId w:val="1"/>
        </w:numPr>
        <w:ind w:left="284"/>
        <w:rPr>
          <w:sz w:val="28"/>
          <w:szCs w:val="28"/>
          <w:lang w:val="uk-UA"/>
        </w:rPr>
      </w:pPr>
      <w:r w:rsidRPr="00491F77">
        <w:rPr>
          <w:sz w:val="28"/>
          <w:szCs w:val="28"/>
          <w:lang w:val="uk-UA"/>
        </w:rPr>
        <w:t>Затвердити варті</w:t>
      </w:r>
      <w:r>
        <w:rPr>
          <w:sz w:val="28"/>
          <w:szCs w:val="28"/>
          <w:lang w:val="uk-UA"/>
        </w:rPr>
        <w:t>сть земельної ділянки площею 0,</w:t>
      </w:r>
      <w:r w:rsidR="00E03B64">
        <w:rPr>
          <w:sz w:val="28"/>
          <w:szCs w:val="28"/>
          <w:lang w:val="uk-UA"/>
        </w:rPr>
        <w:t>2616</w:t>
      </w:r>
      <w:r w:rsidRPr="00491F77">
        <w:rPr>
          <w:sz w:val="28"/>
          <w:szCs w:val="28"/>
          <w:lang w:val="uk-UA"/>
        </w:rPr>
        <w:t xml:space="preserve"> га в розмірі </w:t>
      </w:r>
    </w:p>
    <w:p w:rsidR="00AE3E87" w:rsidRDefault="00E03B64" w:rsidP="00AE3E87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327 444</w:t>
      </w:r>
      <w:r w:rsidR="00AE3E8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72</w:t>
      </w:r>
      <w:r w:rsidR="00AE3E87" w:rsidRPr="00491F77">
        <w:rPr>
          <w:sz w:val="28"/>
          <w:szCs w:val="28"/>
          <w:lang w:val="uk-UA"/>
        </w:rPr>
        <w:t xml:space="preserve">  грн. на підставі експертної грошової оцінки(висновок експерт</w:t>
      </w:r>
      <w:r w:rsidR="00AE3E87">
        <w:rPr>
          <w:sz w:val="28"/>
          <w:szCs w:val="28"/>
          <w:lang w:val="uk-UA"/>
        </w:rPr>
        <w:t>а</w:t>
      </w:r>
      <w:r w:rsidR="00AE3E87" w:rsidRPr="00491F77">
        <w:rPr>
          <w:sz w:val="28"/>
          <w:szCs w:val="28"/>
          <w:lang w:val="uk-UA"/>
        </w:rPr>
        <w:t xml:space="preserve"> про оцін</w:t>
      </w:r>
      <w:r w:rsidR="00AE3E87">
        <w:rPr>
          <w:sz w:val="28"/>
          <w:szCs w:val="28"/>
          <w:lang w:val="uk-UA"/>
        </w:rPr>
        <w:t>н</w:t>
      </w:r>
      <w:r w:rsidR="00AE3E87" w:rsidRPr="00491F77">
        <w:rPr>
          <w:sz w:val="28"/>
          <w:szCs w:val="28"/>
          <w:lang w:val="uk-UA"/>
        </w:rPr>
        <w:t>у варт</w:t>
      </w:r>
      <w:r w:rsidR="00AE3E87">
        <w:rPr>
          <w:sz w:val="28"/>
          <w:szCs w:val="28"/>
          <w:lang w:val="uk-UA"/>
        </w:rPr>
        <w:t>і</w:t>
      </w:r>
      <w:r w:rsidR="00AE3E87" w:rsidRPr="00491F77">
        <w:rPr>
          <w:sz w:val="28"/>
          <w:szCs w:val="28"/>
          <w:lang w:val="uk-UA"/>
        </w:rPr>
        <w:t>ст</w:t>
      </w:r>
      <w:r w:rsidR="00AE3E87">
        <w:rPr>
          <w:sz w:val="28"/>
          <w:szCs w:val="28"/>
          <w:lang w:val="uk-UA"/>
        </w:rPr>
        <w:t>ь</w:t>
      </w:r>
      <w:r w:rsidR="00AE3E87" w:rsidRPr="00491F77">
        <w:rPr>
          <w:sz w:val="28"/>
          <w:szCs w:val="28"/>
          <w:lang w:val="uk-UA"/>
        </w:rPr>
        <w:t xml:space="preserve"> земельної ділянки несільськогосподарського призначення) від </w:t>
      </w:r>
      <w:r>
        <w:rPr>
          <w:sz w:val="28"/>
          <w:szCs w:val="28"/>
          <w:lang w:val="uk-UA"/>
        </w:rPr>
        <w:t>26</w:t>
      </w:r>
      <w:r w:rsidR="00AE3E87" w:rsidRPr="0040799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="00AE3E87" w:rsidRPr="00407999">
        <w:rPr>
          <w:sz w:val="28"/>
          <w:szCs w:val="28"/>
          <w:lang w:val="uk-UA"/>
        </w:rPr>
        <w:t>.</w:t>
      </w:r>
      <w:r w:rsidR="00AE3E87" w:rsidRPr="00491F7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AE3E87" w:rsidRPr="00491F77">
        <w:rPr>
          <w:sz w:val="28"/>
          <w:szCs w:val="28"/>
          <w:lang w:val="uk-UA"/>
        </w:rPr>
        <w:t xml:space="preserve"> року</w:t>
      </w:r>
    </w:p>
    <w:p w:rsidR="00AE3E87" w:rsidRPr="00491F77" w:rsidRDefault="00AE3E87" w:rsidP="00AE3E87">
      <w:pPr>
        <w:numPr>
          <w:ilvl w:val="1"/>
          <w:numId w:val="1"/>
        </w:numPr>
        <w:ind w:left="284"/>
        <w:rPr>
          <w:sz w:val="28"/>
          <w:szCs w:val="28"/>
          <w:lang w:val="uk-UA"/>
        </w:rPr>
      </w:pPr>
      <w:r w:rsidRPr="00491F77">
        <w:rPr>
          <w:sz w:val="28"/>
          <w:szCs w:val="28"/>
          <w:lang w:val="uk-UA"/>
        </w:rPr>
        <w:t xml:space="preserve">Продати </w:t>
      </w:r>
      <w:proofErr w:type="spellStart"/>
      <w:r w:rsidR="00E03B64">
        <w:rPr>
          <w:sz w:val="28"/>
          <w:szCs w:val="28"/>
          <w:lang w:val="uk-UA"/>
        </w:rPr>
        <w:t>Сойма</w:t>
      </w:r>
      <w:proofErr w:type="spellEnd"/>
      <w:r w:rsidR="00E03B64">
        <w:rPr>
          <w:sz w:val="28"/>
          <w:szCs w:val="28"/>
          <w:lang w:val="uk-UA"/>
        </w:rPr>
        <w:t xml:space="preserve"> Сергію Михайловичу </w:t>
      </w:r>
      <w:r w:rsidRPr="00491F77">
        <w:rPr>
          <w:sz w:val="28"/>
          <w:szCs w:val="28"/>
          <w:lang w:val="uk-UA"/>
        </w:rPr>
        <w:t>земельну площею 0,</w:t>
      </w:r>
      <w:r w:rsidR="00E03B64">
        <w:rPr>
          <w:sz w:val="28"/>
          <w:szCs w:val="28"/>
          <w:lang w:val="uk-UA"/>
        </w:rPr>
        <w:t>2616</w:t>
      </w:r>
      <w:r w:rsidRPr="00491F77">
        <w:rPr>
          <w:sz w:val="28"/>
          <w:szCs w:val="28"/>
          <w:lang w:val="uk-UA"/>
        </w:rPr>
        <w:t xml:space="preserve"> га.  для </w:t>
      </w:r>
      <w:r w:rsidR="00E03B64">
        <w:rPr>
          <w:sz w:val="28"/>
          <w:szCs w:val="28"/>
          <w:lang w:val="uk-UA"/>
        </w:rPr>
        <w:t>будівництва та обслуговування будіве</w:t>
      </w:r>
      <w:r w:rsidR="002C2727">
        <w:rPr>
          <w:sz w:val="28"/>
          <w:szCs w:val="28"/>
          <w:lang w:val="uk-UA"/>
        </w:rPr>
        <w:t>ль закладів культурно-просвітницького обслуговування</w:t>
      </w:r>
      <w:r w:rsidR="00E03B64">
        <w:rPr>
          <w:sz w:val="28"/>
          <w:szCs w:val="28"/>
          <w:lang w:val="uk-UA"/>
        </w:rPr>
        <w:t xml:space="preserve"> </w:t>
      </w:r>
      <w:r w:rsidRPr="00491F77">
        <w:rPr>
          <w:sz w:val="28"/>
          <w:szCs w:val="28"/>
          <w:lang w:val="uk-UA"/>
        </w:rPr>
        <w:t xml:space="preserve">за суму </w:t>
      </w:r>
      <w:r w:rsidR="00E03B64">
        <w:rPr>
          <w:sz w:val="28"/>
          <w:szCs w:val="28"/>
          <w:lang w:val="uk-UA"/>
        </w:rPr>
        <w:t>327 444</w:t>
      </w:r>
      <w:r>
        <w:rPr>
          <w:sz w:val="28"/>
          <w:szCs w:val="28"/>
          <w:lang w:val="uk-UA"/>
        </w:rPr>
        <w:t>,</w:t>
      </w:r>
      <w:r w:rsidR="00E03B64">
        <w:rPr>
          <w:sz w:val="28"/>
          <w:szCs w:val="28"/>
          <w:lang w:val="uk-UA"/>
        </w:rPr>
        <w:t>72</w:t>
      </w:r>
      <w:r w:rsidRPr="00491F77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AE3E87" w:rsidRPr="00491F77" w:rsidRDefault="00E03B64" w:rsidP="00AE3E87">
      <w:pPr>
        <w:numPr>
          <w:ilvl w:val="1"/>
          <w:numId w:val="1"/>
        </w:num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Сойма</w:t>
      </w:r>
      <w:proofErr w:type="spellEnd"/>
      <w:r>
        <w:rPr>
          <w:sz w:val="28"/>
          <w:szCs w:val="28"/>
          <w:lang w:val="uk-UA"/>
        </w:rPr>
        <w:t xml:space="preserve"> Сергію Михайловичу</w:t>
      </w:r>
      <w:r w:rsidR="00AE3E87" w:rsidRPr="00491F77">
        <w:rPr>
          <w:sz w:val="28"/>
          <w:szCs w:val="28"/>
          <w:lang w:val="uk-UA"/>
        </w:rPr>
        <w:t xml:space="preserve"> виконувати обов’язки власник</w:t>
      </w:r>
      <w:r w:rsidR="00AE3E87">
        <w:rPr>
          <w:sz w:val="28"/>
          <w:szCs w:val="28"/>
          <w:lang w:val="uk-UA"/>
        </w:rPr>
        <w:t>а</w:t>
      </w:r>
      <w:r w:rsidR="00AE3E87" w:rsidRPr="00491F77">
        <w:rPr>
          <w:sz w:val="28"/>
          <w:szCs w:val="28"/>
          <w:lang w:val="uk-UA"/>
        </w:rPr>
        <w:t xml:space="preserve"> земельної ділянки згідно з вимогами ст.91 Земельного кодексу України.</w:t>
      </w:r>
    </w:p>
    <w:p w:rsidR="00AE3E87" w:rsidRPr="00A217F8" w:rsidRDefault="00AE3E87" w:rsidP="00AE3E87">
      <w:pPr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91F77">
        <w:rPr>
          <w:sz w:val="28"/>
          <w:szCs w:val="28"/>
          <w:lang w:val="uk-UA"/>
        </w:rPr>
        <w:t>Контроль за виконанням рішення покласти на постійно діючу комісію з питань</w:t>
      </w:r>
      <w:r>
        <w:rPr>
          <w:sz w:val="28"/>
          <w:szCs w:val="28"/>
          <w:lang w:val="uk-UA"/>
        </w:rPr>
        <w:t xml:space="preserve"> </w:t>
      </w:r>
      <w:r w:rsidRPr="00A217F8">
        <w:rPr>
          <w:sz w:val="28"/>
          <w:szCs w:val="28"/>
          <w:lang w:val="uk-UA"/>
        </w:rPr>
        <w:t>земельних відносин та охорони природи.(Голова  Коновалов О.О.)</w:t>
      </w:r>
    </w:p>
    <w:p w:rsidR="00AE3E87" w:rsidRPr="00491F77" w:rsidRDefault="00AE3E87" w:rsidP="00AE3E87">
      <w:pPr>
        <w:ind w:left="284"/>
        <w:rPr>
          <w:sz w:val="28"/>
          <w:szCs w:val="28"/>
          <w:lang w:val="uk-UA"/>
        </w:rPr>
      </w:pPr>
    </w:p>
    <w:p w:rsidR="00AE3E87" w:rsidRPr="00491F77" w:rsidRDefault="00AE3E87" w:rsidP="00AE3E87">
      <w:pPr>
        <w:jc w:val="both"/>
        <w:rPr>
          <w:sz w:val="28"/>
          <w:szCs w:val="28"/>
          <w:lang w:val="uk-UA"/>
        </w:rPr>
      </w:pPr>
    </w:p>
    <w:p w:rsidR="00AE3E87" w:rsidRPr="00491F77" w:rsidRDefault="00AE3E87" w:rsidP="00AE3E87">
      <w:pPr>
        <w:jc w:val="both"/>
        <w:rPr>
          <w:sz w:val="28"/>
          <w:szCs w:val="28"/>
          <w:lang w:val="uk-UA"/>
        </w:rPr>
      </w:pPr>
    </w:p>
    <w:p w:rsidR="00AE3E87" w:rsidRDefault="00AE3E87" w:rsidP="00AE3E87">
      <w:pPr>
        <w:rPr>
          <w:sz w:val="28"/>
          <w:szCs w:val="28"/>
          <w:lang w:val="uk-UA"/>
        </w:rPr>
      </w:pPr>
      <w:r w:rsidRPr="00491F77">
        <w:rPr>
          <w:sz w:val="28"/>
          <w:szCs w:val="28"/>
          <w:lang w:val="uk-UA"/>
        </w:rPr>
        <w:t xml:space="preserve">Селищний  голова                                                            </w:t>
      </w:r>
      <w:r>
        <w:rPr>
          <w:sz w:val="28"/>
          <w:szCs w:val="28"/>
          <w:lang w:val="uk-UA"/>
        </w:rPr>
        <w:t>Денис КАГАНЕЦЬ</w:t>
      </w:r>
    </w:p>
    <w:p w:rsidR="00D765A5" w:rsidRDefault="00D765A5"/>
    <w:sectPr w:rsidR="00D7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7F2A"/>
    <w:multiLevelType w:val="multilevel"/>
    <w:tmpl w:val="8DA2E474"/>
    <w:lvl w:ilvl="0">
      <w:start w:val="1"/>
      <w:numFmt w:val="decimal"/>
      <w:lvlText w:val="%1."/>
      <w:lvlJc w:val="left"/>
      <w:pPr>
        <w:ind w:left="1080" w:hanging="480"/>
      </w:pPr>
    </w:lvl>
    <w:lvl w:ilvl="1">
      <w:start w:val="1"/>
      <w:numFmt w:val="decimal"/>
      <w:isLgl/>
      <w:lvlText w:val="%1.%2."/>
      <w:lvlJc w:val="left"/>
      <w:pPr>
        <w:ind w:left="1020" w:hanging="4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4"/>
    <w:rsid w:val="00214CD4"/>
    <w:rsid w:val="002C2727"/>
    <w:rsid w:val="00964D25"/>
    <w:rsid w:val="00AE3E87"/>
    <w:rsid w:val="00D765A5"/>
    <w:rsid w:val="00E0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CF37"/>
  <w15:chartTrackingRefBased/>
  <w15:docId w15:val="{1DA3F8CD-6AD0-40F9-B872-28A7CBF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6</cp:revision>
  <dcterms:created xsi:type="dcterms:W3CDTF">2024-03-29T12:39:00Z</dcterms:created>
  <dcterms:modified xsi:type="dcterms:W3CDTF">2024-04-04T13:36:00Z</dcterms:modified>
</cp:coreProperties>
</file>