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31" w:rsidRPr="00630665" w:rsidRDefault="006E0931" w:rsidP="006E0931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30665">
        <w:rPr>
          <w:rFonts w:ascii="Times New Roman" w:hAnsi="Times New Roman" w:cs="Times New Roman"/>
          <w:noProof/>
          <w:szCs w:val="28"/>
          <w:lang w:val="ru-RU" w:eastAsia="ru-RU"/>
        </w:rPr>
        <w:drawing>
          <wp:inline distT="0" distB="0" distL="0" distR="0" wp14:anchorId="03A56896" wp14:editId="7BA9F81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31" w:rsidRPr="00630665" w:rsidRDefault="006E0931" w:rsidP="006E0931">
      <w:pPr>
        <w:tabs>
          <w:tab w:val="left" w:pos="1044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665">
        <w:rPr>
          <w:rFonts w:ascii="Times New Roman" w:hAnsi="Times New Roman" w:cs="Times New Roman"/>
          <w:b/>
          <w:bCs/>
          <w:sz w:val="28"/>
          <w:szCs w:val="28"/>
        </w:rPr>
        <w:t>У  К  Р  А  Ї   Н  А</w:t>
      </w:r>
    </w:p>
    <w:p w:rsidR="006E0931" w:rsidRPr="00630665" w:rsidRDefault="006E0931" w:rsidP="006E0931">
      <w:pPr>
        <w:tabs>
          <w:tab w:val="left" w:pos="1044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665"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:rsidR="006E0931" w:rsidRPr="00630665" w:rsidRDefault="006E0931" w:rsidP="006E0931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30665">
        <w:rPr>
          <w:rFonts w:ascii="Times New Roman" w:hAnsi="Times New Roman" w:cs="Times New Roman"/>
          <w:sz w:val="28"/>
          <w:szCs w:val="28"/>
        </w:rPr>
        <w:t>ТЯЧІВСЬКОГО  РАЙОНУ ЗАКАРПАТСЬКОЇ ОБЛАСТІ</w:t>
      </w:r>
    </w:p>
    <w:p w:rsidR="006E0931" w:rsidRPr="00630665" w:rsidRDefault="00380E97" w:rsidP="006E0931">
      <w:pPr>
        <w:tabs>
          <w:tab w:val="left" w:pos="1044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Тридцята </w:t>
      </w:r>
      <w:r w:rsidR="006E0931" w:rsidRPr="00630665">
        <w:rPr>
          <w:rFonts w:ascii="Times New Roman" w:hAnsi="Times New Roman" w:cs="Times New Roman"/>
          <w:bCs/>
          <w:sz w:val="28"/>
          <w:szCs w:val="28"/>
        </w:rPr>
        <w:t>сесія восьмого скликання</w:t>
      </w:r>
    </w:p>
    <w:p w:rsidR="006E0931" w:rsidRPr="00630665" w:rsidRDefault="006E0931" w:rsidP="006E0931">
      <w:pPr>
        <w:tabs>
          <w:tab w:val="left" w:pos="1044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665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630665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630665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6E0931" w:rsidRPr="0028175C" w:rsidRDefault="006E0931" w:rsidP="006E0931">
      <w:pPr>
        <w:tabs>
          <w:tab w:val="left" w:pos="1044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E0931" w:rsidRDefault="006E0931" w:rsidP="006E0931">
      <w:pPr>
        <w:pStyle w:val="a3"/>
        <w:tabs>
          <w:tab w:val="left" w:pos="10440"/>
          <w:tab w:val="left" w:pos="11880"/>
        </w:tabs>
        <w:jc w:val="both"/>
        <w:outlineLvl w:val="0"/>
        <w:rPr>
          <w:b w:val="0"/>
          <w:bCs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</w:t>
      </w:r>
      <w:r w:rsidRPr="0028175C">
        <w:rPr>
          <w:b w:val="0"/>
          <w:sz w:val="28"/>
          <w:szCs w:val="28"/>
          <w:lang w:val="uk-UA"/>
        </w:rPr>
        <w:t>ід</w:t>
      </w:r>
      <w:r>
        <w:rPr>
          <w:b w:val="0"/>
          <w:bCs/>
          <w:sz w:val="28"/>
          <w:szCs w:val="28"/>
          <w:lang w:val="uk-UA"/>
        </w:rPr>
        <w:t xml:space="preserve"> «0</w:t>
      </w:r>
      <w:r w:rsidR="00380E97">
        <w:rPr>
          <w:b w:val="0"/>
          <w:bCs/>
          <w:sz w:val="28"/>
          <w:szCs w:val="28"/>
          <w:lang w:val="uk-UA"/>
        </w:rPr>
        <w:t>3</w:t>
      </w:r>
      <w:r>
        <w:rPr>
          <w:b w:val="0"/>
          <w:bCs/>
          <w:sz w:val="28"/>
          <w:szCs w:val="28"/>
          <w:lang w:val="uk-UA"/>
        </w:rPr>
        <w:t xml:space="preserve">» </w:t>
      </w:r>
      <w:r w:rsidR="00380E97">
        <w:rPr>
          <w:b w:val="0"/>
          <w:bCs/>
          <w:sz w:val="28"/>
          <w:szCs w:val="28"/>
          <w:lang w:val="uk-UA"/>
        </w:rPr>
        <w:t>квітня</w:t>
      </w:r>
      <w:r>
        <w:rPr>
          <w:b w:val="0"/>
          <w:bCs/>
          <w:sz w:val="28"/>
          <w:szCs w:val="28"/>
          <w:lang w:val="uk-UA"/>
        </w:rPr>
        <w:t xml:space="preserve"> 202</w:t>
      </w:r>
      <w:r w:rsidR="00380E97">
        <w:rPr>
          <w:b w:val="0"/>
          <w:bCs/>
          <w:sz w:val="28"/>
          <w:szCs w:val="28"/>
          <w:lang w:val="uk-UA"/>
        </w:rPr>
        <w:t>4</w:t>
      </w:r>
      <w:r>
        <w:rPr>
          <w:b w:val="0"/>
          <w:bCs/>
          <w:sz w:val="28"/>
          <w:szCs w:val="28"/>
          <w:lang w:val="uk-UA"/>
        </w:rPr>
        <w:t xml:space="preserve"> року  </w:t>
      </w:r>
      <w:r w:rsidR="00380E97" w:rsidRPr="0028175C">
        <w:rPr>
          <w:b w:val="0"/>
          <w:bCs/>
          <w:sz w:val="28"/>
          <w:szCs w:val="28"/>
          <w:lang w:val="uk-UA"/>
        </w:rPr>
        <w:t>№</w:t>
      </w:r>
      <w:r w:rsidR="001953E7">
        <w:rPr>
          <w:b w:val="0"/>
          <w:bCs/>
          <w:sz w:val="28"/>
          <w:szCs w:val="28"/>
          <w:lang w:val="uk-UA"/>
        </w:rPr>
        <w:t>966</w:t>
      </w:r>
      <w:bookmarkStart w:id="0" w:name="_GoBack"/>
      <w:bookmarkEnd w:id="0"/>
      <w:r w:rsidR="00380E97" w:rsidRPr="0028175C">
        <w:rPr>
          <w:b w:val="0"/>
          <w:bCs/>
          <w:sz w:val="28"/>
          <w:szCs w:val="28"/>
          <w:lang w:val="uk-UA"/>
        </w:rPr>
        <w:t xml:space="preserve">     </w:t>
      </w:r>
      <w:r>
        <w:rPr>
          <w:b w:val="0"/>
          <w:bCs/>
          <w:sz w:val="28"/>
          <w:szCs w:val="28"/>
          <w:lang w:val="uk-UA"/>
        </w:rPr>
        <w:t xml:space="preserve">      </w:t>
      </w:r>
      <w:r w:rsidR="00380E97">
        <w:rPr>
          <w:b w:val="0"/>
          <w:bCs/>
          <w:sz w:val="28"/>
          <w:szCs w:val="28"/>
          <w:lang w:val="uk-UA"/>
        </w:rPr>
        <w:t xml:space="preserve">                                                </w:t>
      </w:r>
      <w:r w:rsidRPr="00A6525F">
        <w:rPr>
          <w:b w:val="0"/>
          <w:bCs/>
          <w:sz w:val="28"/>
          <w:szCs w:val="28"/>
          <w:lang w:val="uk-UA"/>
        </w:rPr>
        <w:t>с</w:t>
      </w:r>
      <w:r w:rsidR="00380E97">
        <w:rPr>
          <w:b w:val="0"/>
          <w:bCs/>
          <w:sz w:val="28"/>
          <w:szCs w:val="28"/>
          <w:lang w:val="uk-UA"/>
        </w:rPr>
        <w:t>-ще</w:t>
      </w:r>
      <w:r w:rsidRPr="00A6525F">
        <w:rPr>
          <w:b w:val="0"/>
          <w:bCs/>
          <w:sz w:val="28"/>
          <w:szCs w:val="28"/>
          <w:lang w:val="uk-UA"/>
        </w:rPr>
        <w:t xml:space="preserve"> Дубове</w:t>
      </w:r>
      <w:r>
        <w:rPr>
          <w:bCs/>
          <w:sz w:val="28"/>
          <w:szCs w:val="28"/>
          <w:lang w:val="uk-UA"/>
        </w:rPr>
        <w:t xml:space="preserve"> </w:t>
      </w:r>
      <w:r w:rsidRPr="0028175C">
        <w:rPr>
          <w:b w:val="0"/>
          <w:bCs/>
          <w:sz w:val="28"/>
          <w:szCs w:val="28"/>
          <w:lang w:val="uk-UA"/>
        </w:rPr>
        <w:t xml:space="preserve">            </w:t>
      </w:r>
      <w:r>
        <w:rPr>
          <w:b w:val="0"/>
          <w:bCs/>
          <w:sz w:val="28"/>
          <w:szCs w:val="28"/>
          <w:lang w:val="uk-UA"/>
        </w:rPr>
        <w:t xml:space="preserve">                 </w:t>
      </w:r>
      <w:r w:rsidRPr="0028175C">
        <w:rPr>
          <w:b w:val="0"/>
          <w:bCs/>
          <w:sz w:val="28"/>
          <w:szCs w:val="28"/>
          <w:lang w:val="uk-UA"/>
        </w:rPr>
        <w:t xml:space="preserve"> </w:t>
      </w:r>
    </w:p>
    <w:p w:rsidR="006E0931" w:rsidRPr="00686081" w:rsidRDefault="006E0931" w:rsidP="006E09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0931" w:rsidRPr="006D4BBC" w:rsidRDefault="006E0931" w:rsidP="006E09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D4B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Про затвердження пере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ліку об’єктів</w:t>
      </w:r>
      <w:r w:rsidRPr="006D4B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комунальної власності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Дубівської </w:t>
      </w:r>
      <w:r w:rsidRPr="006D4B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те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риторіальної громади</w:t>
      </w:r>
      <w:r w:rsidRPr="006D4B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, що підлягають приватизації шляхом продажу на аукціонах </w:t>
      </w:r>
    </w:p>
    <w:p w:rsidR="006E0931" w:rsidRPr="00711843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 Керуючись Законами України «Про місцеве самоврядування в Україні», «Про приватизацію державного і комунального майна», з урахуванням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432,  Положення про діяльність аукціонної комісії для продажу об’єктів комунальної власності, затвердженого рішенням Дубівсь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кої селищної ради від 05 листопада 2021 року № 373</w:t>
      </w: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 метою забезпечення прозорих та ефективних правил відчуження майна, що належить до комунальної власності Дубівської територіальної громади,  Дубівська селищна рада</w:t>
      </w:r>
    </w:p>
    <w:p w:rsidR="006E0931" w:rsidRPr="00711843" w:rsidRDefault="006E0931" w:rsidP="006E0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:rsidR="006E0931" w:rsidRPr="00711843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 1. Затвердити перелік об’єктів  комунальної власності Дубівської територіальної громади, що підлягають приватизації шляхом продажу на аукціонах з умовами,  згідно з додатком.</w:t>
      </w:r>
    </w:p>
    <w:p w:rsidR="006E0931" w:rsidRPr="00711843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 2. Визначити стартові ціни об’єктів комунальної власності на аукціонах шляхом проведення незалежної  оцінки.</w:t>
      </w:r>
    </w:p>
    <w:p w:rsidR="006E0931" w:rsidRPr="00711843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 3.1. Забезпечити оприлюднення даного рішення селищної ради на офіційному веб-сайті Дубівської селищної ради,  та в електронній торговій системі.</w:t>
      </w:r>
    </w:p>
    <w:p w:rsidR="006E0931" w:rsidRPr="00711843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        3.3. Здійснити заходи, які передбачені чинним законодавством, щодо підготовки до приватизації та продажу об’єктів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власності</w:t>
      </w: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аукціонах з застосуванням електронної торгової системи </w:t>
      </w:r>
      <w:proofErr w:type="spellStart"/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>ProZorro.Продажі</w:t>
      </w:r>
      <w:proofErr w:type="spellEnd"/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E0931" w:rsidRPr="00711843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        3.4. Відповідно до пунктів 42, 70, 74, 75 Порядку проведення електронних аукціонів для продажу об’єктів комунальної власності та визначення додаткових умов продажу, затвердженого постановою Кабінету Міністрів України від 10.05.2018 № 432, комісії надати право, шляхом видання відповідного наказу, приймати одне з таких рішень: про відміну аукціону на будь-якому етапі до дня його проведення, або про укладення договору купівлі-продажу об’єкта приватизації за результатами проведення аукціону та завершення приватизації, або про приватизацію шляхом викупу відповідно до статті 15 Закону України «Про приватизацію державного і комунального майна».</w:t>
      </w:r>
    </w:p>
    <w:p w:rsidR="006E0931" w:rsidRPr="00711843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 4. Контроль за виконанням рішення покласти на першого заступника </w:t>
      </w:r>
      <w:proofErr w:type="spellStart"/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Дубівського</w:t>
      </w:r>
      <w:proofErr w:type="spellEnd"/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селищного голови Поліщука Р.О., та постійну депутатську комісію Дубівської селищної ради з питань містобудування, будівництва, житлово-комунального господарства та комунальної власності. </w:t>
      </w:r>
    </w:p>
    <w:p w:rsidR="006E0931" w:rsidRPr="00711843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Селищний голова                                                                               Денис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1843">
        <w:rPr>
          <w:rFonts w:ascii="Times New Roman" w:eastAsia="Times New Roman" w:hAnsi="Times New Roman" w:cs="Times New Roman"/>
          <w:sz w:val="28"/>
          <w:szCs w:val="28"/>
          <w:lang w:eastAsia="uk-UA"/>
        </w:rPr>
        <w:t>Каганець</w:t>
      </w: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Pr="00711843" w:rsidRDefault="006E0931" w:rsidP="006E0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931" w:rsidRPr="00267D08" w:rsidRDefault="006E0931" w:rsidP="006E0931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</w:t>
      </w:r>
      <w:r w:rsidRPr="00267D08">
        <w:rPr>
          <w:rFonts w:ascii="Times New Roman" w:hAnsi="Times New Roman" w:cs="Times New Roman"/>
          <w:sz w:val="24"/>
          <w:szCs w:val="24"/>
        </w:rPr>
        <w:t>Додаток №1</w:t>
      </w:r>
    </w:p>
    <w:p w:rsidR="006E0931" w:rsidRPr="000F3E50" w:rsidRDefault="006E0931" w:rsidP="006E0931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267D08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380E97">
        <w:rPr>
          <w:rFonts w:ascii="Times New Roman" w:hAnsi="Times New Roman" w:cs="Times New Roman"/>
          <w:sz w:val="24"/>
          <w:szCs w:val="24"/>
        </w:rPr>
        <w:t>тридцятої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D08">
        <w:rPr>
          <w:rFonts w:ascii="Times New Roman" w:hAnsi="Times New Roman" w:cs="Times New Roman"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sz w:val="24"/>
          <w:szCs w:val="24"/>
        </w:rPr>
        <w:t>восьмого скликання №</w:t>
      </w:r>
      <w:r w:rsidR="00380E97">
        <w:rPr>
          <w:rFonts w:ascii="Times New Roman" w:hAnsi="Times New Roman" w:cs="Times New Roman"/>
          <w:sz w:val="24"/>
          <w:szCs w:val="24"/>
        </w:rPr>
        <w:t>__</w:t>
      </w:r>
      <w:r w:rsidRPr="00267D08">
        <w:rPr>
          <w:rFonts w:ascii="Times New Roman" w:hAnsi="Times New Roman" w:cs="Times New Roman"/>
          <w:sz w:val="24"/>
          <w:szCs w:val="24"/>
        </w:rPr>
        <w:t xml:space="preserve"> 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D08">
        <w:rPr>
          <w:rFonts w:ascii="Times New Roman" w:hAnsi="Times New Roman" w:cs="Times New Roman"/>
          <w:sz w:val="24"/>
          <w:szCs w:val="24"/>
        </w:rPr>
        <w:t>0</w:t>
      </w:r>
      <w:r w:rsidR="00380E97">
        <w:rPr>
          <w:rFonts w:ascii="Times New Roman" w:hAnsi="Times New Roman" w:cs="Times New Roman"/>
          <w:sz w:val="24"/>
          <w:szCs w:val="24"/>
        </w:rPr>
        <w:t>3</w:t>
      </w:r>
      <w:r w:rsidRPr="00267D08">
        <w:rPr>
          <w:rFonts w:ascii="Times New Roman" w:hAnsi="Times New Roman" w:cs="Times New Roman"/>
          <w:sz w:val="24"/>
          <w:szCs w:val="24"/>
        </w:rPr>
        <w:t>.</w:t>
      </w:r>
      <w:r w:rsidR="00380E97">
        <w:rPr>
          <w:rFonts w:ascii="Times New Roman" w:hAnsi="Times New Roman" w:cs="Times New Roman"/>
          <w:sz w:val="24"/>
          <w:szCs w:val="24"/>
        </w:rPr>
        <w:t>04</w:t>
      </w:r>
      <w:r w:rsidRPr="00267D08">
        <w:rPr>
          <w:rFonts w:ascii="Times New Roman" w:hAnsi="Times New Roman" w:cs="Times New Roman"/>
          <w:sz w:val="24"/>
          <w:szCs w:val="24"/>
        </w:rPr>
        <w:t>.202</w:t>
      </w:r>
      <w:r w:rsidR="00380E97">
        <w:rPr>
          <w:rFonts w:ascii="Times New Roman" w:hAnsi="Times New Roman" w:cs="Times New Roman"/>
          <w:sz w:val="24"/>
          <w:szCs w:val="24"/>
        </w:rPr>
        <w:t>4</w:t>
      </w:r>
      <w:r w:rsidRPr="00267D08">
        <w:rPr>
          <w:rFonts w:ascii="Times New Roman" w:hAnsi="Times New Roman" w:cs="Times New Roman"/>
          <w:sz w:val="24"/>
          <w:szCs w:val="24"/>
        </w:rPr>
        <w:t>р.</w:t>
      </w:r>
    </w:p>
    <w:p w:rsidR="006E0931" w:rsidRDefault="006E0931" w:rsidP="006E0931"/>
    <w:p w:rsidR="006E0931" w:rsidRDefault="006E0931" w:rsidP="006E0931"/>
    <w:p w:rsidR="006E0931" w:rsidRPr="003E242E" w:rsidRDefault="006E0931" w:rsidP="006E0931">
      <w:pPr>
        <w:jc w:val="both"/>
      </w:pPr>
    </w:p>
    <w:p w:rsidR="006E0931" w:rsidRPr="003E242E" w:rsidRDefault="006E0931" w:rsidP="006E0931">
      <w:pPr>
        <w:jc w:val="both"/>
      </w:pPr>
    </w:p>
    <w:p w:rsidR="006E0931" w:rsidRPr="003E242E" w:rsidRDefault="006E0931" w:rsidP="006E0931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3E242E">
        <w:rPr>
          <w:rFonts w:ascii="Times New Roman" w:hAnsi="Times New Roman" w:cs="Times New Roman"/>
          <w:sz w:val="28"/>
          <w:szCs w:val="28"/>
        </w:rPr>
        <w:t>Перелік  об’єктів комунальної власності Дубівської селищної ради  що   пропонуються для продажу на аукціоні</w:t>
      </w:r>
    </w:p>
    <w:p w:rsidR="006E0931" w:rsidRPr="003E242E" w:rsidRDefault="006E0931" w:rsidP="006E0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931" w:rsidRPr="003E242E" w:rsidRDefault="00380E97" w:rsidP="006E09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CEF">
        <w:rPr>
          <w:rFonts w:ascii="Times New Roman" w:hAnsi="Times New Roman" w:cs="Times New Roman"/>
          <w:sz w:val="28"/>
          <w:szCs w:val="28"/>
        </w:rPr>
        <w:t>Нежитлова б</w:t>
      </w:r>
      <w:r>
        <w:rPr>
          <w:rFonts w:ascii="Times New Roman" w:hAnsi="Times New Roman" w:cs="Times New Roman"/>
          <w:sz w:val="28"/>
          <w:szCs w:val="28"/>
        </w:rPr>
        <w:t>удівля в селище</w:t>
      </w:r>
      <w:r w:rsidR="006E0931" w:rsidRPr="003E2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Дубове </w:t>
      </w:r>
      <w:r w:rsidR="006E0931" w:rsidRPr="003E242E">
        <w:rPr>
          <w:rFonts w:ascii="Times New Roman" w:hAnsi="Times New Roman" w:cs="Times New Roman"/>
          <w:sz w:val="28"/>
          <w:szCs w:val="28"/>
        </w:rPr>
        <w:t>вул.</w:t>
      </w:r>
      <w:r w:rsidR="006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Подольського</w:t>
      </w:r>
      <w:proofErr w:type="spellEnd"/>
      <w:r w:rsidR="006E0931" w:rsidRPr="003E2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Д., </w:t>
      </w:r>
      <w:r w:rsidR="00645CEF">
        <w:rPr>
          <w:rFonts w:ascii="Times New Roman" w:hAnsi="Times New Roman" w:cs="Times New Roman"/>
          <w:sz w:val="28"/>
          <w:szCs w:val="28"/>
        </w:rPr>
        <w:t>69</w:t>
      </w:r>
      <w:r w:rsidR="006E0931" w:rsidRPr="003E242E">
        <w:rPr>
          <w:rFonts w:ascii="Times New Roman" w:hAnsi="Times New Roman" w:cs="Times New Roman"/>
          <w:sz w:val="28"/>
          <w:szCs w:val="28"/>
        </w:rPr>
        <w:t>.</w:t>
      </w:r>
    </w:p>
    <w:p w:rsidR="006E0931" w:rsidRPr="003E242E" w:rsidRDefault="006E0931" w:rsidP="006E09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0931" w:rsidRPr="003E242E" w:rsidRDefault="006E0931" w:rsidP="006E0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931" w:rsidRPr="003E242E" w:rsidRDefault="006E0931" w:rsidP="006E09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0931" w:rsidRPr="003E242E" w:rsidRDefault="00645CEF" w:rsidP="006E09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6E0931" w:rsidRPr="003E24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0931" w:rsidRPr="003E2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Денис Каганець</w:t>
      </w:r>
      <w:r w:rsidR="006E0931" w:rsidRPr="003E242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E0931" w:rsidRPr="003E242E" w:rsidRDefault="006E0931" w:rsidP="006E0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931" w:rsidRPr="006A378C" w:rsidRDefault="006E0931" w:rsidP="006E0931">
      <w:pPr>
        <w:rPr>
          <w:rFonts w:ascii="Arial Black" w:hAnsi="Arial Black" w:cs="Times New Roman"/>
          <w:b/>
          <w:sz w:val="28"/>
          <w:szCs w:val="28"/>
        </w:rPr>
      </w:pPr>
    </w:p>
    <w:p w:rsidR="00D765A5" w:rsidRDefault="00D765A5"/>
    <w:sectPr w:rsidR="00D7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F3307"/>
    <w:multiLevelType w:val="hybridMultilevel"/>
    <w:tmpl w:val="55B21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99"/>
    <w:rsid w:val="001953E7"/>
    <w:rsid w:val="00380E97"/>
    <w:rsid w:val="005A04F6"/>
    <w:rsid w:val="00645CEF"/>
    <w:rsid w:val="006E0931"/>
    <w:rsid w:val="009D5499"/>
    <w:rsid w:val="00CC6CF7"/>
    <w:rsid w:val="00D7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7EBD"/>
  <w15:chartTrackingRefBased/>
  <w15:docId w15:val="{550AD16A-EFD2-4E1A-A7F1-C5874DCC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3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6E0931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E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5</cp:revision>
  <dcterms:created xsi:type="dcterms:W3CDTF">2024-03-29T09:45:00Z</dcterms:created>
  <dcterms:modified xsi:type="dcterms:W3CDTF">2024-04-04T12:15:00Z</dcterms:modified>
</cp:coreProperties>
</file>