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7" w:rsidRDefault="00D65997" w:rsidP="00D65997">
      <w:pPr>
        <w:pStyle w:val="a3"/>
        <w:spacing w:before="0" w:beforeAutospacing="0" w:after="0" w:afterAutospacing="0"/>
        <w:ind w:right="180"/>
      </w:pPr>
    </w:p>
    <w:p w:rsidR="00D65997" w:rsidRPr="006C4559" w:rsidRDefault="00D65997" w:rsidP="00D65997">
      <w:pPr>
        <w:jc w:val="center"/>
        <w:rPr>
          <w:sz w:val="40"/>
          <w:szCs w:val="40"/>
        </w:rPr>
      </w:pPr>
      <w:r w:rsidRPr="006C4559">
        <w:rPr>
          <w:noProof/>
        </w:rPr>
        <w:drawing>
          <wp:inline distT="0" distB="0" distL="0" distR="0" wp14:anchorId="1E7FD9D5" wp14:editId="29D46FF6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>У  К  Р  А  Ї   Н  А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>ДУБІВСЬКА СЕЛИЩНА  РАДА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6C4559">
        <w:rPr>
          <w:rFonts w:eastAsia="Times New Roman"/>
          <w:sz w:val="28"/>
          <w:szCs w:val="28"/>
          <w:lang w:val="uk-UA"/>
        </w:rPr>
        <w:t>ТЯЧІВСЬКОГО  РАЙОНУ ЗАКАРПАТСЬКОЇ ОБЛАСТІ</w:t>
      </w:r>
    </w:p>
    <w:p w:rsidR="00D65997" w:rsidRPr="006C4559" w:rsidRDefault="00CC0C02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Тридцята </w:t>
      </w:r>
      <w:r w:rsidR="00D65997" w:rsidRPr="006C4559">
        <w:rPr>
          <w:rFonts w:eastAsia="Times New Roman"/>
          <w:b/>
          <w:sz w:val="28"/>
          <w:szCs w:val="28"/>
          <w:lang w:val="uk-UA"/>
        </w:rPr>
        <w:t xml:space="preserve">сесія </w:t>
      </w:r>
      <w:r w:rsidR="00D65997" w:rsidRPr="006C4559">
        <w:rPr>
          <w:rFonts w:eastAsia="Times New Roman"/>
          <w:b/>
          <w:sz w:val="28"/>
          <w:szCs w:val="28"/>
          <w:u w:val="single"/>
          <w:lang w:val="en-US"/>
        </w:rPr>
        <w:t>V</w:t>
      </w:r>
      <w:r w:rsidR="00D65997" w:rsidRPr="006C4559">
        <w:rPr>
          <w:rFonts w:eastAsia="Times New Roman"/>
          <w:b/>
          <w:sz w:val="28"/>
          <w:szCs w:val="28"/>
          <w:u w:val="single"/>
          <w:lang w:val="uk-UA"/>
        </w:rPr>
        <w:t>ІІІ</w:t>
      </w:r>
      <w:r w:rsidR="00D65997" w:rsidRPr="006C4559">
        <w:rPr>
          <w:rFonts w:eastAsia="Times New Roman"/>
          <w:b/>
          <w:sz w:val="28"/>
          <w:szCs w:val="28"/>
          <w:lang w:val="uk-UA"/>
        </w:rPr>
        <w:t xml:space="preserve"> скликання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C4559">
        <w:rPr>
          <w:rFonts w:eastAsia="Times New Roman"/>
          <w:b/>
          <w:sz w:val="28"/>
          <w:szCs w:val="28"/>
          <w:lang w:val="uk-UA"/>
        </w:rPr>
        <w:t>Н</w:t>
      </w:r>
      <w:proofErr w:type="spellEnd"/>
      <w:r w:rsidRPr="006C4559">
        <w:rPr>
          <w:rFonts w:eastAsia="Times New Roman"/>
          <w:b/>
          <w:sz w:val="28"/>
          <w:szCs w:val="28"/>
          <w:lang w:val="uk-UA"/>
        </w:rPr>
        <w:t xml:space="preserve"> Я</w:t>
      </w:r>
    </w:p>
    <w:p w:rsidR="00D65997" w:rsidRPr="006C4559" w:rsidRDefault="00D65997" w:rsidP="00D65997">
      <w:pPr>
        <w:tabs>
          <w:tab w:val="left" w:pos="10440"/>
        </w:tabs>
        <w:ind w:right="21"/>
        <w:jc w:val="both"/>
        <w:outlineLvl w:val="0"/>
        <w:rPr>
          <w:rFonts w:eastAsia="Times New Roman"/>
          <w:b/>
          <w:sz w:val="28"/>
          <w:szCs w:val="28"/>
          <w:lang w:val="uk-UA"/>
        </w:rPr>
      </w:pPr>
    </w:p>
    <w:p w:rsidR="003D1A65" w:rsidRPr="006C4559" w:rsidRDefault="00D65997" w:rsidP="003D1A65">
      <w:pPr>
        <w:tabs>
          <w:tab w:val="left" w:pos="10440"/>
          <w:tab w:val="left" w:pos="11880"/>
        </w:tabs>
        <w:ind w:right="21"/>
        <w:jc w:val="both"/>
        <w:outlineLvl w:val="0"/>
        <w:rPr>
          <w:rFonts w:eastAsia="Times New Roman"/>
          <w:bCs/>
          <w:sz w:val="28"/>
          <w:szCs w:val="28"/>
          <w:lang w:val="uk-UA"/>
        </w:rPr>
      </w:pPr>
      <w:r w:rsidRPr="006C4559">
        <w:rPr>
          <w:rFonts w:eastAsia="Times New Roman"/>
          <w:sz w:val="28"/>
          <w:szCs w:val="28"/>
          <w:lang w:val="uk-UA"/>
        </w:rPr>
        <w:t>в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ід  </w:t>
      </w:r>
      <w:r w:rsidR="00CC0C02">
        <w:rPr>
          <w:rFonts w:eastAsia="Times New Roman"/>
          <w:bCs/>
          <w:sz w:val="28"/>
          <w:szCs w:val="28"/>
          <w:lang w:val="uk-UA"/>
        </w:rPr>
        <w:t>3 квітня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 202</w:t>
      </w:r>
      <w:r w:rsidR="00CC0C02">
        <w:rPr>
          <w:rFonts w:eastAsia="Times New Roman"/>
          <w:bCs/>
          <w:sz w:val="28"/>
          <w:szCs w:val="28"/>
          <w:lang w:val="uk-UA"/>
        </w:rPr>
        <w:t>4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року        №</w:t>
      </w:r>
      <w:r w:rsidR="003D1A65">
        <w:rPr>
          <w:rFonts w:eastAsia="Times New Roman"/>
          <w:bCs/>
          <w:sz w:val="28"/>
          <w:szCs w:val="28"/>
          <w:lang w:val="uk-UA"/>
        </w:rPr>
        <w:t>963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                         </w:t>
      </w:r>
      <w:r w:rsidR="003D1A65" w:rsidRPr="006C4559">
        <w:rPr>
          <w:rFonts w:eastAsia="Times New Roman"/>
          <w:bCs/>
          <w:sz w:val="28"/>
          <w:szCs w:val="28"/>
          <w:lang w:val="uk-UA"/>
        </w:rPr>
        <w:t>с</w:t>
      </w:r>
      <w:r w:rsidR="003D1A65">
        <w:rPr>
          <w:rFonts w:eastAsia="Times New Roman"/>
          <w:bCs/>
          <w:sz w:val="28"/>
          <w:szCs w:val="28"/>
          <w:lang w:val="uk-UA"/>
        </w:rPr>
        <w:t>елище</w:t>
      </w:r>
      <w:r w:rsidR="003D1A65" w:rsidRPr="006C4559">
        <w:rPr>
          <w:rFonts w:eastAsia="Times New Roman"/>
          <w:bCs/>
          <w:sz w:val="28"/>
          <w:szCs w:val="28"/>
          <w:lang w:val="uk-UA"/>
        </w:rPr>
        <w:t xml:space="preserve"> Дубове</w:t>
      </w:r>
    </w:p>
    <w:p w:rsidR="00D65997" w:rsidRPr="006C4559" w:rsidRDefault="00D65997" w:rsidP="00D65997">
      <w:pPr>
        <w:rPr>
          <w:bCs/>
          <w:sz w:val="28"/>
          <w:szCs w:val="28"/>
          <w:lang w:val="uk-UA"/>
        </w:rPr>
      </w:pPr>
      <w:bookmarkStart w:id="0" w:name="_GoBack"/>
      <w:bookmarkEnd w:id="0"/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Про затвердження проекту із землеустрою </w:t>
      </w: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щодо відведення земельної ділянки у разі </w:t>
      </w: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зміни цільового призначення</w:t>
      </w:r>
    </w:p>
    <w:p w:rsidR="00D65997" w:rsidRPr="006C4559" w:rsidRDefault="00D65997" w:rsidP="00D65997">
      <w:pPr>
        <w:rPr>
          <w:lang w:val="uk-UA"/>
        </w:rPr>
      </w:pPr>
    </w:p>
    <w:p w:rsidR="00D65997" w:rsidRPr="006C4559" w:rsidRDefault="00D65997" w:rsidP="00D65997">
      <w:pPr>
        <w:keepNext/>
        <w:ind w:left="-180" w:firstLine="708"/>
        <w:jc w:val="both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Розглянувши проект із землеустрою щодо відведення земельної ділянки у разі зміни цільового призначення  с</w:t>
      </w:r>
      <w:r w:rsidR="00CC0C02">
        <w:rPr>
          <w:sz w:val="28"/>
          <w:szCs w:val="28"/>
          <w:lang w:val="uk-UA"/>
        </w:rPr>
        <w:t>. Калини</w:t>
      </w:r>
      <w:r w:rsidRPr="006C4559">
        <w:rPr>
          <w:sz w:val="28"/>
          <w:szCs w:val="28"/>
          <w:lang w:val="uk-UA"/>
        </w:rPr>
        <w:t xml:space="preserve"> , </w:t>
      </w:r>
      <w:r w:rsidR="00CC0C02">
        <w:rPr>
          <w:sz w:val="28"/>
          <w:szCs w:val="28"/>
          <w:lang w:val="uk-UA"/>
        </w:rPr>
        <w:t>за межами населеного пункту</w:t>
      </w:r>
      <w:r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статей 12,20 Земельного Кодексу України, Дубівська селищна  рада</w:t>
      </w:r>
    </w:p>
    <w:p w:rsidR="00D65997" w:rsidRPr="006C4559" w:rsidRDefault="00D65997" w:rsidP="00D6599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  <w:r w:rsidRPr="006C4559">
        <w:rPr>
          <w:b/>
          <w:sz w:val="28"/>
          <w:szCs w:val="28"/>
          <w:lang w:val="uk-UA"/>
        </w:rPr>
        <w:t xml:space="preserve">  </w:t>
      </w:r>
      <w:r w:rsidRPr="006C4559">
        <w:rPr>
          <w:b/>
          <w:sz w:val="28"/>
          <w:szCs w:val="28"/>
        </w:rPr>
        <w:t xml:space="preserve">в и р і ш и </w:t>
      </w:r>
      <w:proofErr w:type="gramStart"/>
      <w:r w:rsidRPr="006C4559">
        <w:rPr>
          <w:b/>
          <w:sz w:val="28"/>
          <w:szCs w:val="28"/>
        </w:rPr>
        <w:t>л</w:t>
      </w:r>
      <w:proofErr w:type="gramEnd"/>
      <w:r w:rsidRPr="006C4559">
        <w:rPr>
          <w:b/>
          <w:sz w:val="28"/>
          <w:szCs w:val="28"/>
        </w:rPr>
        <w:t xml:space="preserve"> а:</w:t>
      </w:r>
    </w:p>
    <w:p w:rsidR="00D65997" w:rsidRPr="006C4559" w:rsidRDefault="00D65997" w:rsidP="00D6599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 w:rsidR="00CC0C02">
        <w:rPr>
          <w:sz w:val="28"/>
          <w:szCs w:val="28"/>
          <w:lang w:val="uk-UA"/>
        </w:rPr>
        <w:t xml:space="preserve">3824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</w:t>
      </w:r>
      <w:r w:rsidR="00CC0C02">
        <w:rPr>
          <w:sz w:val="28"/>
          <w:szCs w:val="28"/>
          <w:lang w:val="uk-UA"/>
        </w:rPr>
        <w:t>24482800</w:t>
      </w:r>
      <w:r w:rsidRPr="006C4559">
        <w:rPr>
          <w:sz w:val="28"/>
          <w:szCs w:val="28"/>
          <w:lang w:val="uk-UA"/>
        </w:rPr>
        <w:t>:0</w:t>
      </w:r>
      <w:r w:rsidR="00CC0C02"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:00</w:t>
      </w:r>
      <w:r w:rsidR="00CC0C02"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 w:rsidR="00CC0C02">
        <w:rPr>
          <w:sz w:val="28"/>
          <w:szCs w:val="28"/>
          <w:lang w:val="uk-UA"/>
        </w:rPr>
        <w:t>097</w:t>
      </w:r>
      <w:r w:rsidRPr="006C4559">
        <w:rPr>
          <w:sz w:val="28"/>
          <w:szCs w:val="28"/>
          <w:lang w:val="uk-UA"/>
        </w:rPr>
        <w:t>, що належить гр.</w:t>
      </w:r>
      <w:r w:rsidR="00442572">
        <w:rPr>
          <w:sz w:val="28"/>
          <w:szCs w:val="28"/>
          <w:lang w:val="uk-UA"/>
        </w:rPr>
        <w:t xml:space="preserve"> </w:t>
      </w:r>
      <w:proofErr w:type="spellStart"/>
      <w:r w:rsidR="00442572">
        <w:rPr>
          <w:sz w:val="28"/>
          <w:szCs w:val="28"/>
          <w:lang w:val="uk-UA"/>
        </w:rPr>
        <w:t>Метелешко</w:t>
      </w:r>
      <w:proofErr w:type="spellEnd"/>
      <w:r w:rsidR="00442572">
        <w:rPr>
          <w:sz w:val="28"/>
          <w:szCs w:val="28"/>
          <w:lang w:val="uk-UA"/>
        </w:rPr>
        <w:t xml:space="preserve"> Сергію Васильовичу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мешканцю с. </w:t>
      </w:r>
      <w:r w:rsidR="00442572">
        <w:rPr>
          <w:sz w:val="28"/>
          <w:szCs w:val="28"/>
          <w:lang w:val="uk-UA"/>
        </w:rPr>
        <w:t>Калини</w:t>
      </w:r>
      <w:r>
        <w:rPr>
          <w:sz w:val="28"/>
          <w:szCs w:val="28"/>
          <w:lang w:val="uk-UA"/>
        </w:rPr>
        <w:t xml:space="preserve"> вул. </w:t>
      </w:r>
      <w:r w:rsidR="00442572">
        <w:rPr>
          <w:sz w:val="28"/>
          <w:szCs w:val="28"/>
          <w:lang w:val="uk-UA"/>
        </w:rPr>
        <w:t>Дж.Ленона,51</w:t>
      </w:r>
      <w:r>
        <w:rPr>
          <w:sz w:val="28"/>
          <w:szCs w:val="28"/>
          <w:lang w:val="uk-UA"/>
        </w:rPr>
        <w:t xml:space="preserve"> .</w:t>
      </w:r>
      <w:r w:rsidRPr="006C4559">
        <w:rPr>
          <w:sz w:val="28"/>
          <w:szCs w:val="28"/>
          <w:lang w:val="uk-UA"/>
        </w:rPr>
        <w:t xml:space="preserve"> </w:t>
      </w:r>
    </w:p>
    <w:p w:rsidR="00D65997" w:rsidRPr="006C4559" w:rsidRDefault="00D65997" w:rsidP="00D65997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 w:rsidR="00442572">
        <w:rPr>
          <w:sz w:val="28"/>
          <w:szCs w:val="28"/>
          <w:lang w:val="uk-UA"/>
        </w:rPr>
        <w:t>.</w:t>
      </w:r>
      <w:r w:rsidRPr="006C4559">
        <w:rPr>
          <w:sz w:val="28"/>
          <w:szCs w:val="28"/>
          <w:lang w:val="uk-UA"/>
        </w:rPr>
        <w:t xml:space="preserve"> </w:t>
      </w:r>
      <w:r w:rsidR="00442572">
        <w:rPr>
          <w:sz w:val="28"/>
          <w:szCs w:val="28"/>
          <w:lang w:val="uk-UA"/>
        </w:rPr>
        <w:t>Калини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 w:rsidR="00442572">
        <w:rPr>
          <w:sz w:val="28"/>
          <w:szCs w:val="28"/>
          <w:lang w:val="uk-UA"/>
        </w:rPr>
        <w:t>3824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</w:t>
      </w:r>
      <w:r w:rsidR="00442572">
        <w:rPr>
          <w:sz w:val="28"/>
          <w:szCs w:val="28"/>
          <w:lang w:val="uk-UA"/>
        </w:rPr>
        <w:t>24482800</w:t>
      </w:r>
      <w:r w:rsidRPr="006C4559">
        <w:rPr>
          <w:sz w:val="28"/>
          <w:szCs w:val="28"/>
          <w:lang w:val="uk-UA"/>
        </w:rPr>
        <w:t>:0</w:t>
      </w:r>
      <w:r w:rsidR="00442572"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:00</w:t>
      </w:r>
      <w:r w:rsidR="00442572"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 w:rsidR="00442572">
        <w:rPr>
          <w:sz w:val="28"/>
          <w:szCs w:val="28"/>
          <w:lang w:val="uk-UA"/>
        </w:rPr>
        <w:t>097</w:t>
      </w:r>
      <w:r w:rsidRPr="006C4559">
        <w:rPr>
          <w:sz w:val="28"/>
          <w:szCs w:val="28"/>
          <w:lang w:val="uk-UA"/>
        </w:rPr>
        <w:t xml:space="preserve"> з </w:t>
      </w:r>
      <w:r w:rsidR="00442572">
        <w:rPr>
          <w:sz w:val="28"/>
          <w:szCs w:val="28"/>
          <w:lang w:val="uk-UA"/>
        </w:rPr>
        <w:t xml:space="preserve">цільового призначення </w:t>
      </w:r>
      <w:r>
        <w:rPr>
          <w:sz w:val="28"/>
          <w:szCs w:val="28"/>
          <w:lang w:val="uk-UA"/>
        </w:rPr>
        <w:t xml:space="preserve">для </w:t>
      </w:r>
      <w:r w:rsidR="00442572">
        <w:rPr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 w:rsidR="00442572">
        <w:rPr>
          <w:sz w:val="28"/>
          <w:szCs w:val="28"/>
          <w:lang w:val="uk-UA"/>
        </w:rPr>
        <w:t xml:space="preserve">розміщення та експлуатації основних, підсобних </w:t>
      </w:r>
      <w:r w:rsidR="00035E27">
        <w:rPr>
          <w:sz w:val="28"/>
          <w:szCs w:val="28"/>
          <w:lang w:val="uk-UA"/>
        </w:rPr>
        <w:t xml:space="preserve">і допоміжних будівель та споруд підприємств переробної, машинобудівної та іншої промисловості </w:t>
      </w:r>
      <w:r w:rsidRPr="006C4559">
        <w:rPr>
          <w:sz w:val="28"/>
          <w:szCs w:val="28"/>
          <w:lang w:val="uk-UA"/>
        </w:rPr>
        <w:t>.</w:t>
      </w:r>
    </w:p>
    <w:p w:rsidR="00D65997" w:rsidRPr="006C4559" w:rsidRDefault="00D65997" w:rsidP="00D65997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>комісії 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D65997" w:rsidRDefault="00D65997" w:rsidP="00D65997"/>
    <w:p w:rsidR="0036575F" w:rsidRDefault="0036575F"/>
    <w:sectPr w:rsidR="0036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2"/>
    <w:rsid w:val="00035E27"/>
    <w:rsid w:val="0036575F"/>
    <w:rsid w:val="003D1A65"/>
    <w:rsid w:val="00442572"/>
    <w:rsid w:val="00CC0C02"/>
    <w:rsid w:val="00D65997"/>
    <w:rsid w:val="00D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BF70"/>
  <w15:chartTrackingRefBased/>
  <w15:docId w15:val="{4976E221-B886-4AF6-A0DE-0FC30479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997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4</cp:revision>
  <dcterms:created xsi:type="dcterms:W3CDTF">2023-10-24T13:16:00Z</dcterms:created>
  <dcterms:modified xsi:type="dcterms:W3CDTF">2024-04-04T12:13:00Z</dcterms:modified>
</cp:coreProperties>
</file>