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41" w:rsidRPr="00267F63" w:rsidRDefault="005F7841" w:rsidP="005F7841">
      <w:pPr>
        <w:jc w:val="center"/>
        <w:rPr>
          <w:rFonts w:eastAsia="Times New Roman"/>
          <w:sz w:val="24"/>
          <w:szCs w:val="24"/>
        </w:rPr>
      </w:pPr>
      <w:r w:rsidRPr="00267F6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67338" wp14:editId="218EFCB8">
                <wp:simplePos x="0" y="0"/>
                <wp:positionH relativeFrom="column">
                  <wp:posOffset>5093970</wp:posOffset>
                </wp:positionH>
                <wp:positionV relativeFrom="paragraph">
                  <wp:posOffset>58420</wp:posOffset>
                </wp:positionV>
                <wp:extent cx="887095" cy="262255"/>
                <wp:effectExtent l="12065" t="7620" r="571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841" w:rsidRPr="00005867" w:rsidRDefault="005F7841" w:rsidP="005F7841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6733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1.1pt;margin-top:4.6pt;width:69.8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tvPQIAAFUEAAAOAAAAZHJzL2Uyb0RvYy54bWysVM2O0zAQviPxDpbvNGlot92o6WrpUoS0&#10;/EgLD+A6TmPheIztNim3vfMKvAMHDtx4he4bMXa63QK3FTlYM57xNzPfzGR20TWKbIV1EnRBh4OU&#10;EqE5lFKvC/rxw/LZlBLnmS6ZAi0KuhOOXsyfPpm1JhcZ1KBKYQmCaJe3pqC19yZPEsdr0TA3ACM0&#10;GiuwDfOo2nVSWtYieqOSLE3PkhZsaSxw4RzeXvVGOo/4VSW4f1dVTniiCoq5+XjaeK7CmcxnLF9b&#10;ZmrJD2mwR2TRMKkx6BHqinlGNlb+A9VIbsFB5QccmgSqSnIRa8Bqhulf1dzUzIhYC5LjzJEm9/9g&#10;+dvte0tkWdCMEs0abNH+2/77/sf+1/7n3e3dV5IFjlrjcnS9MejsuxfQYa9jvc5cA//kiIZFzfRa&#10;XFoLbS1YiTkOw8vk5GmP4wLIqn0DJQZjGw8RqKtsEwhESgiiY692x/6IzhOOl9PpJD0fU8LRlJ1l&#10;2XgcI7D8/rGxzr8S0JAgFNRi+yM42147H5Jh+b1LiOVAyXIplYqKXa8WypItw1FZxu+A/oeb0qQt&#10;6PPhZNzX/wiIRnqceSUbrCgNX4jD8sDaS11G2TOpehlTVvpAY2Cu59B3qw4dA7crKHdIqIV+tnEX&#10;UajBfqGkxbkuqPu8YVZQol5rbMr5cDQKixCV0XiSoWJPLatTC9McoQrqKenFhe+XZ2OsXNcYqR8D&#10;DZfYyEpGkh+yOuSNsxu5P+xZWI5TPXo9/A3mvwEAAP//AwBQSwMEFAAGAAgAAAAhAGDKvCbcAAAA&#10;CAEAAA8AAABkcnMvZG93bnJldi54bWxMj8FqwzAQRO+F/oPYQG+NFFOnsWs5lNBcDU1Kz7K1sU2s&#10;lbGUxPn7bk/taVhmmHlbbGc3iCtOofekYbVUIJAab3tqNXwd988bECEasmbwhBruGGBbPj4UJrf+&#10;Rp94PcRWcAmF3GjoYhxzKUPToTNh6Uck9k5+cibyObXSTubG5W6QiVJr6UxPvNCZEXcdNufDxWmI&#10;2cd+bapd/XrH6lS1w3edxkTrp8X8/gYi4hz/wvCLz+hQMlPtL2SDGDRsVJJwVEPGwn72sspA1BpS&#10;lYIsC/n/gfIHAAD//wMAUEsBAi0AFAAGAAgAAAAhALaDOJL+AAAA4QEAABMAAAAAAAAAAAAAAAAA&#10;AAAAAFtDb250ZW50X1R5cGVzXS54bWxQSwECLQAUAAYACAAAACEAOP0h/9YAAACUAQAACwAAAAAA&#10;AAAAAAAAAAAvAQAAX3JlbHMvLnJlbHNQSwECLQAUAAYACAAAACEA02k7bz0CAABVBAAADgAAAAAA&#10;AAAAAAAAAAAuAgAAZHJzL2Uyb0RvYy54bWxQSwECLQAUAAYACAAAACEAYMq8JtwAAAAIAQAADwAA&#10;AAAAAAAAAAAAAACXBAAAZHJzL2Rvd25yZXYueG1sUEsFBgAAAAAEAAQA8wAAAKAFAAAAAA==&#10;" strokecolor="white" strokeweight=".25pt">
                <v:textbox>
                  <w:txbxContent>
                    <w:p w:rsidR="005F7841" w:rsidRPr="00005867" w:rsidRDefault="005F7841" w:rsidP="005F7841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7F63">
        <w:rPr>
          <w:rFonts w:eastAsia="Times New Roman"/>
          <w:noProof/>
          <w:sz w:val="28"/>
          <w:szCs w:val="28"/>
        </w:rPr>
        <w:drawing>
          <wp:inline distT="0" distB="0" distL="0" distR="0" wp14:anchorId="0581DC5D" wp14:editId="61EF9421">
            <wp:extent cx="560705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2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41" w:rsidRPr="00267F63" w:rsidRDefault="005F7841" w:rsidP="005F7841">
      <w:pPr>
        <w:jc w:val="center"/>
        <w:rPr>
          <w:rFonts w:eastAsia="Times New Roman"/>
          <w:b/>
          <w:sz w:val="28"/>
          <w:szCs w:val="28"/>
        </w:rPr>
      </w:pPr>
      <w:r w:rsidRPr="00267F63">
        <w:rPr>
          <w:rFonts w:eastAsia="Times New Roman"/>
          <w:b/>
          <w:sz w:val="28"/>
          <w:szCs w:val="28"/>
        </w:rPr>
        <w:t>УКРАЇНА</w:t>
      </w:r>
    </w:p>
    <w:p w:rsidR="005F7841" w:rsidRPr="00267F63" w:rsidRDefault="005F7841" w:rsidP="005F7841">
      <w:pPr>
        <w:jc w:val="center"/>
        <w:rPr>
          <w:rFonts w:eastAsia="Times New Roman"/>
          <w:b/>
          <w:bCs/>
          <w:sz w:val="28"/>
          <w:szCs w:val="28"/>
        </w:rPr>
      </w:pPr>
      <w:r w:rsidRPr="00267F63">
        <w:rPr>
          <w:rFonts w:eastAsia="Times New Roman"/>
          <w:b/>
          <w:bCs/>
          <w:sz w:val="28"/>
          <w:szCs w:val="28"/>
          <w:lang w:val="uk-UA"/>
        </w:rPr>
        <w:t>ДУБІВСЬКА</w:t>
      </w:r>
      <w:r w:rsidRPr="00267F63">
        <w:rPr>
          <w:rFonts w:eastAsia="Times New Roman"/>
          <w:b/>
          <w:bCs/>
          <w:sz w:val="28"/>
          <w:szCs w:val="28"/>
        </w:rPr>
        <w:t xml:space="preserve"> СЕЛИЩНА РАДА</w:t>
      </w:r>
    </w:p>
    <w:p w:rsidR="005F7841" w:rsidRPr="00267F63" w:rsidRDefault="005F7841" w:rsidP="005F7841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uk-UA"/>
        </w:rPr>
        <w:t>Тридцята</w:t>
      </w:r>
      <w:r w:rsidRPr="00267F63">
        <w:rPr>
          <w:rFonts w:eastAsia="Times New Roman"/>
          <w:bCs/>
          <w:sz w:val="28"/>
          <w:szCs w:val="28"/>
          <w:lang w:val="uk-UA"/>
        </w:rPr>
        <w:t xml:space="preserve"> сесія </w:t>
      </w:r>
      <w:r w:rsidRPr="00267F63">
        <w:rPr>
          <w:rFonts w:eastAsia="Times New Roman"/>
          <w:bCs/>
          <w:sz w:val="28"/>
          <w:szCs w:val="28"/>
          <w:lang w:val="en-US"/>
        </w:rPr>
        <w:t>VIII</w:t>
      </w:r>
      <w:r w:rsidRPr="00267F63">
        <w:rPr>
          <w:rFonts w:eastAsia="Times New Roman"/>
          <w:bCs/>
          <w:sz w:val="28"/>
          <w:szCs w:val="28"/>
          <w:lang w:val="uk-UA"/>
        </w:rPr>
        <w:t xml:space="preserve"> СКЛИКАННЯ</w:t>
      </w:r>
      <w:r w:rsidRPr="00267F63">
        <w:rPr>
          <w:rFonts w:eastAsia="Times New Roman"/>
          <w:bCs/>
          <w:sz w:val="28"/>
          <w:szCs w:val="28"/>
        </w:rPr>
        <w:t xml:space="preserve"> </w:t>
      </w:r>
    </w:p>
    <w:p w:rsidR="005F7841" w:rsidRPr="00267F63" w:rsidRDefault="005F7841" w:rsidP="005F7841">
      <w:pPr>
        <w:jc w:val="center"/>
        <w:rPr>
          <w:rFonts w:eastAsia="Times New Roman"/>
          <w:b/>
          <w:bCs/>
          <w:sz w:val="28"/>
          <w:szCs w:val="28"/>
        </w:rPr>
      </w:pPr>
    </w:p>
    <w:p w:rsidR="005F7841" w:rsidRPr="00267F63" w:rsidRDefault="005F7841" w:rsidP="005F7841">
      <w:pPr>
        <w:rPr>
          <w:rFonts w:eastAsia="Times New Roman"/>
          <w:sz w:val="28"/>
          <w:szCs w:val="28"/>
        </w:rPr>
      </w:pPr>
      <w:r w:rsidRPr="00267F63">
        <w:rPr>
          <w:rFonts w:eastAsia="Times New Roman"/>
          <w:sz w:val="28"/>
          <w:szCs w:val="28"/>
        </w:rPr>
        <w:t xml:space="preserve"> </w:t>
      </w:r>
    </w:p>
    <w:p w:rsidR="005F7841" w:rsidRPr="00267F63" w:rsidRDefault="005F7841" w:rsidP="005F7841">
      <w:pPr>
        <w:jc w:val="center"/>
        <w:rPr>
          <w:rFonts w:eastAsia="Times New Roman"/>
          <w:b/>
          <w:bCs/>
          <w:sz w:val="28"/>
          <w:szCs w:val="28"/>
        </w:rPr>
      </w:pPr>
      <w:r w:rsidRPr="00267F63">
        <w:rPr>
          <w:rFonts w:eastAsia="Times New Roman"/>
          <w:b/>
          <w:bCs/>
          <w:sz w:val="28"/>
          <w:szCs w:val="28"/>
        </w:rPr>
        <w:t>РІШЕННЯ</w:t>
      </w:r>
    </w:p>
    <w:p w:rsidR="005F7841" w:rsidRPr="00267F63" w:rsidRDefault="005F7841" w:rsidP="005F7841">
      <w:pPr>
        <w:rPr>
          <w:rFonts w:eastAsia="Times New Roman"/>
          <w:sz w:val="28"/>
          <w:szCs w:val="28"/>
        </w:rPr>
      </w:pPr>
    </w:p>
    <w:p w:rsidR="005F7841" w:rsidRPr="00552A6F" w:rsidRDefault="005F7841" w:rsidP="005F7841">
      <w:pPr>
        <w:rPr>
          <w:rFonts w:eastAsia="Times New Roman"/>
          <w:sz w:val="28"/>
          <w:szCs w:val="28"/>
          <w:lang w:val="uk-UA"/>
        </w:rPr>
      </w:pPr>
      <w:proofErr w:type="spellStart"/>
      <w:r w:rsidRPr="00267F63">
        <w:rPr>
          <w:rFonts w:eastAsia="Times New Roman"/>
          <w:sz w:val="28"/>
          <w:szCs w:val="28"/>
        </w:rPr>
        <w:t>від</w:t>
      </w:r>
      <w:proofErr w:type="spellEnd"/>
      <w:r w:rsidRPr="00267F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0</w:t>
      </w:r>
      <w:r w:rsidRPr="00267F63">
        <w:rPr>
          <w:rFonts w:eastAsia="Times New Roman"/>
          <w:sz w:val="28"/>
          <w:szCs w:val="28"/>
        </w:rPr>
        <w:t>3</w:t>
      </w:r>
      <w:r w:rsidRPr="00267F63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квітня</w:t>
      </w:r>
      <w:r w:rsidRPr="00267F63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  <w:lang w:val="uk-UA"/>
        </w:rPr>
        <w:t>4</w:t>
      </w:r>
      <w:r w:rsidRPr="00267F63">
        <w:rPr>
          <w:rFonts w:eastAsia="Times New Roman"/>
          <w:sz w:val="28"/>
          <w:szCs w:val="28"/>
        </w:rPr>
        <w:t xml:space="preserve"> року        №</w:t>
      </w:r>
      <w:r w:rsidR="00552A6F">
        <w:rPr>
          <w:rFonts w:eastAsia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52A6F">
        <w:rPr>
          <w:rFonts w:eastAsia="Times New Roman"/>
          <w:sz w:val="28"/>
          <w:szCs w:val="28"/>
          <w:lang w:val="uk-UA"/>
        </w:rPr>
        <w:t>972</w:t>
      </w:r>
    </w:p>
    <w:p w:rsidR="005F7841" w:rsidRPr="00267F63" w:rsidRDefault="005F7841" w:rsidP="005F7841">
      <w:pPr>
        <w:rPr>
          <w:rFonts w:eastAsia="Times New Roman"/>
          <w:bCs/>
          <w:szCs w:val="24"/>
          <w:lang w:val="uk-UA"/>
        </w:rPr>
      </w:pPr>
    </w:p>
    <w:p w:rsidR="005F7841" w:rsidRPr="00267F63" w:rsidRDefault="005F7841" w:rsidP="005F7841">
      <w:pPr>
        <w:rPr>
          <w:rFonts w:eastAsia="Times New Roman"/>
          <w:bCs/>
          <w:sz w:val="28"/>
          <w:szCs w:val="28"/>
          <w:lang w:val="uk-UA"/>
        </w:rPr>
      </w:pPr>
    </w:p>
    <w:p w:rsidR="005F7841" w:rsidRPr="00267F63" w:rsidRDefault="005F7841" w:rsidP="005F7841">
      <w:pPr>
        <w:rPr>
          <w:rFonts w:eastAsia="Times New Roman"/>
          <w:b/>
          <w:sz w:val="28"/>
          <w:szCs w:val="28"/>
          <w:lang w:val="uk-UA"/>
        </w:rPr>
      </w:pPr>
      <w:r w:rsidRPr="00267F63">
        <w:rPr>
          <w:rFonts w:eastAsia="Times New Roman"/>
          <w:b/>
          <w:bCs/>
          <w:sz w:val="28"/>
          <w:szCs w:val="28"/>
          <w:lang w:val="uk-UA"/>
        </w:rPr>
        <w:t xml:space="preserve">Про надання дозволу </w:t>
      </w:r>
      <w:r w:rsidRPr="00267F63">
        <w:rPr>
          <w:rFonts w:eastAsia="Times New Roman"/>
          <w:b/>
          <w:sz w:val="28"/>
          <w:szCs w:val="28"/>
          <w:lang w:val="uk-UA"/>
        </w:rPr>
        <w:t>на розроблення</w:t>
      </w:r>
    </w:p>
    <w:p w:rsidR="005F7841" w:rsidRPr="00267F63" w:rsidRDefault="005F7841" w:rsidP="005F7841">
      <w:pPr>
        <w:rPr>
          <w:rFonts w:eastAsia="Times New Roman"/>
          <w:b/>
          <w:sz w:val="28"/>
          <w:szCs w:val="28"/>
          <w:lang w:val="uk-UA"/>
        </w:rPr>
      </w:pPr>
      <w:r w:rsidRPr="00267F63">
        <w:rPr>
          <w:rFonts w:eastAsia="Times New Roman"/>
          <w:b/>
          <w:sz w:val="28"/>
          <w:szCs w:val="28"/>
          <w:lang w:val="uk-UA"/>
        </w:rPr>
        <w:t>технічної  документації  з нормативної</w:t>
      </w:r>
    </w:p>
    <w:p w:rsidR="005F7841" w:rsidRPr="00267F63" w:rsidRDefault="005F7841" w:rsidP="005F7841">
      <w:pPr>
        <w:rPr>
          <w:rFonts w:eastAsia="Times New Roman"/>
          <w:b/>
          <w:sz w:val="28"/>
          <w:szCs w:val="28"/>
          <w:lang w:val="uk-UA"/>
        </w:rPr>
      </w:pPr>
      <w:r w:rsidRPr="00267F63">
        <w:rPr>
          <w:rFonts w:eastAsia="Times New Roman"/>
          <w:b/>
          <w:sz w:val="28"/>
          <w:szCs w:val="28"/>
          <w:lang w:val="uk-UA"/>
        </w:rPr>
        <w:t>грошової оцінки земель  Дубівської селищної ради</w:t>
      </w:r>
    </w:p>
    <w:p w:rsidR="005F7841" w:rsidRPr="00267F63" w:rsidRDefault="005F7841" w:rsidP="005F7841">
      <w:pPr>
        <w:rPr>
          <w:rFonts w:eastAsia="Times New Roman"/>
          <w:lang w:val="uk-UA"/>
        </w:rPr>
      </w:pPr>
    </w:p>
    <w:p w:rsidR="005F7841" w:rsidRPr="00267F63" w:rsidRDefault="005F7841" w:rsidP="005F7841">
      <w:pPr>
        <w:rPr>
          <w:rFonts w:eastAsia="Times New Roman"/>
          <w:bCs/>
          <w:sz w:val="28"/>
          <w:szCs w:val="28"/>
          <w:lang w:val="uk-UA"/>
        </w:rPr>
      </w:pPr>
    </w:p>
    <w:p w:rsidR="005F7841" w:rsidRPr="00267F63" w:rsidRDefault="005F7841" w:rsidP="005F7841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Керуючись статтями 12, 201 Земельного кодексу України, статтями 5, 15, 18, 23 Закону України «Про оцінку земель», статтями 26, 33 Закону України «Про місцеве самоврядування в Україні», селищна рада</w:t>
      </w:r>
    </w:p>
    <w:p w:rsidR="005F7841" w:rsidRPr="00267F63" w:rsidRDefault="005F7841" w:rsidP="005F7841">
      <w:pPr>
        <w:jc w:val="both"/>
        <w:rPr>
          <w:rFonts w:eastAsia="Times New Roman"/>
          <w:sz w:val="28"/>
          <w:szCs w:val="28"/>
          <w:lang w:val="uk-UA"/>
        </w:rPr>
      </w:pPr>
    </w:p>
    <w:p w:rsidR="005F7841" w:rsidRPr="00267F63" w:rsidRDefault="005F7841" w:rsidP="005F7841">
      <w:pPr>
        <w:ind w:firstLine="708"/>
        <w:jc w:val="center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b/>
          <w:bCs/>
          <w:iCs/>
          <w:sz w:val="28"/>
          <w:szCs w:val="28"/>
          <w:lang w:val="uk-UA"/>
        </w:rPr>
        <w:t>вирішила</w:t>
      </w:r>
      <w:r w:rsidRPr="00267F63">
        <w:rPr>
          <w:rFonts w:eastAsia="Times New Roman"/>
          <w:sz w:val="28"/>
          <w:szCs w:val="28"/>
          <w:lang w:val="uk-UA"/>
        </w:rPr>
        <w:t>:</w:t>
      </w:r>
    </w:p>
    <w:p w:rsidR="005F7841" w:rsidRPr="00267F63" w:rsidRDefault="005F7841" w:rsidP="005F7841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5F7841" w:rsidRPr="00267F63" w:rsidRDefault="005F7841" w:rsidP="005F7841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 xml:space="preserve">Надати дозвіл на виготовлення технічної документації з нормативної грошової оцінки земель населеного пункту с. </w:t>
      </w:r>
      <w:r>
        <w:rPr>
          <w:rFonts w:eastAsia="Times New Roman"/>
          <w:sz w:val="28"/>
          <w:szCs w:val="28"/>
          <w:lang w:val="uk-UA"/>
        </w:rPr>
        <w:t xml:space="preserve">Нижній </w:t>
      </w:r>
      <w:proofErr w:type="spellStart"/>
      <w:r>
        <w:rPr>
          <w:rFonts w:eastAsia="Times New Roman"/>
          <w:sz w:val="28"/>
          <w:szCs w:val="28"/>
          <w:lang w:val="uk-UA"/>
        </w:rPr>
        <w:t>Дубовець</w:t>
      </w:r>
      <w:proofErr w:type="spellEnd"/>
      <w:r w:rsidRPr="00267F63">
        <w:rPr>
          <w:rFonts w:eastAsia="Times New Roman"/>
          <w:sz w:val="28"/>
          <w:szCs w:val="28"/>
          <w:lang w:val="uk-UA"/>
        </w:rPr>
        <w:t>, Дубівської селищної ради.</w:t>
      </w:r>
    </w:p>
    <w:p w:rsidR="005F7841" w:rsidRPr="00267F63" w:rsidRDefault="005F7841" w:rsidP="005F7841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 xml:space="preserve">Доручити </w:t>
      </w:r>
      <w:proofErr w:type="spellStart"/>
      <w:r w:rsidRPr="00267F63">
        <w:rPr>
          <w:rFonts w:eastAsia="Times New Roman"/>
          <w:sz w:val="28"/>
          <w:szCs w:val="28"/>
          <w:lang w:val="uk-UA"/>
        </w:rPr>
        <w:t>Дубівській</w:t>
      </w:r>
      <w:proofErr w:type="spellEnd"/>
      <w:r w:rsidRPr="00267F63">
        <w:rPr>
          <w:rFonts w:eastAsia="Times New Roman"/>
          <w:sz w:val="28"/>
          <w:szCs w:val="28"/>
          <w:lang w:val="uk-UA"/>
        </w:rPr>
        <w:t xml:space="preserve"> селищній раді в особі </w:t>
      </w:r>
      <w:proofErr w:type="spellStart"/>
      <w:r w:rsidRPr="00267F63">
        <w:rPr>
          <w:rFonts w:eastAsia="Times New Roman"/>
          <w:sz w:val="28"/>
          <w:szCs w:val="28"/>
          <w:lang w:val="uk-UA"/>
        </w:rPr>
        <w:t>Дубівського</w:t>
      </w:r>
      <w:proofErr w:type="spellEnd"/>
      <w:r w:rsidRPr="00267F63">
        <w:rPr>
          <w:rFonts w:eastAsia="Times New Roman"/>
          <w:sz w:val="28"/>
          <w:szCs w:val="28"/>
          <w:lang w:val="uk-UA"/>
        </w:rPr>
        <w:t xml:space="preserve"> селищного голови укласти договір на розроблення технічної документації з нормативної грошової оцінки земель із організацією, яка має відповідну ліцензію на виконання даних робіт.</w:t>
      </w:r>
    </w:p>
    <w:p w:rsidR="005F7841" w:rsidRPr="00267F63" w:rsidRDefault="005F7841" w:rsidP="005F7841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Розроблену технічну документацію з нормативної грошової оцінки земель населеного пункту Дубівської селищної ради затвердити на сесії селищної ради.</w:t>
      </w:r>
    </w:p>
    <w:p w:rsidR="005F7841" w:rsidRPr="00267F63" w:rsidRDefault="005F7841" w:rsidP="005F7841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Контроль за виконанням рішення покласти на постійну комісію селищної ради з питань земельних відносин, та охорони природи(Коновалов О.О.).</w:t>
      </w:r>
    </w:p>
    <w:p w:rsidR="005F7841" w:rsidRPr="00267F63" w:rsidRDefault="005F7841" w:rsidP="005F7841">
      <w:pPr>
        <w:ind w:left="360"/>
        <w:jc w:val="both"/>
        <w:rPr>
          <w:rFonts w:eastAsia="Times New Roman"/>
          <w:sz w:val="28"/>
          <w:szCs w:val="28"/>
          <w:lang w:val="uk-UA"/>
        </w:rPr>
      </w:pPr>
    </w:p>
    <w:p w:rsidR="005F7841" w:rsidRPr="00267F63" w:rsidRDefault="005F7841" w:rsidP="005F7841">
      <w:pPr>
        <w:ind w:left="360"/>
        <w:jc w:val="both"/>
        <w:rPr>
          <w:rFonts w:eastAsia="Times New Roman"/>
          <w:sz w:val="28"/>
          <w:szCs w:val="28"/>
          <w:lang w:val="uk-UA"/>
        </w:rPr>
      </w:pPr>
    </w:p>
    <w:p w:rsidR="005F7841" w:rsidRPr="00267F63" w:rsidRDefault="005F7841" w:rsidP="005F7841">
      <w:pPr>
        <w:ind w:left="360"/>
        <w:jc w:val="both"/>
        <w:rPr>
          <w:rFonts w:eastAsia="Times New Roman"/>
          <w:sz w:val="28"/>
          <w:szCs w:val="28"/>
          <w:lang w:val="uk-UA"/>
        </w:rPr>
      </w:pPr>
    </w:p>
    <w:p w:rsidR="005F7841" w:rsidRPr="00267F63" w:rsidRDefault="005F7841" w:rsidP="005F7841">
      <w:pPr>
        <w:tabs>
          <w:tab w:val="left" w:pos="1035"/>
          <w:tab w:val="center" w:pos="4746"/>
        </w:tabs>
        <w:rPr>
          <w:rFonts w:eastAsia="Times New Roman"/>
          <w:sz w:val="28"/>
          <w:szCs w:val="28"/>
          <w:lang w:val="uk-UA"/>
        </w:rPr>
      </w:pPr>
      <w:proofErr w:type="spellStart"/>
      <w:r w:rsidRPr="00267F63">
        <w:rPr>
          <w:rFonts w:eastAsia="Times New Roman"/>
          <w:b/>
          <w:sz w:val="28"/>
          <w:szCs w:val="28"/>
        </w:rPr>
        <w:t>Селищний</w:t>
      </w:r>
      <w:proofErr w:type="spellEnd"/>
      <w:r w:rsidRPr="00267F63">
        <w:rPr>
          <w:rFonts w:eastAsia="Times New Roman"/>
          <w:b/>
          <w:sz w:val="28"/>
          <w:szCs w:val="28"/>
        </w:rPr>
        <w:t xml:space="preserve"> голова                                     </w:t>
      </w:r>
      <w:r w:rsidRPr="00267F63">
        <w:rPr>
          <w:rFonts w:eastAsia="Times New Roman"/>
          <w:b/>
          <w:sz w:val="28"/>
          <w:szCs w:val="28"/>
        </w:rPr>
        <w:tab/>
        <w:t xml:space="preserve">   </w:t>
      </w:r>
      <w:r w:rsidRPr="00267F63">
        <w:rPr>
          <w:rFonts w:eastAsia="Times New Roman"/>
          <w:b/>
          <w:sz w:val="28"/>
          <w:szCs w:val="28"/>
          <w:lang w:val="uk-UA"/>
        </w:rPr>
        <w:t xml:space="preserve">          </w:t>
      </w:r>
      <w:r w:rsidRPr="00267F63">
        <w:rPr>
          <w:rFonts w:eastAsia="Times New Roman"/>
          <w:b/>
          <w:sz w:val="28"/>
          <w:szCs w:val="28"/>
        </w:rPr>
        <w:t xml:space="preserve"> </w:t>
      </w:r>
      <w:r w:rsidRPr="00267F63">
        <w:rPr>
          <w:rFonts w:eastAsia="Times New Roman"/>
          <w:b/>
          <w:sz w:val="28"/>
          <w:szCs w:val="28"/>
          <w:lang w:val="uk-UA"/>
        </w:rPr>
        <w:t>Денис КАГАНЕЦЬ</w:t>
      </w:r>
    </w:p>
    <w:p w:rsidR="005F7841" w:rsidRDefault="005F7841" w:rsidP="005F7841"/>
    <w:p w:rsidR="0034100F" w:rsidRDefault="0034100F"/>
    <w:sectPr w:rsidR="0034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34A2"/>
    <w:multiLevelType w:val="hybridMultilevel"/>
    <w:tmpl w:val="B3623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8D"/>
    <w:rsid w:val="0012498D"/>
    <w:rsid w:val="0034100F"/>
    <w:rsid w:val="00552A6F"/>
    <w:rsid w:val="005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AE68"/>
  <w15:chartTrackingRefBased/>
  <w15:docId w15:val="{1C904CEC-7467-4955-BA9E-0146C6BB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3</cp:revision>
  <dcterms:created xsi:type="dcterms:W3CDTF">2024-04-04T11:26:00Z</dcterms:created>
  <dcterms:modified xsi:type="dcterms:W3CDTF">2024-04-15T08:05:00Z</dcterms:modified>
</cp:coreProperties>
</file>