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23A1C" w14:textId="77777777" w:rsidR="00D96221" w:rsidRPr="00C81692" w:rsidRDefault="00D96221" w:rsidP="00D96221">
      <w:pPr>
        <w:spacing w:after="200" w:line="276" w:lineRule="auto"/>
        <w:jc w:val="center"/>
        <w:rPr>
          <w:rFonts w:ascii="Times New Roman" w:eastAsia="Times New Roman" w:hAnsi="Times New Roman" w:cs="Times New Roman"/>
          <w:kern w:val="0"/>
          <w:sz w:val="28"/>
          <w:szCs w:val="28"/>
          <w:lang w:eastAsia="uk-UA"/>
          <w14:ligatures w14:val="none"/>
        </w:rPr>
      </w:pPr>
    </w:p>
    <w:p w14:paraId="249C0596" w14:textId="77777777" w:rsidR="00D96221" w:rsidRPr="00C81692" w:rsidRDefault="00D96221" w:rsidP="00D96221">
      <w:pPr>
        <w:spacing w:after="0" w:line="240" w:lineRule="auto"/>
        <w:ind w:left="4536"/>
        <w:rPr>
          <w:rFonts w:ascii="Times New Roman" w:eastAsia="Times New Roman" w:hAnsi="Times New Roman" w:cs="Times New Roman"/>
          <w:kern w:val="0"/>
          <w:sz w:val="28"/>
          <w:szCs w:val="28"/>
          <w:lang w:eastAsia="uk-UA"/>
          <w14:ligatures w14:val="none"/>
        </w:rPr>
      </w:pPr>
    </w:p>
    <w:p w14:paraId="537F616E" w14:textId="0B2A47DF" w:rsidR="00422A03" w:rsidRPr="00422A03" w:rsidRDefault="00422A03" w:rsidP="00422A03">
      <w:pPr>
        <w:spacing w:after="0" w:line="240" w:lineRule="auto"/>
        <w:ind w:left="4962"/>
        <w:rPr>
          <w:rFonts w:ascii="Times New Roman" w:eastAsia="Times New Roman" w:hAnsi="Times New Roman" w:cs="Times New Roman"/>
          <w:kern w:val="0"/>
          <w:sz w:val="28"/>
          <w:szCs w:val="28"/>
          <w:lang w:eastAsia="ru-RU"/>
          <w14:ligatures w14:val="none"/>
        </w:rPr>
      </w:pPr>
      <w:r w:rsidRPr="00422A03">
        <w:rPr>
          <w:rFonts w:ascii="Times New Roman" w:eastAsia="Times New Roman" w:hAnsi="Times New Roman" w:cs="Times New Roman"/>
          <w:kern w:val="0"/>
          <w:sz w:val="28"/>
          <w:szCs w:val="28"/>
          <w:lang w:eastAsia="ru-RU"/>
          <w14:ligatures w14:val="none"/>
        </w:rPr>
        <w:t>ЗАТВЕРДЖЕНО</w:t>
      </w:r>
    </w:p>
    <w:p w14:paraId="24C60B95" w14:textId="77777777" w:rsidR="006F43DF" w:rsidRDefault="006F43DF" w:rsidP="006F43DF">
      <w:pPr>
        <w:spacing w:after="0" w:line="240" w:lineRule="auto"/>
        <w:ind w:left="4962"/>
        <w:rPr>
          <w:rFonts w:ascii="Times New Roman" w:eastAsia="Times New Roman" w:hAnsi="Times New Roman" w:cs="Times New Roman"/>
          <w:kern w:val="0"/>
          <w:sz w:val="28"/>
          <w:szCs w:val="28"/>
          <w:lang w:eastAsia="ru-RU"/>
          <w14:ligatures w14:val="none"/>
        </w:rPr>
      </w:pPr>
      <w:r w:rsidRPr="00422A03">
        <w:rPr>
          <w:rFonts w:ascii="Times New Roman" w:eastAsia="Times New Roman" w:hAnsi="Times New Roman" w:cs="Times New Roman"/>
          <w:kern w:val="0"/>
          <w:sz w:val="28"/>
          <w:szCs w:val="28"/>
          <w:lang w:eastAsia="ru-RU"/>
          <w14:ligatures w14:val="none"/>
        </w:rPr>
        <w:t>Р</w:t>
      </w:r>
      <w:r w:rsidR="00422A03" w:rsidRPr="00422A03">
        <w:rPr>
          <w:rFonts w:ascii="Times New Roman" w:eastAsia="Times New Roman" w:hAnsi="Times New Roman" w:cs="Times New Roman"/>
          <w:kern w:val="0"/>
          <w:sz w:val="28"/>
          <w:szCs w:val="28"/>
          <w:lang w:eastAsia="ru-RU"/>
          <w14:ligatures w14:val="none"/>
        </w:rPr>
        <w:t>ішення</w:t>
      </w:r>
      <w:r>
        <w:rPr>
          <w:rFonts w:ascii="Times New Roman" w:eastAsia="Times New Roman" w:hAnsi="Times New Roman" w:cs="Times New Roman"/>
          <w:kern w:val="0"/>
          <w:sz w:val="28"/>
          <w:szCs w:val="28"/>
          <w:lang w:eastAsia="ru-RU"/>
          <w14:ligatures w14:val="none"/>
        </w:rPr>
        <w:t xml:space="preserve"> сорок другої сесії </w:t>
      </w:r>
    </w:p>
    <w:p w14:paraId="0596937E" w14:textId="7AA84759" w:rsidR="006F43DF" w:rsidRDefault="006F43DF" w:rsidP="006F43DF">
      <w:pPr>
        <w:spacing w:after="0" w:line="240" w:lineRule="auto"/>
        <w:ind w:left="4962"/>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восьмого скликання</w:t>
      </w:r>
    </w:p>
    <w:p w14:paraId="55C56BC7" w14:textId="7B28D44E" w:rsidR="00422A03" w:rsidRDefault="006F43DF" w:rsidP="006F43DF">
      <w:pPr>
        <w:spacing w:after="0" w:line="240" w:lineRule="auto"/>
        <w:ind w:left="4962"/>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ru-RU"/>
          <w14:ligatures w14:val="none"/>
        </w:rPr>
        <w:t>Дубівської</w:t>
      </w:r>
      <w:r w:rsidR="00422A03" w:rsidRPr="00422A03">
        <w:rPr>
          <w:rFonts w:ascii="Times New Roman" w:eastAsia="Times New Roman" w:hAnsi="Times New Roman" w:cs="Times New Roman"/>
          <w:kern w:val="0"/>
          <w:sz w:val="28"/>
          <w:szCs w:val="28"/>
          <w:lang w:eastAsia="ru-RU"/>
          <w14:ligatures w14:val="none"/>
        </w:rPr>
        <w:t xml:space="preserve"> селищної ради </w:t>
      </w:r>
      <w:r w:rsidR="00422A03" w:rsidRPr="00422A03">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 xml:space="preserve">                              від 07 </w:t>
      </w:r>
      <w:r w:rsidR="00BF0973">
        <w:rPr>
          <w:rFonts w:ascii="Times New Roman" w:eastAsia="Times New Roman" w:hAnsi="Times New Roman" w:cs="Times New Roman"/>
          <w:kern w:val="0"/>
          <w:sz w:val="28"/>
          <w:szCs w:val="28"/>
          <w:lang w:eastAsia="uk-UA"/>
          <w14:ligatures w14:val="none"/>
        </w:rPr>
        <w:t>жовтня 2025</w:t>
      </w:r>
      <w:r w:rsidR="00CB3737">
        <w:rPr>
          <w:rFonts w:ascii="Times New Roman" w:eastAsia="Times New Roman" w:hAnsi="Times New Roman" w:cs="Times New Roman"/>
          <w:kern w:val="0"/>
          <w:sz w:val="28"/>
          <w:szCs w:val="28"/>
          <w:lang w:eastAsia="uk-UA"/>
          <w14:ligatures w14:val="none"/>
        </w:rPr>
        <w:t xml:space="preserve"> року</w:t>
      </w:r>
      <w:r w:rsidR="00422A03" w:rsidRPr="00422A03">
        <w:rPr>
          <w:rFonts w:ascii="Times New Roman" w:eastAsia="Times New Roman" w:hAnsi="Times New Roman" w:cs="Times New Roman"/>
          <w:kern w:val="0"/>
          <w:sz w:val="28"/>
          <w:szCs w:val="28"/>
          <w:lang w:eastAsia="uk-UA"/>
          <w14:ligatures w14:val="none"/>
        </w:rPr>
        <w:t xml:space="preserve">  №</w:t>
      </w:r>
      <w:r w:rsidR="00404281">
        <w:rPr>
          <w:rFonts w:ascii="Times New Roman" w:eastAsia="Times New Roman" w:hAnsi="Times New Roman" w:cs="Times New Roman"/>
          <w:kern w:val="0"/>
          <w:sz w:val="28"/>
          <w:szCs w:val="28"/>
          <w:lang w:eastAsia="uk-UA"/>
          <w14:ligatures w14:val="none"/>
        </w:rPr>
        <w:t>1212</w:t>
      </w:r>
    </w:p>
    <w:p w14:paraId="77CC9437" w14:textId="7E5EF3A5" w:rsidR="006F43DF" w:rsidRDefault="006F43DF" w:rsidP="006F43DF">
      <w:pPr>
        <w:spacing w:after="0" w:line="240" w:lineRule="auto"/>
        <w:ind w:left="4962"/>
        <w:rPr>
          <w:rFonts w:ascii="Times New Roman" w:eastAsia="Times New Roman" w:hAnsi="Times New Roman" w:cs="Times New Roman"/>
          <w:kern w:val="0"/>
          <w:sz w:val="28"/>
          <w:szCs w:val="28"/>
          <w:lang w:eastAsia="uk-UA"/>
          <w14:ligatures w14:val="none"/>
        </w:rPr>
      </w:pPr>
    </w:p>
    <w:p w14:paraId="1BB5EFEA" w14:textId="30B8EB71" w:rsidR="006F43DF" w:rsidRDefault="006F43DF" w:rsidP="006F43DF">
      <w:pPr>
        <w:spacing w:after="0" w:line="240" w:lineRule="auto"/>
        <w:ind w:left="4962"/>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Селищний голова</w:t>
      </w:r>
    </w:p>
    <w:p w14:paraId="412D1336" w14:textId="165C1A63" w:rsidR="006F43DF" w:rsidRPr="00422A03" w:rsidRDefault="006F43DF" w:rsidP="006F43DF">
      <w:pPr>
        <w:spacing w:after="0" w:line="240" w:lineRule="auto"/>
        <w:ind w:left="4962"/>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uk-UA"/>
          <w14:ligatures w14:val="none"/>
        </w:rPr>
        <w:t xml:space="preserve">_______________ </w:t>
      </w:r>
      <w:r w:rsidRPr="006F43DF">
        <w:rPr>
          <w:rFonts w:ascii="Times New Roman" w:eastAsia="Times New Roman" w:hAnsi="Times New Roman" w:cs="Times New Roman"/>
          <w:b/>
          <w:kern w:val="0"/>
          <w:sz w:val="28"/>
          <w:szCs w:val="28"/>
          <w:lang w:eastAsia="uk-UA"/>
          <w14:ligatures w14:val="none"/>
        </w:rPr>
        <w:t>Денис КАГАНЕЦЬ</w:t>
      </w:r>
    </w:p>
    <w:p w14:paraId="11C49FD1" w14:textId="77777777" w:rsidR="00422A03" w:rsidRPr="00422A03" w:rsidRDefault="00422A03" w:rsidP="00422A03">
      <w:pPr>
        <w:spacing w:after="0" w:line="240" w:lineRule="auto"/>
        <w:ind w:left="4962"/>
        <w:jc w:val="both"/>
        <w:rPr>
          <w:rFonts w:ascii="Times New Roman" w:eastAsia="Times New Roman" w:hAnsi="Times New Roman" w:cs="Times New Roman"/>
          <w:kern w:val="0"/>
          <w:sz w:val="28"/>
          <w:szCs w:val="28"/>
          <w:lang w:eastAsia="ru-RU"/>
          <w14:ligatures w14:val="none"/>
        </w:rPr>
      </w:pPr>
    </w:p>
    <w:p w14:paraId="3F33C554" w14:textId="4B303B49" w:rsidR="00422A03" w:rsidRDefault="00422A03" w:rsidP="00422A03">
      <w:pPr>
        <w:spacing w:after="0" w:line="240" w:lineRule="auto"/>
        <w:ind w:left="5103"/>
        <w:jc w:val="both"/>
        <w:rPr>
          <w:rFonts w:ascii="Times New Roman" w:eastAsia="Times New Roman" w:hAnsi="Times New Roman" w:cs="Times New Roman"/>
          <w:kern w:val="0"/>
          <w:sz w:val="28"/>
          <w:szCs w:val="28"/>
          <w:lang w:eastAsia="ru-RU"/>
          <w14:ligatures w14:val="none"/>
        </w:rPr>
      </w:pPr>
    </w:p>
    <w:p w14:paraId="145F365D" w14:textId="23B55545" w:rsidR="00BF0973" w:rsidRDefault="00BF0973" w:rsidP="00422A03">
      <w:pPr>
        <w:spacing w:after="0" w:line="240" w:lineRule="auto"/>
        <w:ind w:left="5103"/>
        <w:jc w:val="both"/>
        <w:rPr>
          <w:rFonts w:ascii="Times New Roman" w:eastAsia="Times New Roman" w:hAnsi="Times New Roman" w:cs="Times New Roman"/>
          <w:kern w:val="0"/>
          <w:sz w:val="28"/>
          <w:szCs w:val="28"/>
          <w:lang w:eastAsia="ru-RU"/>
          <w14:ligatures w14:val="none"/>
        </w:rPr>
      </w:pPr>
    </w:p>
    <w:p w14:paraId="7E94F67A" w14:textId="33C0B24A" w:rsidR="00BF0973" w:rsidRDefault="00BF0973" w:rsidP="00422A03">
      <w:pPr>
        <w:spacing w:after="0" w:line="240" w:lineRule="auto"/>
        <w:ind w:left="5103"/>
        <w:jc w:val="both"/>
        <w:rPr>
          <w:rFonts w:ascii="Times New Roman" w:eastAsia="Times New Roman" w:hAnsi="Times New Roman" w:cs="Times New Roman"/>
          <w:kern w:val="0"/>
          <w:sz w:val="28"/>
          <w:szCs w:val="28"/>
          <w:lang w:eastAsia="ru-RU"/>
          <w14:ligatures w14:val="none"/>
        </w:rPr>
      </w:pPr>
    </w:p>
    <w:p w14:paraId="0284800D" w14:textId="77777777" w:rsidR="00BF0973" w:rsidRPr="00BF0973" w:rsidRDefault="00BF0973" w:rsidP="00BF0973">
      <w:pPr>
        <w:spacing w:after="0" w:line="240" w:lineRule="auto"/>
        <w:ind w:left="5103"/>
        <w:jc w:val="center"/>
        <w:rPr>
          <w:rFonts w:ascii="Times New Roman" w:eastAsia="Times New Roman" w:hAnsi="Times New Roman" w:cs="Times New Roman"/>
          <w:kern w:val="0"/>
          <w:sz w:val="32"/>
          <w:szCs w:val="32"/>
          <w:lang w:eastAsia="ru-RU"/>
          <w14:ligatures w14:val="none"/>
        </w:rPr>
      </w:pPr>
    </w:p>
    <w:p w14:paraId="40260E64" w14:textId="42A8CF2E" w:rsidR="00422A03" w:rsidRPr="00BF0973" w:rsidRDefault="00422A03" w:rsidP="00BF0973">
      <w:pPr>
        <w:spacing w:after="200" w:line="240" w:lineRule="auto"/>
        <w:jc w:val="center"/>
        <w:rPr>
          <w:rFonts w:ascii="Times New Roman" w:eastAsia="Times New Roman" w:hAnsi="Times New Roman" w:cs="Times New Roman"/>
          <w:b/>
          <w:kern w:val="0"/>
          <w:sz w:val="32"/>
          <w:szCs w:val="32"/>
          <w:lang w:eastAsia="uk-UA"/>
          <w14:ligatures w14:val="none"/>
        </w:rPr>
      </w:pPr>
      <w:r w:rsidRPr="00BF0973">
        <w:rPr>
          <w:rFonts w:ascii="Times New Roman" w:eastAsia="Times New Roman" w:hAnsi="Times New Roman" w:cs="Times New Roman"/>
          <w:b/>
          <w:kern w:val="0"/>
          <w:sz w:val="32"/>
          <w:szCs w:val="32"/>
          <w:lang w:eastAsia="uk-UA"/>
          <w14:ligatures w14:val="none"/>
        </w:rPr>
        <w:t>ПОЛОЖЕННЯ</w:t>
      </w:r>
    </w:p>
    <w:p w14:paraId="7634037C" w14:textId="77777777" w:rsidR="007035E7" w:rsidRDefault="00422A03" w:rsidP="00BF0973">
      <w:pPr>
        <w:spacing w:after="200" w:line="240" w:lineRule="auto"/>
        <w:jc w:val="center"/>
        <w:rPr>
          <w:rFonts w:ascii="Times New Roman" w:eastAsia="Times New Roman" w:hAnsi="Times New Roman" w:cs="Times New Roman"/>
          <w:b/>
          <w:kern w:val="0"/>
          <w:sz w:val="32"/>
          <w:szCs w:val="32"/>
          <w:lang w:eastAsia="uk-UA"/>
          <w14:ligatures w14:val="none"/>
        </w:rPr>
      </w:pPr>
      <w:r w:rsidRPr="00BF0973">
        <w:rPr>
          <w:rFonts w:ascii="Times New Roman" w:eastAsia="Times New Roman" w:hAnsi="Times New Roman" w:cs="Times New Roman"/>
          <w:b/>
          <w:kern w:val="0"/>
          <w:sz w:val="32"/>
          <w:szCs w:val="32"/>
          <w:lang w:eastAsia="uk-UA"/>
          <w14:ligatures w14:val="none"/>
        </w:rPr>
        <w:t>ПРО ВІДДІЛ СОЦІАЛЬНО</w:t>
      </w:r>
      <w:r w:rsidR="006E3D0C" w:rsidRPr="00BF0973">
        <w:rPr>
          <w:rFonts w:ascii="Times New Roman" w:eastAsia="Times New Roman" w:hAnsi="Times New Roman" w:cs="Times New Roman"/>
          <w:b/>
          <w:kern w:val="0"/>
          <w:sz w:val="32"/>
          <w:szCs w:val="32"/>
          <w:lang w:eastAsia="uk-UA"/>
          <w14:ligatures w14:val="none"/>
        </w:rPr>
        <w:t>ГО ЗАХИСТУ</w:t>
      </w:r>
      <w:r w:rsidR="00E727B0" w:rsidRPr="00BF0973">
        <w:rPr>
          <w:rFonts w:ascii="Times New Roman" w:eastAsia="Times New Roman" w:hAnsi="Times New Roman" w:cs="Times New Roman"/>
          <w:b/>
          <w:kern w:val="0"/>
          <w:sz w:val="32"/>
          <w:szCs w:val="32"/>
          <w:lang w:eastAsia="uk-UA"/>
          <w14:ligatures w14:val="none"/>
        </w:rPr>
        <w:t xml:space="preserve"> </w:t>
      </w:r>
      <w:r w:rsidR="007035E7">
        <w:rPr>
          <w:rFonts w:ascii="Times New Roman" w:eastAsia="Times New Roman" w:hAnsi="Times New Roman" w:cs="Times New Roman"/>
          <w:b/>
          <w:kern w:val="0"/>
          <w:sz w:val="32"/>
          <w:szCs w:val="32"/>
          <w:lang w:eastAsia="uk-UA"/>
          <w14:ligatures w14:val="none"/>
        </w:rPr>
        <w:t xml:space="preserve">НАСЕЛЕННЯ </w:t>
      </w:r>
    </w:p>
    <w:p w14:paraId="3EC980D7" w14:textId="77777777" w:rsidR="007035E7" w:rsidRDefault="00E727B0" w:rsidP="00BF0973">
      <w:pPr>
        <w:spacing w:after="200" w:line="240" w:lineRule="auto"/>
        <w:jc w:val="center"/>
        <w:rPr>
          <w:rFonts w:ascii="Times New Roman" w:eastAsia="Times New Roman" w:hAnsi="Times New Roman" w:cs="Times New Roman"/>
          <w:b/>
          <w:kern w:val="0"/>
          <w:sz w:val="32"/>
          <w:szCs w:val="32"/>
          <w:lang w:eastAsia="uk-UA"/>
          <w14:ligatures w14:val="none"/>
        </w:rPr>
      </w:pPr>
      <w:r w:rsidRPr="00BF0973">
        <w:rPr>
          <w:rFonts w:ascii="Times New Roman" w:eastAsia="Times New Roman" w:hAnsi="Times New Roman" w:cs="Times New Roman"/>
          <w:b/>
          <w:kern w:val="0"/>
          <w:sz w:val="32"/>
          <w:szCs w:val="32"/>
          <w:lang w:eastAsia="uk-UA"/>
          <w14:ligatures w14:val="none"/>
        </w:rPr>
        <w:t>ТА ВЕТЕРАНСЬКОЇ</w:t>
      </w:r>
      <w:r w:rsidR="007035E7">
        <w:rPr>
          <w:rFonts w:ascii="Times New Roman" w:eastAsia="Times New Roman" w:hAnsi="Times New Roman" w:cs="Times New Roman"/>
          <w:b/>
          <w:kern w:val="0"/>
          <w:sz w:val="32"/>
          <w:szCs w:val="32"/>
          <w:lang w:eastAsia="uk-UA"/>
          <w14:ligatures w14:val="none"/>
        </w:rPr>
        <w:t xml:space="preserve"> </w:t>
      </w:r>
      <w:r w:rsidRPr="00BF0973">
        <w:rPr>
          <w:rFonts w:ascii="Times New Roman" w:eastAsia="Times New Roman" w:hAnsi="Times New Roman" w:cs="Times New Roman"/>
          <w:b/>
          <w:kern w:val="0"/>
          <w:sz w:val="32"/>
          <w:szCs w:val="32"/>
          <w:lang w:eastAsia="uk-UA"/>
          <w14:ligatures w14:val="none"/>
        </w:rPr>
        <w:t xml:space="preserve">ПОЛІТИКИ </w:t>
      </w:r>
      <w:r w:rsidR="006E3D0C" w:rsidRPr="00BF0973">
        <w:rPr>
          <w:rFonts w:ascii="Times New Roman" w:eastAsia="Times New Roman" w:hAnsi="Times New Roman" w:cs="Times New Roman"/>
          <w:b/>
          <w:kern w:val="0"/>
          <w:sz w:val="32"/>
          <w:szCs w:val="32"/>
          <w:lang w:eastAsia="uk-UA"/>
          <w14:ligatures w14:val="none"/>
        </w:rPr>
        <w:t xml:space="preserve"> </w:t>
      </w:r>
    </w:p>
    <w:p w14:paraId="3394AC69" w14:textId="093E86E4" w:rsidR="007035E7" w:rsidRDefault="00BF0973" w:rsidP="00BF0973">
      <w:pPr>
        <w:spacing w:after="200" w:line="240" w:lineRule="auto"/>
        <w:jc w:val="center"/>
        <w:rPr>
          <w:rFonts w:ascii="Times New Roman" w:eastAsia="Times New Roman" w:hAnsi="Times New Roman" w:cs="Times New Roman"/>
          <w:b/>
          <w:kern w:val="0"/>
          <w:sz w:val="32"/>
          <w:szCs w:val="32"/>
          <w:lang w:eastAsia="uk-UA"/>
          <w14:ligatures w14:val="none"/>
        </w:rPr>
      </w:pPr>
      <w:r w:rsidRPr="00BF0973">
        <w:rPr>
          <w:rFonts w:ascii="Times New Roman" w:eastAsia="Times New Roman" w:hAnsi="Times New Roman" w:cs="Times New Roman"/>
          <w:b/>
          <w:kern w:val="0"/>
          <w:sz w:val="32"/>
          <w:szCs w:val="32"/>
          <w:lang w:eastAsia="uk-UA"/>
          <w14:ligatures w14:val="none"/>
        </w:rPr>
        <w:t>ДУБІВСЬКОЇ</w:t>
      </w:r>
      <w:r w:rsidR="00422A03" w:rsidRPr="00BF0973">
        <w:rPr>
          <w:rFonts w:ascii="Times New Roman" w:eastAsia="Times New Roman" w:hAnsi="Times New Roman" w:cs="Times New Roman"/>
          <w:b/>
          <w:kern w:val="0"/>
          <w:sz w:val="32"/>
          <w:szCs w:val="32"/>
          <w:lang w:eastAsia="uk-UA"/>
          <w14:ligatures w14:val="none"/>
        </w:rPr>
        <w:t xml:space="preserve"> СЕЛИЩНОЇ РАДИ</w:t>
      </w:r>
      <w:r w:rsidRPr="00BF0973">
        <w:rPr>
          <w:rFonts w:ascii="Times New Roman" w:eastAsia="Times New Roman" w:hAnsi="Times New Roman" w:cs="Times New Roman"/>
          <w:b/>
          <w:kern w:val="0"/>
          <w:sz w:val="32"/>
          <w:szCs w:val="32"/>
          <w:lang w:eastAsia="uk-UA"/>
          <w14:ligatures w14:val="none"/>
        </w:rPr>
        <w:t xml:space="preserve"> </w:t>
      </w:r>
    </w:p>
    <w:p w14:paraId="006CC54D" w14:textId="48448F69" w:rsidR="00422A03" w:rsidRPr="00BF0973" w:rsidRDefault="00BF0973" w:rsidP="00BF0973">
      <w:pPr>
        <w:spacing w:after="200" w:line="240" w:lineRule="auto"/>
        <w:jc w:val="center"/>
        <w:rPr>
          <w:rFonts w:ascii="Times New Roman" w:eastAsia="Times New Roman" w:hAnsi="Times New Roman" w:cs="Times New Roman"/>
          <w:b/>
          <w:kern w:val="0"/>
          <w:sz w:val="32"/>
          <w:szCs w:val="32"/>
          <w:lang w:eastAsia="uk-UA"/>
          <w14:ligatures w14:val="none"/>
        </w:rPr>
      </w:pPr>
      <w:r w:rsidRPr="00BF0973">
        <w:rPr>
          <w:rFonts w:ascii="Times New Roman" w:eastAsia="Times New Roman" w:hAnsi="Times New Roman" w:cs="Times New Roman"/>
          <w:b/>
          <w:kern w:val="0"/>
          <w:sz w:val="32"/>
          <w:szCs w:val="32"/>
          <w:lang w:eastAsia="uk-UA"/>
          <w14:ligatures w14:val="none"/>
        </w:rPr>
        <w:t>ТЯЧІВСЬКОГО РАЙОНУ ЗАКАРПАТСЬКОЇ ОБЛАСТІ</w:t>
      </w:r>
    </w:p>
    <w:p w14:paraId="70FC0CD9" w14:textId="67006D79" w:rsidR="00E727B0" w:rsidRPr="00945B15" w:rsidRDefault="00751B8B" w:rsidP="00BF0973">
      <w:pPr>
        <w:spacing w:after="240" w:line="240" w:lineRule="auto"/>
        <w:jc w:val="center"/>
        <w:rPr>
          <w:rFonts w:ascii="Times New Roman" w:eastAsia="Times New Roman" w:hAnsi="Times New Roman" w:cs="Times New Roman"/>
          <w:bCs/>
          <w:kern w:val="0"/>
          <w:sz w:val="32"/>
          <w:szCs w:val="32"/>
          <w:lang w:eastAsia="uk-UA"/>
          <w14:ligatures w14:val="none"/>
        </w:rPr>
      </w:pPr>
      <w:r w:rsidRPr="00945B15">
        <w:rPr>
          <w:rFonts w:ascii="Times New Roman" w:eastAsia="Times New Roman" w:hAnsi="Times New Roman" w:cs="Times New Roman"/>
          <w:bCs/>
          <w:kern w:val="0"/>
          <w:sz w:val="32"/>
          <w:szCs w:val="32"/>
          <w:lang w:eastAsia="uk-UA"/>
          <w14:ligatures w14:val="none"/>
        </w:rPr>
        <w:t>(</w:t>
      </w:r>
      <w:r w:rsidR="00945B15" w:rsidRPr="00945B15">
        <w:rPr>
          <w:rFonts w:ascii="Times New Roman" w:eastAsia="Times New Roman" w:hAnsi="Times New Roman" w:cs="Times New Roman"/>
          <w:bCs/>
          <w:kern w:val="0"/>
          <w:sz w:val="28"/>
          <w:szCs w:val="28"/>
          <w:lang w:eastAsia="uk-UA"/>
          <w14:ligatures w14:val="none"/>
        </w:rPr>
        <w:t>нова редакція</w:t>
      </w:r>
      <w:r w:rsidRPr="00945B15">
        <w:rPr>
          <w:rFonts w:ascii="Times New Roman" w:eastAsia="Times New Roman" w:hAnsi="Times New Roman" w:cs="Times New Roman"/>
          <w:bCs/>
          <w:kern w:val="0"/>
          <w:sz w:val="32"/>
          <w:szCs w:val="32"/>
          <w:lang w:eastAsia="uk-UA"/>
          <w14:ligatures w14:val="none"/>
        </w:rPr>
        <w:t>)</w:t>
      </w:r>
    </w:p>
    <w:p w14:paraId="4716949C" w14:textId="77777777" w:rsidR="00BF0973" w:rsidRDefault="00E727B0" w:rsidP="007B7EB4">
      <w:pPr>
        <w:spacing w:after="24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p>
    <w:p w14:paraId="3F346127"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5F5D6FCA"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0DFED6FE"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51CE46D8"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6DCCA9A3"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6B5364E0"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5257B92D"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4A3A877D"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5ED62BB1"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7D9D2AAC" w14:textId="77777777" w:rsidR="00BF0973" w:rsidRDefault="00BF0973" w:rsidP="007B7EB4">
      <w:pPr>
        <w:spacing w:after="240" w:line="240" w:lineRule="auto"/>
        <w:rPr>
          <w:rFonts w:ascii="Times New Roman" w:eastAsia="Times New Roman" w:hAnsi="Times New Roman" w:cs="Times New Roman"/>
          <w:kern w:val="0"/>
          <w:sz w:val="28"/>
          <w:szCs w:val="28"/>
          <w:lang w:eastAsia="uk-UA"/>
          <w14:ligatures w14:val="none"/>
        </w:rPr>
      </w:pPr>
    </w:p>
    <w:p w14:paraId="37626130" w14:textId="5EE09AB6" w:rsidR="00BF0973" w:rsidRPr="00F94641" w:rsidRDefault="00F94641" w:rsidP="00F94641">
      <w:pPr>
        <w:spacing w:after="0" w:line="240" w:lineRule="auto"/>
        <w:jc w:val="center"/>
        <w:rPr>
          <w:rFonts w:ascii="Times New Roman" w:eastAsia="Times New Roman" w:hAnsi="Times New Roman" w:cs="Times New Roman"/>
          <w:b/>
          <w:kern w:val="0"/>
          <w:sz w:val="28"/>
          <w:szCs w:val="28"/>
          <w:lang w:eastAsia="uk-UA"/>
          <w14:ligatures w14:val="none"/>
        </w:rPr>
      </w:pPr>
      <w:r w:rsidRPr="00F94641">
        <w:rPr>
          <w:rFonts w:ascii="Times New Roman" w:eastAsia="Times New Roman" w:hAnsi="Times New Roman" w:cs="Times New Roman"/>
          <w:b/>
          <w:kern w:val="0"/>
          <w:sz w:val="28"/>
          <w:szCs w:val="28"/>
          <w:lang w:eastAsia="uk-UA"/>
          <w14:ligatures w14:val="none"/>
        </w:rPr>
        <w:t>с-ще Дубове</w:t>
      </w:r>
    </w:p>
    <w:p w14:paraId="6C27BAA5" w14:textId="1948098B" w:rsidR="00BF0973" w:rsidRPr="00634B9A" w:rsidRDefault="00634B9A" w:rsidP="00634B9A">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2025 рік</w:t>
      </w:r>
    </w:p>
    <w:p w14:paraId="2C196933" w14:textId="28C40D62" w:rsidR="00422A03" w:rsidRPr="00422A03" w:rsidRDefault="00422A03" w:rsidP="007035E7">
      <w:pPr>
        <w:spacing w:after="240" w:line="240" w:lineRule="auto"/>
        <w:jc w:val="center"/>
        <w:rPr>
          <w:rFonts w:ascii="Times New Roman" w:eastAsia="Times New Roman" w:hAnsi="Times New Roman" w:cs="Times New Roman"/>
          <w:b/>
          <w:kern w:val="0"/>
          <w:sz w:val="28"/>
          <w:szCs w:val="28"/>
          <w:lang w:eastAsia="uk-UA"/>
          <w14:ligatures w14:val="none"/>
        </w:rPr>
      </w:pPr>
      <w:r w:rsidRPr="00422A03">
        <w:rPr>
          <w:rFonts w:ascii="Times New Roman" w:eastAsia="Times New Roman" w:hAnsi="Times New Roman" w:cs="Times New Roman"/>
          <w:b/>
          <w:kern w:val="0"/>
          <w:sz w:val="28"/>
          <w:szCs w:val="28"/>
          <w:lang w:eastAsia="uk-UA"/>
          <w14:ligatures w14:val="none"/>
        </w:rPr>
        <w:lastRenderedPageBreak/>
        <w:t>1. Загальні положення</w:t>
      </w:r>
    </w:p>
    <w:p w14:paraId="65E58F6F" w14:textId="1D924752" w:rsidR="00422A03" w:rsidRPr="00422A03" w:rsidRDefault="00422A03"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1.1. Відділ соціально</w:t>
      </w:r>
      <w:r w:rsidR="006E3D0C">
        <w:rPr>
          <w:rFonts w:ascii="Times New Roman" w:eastAsia="Times New Roman" w:hAnsi="Times New Roman" w:cs="Times New Roman"/>
          <w:kern w:val="0"/>
          <w:sz w:val="28"/>
          <w:szCs w:val="28"/>
          <w:lang w:eastAsia="uk-UA"/>
          <w14:ligatures w14:val="none"/>
        </w:rPr>
        <w:t>го захисту</w:t>
      </w:r>
      <w:r w:rsidR="006704F2">
        <w:rPr>
          <w:rFonts w:ascii="Times New Roman" w:eastAsia="Times New Roman" w:hAnsi="Times New Roman" w:cs="Times New Roman"/>
          <w:kern w:val="0"/>
          <w:sz w:val="28"/>
          <w:szCs w:val="28"/>
          <w:lang w:eastAsia="uk-UA"/>
          <w14:ligatures w14:val="none"/>
        </w:rPr>
        <w:t xml:space="preserve"> населення</w:t>
      </w:r>
      <w:r w:rsidR="00E727B0">
        <w:rPr>
          <w:rFonts w:ascii="Times New Roman" w:eastAsia="Times New Roman" w:hAnsi="Times New Roman" w:cs="Times New Roman"/>
          <w:kern w:val="0"/>
          <w:sz w:val="28"/>
          <w:szCs w:val="28"/>
          <w:lang w:eastAsia="uk-UA"/>
          <w14:ligatures w14:val="none"/>
        </w:rPr>
        <w:t xml:space="preserve"> та ветеранської політики </w:t>
      </w:r>
      <w:r w:rsidR="006704F2">
        <w:rPr>
          <w:rFonts w:ascii="Times New Roman" w:eastAsia="Times New Roman" w:hAnsi="Times New Roman" w:cs="Times New Roman"/>
          <w:kern w:val="0"/>
          <w:sz w:val="28"/>
          <w:szCs w:val="28"/>
          <w:lang w:eastAsia="uk-UA"/>
          <w14:ligatures w14:val="none"/>
        </w:rPr>
        <w:t>Дубівської</w:t>
      </w:r>
      <w:r w:rsidRPr="00422A03">
        <w:rPr>
          <w:rFonts w:ascii="Times New Roman" w:eastAsia="Times New Roman" w:hAnsi="Times New Roman" w:cs="Times New Roman"/>
          <w:kern w:val="0"/>
          <w:sz w:val="28"/>
          <w:szCs w:val="28"/>
          <w:lang w:eastAsia="uk-UA"/>
          <w14:ligatures w14:val="none"/>
        </w:rPr>
        <w:t xml:space="preserve"> селищної ради </w:t>
      </w:r>
      <w:r w:rsidR="00506B27">
        <w:rPr>
          <w:rFonts w:ascii="Times New Roman" w:eastAsia="Times New Roman" w:hAnsi="Times New Roman" w:cs="Times New Roman"/>
          <w:kern w:val="0"/>
          <w:sz w:val="28"/>
          <w:szCs w:val="28"/>
          <w:lang w:eastAsia="uk-UA"/>
          <w14:ligatures w14:val="none"/>
        </w:rPr>
        <w:t xml:space="preserve">Тячівського району Закарпатської області </w:t>
      </w:r>
      <w:r w:rsidRPr="00422A03">
        <w:rPr>
          <w:rFonts w:ascii="Times New Roman" w:eastAsia="Times New Roman" w:hAnsi="Times New Roman" w:cs="Times New Roman"/>
          <w:kern w:val="0"/>
          <w:sz w:val="28"/>
          <w:szCs w:val="28"/>
          <w:lang w:eastAsia="uk-UA"/>
          <w14:ligatures w14:val="none"/>
        </w:rPr>
        <w:t xml:space="preserve">(далі – відділ) є </w:t>
      </w:r>
      <w:r w:rsidR="006704F2">
        <w:rPr>
          <w:rFonts w:ascii="Times New Roman" w:eastAsia="Times New Roman" w:hAnsi="Times New Roman" w:cs="Times New Roman"/>
          <w:kern w:val="0"/>
          <w:sz w:val="28"/>
          <w:szCs w:val="28"/>
          <w:lang w:eastAsia="uk-UA"/>
          <w14:ligatures w14:val="none"/>
        </w:rPr>
        <w:t>структурним підрозділом</w:t>
      </w:r>
      <w:r w:rsidRPr="00422A03">
        <w:rPr>
          <w:rFonts w:ascii="Times New Roman" w:eastAsia="Times New Roman" w:hAnsi="Times New Roman" w:cs="Times New Roman"/>
          <w:kern w:val="0"/>
          <w:sz w:val="28"/>
          <w:szCs w:val="28"/>
          <w:lang w:eastAsia="uk-UA"/>
          <w14:ligatures w14:val="none"/>
        </w:rPr>
        <w:t xml:space="preserve"> селищної ради, що утворюється селищною радою. Відділ є підзвітним та підконтрольним селищній раді, підпорядкованим селищному голові, виконавчому комітету селищної ради та заступнику селищного голови з питань діяльності виконавчих органів ради.</w:t>
      </w:r>
    </w:p>
    <w:p w14:paraId="32BC8139" w14:textId="3E935257" w:rsidR="00422A03" w:rsidRDefault="00422A03"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1.2.</w:t>
      </w:r>
      <w:r w:rsidR="00CC6F83">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Відділ у своїй діяльності керується Конституцією України та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Законами України «Про місцеве самоврядування в Україні», «Про службу в органах місцевого самоврядування», наказами Міністерства соціальної політики, інших центральних органів виконавчої влади, розпорядженнями селищного голови, рішеннями сесій селищної ради та виконавчого комітету, а також Положенням про відділ.</w:t>
      </w:r>
    </w:p>
    <w:p w14:paraId="211B2DB3" w14:textId="701DB41B" w:rsidR="00EE51DE" w:rsidRPr="00422A03" w:rsidRDefault="00EE51DE"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1.3.</w:t>
      </w:r>
      <w:r w:rsidR="00CC6F83">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Відповідно до Закону України « Про місцеве самоврядування в Укра</w:t>
      </w:r>
      <w:r w:rsidR="00144628">
        <w:rPr>
          <w:rFonts w:ascii="Times New Roman" w:eastAsia="Times New Roman" w:hAnsi="Times New Roman" w:cs="Times New Roman"/>
          <w:kern w:val="0"/>
          <w:sz w:val="28"/>
          <w:szCs w:val="28"/>
          <w:lang w:eastAsia="uk-UA"/>
          <w14:ligatures w14:val="none"/>
        </w:rPr>
        <w:t>ї</w:t>
      </w:r>
      <w:r>
        <w:rPr>
          <w:rFonts w:ascii="Times New Roman" w:eastAsia="Times New Roman" w:hAnsi="Times New Roman" w:cs="Times New Roman"/>
          <w:kern w:val="0"/>
          <w:sz w:val="28"/>
          <w:szCs w:val="28"/>
          <w:lang w:eastAsia="uk-UA"/>
          <w14:ligatures w14:val="none"/>
        </w:rPr>
        <w:t>ні» відділ є виконавчим органом Дубівської селищної ради та неприбутковою установою.</w:t>
      </w:r>
    </w:p>
    <w:p w14:paraId="04B630C4" w14:textId="78DA773F" w:rsidR="00422A03" w:rsidRPr="00422A03" w:rsidRDefault="00144628"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1.4</w:t>
      </w:r>
      <w:r w:rsidR="00422A03" w:rsidRPr="00422A03">
        <w:rPr>
          <w:rFonts w:ascii="Times New Roman" w:eastAsia="Times New Roman" w:hAnsi="Times New Roman" w:cs="Times New Roman"/>
          <w:kern w:val="0"/>
          <w:sz w:val="28"/>
          <w:szCs w:val="28"/>
          <w:lang w:eastAsia="uk-UA"/>
          <w14:ligatures w14:val="none"/>
        </w:rPr>
        <w:t>.</w:t>
      </w:r>
      <w:r w:rsidR="00CC6F83">
        <w:rPr>
          <w:rFonts w:ascii="Times New Roman" w:eastAsia="Times New Roman" w:hAnsi="Times New Roman" w:cs="Times New Roman"/>
          <w:kern w:val="0"/>
          <w:sz w:val="28"/>
          <w:szCs w:val="28"/>
          <w:lang w:eastAsia="uk-UA"/>
          <w14:ligatures w14:val="none"/>
        </w:rPr>
        <w:t xml:space="preserve"> </w:t>
      </w:r>
      <w:r w:rsidR="00422A03" w:rsidRPr="00422A03">
        <w:rPr>
          <w:rFonts w:ascii="Times New Roman" w:eastAsia="Times New Roman" w:hAnsi="Times New Roman" w:cs="Times New Roman"/>
          <w:kern w:val="0"/>
          <w:sz w:val="28"/>
          <w:szCs w:val="28"/>
          <w:lang w:eastAsia="uk-UA"/>
          <w14:ligatures w14:val="none"/>
        </w:rPr>
        <w:t xml:space="preserve">Працівники </w:t>
      </w:r>
      <w:r w:rsidR="001B26FA">
        <w:rPr>
          <w:rFonts w:ascii="Times New Roman" w:eastAsia="Times New Roman" w:hAnsi="Times New Roman" w:cs="Times New Roman"/>
          <w:kern w:val="0"/>
          <w:sz w:val="28"/>
          <w:szCs w:val="28"/>
          <w:lang w:eastAsia="uk-UA"/>
          <w14:ligatures w14:val="none"/>
        </w:rPr>
        <w:t>В</w:t>
      </w:r>
      <w:r w:rsidR="00422A03" w:rsidRPr="00422A03">
        <w:rPr>
          <w:rFonts w:ascii="Times New Roman" w:eastAsia="Times New Roman" w:hAnsi="Times New Roman" w:cs="Times New Roman"/>
          <w:kern w:val="0"/>
          <w:sz w:val="28"/>
          <w:szCs w:val="28"/>
          <w:lang w:eastAsia="uk-UA"/>
          <w14:ligatures w14:val="none"/>
        </w:rPr>
        <w:t xml:space="preserve">ідділу є посадовими особами та службовцями органу місцевого самоврядування. Структура та чисельність </w:t>
      </w:r>
      <w:r w:rsidR="001B26FA">
        <w:rPr>
          <w:rFonts w:ascii="Times New Roman" w:eastAsia="Times New Roman" w:hAnsi="Times New Roman" w:cs="Times New Roman"/>
          <w:kern w:val="0"/>
          <w:sz w:val="28"/>
          <w:szCs w:val="28"/>
          <w:lang w:eastAsia="uk-UA"/>
          <w14:ligatures w14:val="none"/>
        </w:rPr>
        <w:t>В</w:t>
      </w:r>
      <w:r w:rsidR="00422A03" w:rsidRPr="00422A03">
        <w:rPr>
          <w:rFonts w:ascii="Times New Roman" w:eastAsia="Times New Roman" w:hAnsi="Times New Roman" w:cs="Times New Roman"/>
          <w:kern w:val="0"/>
          <w:sz w:val="28"/>
          <w:szCs w:val="28"/>
          <w:lang w:eastAsia="uk-UA"/>
          <w14:ligatures w14:val="none"/>
        </w:rPr>
        <w:t>ідділу затверджується селищною радою.</w:t>
      </w:r>
    </w:p>
    <w:p w14:paraId="5C798680" w14:textId="74BB6A0E" w:rsidR="00422A03" w:rsidRDefault="004C406C" w:rsidP="007B7EB4">
      <w:pPr>
        <w:spacing w:after="0" w:line="240" w:lineRule="auto"/>
        <w:ind w:firstLine="567"/>
        <w:jc w:val="both"/>
        <w:textAlignment w:val="top"/>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144628">
        <w:rPr>
          <w:rFonts w:ascii="Times New Roman" w:eastAsia="Times New Roman" w:hAnsi="Times New Roman" w:cs="Times New Roman"/>
          <w:kern w:val="0"/>
          <w:sz w:val="28"/>
          <w:szCs w:val="28"/>
          <w:lang w:eastAsia="uk-UA"/>
          <w14:ligatures w14:val="none"/>
        </w:rPr>
        <w:t>1.5</w:t>
      </w:r>
      <w:r w:rsidR="00422A03" w:rsidRPr="00422A03">
        <w:rPr>
          <w:rFonts w:ascii="Times New Roman" w:eastAsia="Times New Roman" w:hAnsi="Times New Roman" w:cs="Times New Roman"/>
          <w:kern w:val="0"/>
          <w:sz w:val="28"/>
          <w:szCs w:val="28"/>
          <w:lang w:eastAsia="uk-UA"/>
          <w14:ligatures w14:val="none"/>
        </w:rPr>
        <w:t xml:space="preserve">. Відділ </w:t>
      </w:r>
      <w:bookmarkStart w:id="0" w:name="_Hlk182300900"/>
      <w:r w:rsidR="00422A03" w:rsidRPr="00422A03">
        <w:rPr>
          <w:rFonts w:ascii="Times New Roman" w:eastAsia="Times New Roman" w:hAnsi="Times New Roman" w:cs="Times New Roman"/>
          <w:kern w:val="0"/>
          <w:sz w:val="28"/>
          <w:szCs w:val="28"/>
          <w:lang w:eastAsia="uk-UA"/>
          <w14:ligatures w14:val="none"/>
        </w:rPr>
        <w:t>соціально</w:t>
      </w:r>
      <w:r w:rsidR="006E3D0C">
        <w:rPr>
          <w:rFonts w:ascii="Times New Roman" w:eastAsia="Times New Roman" w:hAnsi="Times New Roman" w:cs="Times New Roman"/>
          <w:kern w:val="0"/>
          <w:sz w:val="28"/>
          <w:szCs w:val="28"/>
          <w:lang w:eastAsia="uk-UA"/>
          <w14:ligatures w14:val="none"/>
        </w:rPr>
        <w:t>го захисту</w:t>
      </w:r>
      <w:r w:rsidR="005726D7">
        <w:rPr>
          <w:rFonts w:ascii="Times New Roman" w:eastAsia="Times New Roman" w:hAnsi="Times New Roman" w:cs="Times New Roman"/>
          <w:kern w:val="0"/>
          <w:sz w:val="28"/>
          <w:szCs w:val="28"/>
          <w:lang w:eastAsia="uk-UA"/>
          <w14:ligatures w14:val="none"/>
        </w:rPr>
        <w:t xml:space="preserve"> населення</w:t>
      </w:r>
      <w:r w:rsidR="001B26FA">
        <w:rPr>
          <w:rFonts w:ascii="Times New Roman" w:eastAsia="Times New Roman" w:hAnsi="Times New Roman" w:cs="Times New Roman"/>
          <w:kern w:val="0"/>
          <w:sz w:val="28"/>
          <w:szCs w:val="28"/>
          <w:lang w:eastAsia="uk-UA"/>
          <w14:ligatures w14:val="none"/>
        </w:rPr>
        <w:t xml:space="preserve"> та ветеранської політики </w:t>
      </w:r>
      <w:bookmarkEnd w:id="0"/>
      <w:r w:rsidR="005726D7">
        <w:rPr>
          <w:rFonts w:ascii="Times New Roman" w:eastAsia="Times New Roman" w:hAnsi="Times New Roman" w:cs="Times New Roman"/>
          <w:kern w:val="0"/>
          <w:sz w:val="28"/>
          <w:szCs w:val="28"/>
          <w:lang w:eastAsia="uk-UA"/>
          <w14:ligatures w14:val="none"/>
        </w:rPr>
        <w:t>Дубівської</w:t>
      </w:r>
      <w:r w:rsidR="00733D0D">
        <w:rPr>
          <w:rFonts w:ascii="Times New Roman" w:eastAsia="Times New Roman" w:hAnsi="Times New Roman" w:cs="Times New Roman"/>
          <w:kern w:val="0"/>
          <w:sz w:val="28"/>
          <w:szCs w:val="28"/>
          <w:lang w:eastAsia="uk-UA"/>
          <w14:ligatures w14:val="none"/>
        </w:rPr>
        <w:t xml:space="preserve"> селищної ради</w:t>
      </w:r>
      <w:r w:rsidR="00404281">
        <w:rPr>
          <w:rFonts w:ascii="Times New Roman" w:eastAsia="Times New Roman" w:hAnsi="Times New Roman" w:cs="Times New Roman"/>
          <w:kern w:val="0"/>
          <w:sz w:val="28"/>
          <w:szCs w:val="28"/>
          <w:lang w:eastAsia="uk-UA"/>
          <w14:ligatures w14:val="none"/>
        </w:rPr>
        <w:t xml:space="preserve"> Тячівського району Закарпатської області</w:t>
      </w:r>
      <w:r w:rsidR="00733D0D">
        <w:rPr>
          <w:rFonts w:ascii="Times New Roman" w:eastAsia="Times New Roman" w:hAnsi="Times New Roman" w:cs="Times New Roman"/>
          <w:kern w:val="0"/>
          <w:sz w:val="28"/>
          <w:szCs w:val="28"/>
          <w:lang w:eastAsia="uk-UA"/>
          <w14:ligatures w14:val="none"/>
        </w:rPr>
        <w:t xml:space="preserve"> </w:t>
      </w:r>
      <w:r w:rsidR="00422A03" w:rsidRPr="00422A03">
        <w:rPr>
          <w:rFonts w:ascii="Times New Roman" w:eastAsia="Times New Roman" w:hAnsi="Times New Roman" w:cs="Times New Roman"/>
          <w:kern w:val="0"/>
          <w:sz w:val="28"/>
          <w:szCs w:val="28"/>
          <w:lang w:eastAsia="uk-UA"/>
          <w14:ligatures w14:val="none"/>
        </w:rPr>
        <w:t>має статусу юридичної особи, має свій фірмовий бланк  із зазначенням найменування Відділу</w:t>
      </w:r>
      <w:r w:rsidR="001B26FA" w:rsidRPr="001B26FA">
        <w:rPr>
          <w:rFonts w:ascii="Times New Roman" w:eastAsia="Times New Roman" w:hAnsi="Times New Roman" w:cs="Times New Roman"/>
          <w:kern w:val="0"/>
          <w:sz w:val="28"/>
          <w:szCs w:val="28"/>
          <w:lang w:eastAsia="uk-UA"/>
          <w14:ligatures w14:val="none"/>
        </w:rPr>
        <w:t xml:space="preserve"> </w:t>
      </w:r>
      <w:r w:rsidR="001B26FA" w:rsidRPr="00422A03">
        <w:rPr>
          <w:rFonts w:ascii="Times New Roman" w:eastAsia="Times New Roman" w:hAnsi="Times New Roman" w:cs="Times New Roman"/>
          <w:kern w:val="0"/>
          <w:sz w:val="28"/>
          <w:szCs w:val="28"/>
          <w:lang w:eastAsia="uk-UA"/>
          <w14:ligatures w14:val="none"/>
        </w:rPr>
        <w:t>соціально</w:t>
      </w:r>
      <w:r w:rsidR="006E3D0C">
        <w:rPr>
          <w:rFonts w:ascii="Times New Roman" w:eastAsia="Times New Roman" w:hAnsi="Times New Roman" w:cs="Times New Roman"/>
          <w:kern w:val="0"/>
          <w:sz w:val="28"/>
          <w:szCs w:val="28"/>
          <w:lang w:eastAsia="uk-UA"/>
          <w14:ligatures w14:val="none"/>
        </w:rPr>
        <w:t>го захисту</w:t>
      </w:r>
      <w:r w:rsidR="005726D7">
        <w:rPr>
          <w:rFonts w:ascii="Times New Roman" w:eastAsia="Times New Roman" w:hAnsi="Times New Roman" w:cs="Times New Roman"/>
          <w:kern w:val="0"/>
          <w:sz w:val="28"/>
          <w:szCs w:val="28"/>
          <w:lang w:eastAsia="uk-UA"/>
          <w14:ligatures w14:val="none"/>
        </w:rPr>
        <w:t xml:space="preserve"> населення</w:t>
      </w:r>
      <w:r w:rsidR="001B26FA">
        <w:rPr>
          <w:rFonts w:ascii="Times New Roman" w:eastAsia="Times New Roman" w:hAnsi="Times New Roman" w:cs="Times New Roman"/>
          <w:kern w:val="0"/>
          <w:sz w:val="28"/>
          <w:szCs w:val="28"/>
          <w:lang w:eastAsia="uk-UA"/>
          <w14:ligatures w14:val="none"/>
        </w:rPr>
        <w:t xml:space="preserve"> та ветеранської політики </w:t>
      </w:r>
      <w:r w:rsidR="005726D7">
        <w:rPr>
          <w:rFonts w:ascii="Times New Roman" w:eastAsia="Times New Roman" w:hAnsi="Times New Roman" w:cs="Times New Roman"/>
          <w:kern w:val="0"/>
          <w:sz w:val="28"/>
          <w:szCs w:val="28"/>
          <w:lang w:eastAsia="uk-UA"/>
          <w14:ligatures w14:val="none"/>
        </w:rPr>
        <w:t>Дубівської</w:t>
      </w:r>
      <w:r w:rsidR="00422A03" w:rsidRPr="00422A03">
        <w:rPr>
          <w:rFonts w:ascii="Times New Roman" w:eastAsia="Times New Roman" w:hAnsi="Times New Roman" w:cs="Times New Roman"/>
          <w:kern w:val="0"/>
          <w:sz w:val="28"/>
          <w:szCs w:val="28"/>
          <w:lang w:eastAsia="uk-UA"/>
          <w14:ligatures w14:val="none"/>
        </w:rPr>
        <w:t xml:space="preserve"> селищної ради</w:t>
      </w:r>
      <w:r w:rsidR="00404281">
        <w:rPr>
          <w:rFonts w:ascii="Times New Roman" w:eastAsia="Times New Roman" w:hAnsi="Times New Roman" w:cs="Times New Roman"/>
          <w:kern w:val="0"/>
          <w:sz w:val="28"/>
          <w:szCs w:val="28"/>
          <w:lang w:eastAsia="uk-UA"/>
          <w14:ligatures w14:val="none"/>
        </w:rPr>
        <w:t xml:space="preserve"> Тячівського району Закарпатської області</w:t>
      </w:r>
      <w:r w:rsidR="00422A03" w:rsidRPr="00422A03">
        <w:rPr>
          <w:rFonts w:ascii="Times New Roman" w:eastAsia="Times New Roman" w:hAnsi="Times New Roman" w:cs="Times New Roman"/>
          <w:kern w:val="0"/>
          <w:sz w:val="28"/>
          <w:szCs w:val="28"/>
          <w:lang w:eastAsia="uk-UA"/>
          <w14:ligatures w14:val="none"/>
        </w:rPr>
        <w:t xml:space="preserve">, в межах своїх повноважень здійснює листування з установами та організаціями усіх форм власності. </w:t>
      </w:r>
    </w:p>
    <w:p w14:paraId="1120C46C" w14:textId="77777777" w:rsidR="00EE51DE" w:rsidRDefault="00EE51DE" w:rsidP="007B7EB4">
      <w:pPr>
        <w:spacing w:after="0" w:line="240" w:lineRule="auto"/>
        <w:ind w:firstLine="567"/>
        <w:jc w:val="both"/>
        <w:textAlignment w:val="top"/>
        <w:rPr>
          <w:rFonts w:ascii="Times New Roman" w:eastAsia="Times New Roman" w:hAnsi="Times New Roman" w:cs="Times New Roman"/>
          <w:kern w:val="0"/>
          <w:sz w:val="28"/>
          <w:szCs w:val="28"/>
          <w:lang w:eastAsia="uk-UA"/>
          <w14:ligatures w14:val="none"/>
        </w:rPr>
      </w:pPr>
    </w:p>
    <w:p w14:paraId="43478558" w14:textId="56579420" w:rsidR="00EE51DE" w:rsidRDefault="00144628" w:rsidP="007B7EB4">
      <w:pPr>
        <w:spacing w:after="0" w:line="240" w:lineRule="auto"/>
        <w:ind w:firstLine="567"/>
        <w:jc w:val="both"/>
        <w:textAlignment w:val="top"/>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1.6</w:t>
      </w:r>
      <w:r w:rsidR="00EE51DE">
        <w:rPr>
          <w:rFonts w:ascii="Times New Roman" w:eastAsia="Times New Roman" w:hAnsi="Times New Roman" w:cs="Times New Roman"/>
          <w:kern w:val="0"/>
          <w:sz w:val="28"/>
          <w:szCs w:val="28"/>
          <w:lang w:eastAsia="uk-UA"/>
          <w14:ligatures w14:val="none"/>
        </w:rPr>
        <w:t>.</w:t>
      </w:r>
      <w:r w:rsidR="00CC6F83">
        <w:rPr>
          <w:rFonts w:ascii="Times New Roman" w:eastAsia="Times New Roman" w:hAnsi="Times New Roman" w:cs="Times New Roman"/>
          <w:kern w:val="0"/>
          <w:sz w:val="28"/>
          <w:szCs w:val="28"/>
          <w:lang w:eastAsia="uk-UA"/>
          <w14:ligatures w14:val="none"/>
        </w:rPr>
        <w:t xml:space="preserve"> </w:t>
      </w:r>
      <w:r w:rsidRPr="00144628">
        <w:rPr>
          <w:rFonts w:ascii="Times New Roman" w:eastAsia="Times New Roman" w:hAnsi="Times New Roman" w:cs="Times New Roman"/>
          <w:b/>
          <w:i/>
          <w:kern w:val="0"/>
          <w:sz w:val="28"/>
          <w:szCs w:val="28"/>
          <w:lang w:eastAsia="uk-UA"/>
          <w14:ligatures w14:val="none"/>
        </w:rPr>
        <w:t>Повна назва Відділу:</w:t>
      </w:r>
      <w:r>
        <w:rPr>
          <w:rFonts w:ascii="Times New Roman" w:eastAsia="Times New Roman" w:hAnsi="Times New Roman" w:cs="Times New Roman"/>
          <w:b/>
          <w:i/>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Відділ соціального захисту населення та ветеранської політики Дубівської селищної ради Тячівського району Закарпатської області, </w:t>
      </w:r>
      <w:r>
        <w:rPr>
          <w:rFonts w:ascii="Times New Roman" w:eastAsia="Times New Roman" w:hAnsi="Times New Roman" w:cs="Times New Roman"/>
          <w:b/>
          <w:i/>
          <w:kern w:val="0"/>
          <w:sz w:val="28"/>
          <w:szCs w:val="28"/>
          <w:lang w:eastAsia="uk-UA"/>
          <w14:ligatures w14:val="none"/>
        </w:rPr>
        <w:t xml:space="preserve">скорочена назва </w:t>
      </w:r>
      <w:r w:rsidRPr="00144628">
        <w:rPr>
          <w:rFonts w:ascii="Times New Roman" w:eastAsia="Times New Roman" w:hAnsi="Times New Roman" w:cs="Times New Roman"/>
          <w:kern w:val="0"/>
          <w:sz w:val="28"/>
          <w:szCs w:val="28"/>
          <w:lang w:eastAsia="uk-UA"/>
          <w14:ligatures w14:val="none"/>
        </w:rPr>
        <w:t>ВСЗН та ВП</w:t>
      </w:r>
      <w:r>
        <w:rPr>
          <w:rFonts w:ascii="Times New Roman" w:eastAsia="Times New Roman" w:hAnsi="Times New Roman" w:cs="Times New Roman"/>
          <w:kern w:val="0"/>
          <w:sz w:val="28"/>
          <w:szCs w:val="28"/>
          <w:lang w:eastAsia="uk-UA"/>
          <w14:ligatures w14:val="none"/>
        </w:rPr>
        <w:t xml:space="preserve"> Дубівської селищної ради.</w:t>
      </w:r>
    </w:p>
    <w:p w14:paraId="77E78F69" w14:textId="77777777" w:rsidR="00144628" w:rsidRDefault="00144628" w:rsidP="007B7EB4">
      <w:pPr>
        <w:spacing w:after="0" w:line="240" w:lineRule="auto"/>
        <w:ind w:firstLine="567"/>
        <w:jc w:val="both"/>
        <w:textAlignment w:val="top"/>
        <w:rPr>
          <w:rFonts w:ascii="Times New Roman" w:eastAsia="Times New Roman" w:hAnsi="Times New Roman" w:cs="Times New Roman"/>
          <w:kern w:val="0"/>
          <w:sz w:val="28"/>
          <w:szCs w:val="28"/>
          <w:lang w:eastAsia="uk-UA"/>
          <w14:ligatures w14:val="none"/>
        </w:rPr>
      </w:pPr>
    </w:p>
    <w:p w14:paraId="2446E7F2" w14:textId="3A4FAE5F" w:rsidR="00144628" w:rsidRPr="00144628" w:rsidRDefault="00144628" w:rsidP="007B7EB4">
      <w:pPr>
        <w:spacing w:after="0" w:line="240" w:lineRule="auto"/>
        <w:ind w:firstLine="567"/>
        <w:jc w:val="both"/>
        <w:textAlignment w:val="top"/>
        <w:rPr>
          <w:rFonts w:ascii="Times New Roman" w:eastAsia="Times New Roman" w:hAnsi="Times New Roman" w:cs="Times New Roman"/>
          <w:b/>
          <w:i/>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1.7. </w:t>
      </w:r>
      <w:r w:rsidRPr="00144628">
        <w:rPr>
          <w:rFonts w:ascii="Times New Roman" w:eastAsia="Times New Roman" w:hAnsi="Times New Roman" w:cs="Times New Roman"/>
          <w:b/>
          <w:i/>
          <w:kern w:val="0"/>
          <w:sz w:val="28"/>
          <w:szCs w:val="28"/>
          <w:lang w:eastAsia="uk-UA"/>
          <w14:ligatures w14:val="none"/>
        </w:rPr>
        <w:t>Юридична адреса Відділу</w:t>
      </w:r>
      <w:r>
        <w:rPr>
          <w:rFonts w:ascii="Times New Roman" w:eastAsia="Times New Roman" w:hAnsi="Times New Roman" w:cs="Times New Roman"/>
          <w:kern w:val="0"/>
          <w:sz w:val="28"/>
          <w:szCs w:val="28"/>
          <w:lang w:eastAsia="uk-UA"/>
          <w14:ligatures w14:val="none"/>
        </w:rPr>
        <w:t xml:space="preserve"> : Україна, 90531, Закарпатська область, Тячівський район, с-ще Дубове, вул.</w:t>
      </w:r>
      <w:r w:rsidR="00254D32">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Подольського</w:t>
      </w:r>
      <w:proofErr w:type="spellEnd"/>
      <w:r w:rsidR="00254D32">
        <w:rPr>
          <w:rFonts w:ascii="Times New Roman" w:eastAsia="Times New Roman" w:hAnsi="Times New Roman" w:cs="Times New Roman"/>
          <w:kern w:val="0"/>
          <w:sz w:val="28"/>
          <w:szCs w:val="28"/>
          <w:lang w:eastAsia="uk-UA"/>
          <w14:ligatures w14:val="none"/>
        </w:rPr>
        <w:t xml:space="preserve"> Д</w:t>
      </w:r>
      <w:r>
        <w:rPr>
          <w:rFonts w:ascii="Times New Roman" w:eastAsia="Times New Roman" w:hAnsi="Times New Roman" w:cs="Times New Roman"/>
          <w:kern w:val="0"/>
          <w:sz w:val="28"/>
          <w:szCs w:val="28"/>
          <w:lang w:eastAsia="uk-UA"/>
          <w14:ligatures w14:val="none"/>
        </w:rPr>
        <w:t>,</w:t>
      </w:r>
      <w:r w:rsidR="00254D32">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46.</w:t>
      </w:r>
    </w:p>
    <w:p w14:paraId="0709BC03" w14:textId="0D176E49" w:rsidR="007B7EB4" w:rsidRDefault="007B7EB4" w:rsidP="007B7EB4">
      <w:pPr>
        <w:spacing w:after="200" w:line="240" w:lineRule="auto"/>
        <w:ind w:firstLine="709"/>
        <w:jc w:val="center"/>
        <w:rPr>
          <w:rFonts w:ascii="Times New Roman" w:eastAsia="Times New Roman" w:hAnsi="Times New Roman" w:cs="Times New Roman"/>
          <w:b/>
          <w:bCs/>
          <w:kern w:val="0"/>
          <w:sz w:val="28"/>
          <w:szCs w:val="28"/>
          <w:lang w:eastAsia="uk-UA"/>
          <w14:ligatures w14:val="none"/>
        </w:rPr>
      </w:pPr>
    </w:p>
    <w:p w14:paraId="048FB5EB" w14:textId="5148E839" w:rsidR="00422A03" w:rsidRPr="00422A03" w:rsidRDefault="00422A03" w:rsidP="007B7EB4">
      <w:pPr>
        <w:spacing w:after="200" w:line="240" w:lineRule="auto"/>
        <w:ind w:firstLine="709"/>
        <w:jc w:val="center"/>
        <w:rPr>
          <w:rFonts w:ascii="Times New Roman" w:eastAsia="Times New Roman" w:hAnsi="Times New Roman" w:cs="Times New Roman"/>
          <w:b/>
          <w:bCs/>
          <w:kern w:val="0"/>
          <w:sz w:val="28"/>
          <w:szCs w:val="28"/>
          <w:lang w:eastAsia="uk-UA"/>
          <w14:ligatures w14:val="none"/>
        </w:rPr>
      </w:pPr>
      <w:r w:rsidRPr="00422A03">
        <w:rPr>
          <w:rFonts w:ascii="Times New Roman" w:eastAsia="Times New Roman" w:hAnsi="Times New Roman" w:cs="Times New Roman"/>
          <w:b/>
          <w:bCs/>
          <w:kern w:val="0"/>
          <w:sz w:val="28"/>
          <w:szCs w:val="28"/>
          <w:lang w:eastAsia="uk-UA"/>
          <w14:ligatures w14:val="none"/>
        </w:rPr>
        <w:t>2. Основні завдання та функції Відділу</w:t>
      </w:r>
    </w:p>
    <w:p w14:paraId="51E6E892" w14:textId="77777777"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2.1. </w:t>
      </w:r>
      <w:r w:rsidRPr="00441522">
        <w:rPr>
          <w:rFonts w:ascii="Times New Roman" w:eastAsia="Times New Roman" w:hAnsi="Times New Roman" w:cs="Times New Roman"/>
          <w:b/>
          <w:kern w:val="0"/>
          <w:sz w:val="28"/>
          <w:szCs w:val="28"/>
          <w:lang w:eastAsia="uk-UA"/>
          <w14:ligatures w14:val="none"/>
        </w:rPr>
        <w:t>Основними завданнями Відділу є</w:t>
      </w:r>
      <w:r w:rsidRPr="00422A03">
        <w:rPr>
          <w:rFonts w:ascii="Times New Roman" w:eastAsia="Times New Roman" w:hAnsi="Times New Roman" w:cs="Times New Roman"/>
          <w:kern w:val="0"/>
          <w:sz w:val="28"/>
          <w:szCs w:val="28"/>
          <w:lang w:eastAsia="uk-UA"/>
          <w14:ligatures w14:val="none"/>
        </w:rPr>
        <w:t>:</w:t>
      </w:r>
    </w:p>
    <w:p w14:paraId="1C98D982" w14:textId="3CF26813" w:rsidR="00E32545"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2.1.1. Забезпечення реалізації на території громади державної політики у сфері соціального захисту населення, з питань </w:t>
      </w:r>
      <w:r w:rsidR="00441522">
        <w:rPr>
          <w:rFonts w:ascii="Times New Roman" w:eastAsia="Times New Roman" w:hAnsi="Times New Roman" w:cs="Times New Roman"/>
          <w:kern w:val="0"/>
          <w:sz w:val="28"/>
          <w:szCs w:val="28"/>
          <w:lang w:eastAsia="uk-UA"/>
          <w14:ligatures w14:val="none"/>
        </w:rPr>
        <w:t>ветеранської політики</w:t>
      </w:r>
      <w:r w:rsidRPr="00422A03">
        <w:rPr>
          <w:rFonts w:ascii="Times New Roman" w:eastAsia="Times New Roman" w:hAnsi="Times New Roman" w:cs="Times New Roman"/>
          <w:kern w:val="0"/>
          <w:sz w:val="28"/>
          <w:szCs w:val="28"/>
          <w:lang w:eastAsia="uk-UA"/>
          <w14:ligatures w14:val="none"/>
        </w:rPr>
        <w:t xml:space="preserve">, запобігання домашнього насильства, протидії торгівлі людьми, забезпечення рівних прав та можливостей жінок і чоловіків, організації надання соціальних </w:t>
      </w:r>
      <w:r w:rsidRPr="00422A03">
        <w:rPr>
          <w:rFonts w:ascii="Times New Roman" w:eastAsia="Times New Roman" w:hAnsi="Times New Roman" w:cs="Times New Roman"/>
          <w:kern w:val="0"/>
          <w:sz w:val="28"/>
          <w:szCs w:val="28"/>
          <w:lang w:eastAsia="uk-UA"/>
          <w14:ligatures w14:val="none"/>
        </w:rPr>
        <w:lastRenderedPageBreak/>
        <w:t>послуг особам, окремим соціальним групам, які перебувають у складних життєвих обставинах і не можуть самостійно їх подолати.</w:t>
      </w:r>
    </w:p>
    <w:p w14:paraId="7F66731D" w14:textId="71DF3FA0"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2.1.2. Визначення та реалізація соціальних пріоритетів розвитку громади, розробка місцевих програм соціального спрямування, </w:t>
      </w:r>
      <w:r w:rsidR="005C73A8">
        <w:rPr>
          <w:rFonts w:ascii="Times New Roman" w:eastAsia="Times New Roman" w:hAnsi="Times New Roman" w:cs="Times New Roman"/>
          <w:kern w:val="0"/>
          <w:sz w:val="28"/>
          <w:szCs w:val="28"/>
          <w:lang w:eastAsia="uk-UA"/>
          <w14:ligatures w14:val="none"/>
        </w:rPr>
        <w:t xml:space="preserve">ветеранської політики, </w:t>
      </w:r>
      <w:r w:rsidRPr="00422A03">
        <w:rPr>
          <w:rFonts w:ascii="Times New Roman" w:eastAsia="Times New Roman" w:hAnsi="Times New Roman" w:cs="Times New Roman"/>
          <w:kern w:val="0"/>
          <w:sz w:val="28"/>
          <w:szCs w:val="28"/>
          <w:lang w:eastAsia="uk-UA"/>
          <w14:ligatures w14:val="none"/>
        </w:rPr>
        <w:t>про</w:t>
      </w:r>
      <w:r w:rsidR="005C73A8">
        <w:rPr>
          <w:rFonts w:ascii="Times New Roman" w:eastAsia="Times New Roman" w:hAnsi="Times New Roman" w:cs="Times New Roman"/>
          <w:kern w:val="0"/>
          <w:sz w:val="28"/>
          <w:szCs w:val="28"/>
          <w:lang w:eastAsia="uk-UA"/>
          <w14:ligatures w14:val="none"/>
        </w:rPr>
        <w:t>є</w:t>
      </w:r>
      <w:r w:rsidRPr="00422A03">
        <w:rPr>
          <w:rFonts w:ascii="Times New Roman" w:eastAsia="Times New Roman" w:hAnsi="Times New Roman" w:cs="Times New Roman"/>
          <w:kern w:val="0"/>
          <w:sz w:val="28"/>
          <w:szCs w:val="28"/>
          <w:lang w:eastAsia="uk-UA"/>
          <w14:ligatures w14:val="none"/>
        </w:rPr>
        <w:t>ктів, програм та заходів щодо підтримки вразливих категорій населення.</w:t>
      </w:r>
    </w:p>
    <w:p w14:paraId="185B0AC3" w14:textId="50D3679C"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2.1.3. Запровадження та надання місцевих гарантій соціального захисту,</w:t>
      </w:r>
      <w:r w:rsidR="006E3D0C">
        <w:rPr>
          <w:rFonts w:ascii="Times New Roman" w:eastAsia="Times New Roman" w:hAnsi="Times New Roman" w:cs="Times New Roman"/>
          <w:kern w:val="0"/>
          <w:sz w:val="28"/>
          <w:szCs w:val="28"/>
          <w:lang w:eastAsia="uk-UA"/>
          <w14:ligatures w14:val="none"/>
        </w:rPr>
        <w:t xml:space="preserve"> ветеранської політики та</w:t>
      </w:r>
      <w:r w:rsidRPr="00422A03">
        <w:rPr>
          <w:rFonts w:ascii="Times New Roman" w:eastAsia="Times New Roman" w:hAnsi="Times New Roman" w:cs="Times New Roman"/>
          <w:kern w:val="0"/>
          <w:sz w:val="28"/>
          <w:szCs w:val="28"/>
          <w:lang w:eastAsia="uk-UA"/>
          <w14:ligatures w14:val="none"/>
        </w:rPr>
        <w:t xml:space="preserve"> соціальної підтримки мешканців громади.</w:t>
      </w:r>
    </w:p>
    <w:p w14:paraId="77B88B9D" w14:textId="7E080E4E"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2.1.4. Організація здійснення соціальної роботи в громаді</w:t>
      </w:r>
      <w:r w:rsidR="005C73A8">
        <w:rPr>
          <w:rFonts w:ascii="Times New Roman" w:eastAsia="Times New Roman" w:hAnsi="Times New Roman" w:cs="Times New Roman"/>
          <w:kern w:val="0"/>
          <w:sz w:val="28"/>
          <w:szCs w:val="28"/>
          <w:lang w:eastAsia="uk-UA"/>
          <w14:ligatures w14:val="none"/>
        </w:rPr>
        <w:t xml:space="preserve">, ветеранської політики </w:t>
      </w:r>
      <w:r w:rsidRPr="00422A03">
        <w:rPr>
          <w:rFonts w:ascii="Times New Roman" w:eastAsia="Times New Roman" w:hAnsi="Times New Roman" w:cs="Times New Roman"/>
          <w:kern w:val="0"/>
          <w:sz w:val="28"/>
          <w:szCs w:val="28"/>
          <w:lang w:eastAsia="uk-UA"/>
          <w14:ligatures w14:val="none"/>
        </w:rPr>
        <w:t xml:space="preserve"> та надання соціальних послуг.</w:t>
      </w:r>
    </w:p>
    <w:p w14:paraId="7DD10FC0" w14:textId="77777777"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2.1.5. Співпраця із закладами та установами соціального захисту населення комунальної форми власності.</w:t>
      </w:r>
    </w:p>
    <w:p w14:paraId="5856338E" w14:textId="77777777" w:rsidR="00422A03" w:rsidRPr="00FB1241" w:rsidRDefault="00422A03" w:rsidP="007B7EB4">
      <w:pPr>
        <w:spacing w:after="200" w:line="240" w:lineRule="auto"/>
        <w:ind w:firstLine="709"/>
        <w:jc w:val="both"/>
        <w:rPr>
          <w:rFonts w:ascii="Times New Roman" w:eastAsia="Times New Roman" w:hAnsi="Times New Roman" w:cs="Times New Roman"/>
          <w:b/>
          <w:kern w:val="0"/>
          <w:sz w:val="28"/>
          <w:szCs w:val="28"/>
          <w:lang w:eastAsia="uk-UA"/>
          <w14:ligatures w14:val="none"/>
        </w:rPr>
      </w:pPr>
      <w:r w:rsidRPr="00FB1241">
        <w:rPr>
          <w:rFonts w:ascii="Times New Roman" w:eastAsia="Times New Roman" w:hAnsi="Times New Roman" w:cs="Times New Roman"/>
          <w:b/>
          <w:kern w:val="0"/>
          <w:sz w:val="28"/>
          <w:szCs w:val="28"/>
          <w:lang w:eastAsia="uk-UA"/>
          <w14:ligatures w14:val="none"/>
        </w:rPr>
        <w:t>2.2. Відділ відповідно до покладених на нього завдань:</w:t>
      </w:r>
    </w:p>
    <w:p w14:paraId="7E04C3B2" w14:textId="79CB04AA"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2.2.1. Забезпечує виконання законодавчих та інших нормативно-правових актів з питань, що віднесенні до його </w:t>
      </w:r>
      <w:r w:rsidR="00DF3B43">
        <w:rPr>
          <w:rFonts w:ascii="Times New Roman" w:eastAsia="Times New Roman" w:hAnsi="Times New Roman" w:cs="Times New Roman"/>
          <w:kern w:val="0"/>
          <w:sz w:val="28"/>
          <w:szCs w:val="28"/>
          <w:lang w:eastAsia="uk-UA"/>
          <w14:ligatures w14:val="none"/>
        </w:rPr>
        <w:t>повноважень</w:t>
      </w:r>
      <w:r w:rsidRPr="00422A03">
        <w:rPr>
          <w:rFonts w:ascii="Times New Roman" w:eastAsia="Times New Roman" w:hAnsi="Times New Roman" w:cs="Times New Roman"/>
          <w:kern w:val="0"/>
          <w:sz w:val="28"/>
          <w:szCs w:val="28"/>
          <w:lang w:eastAsia="uk-UA"/>
          <w14:ligatures w14:val="none"/>
        </w:rPr>
        <w:t>.</w:t>
      </w:r>
    </w:p>
    <w:p w14:paraId="17D48033" w14:textId="673408EB"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2.2.2. </w:t>
      </w:r>
      <w:bookmarkStart w:id="1" w:name="_Hlk182305294"/>
      <w:r w:rsidRPr="00422A03">
        <w:rPr>
          <w:rFonts w:ascii="Times New Roman" w:eastAsia="Times New Roman" w:hAnsi="Times New Roman" w:cs="Times New Roman"/>
          <w:kern w:val="0"/>
          <w:sz w:val="28"/>
          <w:szCs w:val="28"/>
          <w:lang w:eastAsia="uk-UA"/>
          <w14:ligatures w14:val="none"/>
        </w:rPr>
        <w:t xml:space="preserve">Бере участь у стратегічному плануванні </w:t>
      </w:r>
      <w:bookmarkEnd w:id="1"/>
      <w:r w:rsidRPr="00422A03">
        <w:rPr>
          <w:rFonts w:ascii="Times New Roman" w:eastAsia="Times New Roman" w:hAnsi="Times New Roman" w:cs="Times New Roman"/>
          <w:kern w:val="0"/>
          <w:sz w:val="28"/>
          <w:szCs w:val="28"/>
          <w:lang w:eastAsia="uk-UA"/>
          <w14:ligatures w14:val="none"/>
        </w:rPr>
        <w:t xml:space="preserve">розвитку соціальної сфери громади, </w:t>
      </w:r>
      <w:r w:rsidR="005C73A8">
        <w:rPr>
          <w:rFonts w:ascii="Times New Roman" w:eastAsia="Times New Roman" w:hAnsi="Times New Roman" w:cs="Times New Roman"/>
          <w:kern w:val="0"/>
          <w:sz w:val="28"/>
          <w:szCs w:val="28"/>
          <w:lang w:eastAsia="uk-UA"/>
          <w14:ligatures w14:val="none"/>
        </w:rPr>
        <w:t xml:space="preserve">ветеранської політики, </w:t>
      </w:r>
      <w:r w:rsidRPr="00422A03">
        <w:rPr>
          <w:rFonts w:ascii="Times New Roman" w:eastAsia="Times New Roman" w:hAnsi="Times New Roman" w:cs="Times New Roman"/>
          <w:kern w:val="0"/>
          <w:sz w:val="28"/>
          <w:szCs w:val="28"/>
          <w:lang w:eastAsia="uk-UA"/>
          <w14:ligatures w14:val="none"/>
        </w:rPr>
        <w:t>здійснює підготовку пропозицій до про</w:t>
      </w:r>
      <w:r w:rsidR="005C73A8">
        <w:rPr>
          <w:rFonts w:ascii="Times New Roman" w:eastAsia="Times New Roman" w:hAnsi="Times New Roman" w:cs="Times New Roman"/>
          <w:kern w:val="0"/>
          <w:sz w:val="28"/>
          <w:szCs w:val="28"/>
          <w:lang w:eastAsia="uk-UA"/>
          <w14:ligatures w14:val="none"/>
        </w:rPr>
        <w:t>єк</w:t>
      </w:r>
      <w:r w:rsidRPr="00422A03">
        <w:rPr>
          <w:rFonts w:ascii="Times New Roman" w:eastAsia="Times New Roman" w:hAnsi="Times New Roman" w:cs="Times New Roman"/>
          <w:kern w:val="0"/>
          <w:sz w:val="28"/>
          <w:szCs w:val="28"/>
          <w:lang w:eastAsia="uk-UA"/>
          <w14:ligatures w14:val="none"/>
        </w:rPr>
        <w:t>тів місцевих програм соціального розвитку, про</w:t>
      </w:r>
      <w:r w:rsidR="005C73A8">
        <w:rPr>
          <w:rFonts w:ascii="Times New Roman" w:eastAsia="Times New Roman" w:hAnsi="Times New Roman" w:cs="Times New Roman"/>
          <w:kern w:val="0"/>
          <w:sz w:val="28"/>
          <w:szCs w:val="28"/>
          <w:lang w:eastAsia="uk-UA"/>
          <w14:ligatures w14:val="none"/>
        </w:rPr>
        <w:t>є</w:t>
      </w:r>
      <w:r w:rsidRPr="00422A03">
        <w:rPr>
          <w:rFonts w:ascii="Times New Roman" w:eastAsia="Times New Roman" w:hAnsi="Times New Roman" w:cs="Times New Roman"/>
          <w:kern w:val="0"/>
          <w:sz w:val="28"/>
          <w:szCs w:val="28"/>
          <w:lang w:eastAsia="uk-UA"/>
          <w14:ligatures w14:val="none"/>
        </w:rPr>
        <w:t>кту бюджету громади.</w:t>
      </w:r>
    </w:p>
    <w:p w14:paraId="4E46D3CE" w14:textId="3D05C091" w:rsid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2.2.3. Вирішує відповідно до законодавства питання щодо соціальної підтримки населення громади (прийом документів для призначення і виплати  соціальної допомоги, компенсацій, житлових субсидій, надання пільг, інших грошових соціальних виплат), в тому числі у співпраці з центром надання адміністративних послуг.</w:t>
      </w:r>
    </w:p>
    <w:p w14:paraId="2911A270" w14:textId="35B82EDF" w:rsidR="00193C30" w:rsidRPr="00422A03" w:rsidRDefault="00193C30"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w:t>
      </w:r>
      <w:r w:rsidR="00235C90">
        <w:rPr>
          <w:rFonts w:ascii="Times New Roman" w:eastAsia="Times New Roman" w:hAnsi="Times New Roman" w:cs="Times New Roman"/>
          <w:kern w:val="0"/>
          <w:sz w:val="28"/>
          <w:szCs w:val="28"/>
          <w:lang w:eastAsia="uk-UA"/>
          <w14:ligatures w14:val="none"/>
        </w:rPr>
        <w:t xml:space="preserve">4. </w:t>
      </w:r>
      <w:r>
        <w:rPr>
          <w:rFonts w:ascii="Times New Roman" w:eastAsia="Times New Roman" w:hAnsi="Times New Roman" w:cs="Times New Roman"/>
          <w:kern w:val="0"/>
          <w:sz w:val="28"/>
          <w:szCs w:val="28"/>
          <w:lang w:eastAsia="uk-UA"/>
          <w14:ligatures w14:val="none"/>
        </w:rPr>
        <w:t xml:space="preserve">Сприяє благодійним, релігійним організаціям, громадським об’єднанням, установам та організаціям недержавної форми власності, окремим громадянам у наданні соціальної допомоги (гуманітарної допомоги) та соціальних послуг особам з інвалідністю, ветеранам, </w:t>
      </w:r>
      <w:r w:rsidR="008D32B6">
        <w:rPr>
          <w:rFonts w:ascii="Times New Roman" w:eastAsia="Times New Roman" w:hAnsi="Times New Roman" w:cs="Times New Roman"/>
          <w:kern w:val="0"/>
          <w:sz w:val="28"/>
          <w:szCs w:val="28"/>
          <w:lang w:eastAsia="uk-UA"/>
          <w14:ligatures w14:val="none"/>
        </w:rPr>
        <w:t xml:space="preserve">внутрішньо переміщеним особам, </w:t>
      </w:r>
      <w:r>
        <w:rPr>
          <w:rFonts w:ascii="Times New Roman" w:eastAsia="Times New Roman" w:hAnsi="Times New Roman" w:cs="Times New Roman"/>
          <w:kern w:val="0"/>
          <w:sz w:val="28"/>
          <w:szCs w:val="28"/>
          <w:lang w:eastAsia="uk-UA"/>
          <w14:ligatures w14:val="none"/>
        </w:rPr>
        <w:t xml:space="preserve">громадянам похилого віку, а також іншим особам, які перебувають в складних життєвих обставинах.  </w:t>
      </w:r>
    </w:p>
    <w:p w14:paraId="0E387748" w14:textId="00C3A76F" w:rsidR="00422A03" w:rsidRDefault="00422A03" w:rsidP="007B7EB4">
      <w:pPr>
        <w:spacing w:after="200" w:line="240" w:lineRule="auto"/>
        <w:ind w:firstLine="709"/>
        <w:jc w:val="both"/>
        <w:rPr>
          <w:rFonts w:ascii="Times New Roman" w:eastAsia="Times New Roman" w:hAnsi="Times New Roman" w:cs="Times New Roman"/>
          <w:color w:val="FF0000"/>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w:t>
      </w:r>
      <w:r w:rsidR="00235C90">
        <w:rPr>
          <w:rFonts w:ascii="Times New Roman" w:eastAsia="Times New Roman" w:hAnsi="Times New Roman" w:cs="Times New Roman"/>
          <w:kern w:val="0"/>
          <w:sz w:val="28"/>
          <w:szCs w:val="28"/>
          <w:lang w:eastAsia="uk-UA"/>
          <w14:ligatures w14:val="none"/>
        </w:rPr>
        <w:t>5</w:t>
      </w:r>
      <w:r w:rsidRPr="00422A03">
        <w:rPr>
          <w:rFonts w:ascii="Times New Roman" w:eastAsia="Times New Roman" w:hAnsi="Times New Roman" w:cs="Times New Roman"/>
          <w:kern w:val="0"/>
          <w:sz w:val="28"/>
          <w:szCs w:val="28"/>
          <w:lang w:eastAsia="uk-UA"/>
          <w14:ligatures w14:val="none"/>
        </w:rPr>
        <w:t>. Координує здійснення соціальної роботи в громаді, в тому числі виявлення осіб, сімей, які перебувають у складних життєвих обставинах</w:t>
      </w:r>
      <w:r w:rsidRPr="00422A03">
        <w:rPr>
          <w:rFonts w:ascii="Times New Roman" w:eastAsia="Times New Roman" w:hAnsi="Times New Roman" w:cs="Times New Roman"/>
          <w:color w:val="FF0000"/>
          <w:kern w:val="0"/>
          <w:sz w:val="28"/>
          <w:szCs w:val="28"/>
          <w:lang w:eastAsia="uk-UA"/>
          <w14:ligatures w14:val="none"/>
        </w:rPr>
        <w:t>.</w:t>
      </w:r>
    </w:p>
    <w:p w14:paraId="45BB2360" w14:textId="6822A4B7" w:rsidR="00C4042C" w:rsidRDefault="00235C90"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2.2.6</w:t>
      </w:r>
      <w:r w:rsidR="00C4042C" w:rsidRPr="00C4042C">
        <w:rPr>
          <w:rFonts w:ascii="Times New Roman" w:eastAsia="Times New Roman" w:hAnsi="Times New Roman" w:cs="Times New Roman"/>
          <w:kern w:val="0"/>
          <w:sz w:val="28"/>
          <w:szCs w:val="28"/>
          <w:lang w:eastAsia="uk-UA"/>
          <w14:ligatures w14:val="none"/>
        </w:rPr>
        <w:t xml:space="preserve">. </w:t>
      </w:r>
      <w:r w:rsidR="00C4042C">
        <w:rPr>
          <w:rFonts w:ascii="Times New Roman" w:eastAsia="Times New Roman" w:hAnsi="Times New Roman" w:cs="Times New Roman"/>
          <w:kern w:val="0"/>
          <w:sz w:val="28"/>
          <w:szCs w:val="28"/>
          <w:lang w:eastAsia="uk-UA"/>
          <w14:ligatures w14:val="none"/>
        </w:rPr>
        <w:t xml:space="preserve">Проводить прийом громадян з питань </w:t>
      </w:r>
      <w:r w:rsidR="00AD3215">
        <w:rPr>
          <w:rFonts w:ascii="Times New Roman" w:eastAsia="Times New Roman" w:hAnsi="Times New Roman" w:cs="Times New Roman"/>
          <w:kern w:val="0"/>
          <w:sz w:val="28"/>
          <w:szCs w:val="28"/>
          <w:lang w:eastAsia="uk-UA"/>
          <w14:ligatures w14:val="none"/>
        </w:rPr>
        <w:t>соціального захисту населення.</w:t>
      </w:r>
    </w:p>
    <w:p w14:paraId="244D1FB0" w14:textId="24722E5C" w:rsidR="00C4042C" w:rsidRPr="00C4042C" w:rsidRDefault="000952B6"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2.2.7</w:t>
      </w:r>
      <w:r w:rsidR="00C4042C">
        <w:rPr>
          <w:rFonts w:ascii="Times New Roman" w:eastAsia="Times New Roman" w:hAnsi="Times New Roman" w:cs="Times New Roman"/>
          <w:kern w:val="0"/>
          <w:sz w:val="28"/>
          <w:szCs w:val="28"/>
          <w:lang w:eastAsia="uk-UA"/>
          <w14:ligatures w14:val="none"/>
        </w:rPr>
        <w:t xml:space="preserve">. Здійснює прийом заяв з необхідними документами від громадян з метою визначення права на державну соціальну допомогу, компенсації, субсидії, соціальні послуги, пільги, формує та передає електрону справу через програмні комплекси «Соціальна громада», « ЄІССС»  до сервісного центру Пенсійного фонду для </w:t>
      </w:r>
      <w:r w:rsidR="009774CD">
        <w:rPr>
          <w:rFonts w:ascii="Times New Roman" w:eastAsia="Times New Roman" w:hAnsi="Times New Roman" w:cs="Times New Roman"/>
          <w:kern w:val="0"/>
          <w:sz w:val="28"/>
          <w:szCs w:val="28"/>
          <w:lang w:eastAsia="uk-UA"/>
          <w14:ligatures w14:val="none"/>
        </w:rPr>
        <w:t>опрацювання та прийняття рішень.</w:t>
      </w:r>
    </w:p>
    <w:p w14:paraId="2744B8C9" w14:textId="0EBB8987"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w:t>
      </w:r>
      <w:r w:rsidR="000952B6">
        <w:rPr>
          <w:rFonts w:ascii="Times New Roman" w:eastAsia="Times New Roman" w:hAnsi="Times New Roman" w:cs="Times New Roman"/>
          <w:kern w:val="0"/>
          <w:sz w:val="28"/>
          <w:szCs w:val="28"/>
          <w:lang w:eastAsia="uk-UA"/>
          <w14:ligatures w14:val="none"/>
        </w:rPr>
        <w:t>8</w:t>
      </w:r>
      <w:r w:rsidR="009048D4">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 xml:space="preserve">. Визначає потребу громади у соціальних та реабілітаційних послугах, встановлює надавачів цих послуг залежно від потреб громади у відповідних </w:t>
      </w:r>
      <w:r w:rsidRPr="00422A03">
        <w:rPr>
          <w:rFonts w:ascii="Times New Roman" w:eastAsia="Times New Roman" w:hAnsi="Times New Roman" w:cs="Times New Roman"/>
          <w:kern w:val="0"/>
          <w:sz w:val="28"/>
          <w:szCs w:val="28"/>
          <w:lang w:eastAsia="uk-UA"/>
          <w14:ligatures w14:val="none"/>
        </w:rPr>
        <w:lastRenderedPageBreak/>
        <w:t xml:space="preserve">послугах, готує в установленому порядку пропозиції щодо створення, реорганізації і ліквідації закладів, установ і підприємств, які надають соціальні послуги та відносяться до комунальної власності територіальної громади. </w:t>
      </w:r>
    </w:p>
    <w:p w14:paraId="1B4AA790" w14:textId="509F6807" w:rsidR="00235C90"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w:t>
      </w:r>
      <w:r w:rsidR="000952B6">
        <w:rPr>
          <w:rFonts w:ascii="Times New Roman" w:eastAsia="Times New Roman" w:hAnsi="Times New Roman" w:cs="Times New Roman"/>
          <w:kern w:val="0"/>
          <w:sz w:val="28"/>
          <w:szCs w:val="28"/>
          <w:lang w:eastAsia="uk-UA"/>
          <w14:ligatures w14:val="none"/>
        </w:rPr>
        <w:t>9</w:t>
      </w:r>
      <w:r w:rsidRPr="009774CD">
        <w:rPr>
          <w:rFonts w:ascii="Times New Roman" w:eastAsia="Times New Roman" w:hAnsi="Times New Roman" w:cs="Times New Roman"/>
          <w:kern w:val="0"/>
          <w:sz w:val="28"/>
          <w:szCs w:val="28"/>
          <w:lang w:eastAsia="uk-UA"/>
          <w14:ligatures w14:val="none"/>
        </w:rPr>
        <w:t xml:space="preserve">. </w:t>
      </w:r>
      <w:r w:rsidRPr="009774CD">
        <w:rPr>
          <w:rFonts w:ascii="Times New Roman" w:eastAsia="Times New Roman" w:hAnsi="Times New Roman" w:cs="Times New Roman"/>
          <w:bCs/>
          <w:kern w:val="0"/>
          <w:sz w:val="28"/>
          <w:szCs w:val="28"/>
          <w:lang w:eastAsia="uk-UA"/>
          <w14:ligatures w14:val="none"/>
        </w:rPr>
        <w:t>Веде облік</w:t>
      </w:r>
      <w:r w:rsidR="009048D4" w:rsidRPr="009774CD">
        <w:rPr>
          <w:rFonts w:ascii="Times New Roman" w:eastAsia="Times New Roman" w:hAnsi="Times New Roman" w:cs="Times New Roman"/>
          <w:bCs/>
          <w:kern w:val="0"/>
          <w:sz w:val="28"/>
          <w:szCs w:val="28"/>
          <w:lang w:eastAsia="uk-UA"/>
          <w14:ligatures w14:val="none"/>
        </w:rPr>
        <w:t xml:space="preserve"> ветеранів</w:t>
      </w:r>
      <w:r w:rsidR="009048D4">
        <w:rPr>
          <w:rFonts w:ascii="Times New Roman" w:eastAsia="Times New Roman" w:hAnsi="Times New Roman" w:cs="Times New Roman"/>
          <w:kern w:val="0"/>
          <w:sz w:val="28"/>
          <w:szCs w:val="28"/>
          <w:lang w:eastAsia="uk-UA"/>
          <w14:ligatures w14:val="none"/>
        </w:rPr>
        <w:t>,</w:t>
      </w:r>
      <w:r w:rsidRPr="00422A03">
        <w:rPr>
          <w:rFonts w:ascii="Times New Roman" w:eastAsia="Times New Roman" w:hAnsi="Times New Roman" w:cs="Times New Roman"/>
          <w:kern w:val="0"/>
          <w:sz w:val="28"/>
          <w:szCs w:val="28"/>
          <w:lang w:eastAsia="uk-UA"/>
          <w14:ligatures w14:val="none"/>
        </w:rPr>
        <w:t xml:space="preserve"> багатодітних сімей, сімей/осіб, у тому числі сімей з дітьми, які перебувають у складних життєвих обставинах і потребують соціальної підтримки, осіб з інвалідністю, осіб, які потребують постійної сторонньої допомоги, осіб, які повернулися з місць позбавлення волі, осіб, які не мають постійного місця проживання, осіб, які зазнали насилля в сім'ї, постраждали від торгівлі людьми.</w:t>
      </w:r>
    </w:p>
    <w:p w14:paraId="1271B045" w14:textId="0031C89B" w:rsidR="00422A03" w:rsidRPr="00422A03" w:rsidRDefault="000952B6"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2.2.10</w:t>
      </w:r>
      <w:r w:rsidR="00235C90">
        <w:rPr>
          <w:rFonts w:ascii="Times New Roman" w:eastAsia="Times New Roman" w:hAnsi="Times New Roman" w:cs="Times New Roman"/>
          <w:kern w:val="0"/>
          <w:sz w:val="28"/>
          <w:szCs w:val="28"/>
          <w:lang w:eastAsia="uk-UA"/>
          <w14:ligatures w14:val="none"/>
        </w:rPr>
        <w:t>. Подає у встановленому порядку пропозиції щодо кандидатур для призначення на посаду керівників закладів, установ і організацій сфери соціального захисту, що відносяться до комунальної власності територіальної громади.</w:t>
      </w:r>
      <w:r w:rsidR="00422A03" w:rsidRPr="00422A03">
        <w:rPr>
          <w:rFonts w:ascii="Times New Roman" w:eastAsia="Times New Roman" w:hAnsi="Times New Roman" w:cs="Times New Roman"/>
          <w:kern w:val="0"/>
          <w:sz w:val="28"/>
          <w:szCs w:val="28"/>
          <w:lang w:eastAsia="uk-UA"/>
          <w14:ligatures w14:val="none"/>
        </w:rPr>
        <w:t xml:space="preserve"> </w:t>
      </w:r>
    </w:p>
    <w:p w14:paraId="2E83F1DA" w14:textId="32E1CE3F" w:rsidR="00422A03" w:rsidRPr="007008DF"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7008DF">
        <w:rPr>
          <w:rFonts w:ascii="Times New Roman" w:eastAsia="Times New Roman" w:hAnsi="Times New Roman" w:cs="Times New Roman"/>
          <w:kern w:val="0"/>
          <w:sz w:val="28"/>
          <w:szCs w:val="28"/>
          <w:lang w:eastAsia="uk-UA"/>
          <w14:ligatures w14:val="none"/>
        </w:rPr>
        <w:t>2.2.</w:t>
      </w:r>
      <w:r w:rsidR="000952B6">
        <w:rPr>
          <w:rFonts w:ascii="Times New Roman" w:eastAsia="Times New Roman" w:hAnsi="Times New Roman" w:cs="Times New Roman"/>
          <w:kern w:val="0"/>
          <w:sz w:val="28"/>
          <w:szCs w:val="28"/>
          <w:lang w:eastAsia="uk-UA"/>
          <w14:ligatures w14:val="none"/>
        </w:rPr>
        <w:t>11</w:t>
      </w:r>
      <w:r w:rsidRPr="007008DF">
        <w:rPr>
          <w:rFonts w:ascii="Times New Roman" w:eastAsia="Times New Roman" w:hAnsi="Times New Roman" w:cs="Times New Roman"/>
          <w:kern w:val="0"/>
          <w:sz w:val="28"/>
          <w:szCs w:val="28"/>
          <w:lang w:eastAsia="uk-UA"/>
          <w14:ligatures w14:val="none"/>
        </w:rPr>
        <w:t xml:space="preserve">. </w:t>
      </w:r>
      <w:r w:rsidR="00D3514C" w:rsidRPr="007008DF">
        <w:rPr>
          <w:rFonts w:ascii="Times New Roman" w:eastAsia="Times New Roman" w:hAnsi="Times New Roman" w:cs="Times New Roman"/>
          <w:kern w:val="0"/>
          <w:sz w:val="28"/>
          <w:szCs w:val="28"/>
          <w:lang w:eastAsia="uk-UA"/>
          <w14:ligatures w14:val="none"/>
        </w:rPr>
        <w:t xml:space="preserve">Бере участь у плануванні </w:t>
      </w:r>
      <w:r w:rsidRPr="007008DF">
        <w:rPr>
          <w:rFonts w:ascii="Times New Roman" w:eastAsia="Times New Roman" w:hAnsi="Times New Roman" w:cs="Times New Roman"/>
          <w:kern w:val="0"/>
          <w:sz w:val="28"/>
          <w:szCs w:val="28"/>
          <w:lang w:eastAsia="uk-UA"/>
          <w14:ligatures w14:val="none"/>
        </w:rPr>
        <w:t>соціальних та реабілітаційних послуг</w:t>
      </w:r>
      <w:r w:rsidR="00826418" w:rsidRPr="007008DF">
        <w:rPr>
          <w:rFonts w:ascii="Times New Roman" w:eastAsia="Times New Roman" w:hAnsi="Times New Roman" w:cs="Times New Roman"/>
          <w:kern w:val="0"/>
          <w:sz w:val="28"/>
          <w:szCs w:val="28"/>
          <w:lang w:eastAsia="uk-UA"/>
          <w14:ligatures w14:val="none"/>
        </w:rPr>
        <w:t xml:space="preserve"> </w:t>
      </w:r>
      <w:r w:rsidR="00D3514C" w:rsidRPr="007008DF">
        <w:rPr>
          <w:rFonts w:ascii="Times New Roman" w:eastAsia="Times New Roman" w:hAnsi="Times New Roman" w:cs="Times New Roman"/>
          <w:kern w:val="0"/>
          <w:sz w:val="28"/>
          <w:szCs w:val="28"/>
          <w:lang w:eastAsia="uk-UA"/>
          <w14:ligatures w14:val="none"/>
        </w:rPr>
        <w:t>в громаді</w:t>
      </w:r>
      <w:r w:rsidRPr="007008DF">
        <w:rPr>
          <w:rFonts w:ascii="Times New Roman" w:eastAsia="Times New Roman" w:hAnsi="Times New Roman" w:cs="Times New Roman"/>
          <w:kern w:val="0"/>
          <w:sz w:val="28"/>
          <w:szCs w:val="28"/>
          <w:lang w:eastAsia="uk-UA"/>
          <w14:ligatures w14:val="none"/>
        </w:rPr>
        <w:t xml:space="preserve"> та видатків на їх надання.</w:t>
      </w:r>
    </w:p>
    <w:p w14:paraId="16E2072C" w14:textId="4CC76953"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w:t>
      </w:r>
      <w:r w:rsidR="000952B6">
        <w:rPr>
          <w:rFonts w:ascii="Times New Roman" w:eastAsia="Times New Roman" w:hAnsi="Times New Roman" w:cs="Times New Roman"/>
          <w:kern w:val="0"/>
          <w:sz w:val="28"/>
          <w:szCs w:val="28"/>
          <w:lang w:eastAsia="uk-UA"/>
          <w14:ligatures w14:val="none"/>
        </w:rPr>
        <w:t>12</w:t>
      </w:r>
      <w:r w:rsidRPr="00422A03">
        <w:rPr>
          <w:rFonts w:ascii="Times New Roman" w:eastAsia="Times New Roman" w:hAnsi="Times New Roman" w:cs="Times New Roman"/>
          <w:kern w:val="0"/>
          <w:sz w:val="28"/>
          <w:szCs w:val="28"/>
          <w:lang w:eastAsia="uk-UA"/>
          <w14:ligatures w14:val="none"/>
        </w:rPr>
        <w:t>. Приймає рішення щодо організації надання соціальних та реабілітаційних послуг, у тому числі із застосуванням механізмів співпраці та співфінансування з іншими територіальними громадами, соціального замовлення у недержавних суб’єктів за рахунок бюджетних коштів, проведення конкурсу соціальних про</w:t>
      </w:r>
      <w:r w:rsidR="00DF3B43">
        <w:rPr>
          <w:rFonts w:ascii="Times New Roman" w:eastAsia="Times New Roman" w:hAnsi="Times New Roman" w:cs="Times New Roman"/>
          <w:kern w:val="0"/>
          <w:sz w:val="28"/>
          <w:szCs w:val="28"/>
          <w:lang w:eastAsia="uk-UA"/>
          <w14:ligatures w14:val="none"/>
        </w:rPr>
        <w:t>є</w:t>
      </w:r>
      <w:r w:rsidRPr="00422A03">
        <w:rPr>
          <w:rFonts w:ascii="Times New Roman" w:eastAsia="Times New Roman" w:hAnsi="Times New Roman" w:cs="Times New Roman"/>
          <w:kern w:val="0"/>
          <w:sz w:val="28"/>
          <w:szCs w:val="28"/>
          <w:lang w:eastAsia="uk-UA"/>
          <w14:ligatures w14:val="none"/>
        </w:rPr>
        <w:t>ктів, залучення фізичних осіб та фізичних осіб-підприємців, а також інших форм, визначених законодавством.</w:t>
      </w:r>
    </w:p>
    <w:p w14:paraId="7839E7B1" w14:textId="44108D48" w:rsid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w:t>
      </w:r>
      <w:r w:rsidR="009048D4">
        <w:rPr>
          <w:rFonts w:ascii="Times New Roman" w:eastAsia="Times New Roman" w:hAnsi="Times New Roman" w:cs="Times New Roman"/>
          <w:kern w:val="0"/>
          <w:sz w:val="28"/>
          <w:szCs w:val="28"/>
          <w:lang w:eastAsia="uk-UA"/>
          <w14:ligatures w14:val="none"/>
        </w:rPr>
        <w:t>1</w:t>
      </w:r>
      <w:r w:rsidR="000952B6">
        <w:rPr>
          <w:rFonts w:ascii="Times New Roman" w:eastAsia="Times New Roman" w:hAnsi="Times New Roman" w:cs="Times New Roman"/>
          <w:kern w:val="0"/>
          <w:sz w:val="28"/>
          <w:szCs w:val="28"/>
          <w:lang w:eastAsia="uk-UA"/>
          <w14:ligatures w14:val="none"/>
        </w:rPr>
        <w:t>3</w:t>
      </w:r>
      <w:r w:rsidRPr="00422A03">
        <w:rPr>
          <w:rFonts w:ascii="Times New Roman" w:eastAsia="Times New Roman" w:hAnsi="Times New Roman" w:cs="Times New Roman"/>
          <w:kern w:val="0"/>
          <w:sz w:val="28"/>
          <w:szCs w:val="28"/>
          <w:lang w:eastAsia="uk-UA"/>
          <w14:ligatures w14:val="none"/>
        </w:rPr>
        <w:t>. Веде базу даних суб’єктів, що надають соціальні послуги, які провадять діяльність на території громади, та соціальних послуг, які вони можуть надавати.</w:t>
      </w:r>
    </w:p>
    <w:p w14:paraId="607A60CB" w14:textId="21CF6FF9"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2.2.1</w:t>
      </w:r>
      <w:r w:rsidR="000952B6">
        <w:rPr>
          <w:rFonts w:ascii="Times New Roman" w:eastAsia="Times New Roman" w:hAnsi="Times New Roman" w:cs="Times New Roman"/>
          <w:kern w:val="0"/>
          <w:sz w:val="28"/>
          <w:szCs w:val="28"/>
          <w:lang w:eastAsia="uk-UA"/>
          <w14:ligatures w14:val="none"/>
        </w:rPr>
        <w:t>4</w:t>
      </w:r>
      <w:r w:rsidRPr="00422A03">
        <w:rPr>
          <w:rFonts w:ascii="Times New Roman" w:eastAsia="Times New Roman" w:hAnsi="Times New Roman" w:cs="Times New Roman"/>
          <w:kern w:val="0"/>
          <w:sz w:val="28"/>
          <w:szCs w:val="28"/>
          <w:lang w:eastAsia="uk-UA"/>
          <w14:ligatures w14:val="none"/>
        </w:rPr>
        <w:t>. Здійснює  координацію роботи закладів, установ, підприємств комунальної форми власності, що надають соціальні послуги.</w:t>
      </w:r>
    </w:p>
    <w:p w14:paraId="51E03060" w14:textId="67ADE7DD"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2.2.1</w:t>
      </w:r>
      <w:r w:rsidR="000952B6">
        <w:rPr>
          <w:rFonts w:ascii="Times New Roman" w:eastAsia="Times New Roman" w:hAnsi="Times New Roman" w:cs="Times New Roman"/>
          <w:kern w:val="0"/>
          <w:sz w:val="28"/>
          <w:szCs w:val="28"/>
          <w:lang w:eastAsia="uk-UA"/>
          <w14:ligatures w14:val="none"/>
        </w:rPr>
        <w:t>5</w:t>
      </w:r>
      <w:r w:rsidRPr="00422A03">
        <w:rPr>
          <w:rFonts w:ascii="Times New Roman" w:eastAsia="Times New Roman" w:hAnsi="Times New Roman" w:cs="Times New Roman"/>
          <w:kern w:val="0"/>
          <w:sz w:val="28"/>
          <w:szCs w:val="28"/>
          <w:lang w:eastAsia="uk-UA"/>
          <w14:ligatures w14:val="none"/>
        </w:rPr>
        <w:t>. Надає сприяння та забезпечує контроль за своєчасним підвищенням кваліфікації</w:t>
      </w:r>
      <w:r w:rsidR="00D3514C">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працівників сфери соціальн</w:t>
      </w:r>
      <w:r w:rsidR="009048D4">
        <w:rPr>
          <w:rFonts w:ascii="Times New Roman" w:eastAsia="Times New Roman" w:hAnsi="Times New Roman" w:cs="Times New Roman"/>
          <w:kern w:val="0"/>
          <w:sz w:val="28"/>
          <w:szCs w:val="28"/>
          <w:lang w:eastAsia="uk-UA"/>
          <w14:ligatures w14:val="none"/>
        </w:rPr>
        <w:t>ої та ветеранської політики</w:t>
      </w:r>
      <w:r w:rsidRPr="00422A03">
        <w:rPr>
          <w:rFonts w:ascii="Times New Roman" w:eastAsia="Times New Roman" w:hAnsi="Times New Roman" w:cs="Times New Roman"/>
          <w:kern w:val="0"/>
          <w:sz w:val="28"/>
          <w:szCs w:val="28"/>
          <w:lang w:eastAsia="uk-UA"/>
          <w14:ligatures w14:val="none"/>
        </w:rPr>
        <w:t xml:space="preserve"> територіальної громади.</w:t>
      </w:r>
    </w:p>
    <w:p w14:paraId="20ACAA8B" w14:textId="0D0DE761"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2.2.1</w:t>
      </w:r>
      <w:r w:rsidR="000952B6">
        <w:rPr>
          <w:rFonts w:ascii="Times New Roman" w:eastAsia="Times New Roman" w:hAnsi="Times New Roman" w:cs="Times New Roman"/>
          <w:kern w:val="0"/>
          <w:sz w:val="28"/>
          <w:szCs w:val="28"/>
          <w:lang w:eastAsia="uk-UA"/>
          <w14:ligatures w14:val="none"/>
        </w:rPr>
        <w:t>6</w:t>
      </w:r>
      <w:r w:rsidRPr="00422A03">
        <w:rPr>
          <w:rFonts w:ascii="Times New Roman" w:eastAsia="Times New Roman" w:hAnsi="Times New Roman" w:cs="Times New Roman"/>
          <w:kern w:val="0"/>
          <w:sz w:val="28"/>
          <w:szCs w:val="28"/>
          <w:lang w:eastAsia="uk-UA"/>
          <w14:ligatures w14:val="none"/>
        </w:rPr>
        <w:t>. Здійснює моніторинг, контроль та оцінювання якості надання соціальних послуг, інформує населення про соціальні та реабілітаційні послуги.</w:t>
      </w:r>
    </w:p>
    <w:p w14:paraId="1B175DE8" w14:textId="4EFB2349"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2.2.1</w:t>
      </w:r>
      <w:r w:rsidR="000952B6">
        <w:rPr>
          <w:rFonts w:ascii="Times New Roman" w:eastAsia="Times New Roman" w:hAnsi="Times New Roman" w:cs="Times New Roman"/>
          <w:kern w:val="0"/>
          <w:sz w:val="28"/>
          <w:szCs w:val="28"/>
          <w:lang w:eastAsia="uk-UA"/>
          <w14:ligatures w14:val="none"/>
        </w:rPr>
        <w:t>7</w:t>
      </w:r>
      <w:r w:rsidRPr="00422A03">
        <w:rPr>
          <w:rFonts w:ascii="Times New Roman" w:eastAsia="Times New Roman" w:hAnsi="Times New Roman" w:cs="Times New Roman"/>
          <w:kern w:val="0"/>
          <w:sz w:val="28"/>
          <w:szCs w:val="28"/>
          <w:lang w:eastAsia="uk-UA"/>
          <w14:ligatures w14:val="none"/>
        </w:rPr>
        <w:t xml:space="preserve">. 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 </w:t>
      </w:r>
    </w:p>
    <w:p w14:paraId="6A7A44BA" w14:textId="28D5DCAB"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2.2.1</w:t>
      </w:r>
      <w:r w:rsidR="000952B6">
        <w:rPr>
          <w:rFonts w:ascii="Times New Roman" w:eastAsia="Times New Roman" w:hAnsi="Times New Roman" w:cs="Times New Roman"/>
          <w:kern w:val="0"/>
          <w:sz w:val="28"/>
          <w:szCs w:val="28"/>
          <w:lang w:eastAsia="uk-UA"/>
          <w14:ligatures w14:val="none"/>
        </w:rPr>
        <w:t>8</w:t>
      </w:r>
      <w:r w:rsidRPr="00422A03">
        <w:rPr>
          <w:rFonts w:ascii="Times New Roman" w:eastAsia="Times New Roman" w:hAnsi="Times New Roman" w:cs="Times New Roman"/>
          <w:kern w:val="0"/>
          <w:sz w:val="28"/>
          <w:szCs w:val="28"/>
          <w:lang w:eastAsia="uk-UA"/>
          <w14:ligatures w14:val="none"/>
        </w:rPr>
        <w:t xml:space="preserve">. </w:t>
      </w:r>
      <w:r w:rsidR="000952B6">
        <w:rPr>
          <w:rFonts w:ascii="Times New Roman" w:eastAsia="Times New Roman" w:hAnsi="Times New Roman" w:cs="Times New Roman"/>
          <w:kern w:val="0"/>
          <w:sz w:val="28"/>
          <w:szCs w:val="28"/>
          <w:lang w:eastAsia="uk-UA"/>
          <w14:ligatures w14:val="none"/>
        </w:rPr>
        <w:t>Призначення та виплату допомог та компенсацій, що згідно законодавства фінансується за рахунок коштів місцевого бюджету.</w:t>
      </w:r>
    </w:p>
    <w:p w14:paraId="6FAB7D4B" w14:textId="3FBFE0B2"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2.2.1</w:t>
      </w:r>
      <w:r w:rsidR="000952B6">
        <w:rPr>
          <w:rFonts w:ascii="Times New Roman" w:eastAsia="Times New Roman" w:hAnsi="Times New Roman" w:cs="Times New Roman"/>
          <w:kern w:val="0"/>
          <w:sz w:val="28"/>
          <w:szCs w:val="28"/>
          <w:lang w:eastAsia="uk-UA"/>
          <w14:ligatures w14:val="none"/>
        </w:rPr>
        <w:t>9</w:t>
      </w:r>
      <w:r w:rsidRPr="00422A03">
        <w:rPr>
          <w:rFonts w:ascii="Times New Roman" w:eastAsia="Times New Roman" w:hAnsi="Times New Roman" w:cs="Times New Roman"/>
          <w:kern w:val="0"/>
          <w:sz w:val="28"/>
          <w:szCs w:val="28"/>
          <w:lang w:eastAsia="uk-UA"/>
          <w14:ligatures w14:val="none"/>
        </w:rPr>
        <w:t>. Забезпечує захист прав і законних інтересів повнолітніх осіб, які потребують встановлення опіки або піклування, недієздатних осіб та осіб, цивільна дієздатність яких обмежена.</w:t>
      </w:r>
    </w:p>
    <w:p w14:paraId="20F28B67" w14:textId="09801449" w:rsidR="00422A03" w:rsidRPr="00422A03" w:rsidRDefault="000952B6"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lastRenderedPageBreak/>
        <w:t>2.2.20</w:t>
      </w:r>
      <w:r w:rsidR="00422A03" w:rsidRPr="00422A03">
        <w:rPr>
          <w:rFonts w:ascii="Times New Roman" w:eastAsia="Times New Roman" w:hAnsi="Times New Roman" w:cs="Times New Roman"/>
          <w:kern w:val="0"/>
          <w:sz w:val="28"/>
          <w:szCs w:val="28"/>
          <w:lang w:eastAsia="uk-UA"/>
          <w14:ligatures w14:val="none"/>
        </w:rPr>
        <w:t>. 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14:paraId="13DAAA4A" w14:textId="29B30784" w:rsidR="00422A03" w:rsidRDefault="000952B6"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2.2.21</w:t>
      </w:r>
      <w:r w:rsidR="00422A03" w:rsidRPr="00422A03">
        <w:rPr>
          <w:rFonts w:ascii="Times New Roman" w:eastAsia="Times New Roman" w:hAnsi="Times New Roman" w:cs="Times New Roman"/>
          <w:kern w:val="0"/>
          <w:sz w:val="28"/>
          <w:szCs w:val="28"/>
          <w:lang w:eastAsia="uk-UA"/>
          <w14:ligatures w14:val="none"/>
        </w:rPr>
        <w:t>. Здійснює профілактичні та інші заходи з питань попередження бездомності, реінтеграції бездомних осіб, соціального сирітства, жорстокого поводження з дітьми, насильства в сім’ї, торгівлі людьми, соціального патронажу осіб, звільнених з місць позбавлення волі, інших негативних явищ в соціальному середовищі територіальної громади.</w:t>
      </w:r>
    </w:p>
    <w:p w14:paraId="54342B5E" w14:textId="55B73164" w:rsidR="00971343" w:rsidRPr="00422A03" w:rsidRDefault="0097134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2.2.22. Вживає </w:t>
      </w:r>
      <w:r w:rsidR="009C55F5">
        <w:rPr>
          <w:rFonts w:ascii="Times New Roman" w:eastAsia="Times New Roman" w:hAnsi="Times New Roman" w:cs="Times New Roman"/>
          <w:kern w:val="0"/>
          <w:sz w:val="28"/>
          <w:szCs w:val="28"/>
          <w:lang w:eastAsia="uk-UA"/>
          <w14:ligatures w14:val="none"/>
        </w:rPr>
        <w:t>заходи реагування на звернення та повідомлення про вчинення домашнього насильства, у тому числі організацію надання тимчасового притулку особам, які постраждали від домашнього насильства і торгівлі людьми.</w:t>
      </w:r>
    </w:p>
    <w:p w14:paraId="2B0E6644" w14:textId="3A179D08" w:rsidR="00687116" w:rsidRPr="00F44DF7" w:rsidRDefault="00422A03" w:rsidP="007B7EB4">
      <w:pPr>
        <w:spacing w:line="240" w:lineRule="auto"/>
        <w:ind w:firstLine="708"/>
        <w:jc w:val="both"/>
        <w:rPr>
          <w:rFonts w:ascii="Times New Roman" w:eastAsia="Times New Roman" w:hAnsi="Times New Roman" w:cs="Times New Roman"/>
          <w:kern w:val="0"/>
          <w:sz w:val="28"/>
          <w:szCs w:val="28"/>
          <w:lang w:eastAsia="uk-UA"/>
          <w14:ligatures w14:val="none"/>
        </w:rPr>
      </w:pPr>
      <w:r w:rsidRPr="00F44DF7">
        <w:rPr>
          <w:rFonts w:ascii="Times New Roman" w:eastAsia="Times New Roman" w:hAnsi="Times New Roman" w:cs="Times New Roman"/>
          <w:kern w:val="0"/>
          <w:sz w:val="28"/>
          <w:szCs w:val="28"/>
          <w:lang w:eastAsia="uk-UA"/>
          <w14:ligatures w14:val="none"/>
        </w:rPr>
        <w:t>2.2.</w:t>
      </w:r>
      <w:r w:rsidR="003302C7">
        <w:rPr>
          <w:rFonts w:ascii="Times New Roman" w:eastAsia="Times New Roman" w:hAnsi="Times New Roman" w:cs="Times New Roman"/>
          <w:kern w:val="0"/>
          <w:sz w:val="28"/>
          <w:szCs w:val="28"/>
          <w:lang w:eastAsia="uk-UA"/>
          <w14:ligatures w14:val="none"/>
        </w:rPr>
        <w:t>23</w:t>
      </w:r>
      <w:r w:rsidRPr="00F44DF7">
        <w:rPr>
          <w:rFonts w:ascii="Times New Roman" w:eastAsia="Times New Roman" w:hAnsi="Times New Roman" w:cs="Times New Roman"/>
          <w:kern w:val="0"/>
          <w:sz w:val="28"/>
          <w:szCs w:val="28"/>
          <w:lang w:eastAsia="uk-UA"/>
          <w14:ligatures w14:val="none"/>
        </w:rPr>
        <w:t>.</w:t>
      </w:r>
      <w:r w:rsidR="00687116" w:rsidRPr="00F44DF7">
        <w:rPr>
          <w:rFonts w:ascii="Times New Roman" w:eastAsia="Times New Roman" w:hAnsi="Times New Roman" w:cs="Times New Roman"/>
          <w:kern w:val="0"/>
          <w:sz w:val="28"/>
          <w:szCs w:val="28"/>
          <w:lang w:eastAsia="uk-UA"/>
          <w14:ligatures w14:val="none"/>
        </w:rPr>
        <w:t xml:space="preserve"> </w:t>
      </w:r>
      <w:r w:rsidR="00F44DF7" w:rsidRPr="00F44DF7">
        <w:rPr>
          <w:rFonts w:ascii="Times New Roman" w:eastAsia="Times New Roman" w:hAnsi="Times New Roman" w:cs="Times New Roman"/>
          <w:kern w:val="0"/>
          <w:sz w:val="28"/>
          <w:szCs w:val="28"/>
          <w:lang w:eastAsia="uk-UA"/>
          <w14:ligatures w14:val="none"/>
        </w:rPr>
        <w:t xml:space="preserve">Забезпечує підготовку документів для отримання </w:t>
      </w:r>
      <w:r w:rsidR="005C25E9" w:rsidRPr="00F44DF7">
        <w:rPr>
          <w:rFonts w:ascii="Times New Roman" w:eastAsia="Times New Roman" w:hAnsi="Times New Roman" w:cs="Times New Roman"/>
          <w:kern w:val="0"/>
          <w:sz w:val="28"/>
          <w:szCs w:val="28"/>
          <w:lang w:eastAsia="uk-UA"/>
          <w14:ligatures w14:val="none"/>
        </w:rPr>
        <w:t xml:space="preserve"> </w:t>
      </w:r>
      <w:r w:rsidR="00687116" w:rsidRPr="00F44DF7">
        <w:rPr>
          <w:rFonts w:ascii="Times New Roman" w:eastAsia="Times New Roman" w:hAnsi="Times New Roman" w:cs="Times New Roman"/>
          <w:kern w:val="0"/>
          <w:sz w:val="28"/>
          <w:szCs w:val="28"/>
          <w:lang w:eastAsia="uk-UA"/>
          <w14:ligatures w14:val="none"/>
        </w:rPr>
        <w:t>соціальних послуг</w:t>
      </w:r>
      <w:r w:rsidR="007F2176" w:rsidRPr="00F44DF7">
        <w:rPr>
          <w:rFonts w:ascii="Times New Roman" w:eastAsia="Times New Roman" w:hAnsi="Times New Roman" w:cs="Times New Roman"/>
          <w:kern w:val="0"/>
          <w:sz w:val="28"/>
          <w:szCs w:val="28"/>
          <w:lang w:eastAsia="uk-UA"/>
          <w14:ligatures w14:val="none"/>
        </w:rPr>
        <w:t xml:space="preserve"> </w:t>
      </w:r>
      <w:r w:rsidR="00687116" w:rsidRPr="00F44DF7">
        <w:rPr>
          <w:rFonts w:ascii="Times New Roman" w:eastAsia="Times New Roman" w:hAnsi="Times New Roman" w:cs="Times New Roman"/>
          <w:kern w:val="0"/>
          <w:sz w:val="28"/>
          <w:szCs w:val="28"/>
          <w:lang w:eastAsia="uk-UA"/>
          <w14:ligatures w14:val="none"/>
        </w:rPr>
        <w:t xml:space="preserve"> за місцем проживання/перебування  громадян, які</w:t>
      </w:r>
      <w:r w:rsidR="005C146F" w:rsidRPr="00F44DF7">
        <w:rPr>
          <w:rFonts w:ascii="Times New Roman" w:eastAsia="Times New Roman" w:hAnsi="Times New Roman" w:cs="Times New Roman"/>
          <w:kern w:val="0"/>
          <w:sz w:val="28"/>
          <w:szCs w:val="28"/>
          <w:lang w:eastAsia="uk-UA"/>
          <w14:ligatures w14:val="none"/>
        </w:rPr>
        <w:t xml:space="preserve"> опинилися в складних життєвих обставинах,</w:t>
      </w:r>
      <w:r w:rsidR="00687116" w:rsidRPr="00F44DF7">
        <w:rPr>
          <w:rFonts w:ascii="Times New Roman" w:eastAsia="Times New Roman" w:hAnsi="Times New Roman" w:cs="Times New Roman"/>
          <w:kern w:val="0"/>
          <w:sz w:val="28"/>
          <w:szCs w:val="28"/>
          <w:lang w:eastAsia="uk-UA"/>
          <w14:ligatures w14:val="none"/>
        </w:rPr>
        <w:t xml:space="preserve"> не здатні до самообслуговування та потребують сторонньої допомоги. </w:t>
      </w:r>
    </w:p>
    <w:p w14:paraId="57AD0E6E" w14:textId="2D22DD0E"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w:t>
      </w:r>
      <w:r w:rsidR="00826418">
        <w:rPr>
          <w:rFonts w:ascii="Times New Roman" w:eastAsia="Times New Roman" w:hAnsi="Times New Roman" w:cs="Times New Roman"/>
          <w:kern w:val="0"/>
          <w:sz w:val="28"/>
          <w:szCs w:val="28"/>
          <w:lang w:eastAsia="uk-UA"/>
          <w14:ligatures w14:val="none"/>
        </w:rPr>
        <w:t>2</w:t>
      </w:r>
      <w:r w:rsidR="003302C7">
        <w:rPr>
          <w:rFonts w:ascii="Times New Roman" w:eastAsia="Times New Roman" w:hAnsi="Times New Roman" w:cs="Times New Roman"/>
          <w:kern w:val="0"/>
          <w:sz w:val="28"/>
          <w:szCs w:val="28"/>
          <w:lang w:eastAsia="uk-UA"/>
          <w14:ligatures w14:val="none"/>
        </w:rPr>
        <w:t>4</w:t>
      </w:r>
      <w:r w:rsidRPr="00422A03">
        <w:rPr>
          <w:rFonts w:ascii="Times New Roman" w:eastAsia="Times New Roman" w:hAnsi="Times New Roman" w:cs="Times New Roman"/>
          <w:kern w:val="0"/>
          <w:sz w:val="28"/>
          <w:szCs w:val="28"/>
          <w:lang w:eastAsia="uk-UA"/>
          <w14:ligatures w14:val="none"/>
        </w:rPr>
        <w:t xml:space="preserve">. Здійснює консультування мешканців територіальної громади з питань застосування законодавства щодо соціальної підтримки населення, </w:t>
      </w:r>
      <w:r w:rsidR="00826418">
        <w:rPr>
          <w:rFonts w:ascii="Times New Roman" w:eastAsia="Times New Roman" w:hAnsi="Times New Roman" w:cs="Times New Roman"/>
          <w:kern w:val="0"/>
          <w:sz w:val="28"/>
          <w:szCs w:val="28"/>
          <w:lang w:eastAsia="uk-UA"/>
          <w14:ligatures w14:val="none"/>
        </w:rPr>
        <w:t xml:space="preserve">ветеранської політики, </w:t>
      </w:r>
      <w:r w:rsidRPr="00422A03">
        <w:rPr>
          <w:rFonts w:ascii="Times New Roman" w:eastAsia="Times New Roman" w:hAnsi="Times New Roman" w:cs="Times New Roman"/>
          <w:kern w:val="0"/>
          <w:sz w:val="28"/>
          <w:szCs w:val="28"/>
          <w:lang w:eastAsia="uk-UA"/>
          <w14:ligatures w14:val="none"/>
        </w:rPr>
        <w:t xml:space="preserve">надання соціальних послуг, захисту соціальних прав, інших питань віднесених до його </w:t>
      </w:r>
      <w:r w:rsidR="004C1961">
        <w:rPr>
          <w:rFonts w:ascii="Times New Roman" w:eastAsia="Times New Roman" w:hAnsi="Times New Roman" w:cs="Times New Roman"/>
          <w:kern w:val="0"/>
          <w:sz w:val="28"/>
          <w:szCs w:val="28"/>
          <w:lang w:eastAsia="uk-UA"/>
          <w14:ligatures w14:val="none"/>
        </w:rPr>
        <w:t>повноважень</w:t>
      </w:r>
      <w:r w:rsidRPr="00422A03">
        <w:rPr>
          <w:rFonts w:ascii="Times New Roman" w:eastAsia="Times New Roman" w:hAnsi="Times New Roman" w:cs="Times New Roman"/>
          <w:kern w:val="0"/>
          <w:sz w:val="28"/>
          <w:szCs w:val="28"/>
          <w:lang w:eastAsia="uk-UA"/>
          <w14:ligatures w14:val="none"/>
        </w:rPr>
        <w:t>.</w:t>
      </w:r>
    </w:p>
    <w:p w14:paraId="250F63C9" w14:textId="0C7C60FF" w:rsid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2.2.2</w:t>
      </w:r>
      <w:r w:rsidR="003302C7">
        <w:rPr>
          <w:rFonts w:ascii="Times New Roman" w:eastAsia="Times New Roman" w:hAnsi="Times New Roman" w:cs="Times New Roman"/>
          <w:kern w:val="0"/>
          <w:sz w:val="28"/>
          <w:szCs w:val="28"/>
          <w:lang w:eastAsia="uk-UA"/>
          <w14:ligatures w14:val="none"/>
        </w:rPr>
        <w:t>5</w:t>
      </w:r>
      <w:r w:rsidRPr="00422A03">
        <w:rPr>
          <w:rFonts w:ascii="Times New Roman" w:eastAsia="Times New Roman" w:hAnsi="Times New Roman" w:cs="Times New Roman"/>
          <w:kern w:val="0"/>
          <w:sz w:val="28"/>
          <w:szCs w:val="28"/>
          <w:lang w:eastAsia="uk-UA"/>
          <w14:ligatures w14:val="none"/>
        </w:rPr>
        <w:t>. 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w:t>
      </w:r>
      <w:r w:rsidR="00826418">
        <w:rPr>
          <w:rFonts w:ascii="Times New Roman" w:eastAsia="Times New Roman" w:hAnsi="Times New Roman" w:cs="Times New Roman"/>
          <w:kern w:val="0"/>
          <w:sz w:val="28"/>
          <w:szCs w:val="28"/>
          <w:lang w:eastAsia="uk-UA"/>
          <w14:ligatures w14:val="none"/>
        </w:rPr>
        <w:t xml:space="preserve"> ветеранської політики,</w:t>
      </w:r>
      <w:r w:rsidRPr="00422A03">
        <w:rPr>
          <w:rFonts w:ascii="Times New Roman" w:eastAsia="Times New Roman" w:hAnsi="Times New Roman" w:cs="Times New Roman"/>
          <w:kern w:val="0"/>
          <w:sz w:val="28"/>
          <w:szCs w:val="28"/>
          <w:lang w:eastAsia="uk-UA"/>
          <w14:ligatures w14:val="none"/>
        </w:rPr>
        <w:t xml:space="preserve"> забезпечення рівних прав та можливостей жінок і чоловіків, протидії торгівлі людьми, жорстокому поводженню з дітьми, запобігання та протидії домашньому насильству</w:t>
      </w:r>
      <w:r w:rsidR="00A76B59">
        <w:rPr>
          <w:rFonts w:ascii="Times New Roman" w:eastAsia="Times New Roman" w:hAnsi="Times New Roman" w:cs="Times New Roman"/>
          <w:kern w:val="0"/>
          <w:sz w:val="28"/>
          <w:szCs w:val="28"/>
          <w:lang w:eastAsia="uk-UA"/>
          <w14:ligatures w14:val="none"/>
        </w:rPr>
        <w:t>.</w:t>
      </w:r>
      <w:r w:rsidRPr="00422A03">
        <w:rPr>
          <w:rFonts w:ascii="Times New Roman" w:eastAsia="Times New Roman" w:hAnsi="Times New Roman" w:cs="Times New Roman"/>
          <w:kern w:val="0"/>
          <w:sz w:val="28"/>
          <w:szCs w:val="28"/>
          <w:lang w:eastAsia="uk-UA"/>
          <w14:ligatures w14:val="none"/>
        </w:rPr>
        <w:t xml:space="preserve"> </w:t>
      </w:r>
    </w:p>
    <w:p w14:paraId="6F73577A" w14:textId="5E9BE7D3" w:rsidR="00E30DC0" w:rsidRDefault="003302C7"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2.2.26</w:t>
      </w:r>
      <w:r w:rsidR="00E30DC0">
        <w:rPr>
          <w:rFonts w:ascii="Times New Roman" w:eastAsia="Times New Roman" w:hAnsi="Times New Roman" w:cs="Times New Roman"/>
          <w:kern w:val="0"/>
          <w:sz w:val="28"/>
          <w:szCs w:val="28"/>
          <w:lang w:eastAsia="uk-UA"/>
          <w14:ligatures w14:val="none"/>
        </w:rPr>
        <w:t>. Внесення інформації до Єдиної інформаційної системи соціальної сфери.</w:t>
      </w:r>
    </w:p>
    <w:p w14:paraId="789807BC" w14:textId="50B969B6" w:rsidR="00C04E92" w:rsidRDefault="00C04E92"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2.2.2</w:t>
      </w:r>
      <w:r w:rsidR="003302C7">
        <w:rPr>
          <w:rFonts w:ascii="Times New Roman" w:eastAsia="Times New Roman" w:hAnsi="Times New Roman" w:cs="Times New Roman"/>
          <w:kern w:val="0"/>
          <w:sz w:val="28"/>
          <w:szCs w:val="28"/>
          <w:lang w:eastAsia="uk-UA"/>
          <w14:ligatures w14:val="none"/>
        </w:rPr>
        <w:t>7</w:t>
      </w:r>
      <w:r>
        <w:rPr>
          <w:rFonts w:ascii="Times New Roman" w:eastAsia="Times New Roman" w:hAnsi="Times New Roman" w:cs="Times New Roman"/>
          <w:kern w:val="0"/>
          <w:sz w:val="28"/>
          <w:szCs w:val="28"/>
          <w:lang w:eastAsia="uk-UA"/>
          <w14:ligatures w14:val="none"/>
        </w:rPr>
        <w:t>.</w:t>
      </w:r>
      <w:r w:rsidR="00E30DC0">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Забезпечує ведення Реєстру надавачів та отримувачів соціальних послуг на місцевому рівні. </w:t>
      </w:r>
    </w:p>
    <w:p w14:paraId="4B1AC48F" w14:textId="78ECF1A4" w:rsidR="008D32B6" w:rsidRPr="00CE1F15" w:rsidRDefault="008D32B6"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sidRPr="00CE1F15">
        <w:rPr>
          <w:rFonts w:ascii="Times New Roman" w:eastAsia="Times New Roman" w:hAnsi="Times New Roman" w:cs="Times New Roman"/>
          <w:bCs/>
          <w:kern w:val="0"/>
          <w:sz w:val="28"/>
          <w:szCs w:val="28"/>
          <w:lang w:eastAsia="uk-UA"/>
          <w14:ligatures w14:val="none"/>
        </w:rPr>
        <w:t>2.2.2</w:t>
      </w:r>
      <w:r w:rsidR="003302C7">
        <w:rPr>
          <w:rFonts w:ascii="Times New Roman" w:eastAsia="Times New Roman" w:hAnsi="Times New Roman" w:cs="Times New Roman"/>
          <w:bCs/>
          <w:kern w:val="0"/>
          <w:sz w:val="28"/>
          <w:szCs w:val="28"/>
          <w:lang w:eastAsia="uk-UA"/>
          <w14:ligatures w14:val="none"/>
        </w:rPr>
        <w:t>8</w:t>
      </w:r>
      <w:r w:rsidR="00E30DC0">
        <w:rPr>
          <w:rFonts w:ascii="Times New Roman" w:eastAsia="Times New Roman" w:hAnsi="Times New Roman" w:cs="Times New Roman"/>
          <w:bCs/>
          <w:kern w:val="0"/>
          <w:sz w:val="28"/>
          <w:szCs w:val="28"/>
          <w:lang w:eastAsia="uk-UA"/>
          <w14:ligatures w14:val="none"/>
        </w:rPr>
        <w:t xml:space="preserve">. </w:t>
      </w:r>
      <w:r w:rsidRPr="00CE1F15">
        <w:rPr>
          <w:rFonts w:ascii="Times New Roman" w:eastAsia="Times New Roman" w:hAnsi="Times New Roman" w:cs="Times New Roman"/>
          <w:bCs/>
          <w:kern w:val="0"/>
          <w:sz w:val="28"/>
          <w:szCs w:val="28"/>
          <w:lang w:eastAsia="uk-UA"/>
          <w14:ligatures w14:val="none"/>
        </w:rPr>
        <w:t>Веде облік внутрішньо пе</w:t>
      </w:r>
      <w:r w:rsidR="00F33765" w:rsidRPr="00CE1F15">
        <w:rPr>
          <w:rFonts w:ascii="Times New Roman" w:eastAsia="Times New Roman" w:hAnsi="Times New Roman" w:cs="Times New Roman"/>
          <w:bCs/>
          <w:kern w:val="0"/>
          <w:sz w:val="28"/>
          <w:szCs w:val="28"/>
          <w:lang w:eastAsia="uk-UA"/>
          <w14:ligatures w14:val="none"/>
        </w:rPr>
        <w:t>реміщених осіб, які проживають на території громади.</w:t>
      </w:r>
      <w:r w:rsidR="001C21B4" w:rsidRPr="00CE1F15">
        <w:rPr>
          <w:rFonts w:ascii="Times New Roman" w:eastAsia="Times New Roman" w:hAnsi="Times New Roman" w:cs="Times New Roman"/>
          <w:bCs/>
          <w:kern w:val="0"/>
          <w:sz w:val="28"/>
          <w:szCs w:val="28"/>
          <w:lang w:eastAsia="uk-UA"/>
          <w14:ligatures w14:val="none"/>
        </w:rPr>
        <w:t xml:space="preserve"> </w:t>
      </w:r>
    </w:p>
    <w:p w14:paraId="455E77B0" w14:textId="5BB771A2" w:rsidR="001B7C72" w:rsidRDefault="001B7C72"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sidRPr="00CE1F15">
        <w:rPr>
          <w:rFonts w:ascii="Times New Roman" w:eastAsia="Times New Roman" w:hAnsi="Times New Roman" w:cs="Times New Roman"/>
          <w:bCs/>
          <w:kern w:val="0"/>
          <w:sz w:val="28"/>
          <w:szCs w:val="28"/>
          <w:lang w:eastAsia="uk-UA"/>
          <w14:ligatures w14:val="none"/>
        </w:rPr>
        <w:t>2.2.2</w:t>
      </w:r>
      <w:r w:rsidR="003302C7">
        <w:rPr>
          <w:rFonts w:ascii="Times New Roman" w:eastAsia="Times New Roman" w:hAnsi="Times New Roman" w:cs="Times New Roman"/>
          <w:bCs/>
          <w:kern w:val="0"/>
          <w:sz w:val="28"/>
          <w:szCs w:val="28"/>
          <w:lang w:eastAsia="uk-UA"/>
          <w14:ligatures w14:val="none"/>
        </w:rPr>
        <w:t>9</w:t>
      </w:r>
      <w:r w:rsidRPr="00CE1F15">
        <w:rPr>
          <w:rFonts w:ascii="Times New Roman" w:eastAsia="Times New Roman" w:hAnsi="Times New Roman" w:cs="Times New Roman"/>
          <w:bCs/>
          <w:kern w:val="0"/>
          <w:sz w:val="28"/>
          <w:szCs w:val="28"/>
          <w:lang w:eastAsia="uk-UA"/>
          <w14:ligatures w14:val="none"/>
        </w:rPr>
        <w:t>.</w:t>
      </w:r>
      <w:r w:rsidR="00E30DC0">
        <w:rPr>
          <w:rFonts w:ascii="Times New Roman" w:eastAsia="Times New Roman" w:hAnsi="Times New Roman" w:cs="Times New Roman"/>
          <w:bCs/>
          <w:kern w:val="0"/>
          <w:sz w:val="28"/>
          <w:szCs w:val="28"/>
          <w:lang w:eastAsia="uk-UA"/>
          <w14:ligatures w14:val="none"/>
        </w:rPr>
        <w:t xml:space="preserve"> </w:t>
      </w:r>
      <w:r w:rsidRPr="00CE1F15">
        <w:rPr>
          <w:rFonts w:ascii="Times New Roman" w:eastAsia="Times New Roman" w:hAnsi="Times New Roman" w:cs="Times New Roman"/>
          <w:bCs/>
          <w:kern w:val="0"/>
          <w:sz w:val="28"/>
          <w:szCs w:val="28"/>
          <w:lang w:eastAsia="uk-UA"/>
          <w14:ligatures w14:val="none"/>
        </w:rPr>
        <w:t xml:space="preserve">Забезпечує в межах компетенції внесення </w:t>
      </w:r>
      <w:r w:rsidR="00FD743C" w:rsidRPr="00CE1F15">
        <w:rPr>
          <w:rFonts w:ascii="Times New Roman" w:eastAsia="Times New Roman" w:hAnsi="Times New Roman" w:cs="Times New Roman"/>
          <w:bCs/>
          <w:kern w:val="0"/>
          <w:sz w:val="28"/>
          <w:szCs w:val="28"/>
          <w:lang w:eastAsia="uk-UA"/>
          <w14:ligatures w14:val="none"/>
        </w:rPr>
        <w:t>інформації</w:t>
      </w:r>
      <w:r w:rsidRPr="00CE1F15">
        <w:rPr>
          <w:rFonts w:ascii="Times New Roman" w:eastAsia="Times New Roman" w:hAnsi="Times New Roman" w:cs="Times New Roman"/>
          <w:bCs/>
          <w:kern w:val="0"/>
          <w:sz w:val="28"/>
          <w:szCs w:val="28"/>
          <w:lang w:eastAsia="uk-UA"/>
          <w14:ligatures w14:val="none"/>
        </w:rPr>
        <w:t xml:space="preserve"> до електронної бази даних ВПО, </w:t>
      </w:r>
      <w:r w:rsidR="00F8026D" w:rsidRPr="00CE1F15">
        <w:rPr>
          <w:rFonts w:ascii="Times New Roman" w:eastAsia="Times New Roman" w:hAnsi="Times New Roman" w:cs="Times New Roman"/>
          <w:bCs/>
          <w:kern w:val="0"/>
          <w:sz w:val="28"/>
          <w:szCs w:val="28"/>
          <w:lang w:eastAsia="uk-UA"/>
          <w14:ligatures w14:val="none"/>
        </w:rPr>
        <w:t>одержувачів допомоги на проживання ВПО тощо.</w:t>
      </w:r>
    </w:p>
    <w:p w14:paraId="139E24CB" w14:textId="4C9F351C" w:rsidR="00D13E96" w:rsidRPr="00CE1F15" w:rsidRDefault="00D13E96"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2.2</w:t>
      </w:r>
      <w:r w:rsidR="003302C7">
        <w:rPr>
          <w:rFonts w:ascii="Times New Roman" w:eastAsia="Times New Roman" w:hAnsi="Times New Roman" w:cs="Times New Roman"/>
          <w:bCs/>
          <w:kern w:val="0"/>
          <w:sz w:val="28"/>
          <w:szCs w:val="28"/>
          <w:lang w:eastAsia="uk-UA"/>
          <w14:ligatures w14:val="none"/>
        </w:rPr>
        <w:t>.30</w:t>
      </w:r>
      <w:r>
        <w:rPr>
          <w:rFonts w:ascii="Times New Roman" w:eastAsia="Times New Roman" w:hAnsi="Times New Roman" w:cs="Times New Roman"/>
          <w:bCs/>
          <w:kern w:val="0"/>
          <w:sz w:val="28"/>
          <w:szCs w:val="28"/>
          <w:lang w:eastAsia="uk-UA"/>
          <w14:ligatures w14:val="none"/>
        </w:rPr>
        <w:t>. Видачу довідок про взяття на облі</w:t>
      </w:r>
      <w:r w:rsidR="00E30DC0">
        <w:rPr>
          <w:rFonts w:ascii="Times New Roman" w:eastAsia="Times New Roman" w:hAnsi="Times New Roman" w:cs="Times New Roman"/>
          <w:bCs/>
          <w:kern w:val="0"/>
          <w:sz w:val="28"/>
          <w:szCs w:val="28"/>
          <w:lang w:eastAsia="uk-UA"/>
          <w14:ligatures w14:val="none"/>
        </w:rPr>
        <w:t>к внутрішньо переміщених особі</w:t>
      </w:r>
      <w:r>
        <w:rPr>
          <w:rFonts w:ascii="Times New Roman" w:eastAsia="Times New Roman" w:hAnsi="Times New Roman" w:cs="Times New Roman"/>
          <w:bCs/>
          <w:kern w:val="0"/>
          <w:sz w:val="28"/>
          <w:szCs w:val="28"/>
          <w:lang w:eastAsia="uk-UA"/>
          <w14:ligatures w14:val="none"/>
        </w:rPr>
        <w:t xml:space="preserve">. </w:t>
      </w:r>
    </w:p>
    <w:p w14:paraId="2FE21173" w14:textId="5A88B8EA" w:rsidR="00B268B5" w:rsidRDefault="003302C7"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2.2.31</w:t>
      </w:r>
      <w:r w:rsidR="00E30DC0">
        <w:rPr>
          <w:rFonts w:ascii="Times New Roman" w:eastAsia="Times New Roman" w:hAnsi="Times New Roman" w:cs="Times New Roman"/>
          <w:kern w:val="0"/>
          <w:sz w:val="28"/>
          <w:szCs w:val="28"/>
          <w:lang w:eastAsia="uk-UA"/>
          <w14:ligatures w14:val="none"/>
        </w:rPr>
        <w:t xml:space="preserve">. </w:t>
      </w:r>
      <w:r w:rsidR="00B268B5">
        <w:rPr>
          <w:rFonts w:ascii="Times New Roman" w:eastAsia="Times New Roman" w:hAnsi="Times New Roman" w:cs="Times New Roman"/>
          <w:kern w:val="0"/>
          <w:sz w:val="28"/>
          <w:szCs w:val="28"/>
          <w:lang w:eastAsia="uk-UA"/>
          <w14:ligatures w14:val="none"/>
        </w:rPr>
        <w:t>Проводить обстеження матеріально-побутових умов для призначення державних соціальних допомог, пільг, субсидій.</w:t>
      </w:r>
    </w:p>
    <w:p w14:paraId="17CFA379" w14:textId="08D6DDA7" w:rsidR="002E6DF0" w:rsidRPr="00CE1F15" w:rsidRDefault="003302C7"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Pr>
          <w:rFonts w:ascii="Times New Roman" w:hAnsi="Times New Roman" w:cs="Times New Roman"/>
          <w:bCs/>
          <w:color w:val="1D1D1B"/>
          <w:sz w:val="28"/>
          <w:szCs w:val="28"/>
          <w:shd w:val="clear" w:color="auto" w:fill="FFFFFF"/>
        </w:rPr>
        <w:t>2.2.32</w:t>
      </w:r>
      <w:r w:rsidR="002E6DF0" w:rsidRPr="00CE1F15">
        <w:rPr>
          <w:rFonts w:ascii="Times New Roman" w:hAnsi="Times New Roman" w:cs="Times New Roman"/>
          <w:bCs/>
          <w:color w:val="1D1D1B"/>
          <w:sz w:val="28"/>
          <w:szCs w:val="28"/>
          <w:shd w:val="clear" w:color="auto" w:fill="FFFFFF"/>
        </w:rPr>
        <w:t xml:space="preserve">. </w:t>
      </w:r>
      <w:r w:rsidR="000E06C3" w:rsidRPr="00CE1F15">
        <w:rPr>
          <w:rFonts w:ascii="Times New Roman" w:hAnsi="Times New Roman" w:cs="Times New Roman"/>
          <w:bCs/>
          <w:color w:val="1D1D1B"/>
          <w:sz w:val="28"/>
          <w:szCs w:val="28"/>
          <w:shd w:val="clear" w:color="auto" w:fill="FFFFFF"/>
        </w:rPr>
        <w:t>Організовує роботу із з</w:t>
      </w:r>
      <w:r w:rsidR="002E6DF0" w:rsidRPr="00CE1F15">
        <w:rPr>
          <w:rFonts w:ascii="Times New Roman" w:hAnsi="Times New Roman" w:cs="Times New Roman"/>
          <w:bCs/>
          <w:color w:val="1D1D1B"/>
          <w:sz w:val="28"/>
          <w:szCs w:val="28"/>
          <w:shd w:val="clear" w:color="auto" w:fill="FFFFFF"/>
        </w:rPr>
        <w:t>абезпеч</w:t>
      </w:r>
      <w:r w:rsidR="000E06C3" w:rsidRPr="00CE1F15">
        <w:rPr>
          <w:rFonts w:ascii="Times New Roman" w:hAnsi="Times New Roman" w:cs="Times New Roman"/>
          <w:bCs/>
          <w:color w:val="1D1D1B"/>
          <w:sz w:val="28"/>
          <w:szCs w:val="28"/>
          <w:shd w:val="clear" w:color="auto" w:fill="FFFFFF"/>
        </w:rPr>
        <w:t>ення</w:t>
      </w:r>
      <w:r w:rsidR="002E6DF0" w:rsidRPr="00CE1F15">
        <w:rPr>
          <w:rFonts w:ascii="Times New Roman" w:hAnsi="Times New Roman" w:cs="Times New Roman"/>
          <w:bCs/>
          <w:color w:val="1D1D1B"/>
          <w:sz w:val="28"/>
          <w:szCs w:val="28"/>
          <w:shd w:val="clear" w:color="auto" w:fill="FFFFFF"/>
        </w:rPr>
        <w:t xml:space="preserve"> ос</w:t>
      </w:r>
      <w:r w:rsidR="000E06C3" w:rsidRPr="00CE1F15">
        <w:rPr>
          <w:rFonts w:ascii="Times New Roman" w:hAnsi="Times New Roman" w:cs="Times New Roman"/>
          <w:bCs/>
          <w:color w:val="1D1D1B"/>
          <w:sz w:val="28"/>
          <w:szCs w:val="28"/>
          <w:shd w:val="clear" w:color="auto" w:fill="FFFFFF"/>
        </w:rPr>
        <w:t>і</w:t>
      </w:r>
      <w:r w:rsidR="002E6DF0" w:rsidRPr="00CE1F15">
        <w:rPr>
          <w:rFonts w:ascii="Times New Roman" w:hAnsi="Times New Roman" w:cs="Times New Roman"/>
          <w:bCs/>
          <w:color w:val="1D1D1B"/>
          <w:sz w:val="28"/>
          <w:szCs w:val="28"/>
          <w:shd w:val="clear" w:color="auto" w:fill="FFFFFF"/>
        </w:rPr>
        <w:t>б з інвалідністю та діт</w:t>
      </w:r>
      <w:r w:rsidR="003638DD" w:rsidRPr="00CE1F15">
        <w:rPr>
          <w:rFonts w:ascii="Times New Roman" w:hAnsi="Times New Roman" w:cs="Times New Roman"/>
          <w:bCs/>
          <w:color w:val="1D1D1B"/>
          <w:sz w:val="28"/>
          <w:szCs w:val="28"/>
          <w:shd w:val="clear" w:color="auto" w:fill="FFFFFF"/>
        </w:rPr>
        <w:t>ей</w:t>
      </w:r>
      <w:r w:rsidR="002E6DF0" w:rsidRPr="00CE1F15">
        <w:rPr>
          <w:rFonts w:ascii="Times New Roman" w:hAnsi="Times New Roman" w:cs="Times New Roman"/>
          <w:bCs/>
          <w:color w:val="1D1D1B"/>
          <w:sz w:val="28"/>
          <w:szCs w:val="28"/>
          <w:shd w:val="clear" w:color="auto" w:fill="FFFFFF"/>
        </w:rPr>
        <w:t xml:space="preserve"> з інвалідністю технічни</w:t>
      </w:r>
      <w:r w:rsidR="003638DD" w:rsidRPr="00CE1F15">
        <w:rPr>
          <w:rFonts w:ascii="Times New Roman" w:hAnsi="Times New Roman" w:cs="Times New Roman"/>
          <w:bCs/>
          <w:color w:val="1D1D1B"/>
          <w:sz w:val="28"/>
          <w:szCs w:val="28"/>
          <w:shd w:val="clear" w:color="auto" w:fill="FFFFFF"/>
        </w:rPr>
        <w:t>ми</w:t>
      </w:r>
      <w:r w:rsidR="003A1C05" w:rsidRPr="00CE1F15">
        <w:rPr>
          <w:rFonts w:ascii="Times New Roman" w:hAnsi="Times New Roman" w:cs="Times New Roman"/>
          <w:bCs/>
          <w:color w:val="1D1D1B"/>
          <w:sz w:val="28"/>
          <w:szCs w:val="28"/>
          <w:shd w:val="clear" w:color="auto" w:fill="FFFFFF"/>
        </w:rPr>
        <w:t xml:space="preserve"> та інши</w:t>
      </w:r>
      <w:r w:rsidR="003638DD" w:rsidRPr="00CE1F15">
        <w:rPr>
          <w:rFonts w:ascii="Times New Roman" w:hAnsi="Times New Roman" w:cs="Times New Roman"/>
          <w:bCs/>
          <w:color w:val="1D1D1B"/>
          <w:sz w:val="28"/>
          <w:szCs w:val="28"/>
          <w:shd w:val="clear" w:color="auto" w:fill="FFFFFF"/>
        </w:rPr>
        <w:t>ми</w:t>
      </w:r>
      <w:r w:rsidR="003A1C05" w:rsidRPr="00CE1F15">
        <w:rPr>
          <w:rFonts w:ascii="Times New Roman" w:hAnsi="Times New Roman" w:cs="Times New Roman"/>
          <w:bCs/>
          <w:color w:val="1D1D1B"/>
          <w:sz w:val="28"/>
          <w:szCs w:val="28"/>
          <w:shd w:val="clear" w:color="auto" w:fill="FFFFFF"/>
        </w:rPr>
        <w:t xml:space="preserve"> засоб</w:t>
      </w:r>
      <w:r w:rsidR="003638DD" w:rsidRPr="00CE1F15">
        <w:rPr>
          <w:rFonts w:ascii="Times New Roman" w:hAnsi="Times New Roman" w:cs="Times New Roman"/>
          <w:bCs/>
          <w:color w:val="1D1D1B"/>
          <w:sz w:val="28"/>
          <w:szCs w:val="28"/>
          <w:shd w:val="clear" w:color="auto" w:fill="FFFFFF"/>
        </w:rPr>
        <w:t>ами</w:t>
      </w:r>
      <w:r w:rsidR="003A1C05" w:rsidRPr="00CE1F15">
        <w:rPr>
          <w:rFonts w:ascii="Times New Roman" w:hAnsi="Times New Roman" w:cs="Times New Roman"/>
          <w:bCs/>
          <w:color w:val="1D1D1B"/>
          <w:sz w:val="28"/>
          <w:szCs w:val="28"/>
          <w:shd w:val="clear" w:color="auto" w:fill="FFFFFF"/>
        </w:rPr>
        <w:t xml:space="preserve"> реабілітації</w:t>
      </w:r>
      <w:r w:rsidR="00A16AE0" w:rsidRPr="00CE1F15">
        <w:rPr>
          <w:rFonts w:ascii="Times New Roman" w:hAnsi="Times New Roman" w:cs="Times New Roman"/>
          <w:bCs/>
          <w:color w:val="1D1D1B"/>
          <w:sz w:val="28"/>
          <w:szCs w:val="28"/>
          <w:shd w:val="clear" w:color="auto" w:fill="FFFFFF"/>
        </w:rPr>
        <w:t>, передбачених Законом</w:t>
      </w:r>
      <w:r w:rsidR="003A1C05" w:rsidRPr="00CE1F15">
        <w:rPr>
          <w:rFonts w:ascii="Times New Roman" w:hAnsi="Times New Roman" w:cs="Times New Roman"/>
          <w:bCs/>
          <w:color w:val="1D1D1B"/>
          <w:sz w:val="28"/>
          <w:szCs w:val="28"/>
          <w:shd w:val="clear" w:color="auto" w:fill="FFFFFF"/>
        </w:rPr>
        <w:t>.</w:t>
      </w:r>
      <w:r w:rsidR="00FD743C" w:rsidRPr="00CE1F15">
        <w:rPr>
          <w:rFonts w:ascii="Times New Roman" w:hAnsi="Times New Roman" w:cs="Times New Roman"/>
          <w:bCs/>
          <w:color w:val="1D1D1B"/>
          <w:sz w:val="28"/>
          <w:szCs w:val="28"/>
          <w:shd w:val="clear" w:color="auto" w:fill="FFFFFF"/>
        </w:rPr>
        <w:t xml:space="preserve"> </w:t>
      </w:r>
    </w:p>
    <w:p w14:paraId="5F8A98DA" w14:textId="65470DD2" w:rsidR="00E30DC0" w:rsidRDefault="003302C7"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lastRenderedPageBreak/>
        <w:t>2.2.33</w:t>
      </w:r>
      <w:r w:rsidR="00364BD2" w:rsidRPr="00CE1F15">
        <w:rPr>
          <w:rFonts w:ascii="Times New Roman" w:eastAsia="Times New Roman" w:hAnsi="Times New Roman" w:cs="Times New Roman"/>
          <w:bCs/>
          <w:kern w:val="0"/>
          <w:sz w:val="28"/>
          <w:szCs w:val="28"/>
          <w:lang w:eastAsia="uk-UA"/>
          <w14:ligatures w14:val="none"/>
        </w:rPr>
        <w:t>.</w:t>
      </w:r>
      <w:r w:rsidR="00E30DC0">
        <w:rPr>
          <w:rFonts w:ascii="Times New Roman" w:eastAsia="Times New Roman" w:hAnsi="Times New Roman" w:cs="Times New Roman"/>
          <w:bCs/>
          <w:kern w:val="0"/>
          <w:sz w:val="28"/>
          <w:szCs w:val="28"/>
          <w:lang w:eastAsia="uk-UA"/>
          <w14:ligatures w14:val="none"/>
        </w:rPr>
        <w:t xml:space="preserve"> Інформування ветерана про державні, регіональні, місцеві програми підтримки ветеранів.</w:t>
      </w:r>
    </w:p>
    <w:p w14:paraId="30FFD719" w14:textId="66FA795C" w:rsidR="00E30DC0" w:rsidRDefault="003302C7"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2.2.34</w:t>
      </w:r>
      <w:r w:rsidR="00E30DC0">
        <w:rPr>
          <w:rFonts w:ascii="Times New Roman" w:eastAsia="Times New Roman" w:hAnsi="Times New Roman" w:cs="Times New Roman"/>
          <w:bCs/>
          <w:kern w:val="0"/>
          <w:sz w:val="28"/>
          <w:szCs w:val="28"/>
          <w:lang w:eastAsia="uk-UA"/>
          <w14:ligatures w14:val="none"/>
        </w:rPr>
        <w:t>. Консультування щодо можливостей, прав, гарантій, пільг, отримання публічних (електронних публічних), соціальних, освітніх, реабілітаційних, психологічних та інших послуг, зокрема з питань оформлення документів для отримання таких послуг.</w:t>
      </w:r>
    </w:p>
    <w:p w14:paraId="6C3E5DE3" w14:textId="19C3903F" w:rsidR="003969E7" w:rsidRDefault="003302C7"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2.2.35</w:t>
      </w:r>
      <w:r w:rsidR="00E30DC0" w:rsidRPr="005D1FB0">
        <w:rPr>
          <w:rFonts w:ascii="Times New Roman" w:eastAsia="Times New Roman" w:hAnsi="Times New Roman" w:cs="Times New Roman"/>
          <w:bCs/>
          <w:kern w:val="0"/>
          <w:sz w:val="28"/>
          <w:szCs w:val="28"/>
          <w:lang w:eastAsia="uk-UA"/>
          <w14:ligatures w14:val="none"/>
        </w:rPr>
        <w:t>.</w:t>
      </w:r>
      <w:r w:rsidR="00364BD2" w:rsidRPr="005D1FB0">
        <w:rPr>
          <w:rFonts w:ascii="Times New Roman" w:eastAsia="Times New Roman" w:hAnsi="Times New Roman" w:cs="Times New Roman"/>
          <w:bCs/>
          <w:kern w:val="0"/>
          <w:sz w:val="28"/>
          <w:szCs w:val="28"/>
          <w:lang w:eastAsia="uk-UA"/>
          <w14:ligatures w14:val="none"/>
        </w:rPr>
        <w:t xml:space="preserve"> </w:t>
      </w:r>
      <w:r w:rsidR="005D1FB0" w:rsidRPr="005D1FB0">
        <w:rPr>
          <w:rFonts w:ascii="Times New Roman" w:eastAsia="Times New Roman" w:hAnsi="Times New Roman" w:cs="Times New Roman"/>
          <w:bCs/>
          <w:kern w:val="0"/>
          <w:sz w:val="28"/>
          <w:szCs w:val="28"/>
          <w:lang w:eastAsia="uk-UA"/>
          <w14:ligatures w14:val="none"/>
        </w:rPr>
        <w:t xml:space="preserve">Налагодження комунікації між ветеранами та суб’єктами </w:t>
      </w:r>
      <w:r w:rsidR="005D1FB0">
        <w:rPr>
          <w:rFonts w:ascii="Times New Roman" w:eastAsia="Times New Roman" w:hAnsi="Times New Roman" w:cs="Times New Roman"/>
          <w:bCs/>
          <w:kern w:val="0"/>
          <w:sz w:val="28"/>
          <w:szCs w:val="28"/>
          <w:lang w:eastAsia="uk-UA"/>
          <w14:ligatures w14:val="none"/>
        </w:rPr>
        <w:t>надання публічних (електронних публічних) послу</w:t>
      </w:r>
      <w:r w:rsidR="00A36FCD">
        <w:rPr>
          <w:rFonts w:ascii="Times New Roman" w:eastAsia="Times New Roman" w:hAnsi="Times New Roman" w:cs="Times New Roman"/>
          <w:bCs/>
          <w:kern w:val="0"/>
          <w:sz w:val="28"/>
          <w:szCs w:val="28"/>
          <w:lang w:eastAsia="uk-UA"/>
          <w14:ligatures w14:val="none"/>
        </w:rPr>
        <w:t>г</w:t>
      </w:r>
      <w:bookmarkStart w:id="2" w:name="_GoBack"/>
      <w:bookmarkEnd w:id="2"/>
      <w:r w:rsidR="005D1FB0">
        <w:rPr>
          <w:rFonts w:ascii="Times New Roman" w:eastAsia="Times New Roman" w:hAnsi="Times New Roman" w:cs="Times New Roman"/>
          <w:bCs/>
          <w:kern w:val="0"/>
          <w:sz w:val="28"/>
          <w:szCs w:val="28"/>
          <w:lang w:eastAsia="uk-UA"/>
          <w14:ligatures w14:val="none"/>
        </w:rPr>
        <w:t>, участі в опрацюванні інформації про ступінь задоволення якістю надання публічних (електронних публічних) послуг, формування пропозицій щодо удосконалення якості їх надання.</w:t>
      </w:r>
    </w:p>
    <w:p w14:paraId="0542698D" w14:textId="3B39F40A" w:rsidR="00314276" w:rsidRDefault="003302C7" w:rsidP="007B7EB4">
      <w:pPr>
        <w:spacing w:after="200" w:line="240" w:lineRule="auto"/>
        <w:ind w:firstLine="709"/>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2.2.36</w:t>
      </w:r>
      <w:r w:rsidR="00314276">
        <w:rPr>
          <w:rFonts w:ascii="Times New Roman" w:eastAsia="Times New Roman" w:hAnsi="Times New Roman" w:cs="Times New Roman"/>
          <w:bCs/>
          <w:kern w:val="0"/>
          <w:sz w:val="28"/>
          <w:szCs w:val="28"/>
          <w:lang w:eastAsia="uk-UA"/>
          <w14:ligatures w14:val="none"/>
        </w:rPr>
        <w:t>. Формування пропозицій щодо удосконалення можливостей територіальної громади в задоволенні потреб ветеранів, активного долучення ветеранів до життя територіальної громади, використання їх потенціалу для розвитку територіальної громади, регіону та суспільства в цілому.</w:t>
      </w:r>
    </w:p>
    <w:p w14:paraId="3953FD19" w14:textId="5ACF74D0" w:rsidR="003302C7" w:rsidRPr="005D1FB0" w:rsidRDefault="003302C7" w:rsidP="007B7EB4">
      <w:pPr>
        <w:spacing w:after="200" w:line="240" w:lineRule="auto"/>
        <w:ind w:firstLine="709"/>
        <w:jc w:val="both"/>
        <w:rPr>
          <w:rFonts w:ascii="Times New Roman" w:hAnsi="Times New Roman" w:cs="Times New Roman"/>
          <w:bCs/>
          <w:sz w:val="28"/>
          <w:szCs w:val="28"/>
        </w:rPr>
      </w:pPr>
      <w:r>
        <w:rPr>
          <w:rFonts w:ascii="Times New Roman" w:eastAsia="Times New Roman" w:hAnsi="Times New Roman" w:cs="Times New Roman"/>
          <w:bCs/>
          <w:kern w:val="0"/>
          <w:sz w:val="28"/>
          <w:szCs w:val="28"/>
          <w:lang w:eastAsia="uk-UA"/>
          <w14:ligatures w14:val="none"/>
        </w:rPr>
        <w:t>2.2.37. Здійснює консультування мешканців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14:paraId="290B4788" w14:textId="32358DFC" w:rsidR="00422A03" w:rsidRPr="00422A03" w:rsidRDefault="00C04E92" w:rsidP="007B7EB4">
      <w:pPr>
        <w:spacing w:after="200" w:line="240" w:lineRule="auto"/>
        <w:ind w:firstLine="709"/>
        <w:jc w:val="both"/>
        <w:rPr>
          <w:rFonts w:ascii="Times New Roman" w:eastAsia="Times New Roman" w:hAnsi="Times New Roman" w:cs="Times New Roman"/>
          <w:b/>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2.2.2</w:t>
      </w:r>
      <w:r w:rsidR="000E06C3">
        <w:rPr>
          <w:rFonts w:ascii="Times New Roman" w:eastAsia="Times New Roman" w:hAnsi="Times New Roman" w:cs="Times New Roman"/>
          <w:kern w:val="0"/>
          <w:sz w:val="28"/>
          <w:szCs w:val="28"/>
          <w:lang w:eastAsia="uk-UA"/>
          <w14:ligatures w14:val="none"/>
        </w:rPr>
        <w:t>9</w:t>
      </w:r>
      <w:r w:rsidRPr="00422A03">
        <w:rPr>
          <w:rFonts w:ascii="Times New Roman" w:eastAsia="Times New Roman" w:hAnsi="Times New Roman" w:cs="Times New Roman"/>
          <w:kern w:val="0"/>
          <w:sz w:val="28"/>
          <w:szCs w:val="28"/>
          <w:lang w:eastAsia="uk-UA"/>
          <w14:ligatures w14:val="none"/>
        </w:rPr>
        <w:t>. Здійснює інші повноваження, покладені на Відділ відповідно до законодавства України.</w:t>
      </w:r>
    </w:p>
    <w:p w14:paraId="207FC240" w14:textId="77777777" w:rsidR="007B7EB4" w:rsidRDefault="007B7EB4" w:rsidP="007B7EB4">
      <w:pPr>
        <w:spacing w:after="200" w:line="240" w:lineRule="auto"/>
        <w:ind w:firstLine="709"/>
        <w:jc w:val="center"/>
        <w:rPr>
          <w:rFonts w:ascii="Times New Roman" w:eastAsia="Times New Roman" w:hAnsi="Times New Roman" w:cs="Times New Roman"/>
          <w:b/>
          <w:kern w:val="0"/>
          <w:sz w:val="28"/>
          <w:szCs w:val="28"/>
          <w:lang w:eastAsia="uk-UA"/>
          <w14:ligatures w14:val="none"/>
        </w:rPr>
      </w:pPr>
    </w:p>
    <w:p w14:paraId="30C3F8E9" w14:textId="77777777" w:rsidR="00422A03" w:rsidRPr="00422A03" w:rsidRDefault="00422A03" w:rsidP="007B7EB4">
      <w:pPr>
        <w:spacing w:after="200" w:line="240" w:lineRule="auto"/>
        <w:ind w:firstLine="709"/>
        <w:jc w:val="center"/>
        <w:rPr>
          <w:rFonts w:ascii="Times New Roman" w:eastAsia="Times New Roman" w:hAnsi="Times New Roman" w:cs="Times New Roman"/>
          <w:b/>
          <w:kern w:val="0"/>
          <w:sz w:val="28"/>
          <w:szCs w:val="28"/>
          <w:lang w:eastAsia="uk-UA"/>
          <w14:ligatures w14:val="none"/>
        </w:rPr>
      </w:pPr>
      <w:r w:rsidRPr="00422A03">
        <w:rPr>
          <w:rFonts w:ascii="Times New Roman" w:eastAsia="Times New Roman" w:hAnsi="Times New Roman" w:cs="Times New Roman"/>
          <w:b/>
          <w:kern w:val="0"/>
          <w:sz w:val="28"/>
          <w:szCs w:val="28"/>
          <w:lang w:eastAsia="uk-UA"/>
          <w14:ligatures w14:val="none"/>
        </w:rPr>
        <w:t>3. Відділ має право:</w:t>
      </w:r>
    </w:p>
    <w:p w14:paraId="6930C794" w14:textId="7E9E0D70" w:rsidR="00422A03" w:rsidRPr="00422A03" w:rsidRDefault="006D4BA4"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 В</w:t>
      </w:r>
      <w:r w:rsidR="00422A03" w:rsidRPr="00422A03">
        <w:rPr>
          <w:rFonts w:ascii="Times New Roman" w:eastAsia="Times New Roman" w:hAnsi="Times New Roman" w:cs="Times New Roman"/>
          <w:kern w:val="0"/>
          <w:sz w:val="28"/>
          <w:szCs w:val="28"/>
          <w:lang w:eastAsia="uk-UA"/>
          <w14:ligatures w14:val="none"/>
        </w:rPr>
        <w:t>носити пропозиції щодо вдосконалення надання соціальних послуг та проведення соціальної роботи</w:t>
      </w:r>
      <w:r>
        <w:rPr>
          <w:rFonts w:ascii="Times New Roman" w:eastAsia="Times New Roman" w:hAnsi="Times New Roman" w:cs="Times New Roman"/>
          <w:kern w:val="0"/>
          <w:sz w:val="28"/>
          <w:szCs w:val="28"/>
          <w:lang w:eastAsia="uk-UA"/>
          <w14:ligatures w14:val="none"/>
        </w:rPr>
        <w:t>.</w:t>
      </w:r>
      <w:r w:rsidR="00422A03" w:rsidRPr="00422A03">
        <w:rPr>
          <w:rFonts w:ascii="Times New Roman" w:eastAsia="Times New Roman" w:hAnsi="Times New Roman" w:cs="Times New Roman"/>
          <w:kern w:val="0"/>
          <w:sz w:val="28"/>
          <w:szCs w:val="28"/>
          <w:lang w:eastAsia="uk-UA"/>
          <w14:ligatures w14:val="none"/>
        </w:rPr>
        <w:t xml:space="preserve"> </w:t>
      </w:r>
    </w:p>
    <w:p w14:paraId="0F6556CE" w14:textId="08C0413A" w:rsidR="00422A03" w:rsidRPr="00422A03" w:rsidRDefault="006D4BA4"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3.2. П</w:t>
      </w:r>
      <w:r w:rsidR="00422A03" w:rsidRPr="00422A03">
        <w:rPr>
          <w:rFonts w:ascii="Times New Roman" w:eastAsia="Times New Roman" w:hAnsi="Times New Roman" w:cs="Times New Roman"/>
          <w:kern w:val="0"/>
          <w:sz w:val="28"/>
          <w:szCs w:val="28"/>
          <w:lang w:eastAsia="uk-UA"/>
          <w14:ligatures w14:val="none"/>
        </w:rPr>
        <w:t xml:space="preserve">одавати пропозиції до </w:t>
      </w:r>
      <w:proofErr w:type="spellStart"/>
      <w:r w:rsidR="00422A03" w:rsidRPr="00422A03">
        <w:rPr>
          <w:rFonts w:ascii="Times New Roman" w:eastAsia="Times New Roman" w:hAnsi="Times New Roman" w:cs="Times New Roman"/>
          <w:kern w:val="0"/>
          <w:sz w:val="28"/>
          <w:szCs w:val="28"/>
          <w:lang w:eastAsia="uk-UA"/>
          <w14:ligatures w14:val="none"/>
        </w:rPr>
        <w:t>про</w:t>
      </w:r>
      <w:r w:rsidR="005813FF">
        <w:rPr>
          <w:rFonts w:ascii="Times New Roman" w:eastAsia="Times New Roman" w:hAnsi="Times New Roman" w:cs="Times New Roman"/>
          <w:kern w:val="0"/>
          <w:sz w:val="28"/>
          <w:szCs w:val="28"/>
          <w:lang w:eastAsia="uk-UA"/>
          <w14:ligatures w14:val="none"/>
        </w:rPr>
        <w:t>є</w:t>
      </w:r>
      <w:r w:rsidR="003302C7">
        <w:rPr>
          <w:rFonts w:ascii="Times New Roman" w:eastAsia="Times New Roman" w:hAnsi="Times New Roman" w:cs="Times New Roman"/>
          <w:kern w:val="0"/>
          <w:sz w:val="28"/>
          <w:szCs w:val="28"/>
          <w:lang w:eastAsia="uk-UA"/>
          <w14:ligatures w14:val="none"/>
        </w:rPr>
        <w:t>кту</w:t>
      </w:r>
      <w:proofErr w:type="spellEnd"/>
      <w:r w:rsidR="003302C7">
        <w:rPr>
          <w:rFonts w:ascii="Times New Roman" w:eastAsia="Times New Roman" w:hAnsi="Times New Roman" w:cs="Times New Roman"/>
          <w:kern w:val="0"/>
          <w:sz w:val="28"/>
          <w:szCs w:val="28"/>
          <w:lang w:eastAsia="uk-UA"/>
          <w14:ligatures w14:val="none"/>
        </w:rPr>
        <w:t xml:space="preserve"> бюджету Дубівської</w:t>
      </w:r>
      <w:r w:rsidR="00422A03" w:rsidRPr="00422A03">
        <w:rPr>
          <w:rFonts w:ascii="Times New Roman" w:eastAsia="Times New Roman" w:hAnsi="Times New Roman" w:cs="Times New Roman"/>
          <w:kern w:val="0"/>
          <w:sz w:val="28"/>
          <w:szCs w:val="28"/>
          <w:lang w:eastAsia="uk-UA"/>
          <w14:ligatures w14:val="none"/>
        </w:rPr>
        <w:t xml:space="preserve"> селищної ради з питань, що належать до його компетенції</w:t>
      </w:r>
      <w:r>
        <w:rPr>
          <w:rFonts w:ascii="Times New Roman" w:eastAsia="Times New Roman" w:hAnsi="Times New Roman" w:cs="Times New Roman"/>
          <w:kern w:val="0"/>
          <w:sz w:val="28"/>
          <w:szCs w:val="28"/>
          <w:lang w:eastAsia="uk-UA"/>
          <w14:ligatures w14:val="none"/>
        </w:rPr>
        <w:t>.</w:t>
      </w:r>
    </w:p>
    <w:p w14:paraId="3DBFCEBD" w14:textId="1869948B" w:rsidR="00422A03" w:rsidRPr="00422A03" w:rsidRDefault="006D4BA4"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3.3. З</w:t>
      </w:r>
      <w:r w:rsidR="00422A03" w:rsidRPr="00422A03">
        <w:rPr>
          <w:rFonts w:ascii="Times New Roman" w:eastAsia="Times New Roman" w:hAnsi="Times New Roman" w:cs="Times New Roman"/>
          <w:kern w:val="0"/>
          <w:sz w:val="28"/>
          <w:szCs w:val="28"/>
          <w:lang w:eastAsia="uk-UA"/>
          <w14:ligatures w14:val="none"/>
        </w:rPr>
        <w:t>алучати фахівців інших закладів, установ та організацій різних форм власності для надання соціальних послуг особам (сім’ям), які перебувають у складних життєвих обставинах</w:t>
      </w:r>
      <w:r>
        <w:rPr>
          <w:rFonts w:ascii="Times New Roman" w:eastAsia="Times New Roman" w:hAnsi="Times New Roman" w:cs="Times New Roman"/>
          <w:kern w:val="0"/>
          <w:sz w:val="28"/>
          <w:szCs w:val="28"/>
          <w:lang w:eastAsia="uk-UA"/>
          <w14:ligatures w14:val="none"/>
        </w:rPr>
        <w:t>.</w:t>
      </w:r>
      <w:r w:rsidR="00422A03" w:rsidRPr="00422A03">
        <w:rPr>
          <w:rFonts w:ascii="Times New Roman" w:eastAsia="Times New Roman" w:hAnsi="Times New Roman" w:cs="Times New Roman"/>
          <w:kern w:val="0"/>
          <w:sz w:val="28"/>
          <w:szCs w:val="28"/>
          <w:lang w:eastAsia="uk-UA"/>
          <w14:ligatures w14:val="none"/>
        </w:rPr>
        <w:t xml:space="preserve"> </w:t>
      </w:r>
    </w:p>
    <w:p w14:paraId="026B0174" w14:textId="2B78624F" w:rsidR="00422A03" w:rsidRPr="00422A03" w:rsidRDefault="006D4BA4"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3.4. О</w:t>
      </w:r>
      <w:r w:rsidR="00422A03" w:rsidRPr="00422A03">
        <w:rPr>
          <w:rFonts w:ascii="Times New Roman" w:eastAsia="Times New Roman" w:hAnsi="Times New Roman" w:cs="Times New Roman"/>
          <w:kern w:val="0"/>
          <w:sz w:val="28"/>
          <w:szCs w:val="28"/>
          <w:lang w:eastAsia="uk-UA"/>
          <w14:ligatures w14:val="none"/>
        </w:rPr>
        <w:t>держувати в установленому порядку від підприємств, установ та організацій інформацію з питань, що належать до його компетенції</w:t>
      </w:r>
      <w:r>
        <w:rPr>
          <w:rFonts w:ascii="Times New Roman" w:eastAsia="Times New Roman" w:hAnsi="Times New Roman" w:cs="Times New Roman"/>
          <w:kern w:val="0"/>
          <w:sz w:val="28"/>
          <w:szCs w:val="28"/>
          <w:lang w:eastAsia="uk-UA"/>
          <w14:ligatures w14:val="none"/>
        </w:rPr>
        <w:t>.</w:t>
      </w:r>
    </w:p>
    <w:p w14:paraId="5E237BFB" w14:textId="5293006C" w:rsidR="00422A03" w:rsidRDefault="006D4BA4"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3.5. В</w:t>
      </w:r>
      <w:r w:rsidR="00422A03" w:rsidRPr="00422A03">
        <w:rPr>
          <w:rFonts w:ascii="Times New Roman" w:eastAsia="Times New Roman" w:hAnsi="Times New Roman" w:cs="Times New Roman"/>
          <w:kern w:val="0"/>
          <w:sz w:val="28"/>
          <w:szCs w:val="28"/>
          <w:lang w:eastAsia="uk-UA"/>
          <w14:ligatures w14:val="none"/>
        </w:rPr>
        <w:t>живати заходів для забезпечення захисту прав, свобод і законних інтересів осіб, сімей</w:t>
      </w:r>
      <w:r>
        <w:rPr>
          <w:rFonts w:ascii="Times New Roman" w:eastAsia="Times New Roman" w:hAnsi="Times New Roman" w:cs="Times New Roman"/>
          <w:kern w:val="0"/>
          <w:sz w:val="28"/>
          <w:szCs w:val="28"/>
          <w:lang w:eastAsia="uk-UA"/>
          <w14:ligatures w14:val="none"/>
        </w:rPr>
        <w:t>.</w:t>
      </w:r>
    </w:p>
    <w:p w14:paraId="6C840B78" w14:textId="3E3A120C" w:rsidR="003302C7" w:rsidRPr="00422A03" w:rsidRDefault="003302C7"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3.6. Скликати в установленому порядку наради, проводити семінари та конференції з питань, що належать до його компетенції.</w:t>
      </w:r>
    </w:p>
    <w:p w14:paraId="125838E9" w14:textId="18925C1F" w:rsidR="00422A03" w:rsidRDefault="003302C7"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3.7</w:t>
      </w:r>
      <w:r w:rsidR="006D4BA4">
        <w:rPr>
          <w:rFonts w:ascii="Times New Roman" w:eastAsia="Times New Roman" w:hAnsi="Times New Roman" w:cs="Times New Roman"/>
          <w:kern w:val="0"/>
          <w:sz w:val="28"/>
          <w:szCs w:val="28"/>
          <w:lang w:eastAsia="uk-UA"/>
          <w14:ligatures w14:val="none"/>
        </w:rPr>
        <w:t>. З</w:t>
      </w:r>
      <w:r w:rsidR="00422A03" w:rsidRPr="00422A03">
        <w:rPr>
          <w:rFonts w:ascii="Times New Roman" w:eastAsia="Times New Roman" w:hAnsi="Times New Roman" w:cs="Times New Roman"/>
          <w:kern w:val="0"/>
          <w:sz w:val="28"/>
          <w:szCs w:val="28"/>
          <w:lang w:eastAsia="uk-UA"/>
          <w14:ligatures w14:val="none"/>
        </w:rPr>
        <w:t xml:space="preserve">дійснювати посередництво у представництві інтересів осіб, сімей та порушувати клопотання про притягнення до відповідальності посадових осіб, винних у порушенні вимог законодавства з питань надання соціальних послуг та проведення соціальної роботи. </w:t>
      </w:r>
    </w:p>
    <w:p w14:paraId="1849D1E3" w14:textId="7560CD9B" w:rsidR="009B1893" w:rsidRDefault="003302C7"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lastRenderedPageBreak/>
        <w:t>3.8. Залучати (за згодою) громадські та благодійні організації до виконання соціальних програм і здійснення відповідних заходів.</w:t>
      </w:r>
    </w:p>
    <w:p w14:paraId="1DBCA487" w14:textId="6DEC5C1A" w:rsidR="009B1893" w:rsidRDefault="009B1893"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3.9. Брати участь у підготовці пропозицій до </w:t>
      </w:r>
      <w:proofErr w:type="spellStart"/>
      <w:r>
        <w:rPr>
          <w:rFonts w:ascii="Times New Roman" w:eastAsia="Times New Roman" w:hAnsi="Times New Roman" w:cs="Times New Roman"/>
          <w:kern w:val="0"/>
          <w:sz w:val="28"/>
          <w:szCs w:val="28"/>
          <w:lang w:eastAsia="uk-UA"/>
          <w14:ligatures w14:val="none"/>
        </w:rPr>
        <w:t>проєктів</w:t>
      </w:r>
      <w:proofErr w:type="spellEnd"/>
      <w:r>
        <w:rPr>
          <w:rFonts w:ascii="Times New Roman" w:eastAsia="Times New Roman" w:hAnsi="Times New Roman" w:cs="Times New Roman"/>
          <w:kern w:val="0"/>
          <w:sz w:val="28"/>
          <w:szCs w:val="28"/>
          <w:lang w:eastAsia="uk-UA"/>
          <w14:ligatures w14:val="none"/>
        </w:rPr>
        <w:t xml:space="preserve"> програм соціально-економічного розвитку територіальної громади.</w:t>
      </w:r>
    </w:p>
    <w:p w14:paraId="1F963C5F" w14:textId="51F15964" w:rsidR="009B1893" w:rsidRDefault="009B1893"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3.10.Розробляти </w:t>
      </w:r>
      <w:proofErr w:type="spellStart"/>
      <w:r>
        <w:rPr>
          <w:rFonts w:ascii="Times New Roman" w:eastAsia="Times New Roman" w:hAnsi="Times New Roman" w:cs="Times New Roman"/>
          <w:kern w:val="0"/>
          <w:sz w:val="28"/>
          <w:szCs w:val="28"/>
          <w:lang w:eastAsia="uk-UA"/>
          <w14:ligatures w14:val="none"/>
        </w:rPr>
        <w:t>проєкти</w:t>
      </w:r>
      <w:proofErr w:type="spellEnd"/>
      <w:r>
        <w:rPr>
          <w:rFonts w:ascii="Times New Roman" w:eastAsia="Times New Roman" w:hAnsi="Times New Roman" w:cs="Times New Roman"/>
          <w:kern w:val="0"/>
          <w:sz w:val="28"/>
          <w:szCs w:val="28"/>
          <w:lang w:eastAsia="uk-UA"/>
          <w14:ligatures w14:val="none"/>
        </w:rPr>
        <w:t xml:space="preserve">  рішень виконавчого комітету селищної ради, рішень селищної ради з питань соціального захисту населення.</w:t>
      </w:r>
    </w:p>
    <w:p w14:paraId="32FF2014" w14:textId="11F591CC" w:rsidR="009B1893" w:rsidRDefault="009B1893"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3.11.Розглядати в установленому законодавством порядку звернення громадян.</w:t>
      </w:r>
    </w:p>
    <w:p w14:paraId="14E70120" w14:textId="0A01A0BB" w:rsidR="009B1893" w:rsidRDefault="009B1893"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3.12. Опрацьовувати запити і звернення народних депутатів України та депутатів місцевої ради.</w:t>
      </w:r>
    </w:p>
    <w:p w14:paraId="7B7FD848" w14:textId="6B92BD30" w:rsidR="009B1893" w:rsidRDefault="009B1893"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3.13.Забезпечувати у межах по</w:t>
      </w:r>
      <w:r w:rsidR="00A44747">
        <w:rPr>
          <w:rFonts w:ascii="Times New Roman" w:eastAsia="Times New Roman" w:hAnsi="Times New Roman" w:cs="Times New Roman"/>
          <w:kern w:val="0"/>
          <w:sz w:val="28"/>
          <w:szCs w:val="28"/>
          <w:lang w:eastAsia="uk-UA"/>
          <w14:ligatures w14:val="none"/>
        </w:rPr>
        <w:t>вноважень реалізацію державної  політики стосовно захисту інформації з обмеженим доступом.</w:t>
      </w:r>
    </w:p>
    <w:p w14:paraId="7770DD1C" w14:textId="72045CC5" w:rsidR="00A44747" w:rsidRDefault="00A44747"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3.14. З питань реалізації заходів соціальної підтримки населення організовувати в межах компетенції роботу щодо надання населення субсидій для відшкодування витрат на оплату житлово-комунальних послуг, придбання скрапленого газу, твердого та рідкого пічного палива, пільг з оплати житлово-комунальних послуг, окремим категоріям громадян, інших пільг, передбачених законодавством України.</w:t>
      </w:r>
    </w:p>
    <w:p w14:paraId="2C67DED0" w14:textId="15446450" w:rsidR="00A44747" w:rsidRDefault="00A44747"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3.15. Надавати консультацію з питань прийому документів для призначення усіх видів компенсації, пільг, соціальної допомоги та послуг.</w:t>
      </w:r>
    </w:p>
    <w:p w14:paraId="0C867A9E" w14:textId="0CD77286" w:rsidR="00A44747" w:rsidRDefault="00876177"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3.16. У</w:t>
      </w:r>
      <w:r w:rsidR="00A44747">
        <w:rPr>
          <w:rFonts w:ascii="Times New Roman" w:eastAsia="Times New Roman" w:hAnsi="Times New Roman" w:cs="Times New Roman"/>
          <w:kern w:val="0"/>
          <w:sz w:val="28"/>
          <w:szCs w:val="28"/>
          <w:lang w:eastAsia="uk-UA"/>
          <w14:ligatures w14:val="none"/>
        </w:rPr>
        <w:t xml:space="preserve"> сфері надання населенню соціальних послуг ( соціального обслуговування), проведення соціальної роботи організовувати роботу із визначення потреби адміністративно-територіальної одиниці у соціальних послугах, готувати і подавати пропозиції до селищної ради щодо організації надання соціальних послуг відповідно до потреби, створення установ, закладів і служб соціального захисту та соціального обслуговування населення, формування соціального замовлення на надання необхідних соціальних послуг недержавними організаціями.</w:t>
      </w:r>
    </w:p>
    <w:p w14:paraId="58ABA7C1" w14:textId="2F11105C" w:rsidR="00A44747" w:rsidRDefault="00A44747"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3.17.</w:t>
      </w:r>
      <w:r w:rsidR="0026437C">
        <w:rPr>
          <w:rFonts w:ascii="Times New Roman" w:eastAsia="Times New Roman" w:hAnsi="Times New Roman" w:cs="Times New Roman"/>
          <w:kern w:val="0"/>
          <w:sz w:val="28"/>
          <w:szCs w:val="28"/>
          <w:lang w:eastAsia="uk-UA"/>
          <w14:ligatures w14:val="none"/>
        </w:rPr>
        <w:t xml:space="preserve"> Забезпечувати облік осіб, які звертаються у відділ з питань їх направлення в установи та заклади, що надають соціальні послуги, сприяти в оформленні документів цим особам.</w:t>
      </w:r>
    </w:p>
    <w:p w14:paraId="3CAD5BB2" w14:textId="7E7511F4" w:rsidR="00BB1AD2" w:rsidRDefault="00BB1AD2"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3.18. У межах компетенції організовувати роботу, пов’язану з наданням благодійної </w:t>
      </w:r>
      <w:r w:rsidR="00876177">
        <w:rPr>
          <w:rFonts w:ascii="Times New Roman" w:eastAsia="Times New Roman" w:hAnsi="Times New Roman" w:cs="Times New Roman"/>
          <w:kern w:val="0"/>
          <w:sz w:val="28"/>
          <w:szCs w:val="28"/>
          <w:lang w:eastAsia="uk-UA"/>
          <w14:ligatures w14:val="none"/>
        </w:rPr>
        <w:t xml:space="preserve"> ( </w:t>
      </w:r>
      <w:r w:rsidR="00777194">
        <w:rPr>
          <w:rFonts w:ascii="Times New Roman" w:eastAsia="Times New Roman" w:hAnsi="Times New Roman" w:cs="Times New Roman"/>
          <w:kern w:val="0"/>
          <w:sz w:val="28"/>
          <w:szCs w:val="28"/>
          <w:lang w:eastAsia="uk-UA"/>
          <w14:ligatures w14:val="none"/>
        </w:rPr>
        <w:t>гуманітарної</w:t>
      </w:r>
      <w:r w:rsidR="00876177">
        <w:rPr>
          <w:rFonts w:ascii="Times New Roman" w:eastAsia="Times New Roman" w:hAnsi="Times New Roman" w:cs="Times New Roman"/>
          <w:kern w:val="0"/>
          <w:sz w:val="28"/>
          <w:szCs w:val="28"/>
          <w:lang w:eastAsia="uk-UA"/>
          <w14:ligatures w14:val="none"/>
        </w:rPr>
        <w:t xml:space="preserve"> </w:t>
      </w:r>
      <w:r w:rsidR="00777194">
        <w:rPr>
          <w:rFonts w:ascii="Times New Roman" w:eastAsia="Times New Roman" w:hAnsi="Times New Roman" w:cs="Times New Roman"/>
          <w:kern w:val="0"/>
          <w:sz w:val="28"/>
          <w:szCs w:val="28"/>
          <w:lang w:eastAsia="uk-UA"/>
          <w14:ligatures w14:val="none"/>
        </w:rPr>
        <w:t>) допомоги соціально незахищеним громадянам і сім’ям, які перебувають у складних життєвих обставинах.</w:t>
      </w:r>
    </w:p>
    <w:p w14:paraId="6CB15A4C" w14:textId="3F2A5035" w:rsidR="00144E24" w:rsidRDefault="00144E24"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3.19. Виконувати інші передбачені законодавством України повноваження.</w:t>
      </w:r>
    </w:p>
    <w:p w14:paraId="408834A2" w14:textId="77777777" w:rsidR="009B1893" w:rsidRPr="00422A03" w:rsidRDefault="009B1893" w:rsidP="009B1893">
      <w:pPr>
        <w:spacing w:after="200" w:line="240" w:lineRule="auto"/>
        <w:ind w:firstLine="709"/>
        <w:jc w:val="both"/>
        <w:rPr>
          <w:rFonts w:ascii="Times New Roman" w:eastAsia="Times New Roman" w:hAnsi="Times New Roman" w:cs="Times New Roman"/>
          <w:kern w:val="0"/>
          <w:sz w:val="28"/>
          <w:szCs w:val="28"/>
          <w:lang w:eastAsia="uk-UA"/>
          <w14:ligatures w14:val="none"/>
        </w:rPr>
      </w:pPr>
    </w:p>
    <w:p w14:paraId="5E598A54" w14:textId="29D26216" w:rsidR="00422A03" w:rsidRPr="00422A03" w:rsidRDefault="00AB4B48" w:rsidP="007B7EB4">
      <w:pPr>
        <w:spacing w:after="200" w:line="240" w:lineRule="auto"/>
        <w:ind w:firstLine="709"/>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w:t>
      </w:r>
      <w:r w:rsidR="00422A03" w:rsidRPr="00422A03">
        <w:rPr>
          <w:rFonts w:ascii="Times New Roman" w:eastAsia="Times New Roman" w:hAnsi="Times New Roman" w:cs="Times New Roman"/>
          <w:b/>
          <w:kern w:val="0"/>
          <w:sz w:val="28"/>
          <w:szCs w:val="28"/>
          <w:lang w:eastAsia="uk-UA"/>
          <w14:ligatures w14:val="none"/>
        </w:rPr>
        <w:t>4. Система взаємодії</w:t>
      </w:r>
    </w:p>
    <w:p w14:paraId="2C1C9940" w14:textId="77777777"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lastRenderedPageBreak/>
        <w:t>4.1. Відділ під час виконання покладених на нього завдань взаємодіє з іншими структурними підрозділами селищної ради, підприємствами, установами та організаціями усіх форм власності, об'єднаннями громадян.</w:t>
      </w:r>
    </w:p>
    <w:p w14:paraId="2A83B344" w14:textId="4936212D" w:rsidR="00422A03" w:rsidRPr="00422A03" w:rsidRDefault="00591868" w:rsidP="007B7EB4">
      <w:pPr>
        <w:spacing w:after="200" w:line="240" w:lineRule="auto"/>
        <w:ind w:firstLine="709"/>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w:t>
      </w:r>
      <w:r w:rsidR="00422A03" w:rsidRPr="00422A03">
        <w:rPr>
          <w:rFonts w:ascii="Times New Roman" w:eastAsia="Times New Roman" w:hAnsi="Times New Roman" w:cs="Times New Roman"/>
          <w:b/>
          <w:kern w:val="0"/>
          <w:sz w:val="28"/>
          <w:szCs w:val="28"/>
          <w:lang w:eastAsia="uk-UA"/>
          <w14:ligatures w14:val="none"/>
        </w:rPr>
        <w:t>5. Структура відділу</w:t>
      </w:r>
    </w:p>
    <w:p w14:paraId="19810209" w14:textId="7F062D1D"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5.1. Положення про відділ</w:t>
      </w:r>
      <w:r w:rsidR="00C0554D">
        <w:rPr>
          <w:rFonts w:ascii="Times New Roman" w:eastAsia="Times New Roman" w:hAnsi="Times New Roman" w:cs="Times New Roman"/>
          <w:kern w:val="0"/>
          <w:sz w:val="28"/>
          <w:szCs w:val="28"/>
          <w:lang w:eastAsia="uk-UA"/>
          <w14:ligatures w14:val="none"/>
        </w:rPr>
        <w:t xml:space="preserve">, зміни до нього </w:t>
      </w:r>
      <w:r w:rsidRPr="00422A03">
        <w:rPr>
          <w:rFonts w:ascii="Times New Roman" w:eastAsia="Times New Roman" w:hAnsi="Times New Roman" w:cs="Times New Roman"/>
          <w:kern w:val="0"/>
          <w:sz w:val="28"/>
          <w:szCs w:val="28"/>
          <w:lang w:eastAsia="uk-UA"/>
          <w14:ligatures w14:val="none"/>
        </w:rPr>
        <w:t xml:space="preserve"> затверджується</w:t>
      </w:r>
      <w:r w:rsidR="00C0554D">
        <w:rPr>
          <w:rFonts w:ascii="Times New Roman" w:eastAsia="Times New Roman" w:hAnsi="Times New Roman" w:cs="Times New Roman"/>
          <w:kern w:val="0"/>
          <w:sz w:val="28"/>
          <w:szCs w:val="28"/>
          <w:lang w:eastAsia="uk-UA"/>
          <w14:ligatures w14:val="none"/>
        </w:rPr>
        <w:t xml:space="preserve"> на засіданні сесії </w:t>
      </w:r>
      <w:r w:rsidRPr="00422A03">
        <w:rPr>
          <w:rFonts w:ascii="Times New Roman" w:eastAsia="Times New Roman" w:hAnsi="Times New Roman" w:cs="Times New Roman"/>
          <w:kern w:val="0"/>
          <w:sz w:val="28"/>
          <w:szCs w:val="28"/>
          <w:lang w:eastAsia="uk-UA"/>
          <w14:ligatures w14:val="none"/>
        </w:rPr>
        <w:t xml:space="preserve"> селищною радою. </w:t>
      </w:r>
    </w:p>
    <w:p w14:paraId="0537CDF1" w14:textId="2E4CDA7C"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5.2. Структура та чисельність </w:t>
      </w:r>
      <w:r w:rsidR="00CB3737">
        <w:rPr>
          <w:rFonts w:ascii="Times New Roman" w:eastAsia="Times New Roman" w:hAnsi="Times New Roman" w:cs="Times New Roman"/>
          <w:kern w:val="0"/>
          <w:sz w:val="28"/>
          <w:szCs w:val="28"/>
          <w:lang w:eastAsia="uk-UA"/>
          <w14:ligatures w14:val="none"/>
        </w:rPr>
        <w:t>в</w:t>
      </w:r>
      <w:r w:rsidRPr="00422A03">
        <w:rPr>
          <w:rFonts w:ascii="Times New Roman" w:eastAsia="Times New Roman" w:hAnsi="Times New Roman" w:cs="Times New Roman"/>
          <w:kern w:val="0"/>
          <w:sz w:val="28"/>
          <w:szCs w:val="28"/>
          <w:lang w:eastAsia="uk-UA"/>
          <w14:ligatures w14:val="none"/>
        </w:rPr>
        <w:t>ідділу затверджується селищною радою у межах граничної чисельності та фонду оплати праці працівників, затверджених селищною радою.</w:t>
      </w:r>
    </w:p>
    <w:p w14:paraId="48E452A5" w14:textId="4F650F2C"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5.3. Працівники відділу призначаються на посаду на конкурсній основі чи за іншою процедурою, передбаченою законодавством України і звільняється з посади селищним головою.</w:t>
      </w:r>
    </w:p>
    <w:p w14:paraId="7A435157" w14:textId="77777777"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5.3. Посадові обов'язки працівників відділу визначаються посадовими інструкціями, які затверджуються селищним головою.</w:t>
      </w:r>
    </w:p>
    <w:p w14:paraId="6F852D0D" w14:textId="1F4AC5BF" w:rsidR="00422A03" w:rsidRPr="00422A03" w:rsidRDefault="00422A03" w:rsidP="007B7EB4">
      <w:pPr>
        <w:spacing w:after="200" w:line="240" w:lineRule="auto"/>
        <w:ind w:firstLine="709"/>
        <w:jc w:val="center"/>
        <w:rPr>
          <w:rFonts w:ascii="Times New Roman" w:eastAsia="Times New Roman" w:hAnsi="Times New Roman" w:cs="Times New Roman"/>
          <w:b/>
          <w:kern w:val="0"/>
          <w:sz w:val="28"/>
          <w:szCs w:val="28"/>
          <w:lang w:eastAsia="uk-UA"/>
          <w14:ligatures w14:val="none"/>
        </w:rPr>
      </w:pPr>
      <w:r w:rsidRPr="00422A03">
        <w:rPr>
          <w:rFonts w:ascii="Times New Roman" w:eastAsia="Times New Roman" w:hAnsi="Times New Roman" w:cs="Times New Roman"/>
          <w:b/>
          <w:kern w:val="0"/>
          <w:sz w:val="28"/>
          <w:szCs w:val="28"/>
          <w:lang w:eastAsia="uk-UA"/>
          <w14:ligatures w14:val="none"/>
        </w:rPr>
        <w:t>6. Керівництво відділу</w:t>
      </w:r>
    </w:p>
    <w:p w14:paraId="631E4ED8" w14:textId="7FA5E099"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6.1. Відділ очолює начальник, який призначається на посаду </w:t>
      </w:r>
      <w:r w:rsidR="007B34A3">
        <w:rPr>
          <w:rFonts w:ascii="Times New Roman" w:eastAsia="Times New Roman" w:hAnsi="Times New Roman" w:cs="Times New Roman"/>
          <w:kern w:val="0"/>
          <w:sz w:val="28"/>
          <w:szCs w:val="28"/>
          <w:lang w:eastAsia="uk-UA"/>
          <w14:ligatures w14:val="none"/>
        </w:rPr>
        <w:t>і звільняється з посади селищним головою одноосібно, в порядку визначеному чинним законодавством України.</w:t>
      </w:r>
    </w:p>
    <w:p w14:paraId="1CC3AFE1" w14:textId="051F90AB"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6.2. Начальник відділу: </w:t>
      </w:r>
    </w:p>
    <w:p w14:paraId="1A3F0470" w14:textId="3E52631B"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6.2.1.</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Здійснює керівництво діяльністю відділу, несе персональну відповідальність за виконання покладених на відділ завдань, визначає ступінь відповідальності своїх спеціалістів.</w:t>
      </w:r>
    </w:p>
    <w:p w14:paraId="7E99EAEA" w14:textId="3EE04F63"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6.2.2.</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Розробляє Положення про відділ і функціональні обов'язки працівників відділу.</w:t>
      </w:r>
    </w:p>
    <w:p w14:paraId="71D615FB" w14:textId="6C3EC389" w:rsidR="00422A03" w:rsidRPr="00422A03" w:rsidRDefault="00422A03" w:rsidP="007B7EB4">
      <w:pPr>
        <w:spacing w:after="20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6.2.3.</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 xml:space="preserve">Готує у межах своєї компетенції розпорядження, організовує і контролює їх виконання. </w:t>
      </w:r>
    </w:p>
    <w:p w14:paraId="3D162B81" w14:textId="0A8D1D92" w:rsidR="00422A03" w:rsidRPr="00422A03" w:rsidRDefault="00422A03" w:rsidP="007B7EB4">
      <w:pPr>
        <w:spacing w:after="240" w:line="240" w:lineRule="auto"/>
        <w:jc w:val="center"/>
        <w:rPr>
          <w:rFonts w:ascii="Times New Roman" w:eastAsia="Times New Roman" w:hAnsi="Times New Roman" w:cs="Times New Roman"/>
          <w:b/>
          <w:kern w:val="0"/>
          <w:sz w:val="28"/>
          <w:szCs w:val="28"/>
          <w:lang w:eastAsia="uk-UA"/>
          <w14:ligatures w14:val="none"/>
        </w:rPr>
      </w:pPr>
      <w:r w:rsidRPr="00422A03">
        <w:rPr>
          <w:rFonts w:ascii="Times New Roman" w:eastAsia="Times New Roman" w:hAnsi="Times New Roman" w:cs="Times New Roman"/>
          <w:b/>
          <w:kern w:val="0"/>
          <w:sz w:val="28"/>
          <w:szCs w:val="28"/>
          <w:lang w:eastAsia="uk-UA"/>
          <w14:ligatures w14:val="none"/>
        </w:rPr>
        <w:t xml:space="preserve">Розділ 7. Відповідальність </w:t>
      </w:r>
    </w:p>
    <w:p w14:paraId="168FCE4E" w14:textId="79B0C9FD" w:rsidR="00422A03" w:rsidRPr="00422A03" w:rsidRDefault="00422A03"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7.1.</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 xml:space="preserve">Начальник Відділу несе персональну відповідальність за несвоєчасне і неякісне виконання завдань, функцій покладених на Відділ, передбачених законодавством, цим Положенням та посадовими інструкціями. </w:t>
      </w:r>
    </w:p>
    <w:p w14:paraId="25EA4308" w14:textId="529E1839" w:rsidR="00422A03" w:rsidRPr="00422A03" w:rsidRDefault="00422A03"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7.2.</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 xml:space="preserve">Працівники Відділу несуть відповідальність за недотримання Положення про Відділ, бездіяльність,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згідно з вимогами чинного законодавства. </w:t>
      </w:r>
    </w:p>
    <w:p w14:paraId="271A4254" w14:textId="16142B3C" w:rsidR="00422A03" w:rsidRPr="00422A03" w:rsidRDefault="00422A03"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7.3.</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 xml:space="preserve">Працівники відділу несуть відповідальність за збереження документів, які надійшли у Відділ. </w:t>
      </w:r>
    </w:p>
    <w:p w14:paraId="356F61BD" w14:textId="1ECB5F30" w:rsidR="00422A03" w:rsidRPr="00422A03" w:rsidRDefault="00422A03"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lastRenderedPageBreak/>
        <w:t xml:space="preserve">7.4. </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 xml:space="preserve">Посадові особи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селищної ради, її виконавчих органів та посадових осіб. </w:t>
      </w:r>
    </w:p>
    <w:p w14:paraId="0D05659B" w14:textId="7B0F655D" w:rsidR="00422A03" w:rsidRPr="00422A03" w:rsidRDefault="00422A03"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7.5.</w:t>
      </w:r>
      <w:r w:rsidR="00876177">
        <w:rPr>
          <w:rFonts w:ascii="Times New Roman" w:eastAsia="Times New Roman" w:hAnsi="Times New Roman" w:cs="Times New Roman"/>
          <w:kern w:val="0"/>
          <w:sz w:val="28"/>
          <w:szCs w:val="28"/>
          <w:lang w:eastAsia="uk-UA"/>
          <w14:ligatures w14:val="none"/>
        </w:rPr>
        <w:t xml:space="preserve"> </w:t>
      </w:r>
      <w:r w:rsidRPr="00422A03">
        <w:rPr>
          <w:rFonts w:ascii="Times New Roman" w:eastAsia="Times New Roman" w:hAnsi="Times New Roman" w:cs="Times New Roman"/>
          <w:kern w:val="0"/>
          <w:sz w:val="28"/>
          <w:szCs w:val="28"/>
          <w:lang w:eastAsia="uk-UA"/>
          <w14:ligatures w14:val="none"/>
        </w:rPr>
        <w:t>Посадові особи з вини яких допущено порушення законодавства несуть цивільну, дисциплінарну, адміністративну або кримінальну відповідальність згідно із законом.</w:t>
      </w:r>
    </w:p>
    <w:p w14:paraId="2317ABE6" w14:textId="7AEF6B6C" w:rsidR="00422A03" w:rsidRPr="00422A03" w:rsidRDefault="00422A03" w:rsidP="007B7EB4">
      <w:pPr>
        <w:spacing w:after="240" w:line="240" w:lineRule="auto"/>
        <w:ind w:firstLine="709"/>
        <w:jc w:val="center"/>
        <w:rPr>
          <w:rFonts w:ascii="Times New Roman" w:eastAsia="Times New Roman" w:hAnsi="Times New Roman" w:cs="Times New Roman"/>
          <w:kern w:val="0"/>
          <w:sz w:val="28"/>
          <w:szCs w:val="28"/>
          <w:lang w:eastAsia="uk-UA"/>
          <w14:ligatures w14:val="none"/>
        </w:rPr>
      </w:pPr>
      <w:r w:rsidRPr="00422A03">
        <w:rPr>
          <w:rFonts w:ascii="Times New Roman" w:eastAsia="Times New Roman" w:hAnsi="Times New Roman" w:cs="Times New Roman"/>
          <w:b/>
          <w:kern w:val="0"/>
          <w:sz w:val="28"/>
          <w:szCs w:val="28"/>
          <w:lang w:eastAsia="uk-UA"/>
          <w14:ligatures w14:val="none"/>
        </w:rPr>
        <w:t>Розділ 8</w:t>
      </w:r>
      <w:r w:rsidRPr="00422A03">
        <w:rPr>
          <w:rFonts w:ascii="Times New Roman" w:eastAsia="Times New Roman" w:hAnsi="Times New Roman" w:cs="Times New Roman"/>
          <w:b/>
          <w:bCs/>
          <w:iCs/>
          <w:kern w:val="0"/>
          <w:sz w:val="28"/>
          <w:szCs w:val="28"/>
          <w:lang w:eastAsia="uk-UA"/>
          <w14:ligatures w14:val="none"/>
        </w:rPr>
        <w:t>. Заключні положення</w:t>
      </w:r>
    </w:p>
    <w:p w14:paraId="1AB4008F" w14:textId="03AE35B7" w:rsidR="00422A03" w:rsidRPr="00422A03" w:rsidRDefault="000228EB"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8.1</w:t>
      </w:r>
      <w:r w:rsidR="00422A03" w:rsidRPr="00422A03">
        <w:rPr>
          <w:rFonts w:ascii="Times New Roman" w:eastAsia="Times New Roman" w:hAnsi="Times New Roman" w:cs="Times New Roman"/>
          <w:kern w:val="0"/>
          <w:sz w:val="28"/>
          <w:szCs w:val="28"/>
          <w:lang w:eastAsia="uk-UA"/>
          <w14:ligatures w14:val="none"/>
        </w:rPr>
        <w:t>. Покладення на відділ обов’язків, які не передбачені цим положенням і не стосуються правової роботи не допускається.</w:t>
      </w:r>
    </w:p>
    <w:p w14:paraId="06863104" w14:textId="62CF9B01" w:rsidR="00422A03" w:rsidRDefault="000228EB"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8.2</w:t>
      </w:r>
      <w:r w:rsidR="00422A03" w:rsidRPr="00422A03">
        <w:rPr>
          <w:rFonts w:ascii="Times New Roman" w:eastAsia="Times New Roman" w:hAnsi="Times New Roman" w:cs="Times New Roman"/>
          <w:kern w:val="0"/>
          <w:sz w:val="28"/>
          <w:szCs w:val="28"/>
          <w:lang w:eastAsia="uk-UA"/>
          <w14:ligatures w14:val="none"/>
        </w:rPr>
        <w:t xml:space="preserve">. Реорганізація чи припинення діяльності відділу проводиться за рішенням </w:t>
      </w:r>
      <w:r w:rsidR="00536F42">
        <w:rPr>
          <w:rFonts w:ascii="Times New Roman" w:eastAsia="Times New Roman" w:hAnsi="Times New Roman" w:cs="Times New Roman"/>
          <w:kern w:val="0"/>
          <w:sz w:val="28"/>
          <w:szCs w:val="28"/>
          <w:lang w:eastAsia="uk-UA"/>
          <w14:ligatures w14:val="none"/>
        </w:rPr>
        <w:t>Дубівської</w:t>
      </w:r>
      <w:r w:rsidR="00422A03" w:rsidRPr="00422A03">
        <w:rPr>
          <w:rFonts w:ascii="Times New Roman" w:eastAsia="Times New Roman" w:hAnsi="Times New Roman" w:cs="Times New Roman"/>
          <w:kern w:val="0"/>
          <w:sz w:val="28"/>
          <w:szCs w:val="28"/>
          <w:lang w:eastAsia="uk-UA"/>
          <w14:ligatures w14:val="none"/>
        </w:rPr>
        <w:t xml:space="preserve"> селищної ради з дотриманням вимог чинного законодавства.</w:t>
      </w:r>
    </w:p>
    <w:p w14:paraId="4E8AA981" w14:textId="6B751748" w:rsidR="00536F42" w:rsidRPr="00422A03" w:rsidRDefault="000228EB"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8.3</w:t>
      </w:r>
      <w:r w:rsidR="00536F42">
        <w:rPr>
          <w:rFonts w:ascii="Times New Roman" w:eastAsia="Times New Roman" w:hAnsi="Times New Roman" w:cs="Times New Roman"/>
          <w:kern w:val="0"/>
          <w:sz w:val="28"/>
          <w:szCs w:val="28"/>
          <w:lang w:eastAsia="uk-UA"/>
          <w14:ligatures w14:val="none"/>
        </w:rPr>
        <w:t>. Відділ, як неприбуткова установа, утворена та зареєстрована в порядку, визначеному чинним законодавством України, що регулює діяльність відповідної неприбуткової установи.</w:t>
      </w:r>
    </w:p>
    <w:p w14:paraId="6513095E" w14:textId="7BA799DA" w:rsidR="00422A03" w:rsidRPr="00422A03" w:rsidRDefault="000228EB" w:rsidP="007B7EB4">
      <w:pPr>
        <w:spacing w:after="240" w:line="24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8.4</w:t>
      </w:r>
      <w:r w:rsidR="00422A03" w:rsidRPr="00422A03">
        <w:rPr>
          <w:rFonts w:ascii="Times New Roman" w:eastAsia="Times New Roman" w:hAnsi="Times New Roman" w:cs="Times New Roman"/>
          <w:kern w:val="0"/>
          <w:sz w:val="28"/>
          <w:szCs w:val="28"/>
          <w:lang w:eastAsia="uk-UA"/>
          <w14:ligatures w14:val="none"/>
        </w:rPr>
        <w:t xml:space="preserve">. </w:t>
      </w:r>
      <w:r w:rsidR="00422A03" w:rsidRPr="00422A03">
        <w:rPr>
          <w:rFonts w:ascii="Times New Roman" w:eastAsia="Times New Roman" w:hAnsi="Times New Roman" w:cs="Times New Roman"/>
          <w:color w:val="000000"/>
          <w:kern w:val="0"/>
          <w:sz w:val="28"/>
          <w:szCs w:val="28"/>
          <w:lang w:eastAsia="uk-UA"/>
          <w14:ligatures w14:val="none"/>
        </w:rPr>
        <w:t>Керівництво селищної ради створю</w:t>
      </w:r>
      <w:r w:rsidR="00CB3737">
        <w:rPr>
          <w:rFonts w:ascii="Times New Roman" w:eastAsia="Times New Roman" w:hAnsi="Times New Roman" w:cs="Times New Roman"/>
          <w:color w:val="000000"/>
          <w:kern w:val="0"/>
          <w:sz w:val="28"/>
          <w:szCs w:val="28"/>
          <w:lang w:eastAsia="uk-UA"/>
          <w14:ligatures w14:val="none"/>
        </w:rPr>
        <w:t>є</w:t>
      </w:r>
      <w:r w:rsidR="00422A03" w:rsidRPr="00422A03">
        <w:rPr>
          <w:rFonts w:ascii="Times New Roman" w:eastAsia="Times New Roman" w:hAnsi="Times New Roman" w:cs="Times New Roman"/>
          <w:color w:val="000000"/>
          <w:kern w:val="0"/>
          <w:sz w:val="28"/>
          <w:szCs w:val="28"/>
          <w:lang w:eastAsia="uk-UA"/>
          <w14:ligatures w14:val="none"/>
        </w:rPr>
        <w:t xml:space="preserve"> умови для належної роботи і підвищення кваліфікації працівників відділу, забезпечу</w:t>
      </w:r>
      <w:r w:rsidR="00CB3737">
        <w:rPr>
          <w:rFonts w:ascii="Times New Roman" w:eastAsia="Times New Roman" w:hAnsi="Times New Roman" w:cs="Times New Roman"/>
          <w:color w:val="000000"/>
          <w:kern w:val="0"/>
          <w:sz w:val="28"/>
          <w:szCs w:val="28"/>
          <w:lang w:eastAsia="uk-UA"/>
          <w14:ligatures w14:val="none"/>
        </w:rPr>
        <w:t>є</w:t>
      </w:r>
      <w:r w:rsidR="00422A03" w:rsidRPr="00422A03">
        <w:rPr>
          <w:rFonts w:ascii="Times New Roman" w:eastAsia="Times New Roman" w:hAnsi="Times New Roman" w:cs="Times New Roman"/>
          <w:color w:val="000000"/>
          <w:kern w:val="0"/>
          <w:sz w:val="28"/>
          <w:szCs w:val="28"/>
          <w:lang w:eastAsia="uk-UA"/>
          <w14:ligatures w14:val="none"/>
        </w:rPr>
        <w:t xml:space="preserve"> їх окремим приміщенням, телефонним та електронним зв'язком, сучасними комп'ютерами та оргтехнікою, транспортом для виконання службових обов'язків, нормативно-правовими актами і довідковими матеріалами, іншими посібниками та літературою з правових питань.</w:t>
      </w:r>
    </w:p>
    <w:p w14:paraId="265B4DB7" w14:textId="77777777" w:rsidR="00422A03" w:rsidRDefault="00422A03" w:rsidP="007B7EB4">
      <w:pPr>
        <w:spacing w:after="240" w:line="240" w:lineRule="auto"/>
        <w:ind w:firstLine="709"/>
        <w:jc w:val="both"/>
        <w:rPr>
          <w:rFonts w:ascii="Times New Roman" w:eastAsia="Times New Roman" w:hAnsi="Times New Roman" w:cs="Times New Roman"/>
          <w:bCs/>
          <w:iCs/>
          <w:kern w:val="0"/>
          <w:sz w:val="28"/>
          <w:szCs w:val="28"/>
          <w:lang w:eastAsia="uk-UA"/>
          <w14:ligatures w14:val="none"/>
        </w:rPr>
      </w:pPr>
      <w:r w:rsidRPr="00422A03">
        <w:rPr>
          <w:rFonts w:ascii="Times New Roman" w:eastAsia="Times New Roman" w:hAnsi="Times New Roman" w:cs="Times New Roman"/>
          <w:kern w:val="0"/>
          <w:sz w:val="28"/>
          <w:szCs w:val="28"/>
          <w:lang w:eastAsia="uk-UA"/>
          <w14:ligatures w14:val="none"/>
        </w:rPr>
        <w:t xml:space="preserve">8.5. </w:t>
      </w:r>
      <w:r w:rsidRPr="00422A03">
        <w:rPr>
          <w:rFonts w:ascii="Times New Roman" w:eastAsia="Times New Roman" w:hAnsi="Times New Roman" w:cs="Times New Roman"/>
          <w:bCs/>
          <w:iCs/>
          <w:kern w:val="0"/>
          <w:sz w:val="28"/>
          <w:szCs w:val="28"/>
          <w:lang w:eastAsia="uk-UA"/>
          <w14:ligatures w14:val="none"/>
        </w:rPr>
        <w:t>Зміни та доповнення до цього Положення вносяться відповідно до чинного законодавства.</w:t>
      </w:r>
    </w:p>
    <w:p w14:paraId="6D258580" w14:textId="77777777" w:rsidR="00422A03" w:rsidRDefault="00422A03" w:rsidP="007B7EB4">
      <w:pPr>
        <w:jc w:val="center"/>
      </w:pPr>
    </w:p>
    <w:sectPr w:rsidR="00422A03" w:rsidSect="00C11050">
      <w:pgSz w:w="11906" w:h="16838"/>
      <w:pgMar w:top="851"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41"/>
    <w:rsid w:val="000227D2"/>
    <w:rsid w:val="000228EB"/>
    <w:rsid w:val="00027C99"/>
    <w:rsid w:val="00062CE4"/>
    <w:rsid w:val="00070D3A"/>
    <w:rsid w:val="000952B6"/>
    <w:rsid w:val="000B6C4E"/>
    <w:rsid w:val="000E06C3"/>
    <w:rsid w:val="000E6ECE"/>
    <w:rsid w:val="00137D48"/>
    <w:rsid w:val="00144628"/>
    <w:rsid w:val="00144E24"/>
    <w:rsid w:val="00145AF1"/>
    <w:rsid w:val="00184CD1"/>
    <w:rsid w:val="001909BC"/>
    <w:rsid w:val="00193C30"/>
    <w:rsid w:val="001B26FA"/>
    <w:rsid w:val="001B3F41"/>
    <w:rsid w:val="001B5ACD"/>
    <w:rsid w:val="001B7C72"/>
    <w:rsid w:val="001C21B4"/>
    <w:rsid w:val="00230618"/>
    <w:rsid w:val="00235C90"/>
    <w:rsid w:val="0024215C"/>
    <w:rsid w:val="00254D32"/>
    <w:rsid w:val="0026437C"/>
    <w:rsid w:val="002D0AC4"/>
    <w:rsid w:val="002E1331"/>
    <w:rsid w:val="002E6DF0"/>
    <w:rsid w:val="00314276"/>
    <w:rsid w:val="003302C7"/>
    <w:rsid w:val="00342F57"/>
    <w:rsid w:val="003555F6"/>
    <w:rsid w:val="00357235"/>
    <w:rsid w:val="00360138"/>
    <w:rsid w:val="003638DD"/>
    <w:rsid w:val="00364BD2"/>
    <w:rsid w:val="003803F8"/>
    <w:rsid w:val="00385D9C"/>
    <w:rsid w:val="003969E7"/>
    <w:rsid w:val="003A1C05"/>
    <w:rsid w:val="00404281"/>
    <w:rsid w:val="00422A03"/>
    <w:rsid w:val="00441522"/>
    <w:rsid w:val="00446273"/>
    <w:rsid w:val="00453502"/>
    <w:rsid w:val="00480AEF"/>
    <w:rsid w:val="00491A56"/>
    <w:rsid w:val="00492B55"/>
    <w:rsid w:val="004A127C"/>
    <w:rsid w:val="004A23C7"/>
    <w:rsid w:val="004B0713"/>
    <w:rsid w:val="004C1961"/>
    <w:rsid w:val="004C406C"/>
    <w:rsid w:val="004C6923"/>
    <w:rsid w:val="004D3E50"/>
    <w:rsid w:val="004D4D62"/>
    <w:rsid w:val="00506B27"/>
    <w:rsid w:val="00536F42"/>
    <w:rsid w:val="00537E77"/>
    <w:rsid w:val="005726D7"/>
    <w:rsid w:val="00575869"/>
    <w:rsid w:val="00575C7F"/>
    <w:rsid w:val="005813FF"/>
    <w:rsid w:val="00591868"/>
    <w:rsid w:val="005A0F6A"/>
    <w:rsid w:val="005C146F"/>
    <w:rsid w:val="005C25E9"/>
    <w:rsid w:val="005C73A8"/>
    <w:rsid w:val="005D1FB0"/>
    <w:rsid w:val="005D5F09"/>
    <w:rsid w:val="005F0BFD"/>
    <w:rsid w:val="006173C6"/>
    <w:rsid w:val="00634B9A"/>
    <w:rsid w:val="006704F2"/>
    <w:rsid w:val="00687116"/>
    <w:rsid w:val="006B3D37"/>
    <w:rsid w:val="006B7701"/>
    <w:rsid w:val="006D4BA4"/>
    <w:rsid w:val="006E3D0C"/>
    <w:rsid w:val="006F43DF"/>
    <w:rsid w:val="007008DF"/>
    <w:rsid w:val="007035E7"/>
    <w:rsid w:val="00733D0D"/>
    <w:rsid w:val="007376DB"/>
    <w:rsid w:val="00751B8B"/>
    <w:rsid w:val="00753B93"/>
    <w:rsid w:val="00771A9B"/>
    <w:rsid w:val="00777194"/>
    <w:rsid w:val="00793F98"/>
    <w:rsid w:val="007B34A3"/>
    <w:rsid w:val="007B7EB4"/>
    <w:rsid w:val="007E173B"/>
    <w:rsid w:val="007F2176"/>
    <w:rsid w:val="007F50CD"/>
    <w:rsid w:val="008128D6"/>
    <w:rsid w:val="00826418"/>
    <w:rsid w:val="0085270F"/>
    <w:rsid w:val="00861988"/>
    <w:rsid w:val="00874B50"/>
    <w:rsid w:val="00876177"/>
    <w:rsid w:val="008D32B6"/>
    <w:rsid w:val="008D457A"/>
    <w:rsid w:val="009048D4"/>
    <w:rsid w:val="00945B15"/>
    <w:rsid w:val="009551B7"/>
    <w:rsid w:val="00971343"/>
    <w:rsid w:val="00972809"/>
    <w:rsid w:val="009774CD"/>
    <w:rsid w:val="00977F11"/>
    <w:rsid w:val="009B1893"/>
    <w:rsid w:val="009C55F5"/>
    <w:rsid w:val="009E2110"/>
    <w:rsid w:val="00A01D6B"/>
    <w:rsid w:val="00A16AE0"/>
    <w:rsid w:val="00A331C3"/>
    <w:rsid w:val="00A36FCD"/>
    <w:rsid w:val="00A404EE"/>
    <w:rsid w:val="00A44747"/>
    <w:rsid w:val="00A76B59"/>
    <w:rsid w:val="00AB4B48"/>
    <w:rsid w:val="00AC2ACF"/>
    <w:rsid w:val="00AC3167"/>
    <w:rsid w:val="00AC47FC"/>
    <w:rsid w:val="00AD3215"/>
    <w:rsid w:val="00AF4C20"/>
    <w:rsid w:val="00B268B5"/>
    <w:rsid w:val="00B3781F"/>
    <w:rsid w:val="00B9174D"/>
    <w:rsid w:val="00BA34ED"/>
    <w:rsid w:val="00BB1AD2"/>
    <w:rsid w:val="00BF0973"/>
    <w:rsid w:val="00BF28D3"/>
    <w:rsid w:val="00C04E92"/>
    <w:rsid w:val="00C0554D"/>
    <w:rsid w:val="00C11050"/>
    <w:rsid w:val="00C20A6D"/>
    <w:rsid w:val="00C27622"/>
    <w:rsid w:val="00C4042C"/>
    <w:rsid w:val="00CA76D3"/>
    <w:rsid w:val="00CB3737"/>
    <w:rsid w:val="00CC6F83"/>
    <w:rsid w:val="00CE1F15"/>
    <w:rsid w:val="00D05D43"/>
    <w:rsid w:val="00D13E96"/>
    <w:rsid w:val="00D221D2"/>
    <w:rsid w:val="00D3514C"/>
    <w:rsid w:val="00D96221"/>
    <w:rsid w:val="00DC3A5B"/>
    <w:rsid w:val="00DD45D0"/>
    <w:rsid w:val="00DF3B43"/>
    <w:rsid w:val="00E30DC0"/>
    <w:rsid w:val="00E32545"/>
    <w:rsid w:val="00E727B0"/>
    <w:rsid w:val="00E74552"/>
    <w:rsid w:val="00E861F6"/>
    <w:rsid w:val="00E9124C"/>
    <w:rsid w:val="00E9431C"/>
    <w:rsid w:val="00EA0B11"/>
    <w:rsid w:val="00EE40D1"/>
    <w:rsid w:val="00EE51DE"/>
    <w:rsid w:val="00F32A9E"/>
    <w:rsid w:val="00F33765"/>
    <w:rsid w:val="00F44DF7"/>
    <w:rsid w:val="00F772CB"/>
    <w:rsid w:val="00F8026D"/>
    <w:rsid w:val="00F86CEA"/>
    <w:rsid w:val="00F94641"/>
    <w:rsid w:val="00FB1241"/>
    <w:rsid w:val="00FD74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4AC4"/>
  <w15:chartTrackingRefBased/>
  <w15:docId w15:val="{4201EAFA-C4A9-4A82-9ADE-6FF523CF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2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80AEF"/>
    <w:rPr>
      <w:i/>
      <w:iCs/>
    </w:rPr>
  </w:style>
  <w:style w:type="paragraph" w:styleId="a4">
    <w:name w:val="List Paragraph"/>
    <w:basedOn w:val="a"/>
    <w:uiPriority w:val="34"/>
    <w:qFormat/>
    <w:rsid w:val="006B7701"/>
    <w:pPr>
      <w:ind w:left="720"/>
      <w:contextualSpacing/>
    </w:pPr>
  </w:style>
  <w:style w:type="paragraph" w:styleId="a5">
    <w:name w:val="Balloon Text"/>
    <w:basedOn w:val="a"/>
    <w:link w:val="a6"/>
    <w:uiPriority w:val="99"/>
    <w:semiHidden/>
    <w:unhideWhenUsed/>
    <w:rsid w:val="007B7E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7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B4CD-EB68-496D-9016-1D8A07FF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Pages>
  <Words>11617</Words>
  <Characters>6623</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Соціальний Захист</dc:creator>
  <cp:keywords/>
  <dc:description/>
  <cp:lastModifiedBy>SocialDefence</cp:lastModifiedBy>
  <cp:revision>71</cp:revision>
  <cp:lastPrinted>2025-10-09T12:01:00Z</cp:lastPrinted>
  <dcterms:created xsi:type="dcterms:W3CDTF">2025-01-16T12:46:00Z</dcterms:created>
  <dcterms:modified xsi:type="dcterms:W3CDTF">2025-10-10T07:07:00Z</dcterms:modified>
</cp:coreProperties>
</file>