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19" w:rsidRPr="00CF46AB" w:rsidRDefault="00285619" w:rsidP="00285619">
      <w:pPr>
        <w:ind w:left="555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:rsidR="00285619" w:rsidRPr="00CF46AB" w:rsidRDefault="00285619" w:rsidP="00285619">
      <w:pPr>
        <w:ind w:left="555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виконавчого комітету</w:t>
      </w:r>
    </w:p>
    <w:p w:rsidR="00285619" w:rsidRPr="00CF46AB" w:rsidRDefault="00285619" w:rsidP="00285619">
      <w:pPr>
        <w:ind w:left="555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>Мартинівської</w:t>
      </w:r>
      <w:proofErr w:type="spellEnd"/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</w:p>
    <w:p w:rsidR="00285619" w:rsidRPr="00CF46AB" w:rsidRDefault="00285619" w:rsidP="00285619">
      <w:pPr>
        <w:ind w:left="555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17</w:t>
      </w:r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червня 2022р. № </w:t>
      </w:r>
      <w:r w:rsidR="00E64F57">
        <w:rPr>
          <w:rFonts w:ascii="Times New Roman" w:eastAsia="Times New Roman" w:hAnsi="Times New Roman"/>
          <w:sz w:val="28"/>
          <w:szCs w:val="28"/>
          <w:lang w:val="uk-UA" w:eastAsia="ru-RU"/>
        </w:rPr>
        <w:t>179</w:t>
      </w:r>
      <w:bookmarkStart w:id="0" w:name="_GoBack"/>
      <w:bookmarkEnd w:id="0"/>
      <w:r w:rsidRPr="00CF46AB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872ACE" w:rsidRPr="00BF4405" w:rsidRDefault="00872ACE" w:rsidP="00F229B0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9B1A3B" w:rsidRPr="00BF4405" w:rsidRDefault="009B1A3B" w:rsidP="00F229B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4405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6A448D" w:rsidRPr="00BF4405" w:rsidRDefault="00B64999" w:rsidP="00F229B0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F4405">
        <w:rPr>
          <w:rFonts w:ascii="Times New Roman" w:hAnsi="Times New Roman"/>
          <w:b/>
          <w:sz w:val="28"/>
          <w:szCs w:val="28"/>
          <w:lang w:val="uk-UA"/>
        </w:rPr>
        <w:t>01369</w:t>
      </w:r>
    </w:p>
    <w:p w:rsidR="009B1A3B" w:rsidRPr="00BF4405" w:rsidRDefault="00B64999" w:rsidP="00B6499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F4405">
        <w:rPr>
          <w:rFonts w:ascii="Times New Roman" w:hAnsi="Times New Roman"/>
          <w:b/>
          <w:sz w:val="28"/>
          <w:szCs w:val="28"/>
          <w:lang w:val="uk-UA"/>
        </w:rPr>
        <w:t>Комплексна послуга «</w:t>
      </w:r>
      <w:proofErr w:type="spellStart"/>
      <w:r w:rsidRPr="00BF4405">
        <w:rPr>
          <w:rFonts w:ascii="Times New Roman" w:hAnsi="Times New Roman"/>
          <w:b/>
          <w:sz w:val="28"/>
          <w:szCs w:val="28"/>
          <w:lang w:val="uk-UA"/>
        </w:rPr>
        <w:t>єМалятко</w:t>
      </w:r>
      <w:proofErr w:type="spellEnd"/>
      <w:r w:rsidRPr="00BF4405">
        <w:rPr>
          <w:rFonts w:ascii="Times New Roman" w:hAnsi="Times New Roman"/>
          <w:b/>
          <w:sz w:val="28"/>
          <w:szCs w:val="28"/>
          <w:lang w:val="uk-UA"/>
        </w:rPr>
        <w:t>»</w:t>
      </w:r>
    </w:p>
    <w:tbl>
      <w:tblPr>
        <w:tblW w:w="1000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479"/>
        <w:gridCol w:w="5925"/>
      </w:tblGrid>
      <w:tr w:rsidR="000E760B" w:rsidRPr="00BF4405" w:rsidTr="00B20D0F">
        <w:trPr>
          <w:trHeight w:val="537"/>
        </w:trPr>
        <w:tc>
          <w:tcPr>
            <w:tcW w:w="10004" w:type="dxa"/>
            <w:gridSpan w:val="3"/>
          </w:tcPr>
          <w:p w:rsidR="000E760B" w:rsidRPr="00BF4405" w:rsidRDefault="00380D1E" w:rsidP="00F229B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80D1E">
              <w:rPr>
                <w:rFonts w:ascii="Times New Roman" w:hAnsi="Times New Roman"/>
                <w:b/>
                <w:lang w:val="uk-UA"/>
              </w:rPr>
              <w:t xml:space="preserve">Інформація про Центр надання адміністративних послуг виконавчого комітету </w:t>
            </w:r>
            <w:proofErr w:type="spellStart"/>
            <w:r w:rsidRPr="00380D1E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Pr="00380D1E">
              <w:rPr>
                <w:rFonts w:ascii="Times New Roman" w:hAnsi="Times New Roman"/>
                <w:b/>
                <w:lang w:val="uk-UA"/>
              </w:rPr>
              <w:t xml:space="preserve"> сільської ради Полтавського району Полтавської області</w:t>
            </w:r>
          </w:p>
        </w:tc>
      </w:tr>
      <w:tr w:rsidR="000E760B" w:rsidRPr="00BF4405" w:rsidTr="00380D1E">
        <w:trPr>
          <w:trHeight w:val="795"/>
        </w:trPr>
        <w:tc>
          <w:tcPr>
            <w:tcW w:w="600" w:type="dxa"/>
          </w:tcPr>
          <w:p w:rsidR="000E760B" w:rsidRPr="00BF4405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479" w:type="dxa"/>
          </w:tcPr>
          <w:p w:rsidR="000E760B" w:rsidRPr="00BF440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925" w:type="dxa"/>
          </w:tcPr>
          <w:p w:rsidR="000E760B" w:rsidRPr="00BF440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BF4405">
              <w:rPr>
                <w:rFonts w:ascii="Times New Roman" w:hAnsi="Times New Roman"/>
                <w:lang w:val="uk-UA"/>
              </w:rPr>
              <w:br/>
            </w:r>
            <w:r w:rsidRPr="00BF4405">
              <w:rPr>
                <w:rFonts w:ascii="Times New Roman" w:hAnsi="Times New Roman"/>
                <w:lang w:val="uk-UA"/>
              </w:rPr>
              <w:t>с.</w:t>
            </w:r>
            <w:r w:rsidR="00BF440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F4405">
              <w:rPr>
                <w:rFonts w:ascii="Times New Roman" w:hAnsi="Times New Roman"/>
                <w:lang w:val="uk-UA"/>
              </w:rPr>
              <w:t>Мартинівка</w:t>
            </w:r>
            <w:proofErr w:type="spellEnd"/>
            <w:r w:rsidRPr="00BF4405">
              <w:rPr>
                <w:rFonts w:ascii="Times New Roman" w:hAnsi="Times New Roman"/>
                <w:lang w:val="uk-UA"/>
              </w:rPr>
              <w:t>, вул.</w:t>
            </w:r>
            <w:r w:rsidR="00BF4405">
              <w:rPr>
                <w:rFonts w:ascii="Times New Roman" w:hAnsi="Times New Roman"/>
                <w:lang w:val="uk-UA"/>
              </w:rPr>
              <w:t xml:space="preserve"> </w:t>
            </w:r>
            <w:r w:rsidRPr="00BF4405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0E760B" w:rsidRPr="00BF4405" w:rsidTr="00380D1E">
        <w:trPr>
          <w:trHeight w:val="1035"/>
        </w:trPr>
        <w:tc>
          <w:tcPr>
            <w:tcW w:w="600" w:type="dxa"/>
          </w:tcPr>
          <w:p w:rsidR="000E760B" w:rsidRPr="00BF4405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479" w:type="dxa"/>
          </w:tcPr>
          <w:p w:rsidR="000E760B" w:rsidRPr="00BF440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925" w:type="dxa"/>
          </w:tcPr>
          <w:p w:rsidR="000E760B" w:rsidRPr="00BF4405" w:rsidRDefault="00B20D0F" w:rsidP="000E760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Понеділок - </w:t>
            </w:r>
            <w:r w:rsidR="000E760B" w:rsidRPr="00BF4405">
              <w:rPr>
                <w:rFonts w:ascii="Times New Roman" w:hAnsi="Times New Roman"/>
                <w:lang w:val="uk-UA"/>
              </w:rPr>
              <w:t>четвер: 08.00 – 17.00</w:t>
            </w:r>
          </w:p>
          <w:p w:rsidR="00812BF6" w:rsidRPr="00BF4405" w:rsidRDefault="00812BF6" w:rsidP="000E760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BF4405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BF4405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:rsidR="000E760B" w:rsidRPr="00BF440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П’ятниця : 08.00 – 16.00</w:t>
            </w:r>
          </w:p>
          <w:p w:rsidR="00B20D0F" w:rsidRPr="00BF4405" w:rsidRDefault="00B20D0F" w:rsidP="000E760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Обідня перерва: 13.00 – 14.00</w:t>
            </w:r>
          </w:p>
          <w:p w:rsidR="000E760B" w:rsidRPr="00BF440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Субота, неділя- вихідні дні</w:t>
            </w:r>
          </w:p>
        </w:tc>
      </w:tr>
      <w:tr w:rsidR="00BD3490" w:rsidRPr="00BF4405" w:rsidTr="00380D1E">
        <w:trPr>
          <w:trHeight w:val="913"/>
        </w:trPr>
        <w:tc>
          <w:tcPr>
            <w:tcW w:w="600" w:type="dxa"/>
          </w:tcPr>
          <w:p w:rsidR="00BD3490" w:rsidRPr="00BF4405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479" w:type="dxa"/>
          </w:tcPr>
          <w:p w:rsidR="00BD3490" w:rsidRPr="00BF4405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BD3490" w:rsidRPr="00BF4405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925" w:type="dxa"/>
          </w:tcPr>
          <w:p w:rsidR="00830959" w:rsidRPr="00BF4405" w:rsidRDefault="006E261B" w:rsidP="0083095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BF4405">
              <w:rPr>
                <w:rFonts w:ascii="Times New Roman" w:hAnsi="Times New Roman"/>
                <w:lang w:val="uk-UA"/>
              </w:rPr>
              <w:t>Тел</w:t>
            </w:r>
            <w:proofErr w:type="spellEnd"/>
            <w:r w:rsidRPr="00BF4405">
              <w:rPr>
                <w:rFonts w:ascii="Times New Roman" w:hAnsi="Times New Roman"/>
                <w:lang w:val="uk-UA"/>
              </w:rPr>
              <w:t>. +380</w:t>
            </w:r>
            <w:r w:rsidR="00830959" w:rsidRPr="00BF4405">
              <w:rPr>
                <w:rFonts w:ascii="Times New Roman" w:hAnsi="Times New Roman"/>
                <w:lang w:val="uk-UA"/>
              </w:rPr>
              <w:t>669003212</w:t>
            </w:r>
          </w:p>
          <w:p w:rsidR="00830959" w:rsidRPr="00BF4405" w:rsidRDefault="00812BF6" w:rsidP="00830959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martynovkatsnap@ukr.net</w:t>
            </w:r>
          </w:p>
          <w:p w:rsidR="00BD3490" w:rsidRPr="00BF4405" w:rsidRDefault="00830959" w:rsidP="00830959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http://martynivka.gromada.org.ua/</w:t>
            </w:r>
          </w:p>
        </w:tc>
      </w:tr>
      <w:tr w:rsidR="00872ACE" w:rsidRPr="00BF4405" w:rsidTr="008D56C9">
        <w:trPr>
          <w:trHeight w:val="913"/>
        </w:trPr>
        <w:tc>
          <w:tcPr>
            <w:tcW w:w="10004" w:type="dxa"/>
            <w:gridSpan w:val="3"/>
          </w:tcPr>
          <w:p w:rsidR="00872ACE" w:rsidRDefault="00872ACE" w:rsidP="00872AC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F4405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:rsidR="00380D1E" w:rsidRPr="00380D1E" w:rsidRDefault="00380D1E" w:rsidP="00872AC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380D1E" w:rsidRPr="00380D1E" w:rsidRDefault="00380D1E" w:rsidP="00380D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380D1E">
              <w:rPr>
                <w:rFonts w:ascii="Times New Roman" w:hAnsi="Times New Roman"/>
                <w:b/>
                <w:lang w:val="uk-UA"/>
              </w:rPr>
              <w:t>Карлівський</w:t>
            </w:r>
            <w:proofErr w:type="spellEnd"/>
            <w:r w:rsidRPr="00380D1E">
              <w:rPr>
                <w:rFonts w:ascii="Times New Roman" w:hAnsi="Times New Roman"/>
                <w:b/>
                <w:lang w:val="uk-UA"/>
              </w:rPr>
              <w:t xml:space="preserve"> відділ державної реєстрації актів цивільного стану </w:t>
            </w:r>
          </w:p>
          <w:p w:rsidR="00380D1E" w:rsidRPr="00380D1E" w:rsidRDefault="00380D1E" w:rsidP="00380D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80D1E">
              <w:rPr>
                <w:rFonts w:ascii="Times New Roman" w:hAnsi="Times New Roman"/>
                <w:b/>
                <w:lang w:val="uk-UA"/>
              </w:rPr>
              <w:t>у Полтавському районі Полтавської області Північно-Східного міжрегіонального</w:t>
            </w:r>
          </w:p>
          <w:p w:rsidR="00380D1E" w:rsidRPr="00380D1E" w:rsidRDefault="00380D1E" w:rsidP="00380D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80D1E">
              <w:rPr>
                <w:rFonts w:ascii="Times New Roman" w:hAnsi="Times New Roman"/>
                <w:b/>
                <w:lang w:val="uk-UA"/>
              </w:rPr>
              <w:t xml:space="preserve"> управління Міністерства юстиції (м. Суми)/</w:t>
            </w:r>
          </w:p>
          <w:p w:rsidR="00872ACE" w:rsidRPr="00BF4405" w:rsidRDefault="00872ACE" w:rsidP="0083095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872ACE" w:rsidRPr="00BF4405" w:rsidTr="00380D1E">
        <w:trPr>
          <w:trHeight w:val="543"/>
        </w:trPr>
        <w:tc>
          <w:tcPr>
            <w:tcW w:w="600" w:type="dxa"/>
          </w:tcPr>
          <w:p w:rsidR="00872ACE" w:rsidRPr="00BF4405" w:rsidRDefault="00872ACE" w:rsidP="00872ACE">
            <w:pPr>
              <w:spacing w:line="276" w:lineRule="auto"/>
              <w:jc w:val="center"/>
              <w:rPr>
                <w:lang w:val="uk-UA" w:eastAsia="uk-UA"/>
              </w:rPr>
            </w:pPr>
            <w:r w:rsidRPr="00BF4405">
              <w:rPr>
                <w:lang w:val="uk-UA" w:eastAsia="uk-UA"/>
              </w:rPr>
              <w:t>1</w:t>
            </w:r>
          </w:p>
        </w:tc>
        <w:tc>
          <w:tcPr>
            <w:tcW w:w="3479" w:type="dxa"/>
          </w:tcPr>
          <w:p w:rsidR="00872ACE" w:rsidRPr="00BF4405" w:rsidRDefault="00872ACE" w:rsidP="00872ACE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925" w:type="dxa"/>
          </w:tcPr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 xml:space="preserve">39500, Полтавська область, м. Карлівка, </w:t>
            </w:r>
          </w:p>
          <w:p w:rsidR="00872ACE" w:rsidRPr="00380D1E" w:rsidRDefault="00380D1E" w:rsidP="00380D1E">
            <w:pPr>
              <w:rPr>
                <w:rFonts w:ascii="Times New Roman" w:hAnsi="Times New Roman"/>
              </w:rPr>
            </w:pPr>
            <w:r w:rsidRPr="00380D1E">
              <w:rPr>
                <w:rFonts w:ascii="Times New Roman" w:hAnsi="Times New Roman"/>
                <w:lang w:val="uk-UA"/>
              </w:rPr>
              <w:t>вул. Полтавський шлях, 54</w:t>
            </w:r>
          </w:p>
        </w:tc>
      </w:tr>
      <w:tr w:rsidR="00380D1E" w:rsidRPr="00912969" w:rsidTr="00380D1E">
        <w:trPr>
          <w:trHeight w:val="70"/>
        </w:trPr>
        <w:tc>
          <w:tcPr>
            <w:tcW w:w="600" w:type="dxa"/>
          </w:tcPr>
          <w:p w:rsidR="00380D1E" w:rsidRPr="00BF4405" w:rsidRDefault="00380D1E" w:rsidP="00380D1E">
            <w:pPr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3479" w:type="dxa"/>
          </w:tcPr>
          <w:p w:rsidR="00380D1E" w:rsidRPr="00F94EC9" w:rsidRDefault="00380D1E" w:rsidP="00380D1E">
            <w:pPr>
              <w:rPr>
                <w:lang w:eastAsia="uk-UA"/>
              </w:rPr>
            </w:pPr>
            <w:r w:rsidRPr="00380D1E">
              <w:rPr>
                <w:rFonts w:ascii="Times New Roman" w:hAnsi="Times New Roman"/>
                <w:lang w:val="uk-UA"/>
              </w:rPr>
              <w:t>Інформація щодо режиму роботи</w:t>
            </w:r>
            <w:r w:rsidRPr="00F94EC9">
              <w:rPr>
                <w:lang w:eastAsia="uk-UA"/>
              </w:rPr>
              <w:t xml:space="preserve"> </w:t>
            </w:r>
          </w:p>
        </w:tc>
        <w:tc>
          <w:tcPr>
            <w:tcW w:w="5925" w:type="dxa"/>
          </w:tcPr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>Робочі дні та години:</w:t>
            </w: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>вівторок, середа, четвер, п’ятниця - з 8.00 до 17.15,</w:t>
            </w: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>субота - з 8.00 до 16.00</w:t>
            </w: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>Вихідні дні: неділя, понеділок.</w:t>
            </w: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>Перерва:  з 12.00 до 13.00</w:t>
            </w:r>
          </w:p>
          <w:p w:rsidR="00380D1E" w:rsidRPr="00912969" w:rsidRDefault="00380D1E" w:rsidP="00380D1E">
            <w:pPr>
              <w:rPr>
                <w:rFonts w:ascii="Times New Roman" w:hAnsi="Times New Roman"/>
                <w:lang w:val="uk-UA"/>
              </w:rPr>
            </w:pP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>Прийомні дні з усіх питань:</w:t>
            </w: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 xml:space="preserve">вівторок, середа, четвер, п’ятниця - з 8.00 до 17.00, </w:t>
            </w: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 xml:space="preserve">субота з  8.00 до 16.00 </w:t>
            </w:r>
          </w:p>
          <w:p w:rsidR="00380D1E" w:rsidRPr="00912969" w:rsidRDefault="00380D1E" w:rsidP="00380D1E">
            <w:pPr>
              <w:rPr>
                <w:rFonts w:ascii="Times New Roman" w:hAnsi="Times New Roman"/>
                <w:lang w:val="uk-UA"/>
              </w:rPr>
            </w:pP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 xml:space="preserve">Надання безкоштовних консультацій: </w:t>
            </w: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>середа -  з 8.00 до 17.00</w:t>
            </w:r>
          </w:p>
          <w:p w:rsidR="00380D1E" w:rsidRPr="00912969" w:rsidRDefault="00380D1E" w:rsidP="00380D1E">
            <w:pPr>
              <w:rPr>
                <w:rFonts w:ascii="Times New Roman" w:hAnsi="Times New Roman"/>
                <w:lang w:val="uk-UA"/>
              </w:rPr>
            </w:pP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 xml:space="preserve">Особистий прийом громадян керівником відділу: </w:t>
            </w: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>середа -  з 9.00 до 15.00</w:t>
            </w:r>
          </w:p>
          <w:p w:rsidR="00380D1E" w:rsidRPr="00912969" w:rsidRDefault="00380D1E" w:rsidP="00380D1E">
            <w:pPr>
              <w:rPr>
                <w:rFonts w:ascii="Times New Roman" w:hAnsi="Times New Roman"/>
                <w:lang w:val="uk-UA"/>
              </w:rPr>
            </w:pPr>
          </w:p>
          <w:p w:rsidR="00380D1E" w:rsidRPr="00912969" w:rsidRDefault="00380D1E" w:rsidP="0007066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>Санітарний день:  останній четвер місяця</w:t>
            </w:r>
          </w:p>
        </w:tc>
      </w:tr>
      <w:tr w:rsidR="00872ACE" w:rsidRPr="00BF4405" w:rsidTr="00380D1E">
        <w:trPr>
          <w:trHeight w:val="913"/>
        </w:trPr>
        <w:tc>
          <w:tcPr>
            <w:tcW w:w="600" w:type="dxa"/>
          </w:tcPr>
          <w:p w:rsidR="00872ACE" w:rsidRPr="00BF4405" w:rsidRDefault="00380D1E" w:rsidP="00872ACE">
            <w:pPr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3479" w:type="dxa"/>
          </w:tcPr>
          <w:p w:rsidR="00872ACE" w:rsidRPr="00BF4405" w:rsidRDefault="00872ACE" w:rsidP="00872ACE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925" w:type="dxa"/>
          </w:tcPr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380D1E">
              <w:rPr>
                <w:rFonts w:ascii="Times New Roman" w:hAnsi="Times New Roman"/>
                <w:lang w:val="uk-UA"/>
              </w:rPr>
              <w:t>Карлівський</w:t>
            </w:r>
            <w:proofErr w:type="spellEnd"/>
            <w:r w:rsidRPr="00380D1E">
              <w:rPr>
                <w:rFonts w:ascii="Times New Roman" w:hAnsi="Times New Roman"/>
                <w:lang w:val="uk-UA"/>
              </w:rPr>
              <w:t xml:space="preserve"> відділ державної реєстрації актів цивільного стану у Полтавському районі Полтавської області Північно-Східного міжрегіонального управління Міністерства юстиції (м. Суми)</w:t>
            </w:r>
          </w:p>
          <w:p w:rsidR="00380D1E" w:rsidRPr="00380D1E" w:rsidRDefault="00380D1E" w:rsidP="00380D1E">
            <w:pPr>
              <w:rPr>
                <w:rFonts w:ascii="Times New Roman" w:hAnsi="Times New Roman"/>
                <w:lang w:val="uk-UA"/>
              </w:rPr>
            </w:pPr>
            <w:r w:rsidRPr="00380D1E">
              <w:rPr>
                <w:rFonts w:ascii="Times New Roman" w:hAnsi="Times New Roman"/>
                <w:lang w:val="uk-UA"/>
              </w:rPr>
              <w:t>тел.: (05346) 2-20-54</w:t>
            </w:r>
          </w:p>
          <w:p w:rsidR="00380D1E" w:rsidRDefault="00380D1E" w:rsidP="00380D1E">
            <w:pPr>
              <w:rPr>
                <w:rStyle w:val="af3"/>
                <w:b/>
              </w:rPr>
            </w:pPr>
            <w:r w:rsidRPr="00380D1E">
              <w:rPr>
                <w:rFonts w:ascii="Times New Roman" w:hAnsi="Times New Roman"/>
                <w:lang w:val="uk-UA"/>
              </w:rPr>
              <w:t>Електронна адреса:</w:t>
            </w:r>
            <w:r w:rsidRPr="00591468">
              <w:t xml:space="preserve"> </w:t>
            </w:r>
            <w:hyperlink r:id="rId5" w:history="1">
              <w:r w:rsidRPr="006671C7">
                <w:rPr>
                  <w:rStyle w:val="af3"/>
                  <w:b/>
                </w:rPr>
                <w:t>infodracs@kar.pl.minjust.gov.ua</w:t>
              </w:r>
            </w:hyperlink>
          </w:p>
          <w:p w:rsidR="00872ACE" w:rsidRPr="00380D1E" w:rsidRDefault="00872ACE" w:rsidP="00872ACE">
            <w:pPr>
              <w:rPr>
                <w:rFonts w:ascii="Times New Roman" w:hAnsi="Times New Roman"/>
              </w:rPr>
            </w:pPr>
          </w:p>
        </w:tc>
      </w:tr>
      <w:tr w:rsidR="00BD3490" w:rsidRPr="00BF4405" w:rsidTr="00B20D0F">
        <w:trPr>
          <w:trHeight w:val="420"/>
        </w:trPr>
        <w:tc>
          <w:tcPr>
            <w:tcW w:w="10004" w:type="dxa"/>
            <w:gridSpan w:val="3"/>
          </w:tcPr>
          <w:p w:rsidR="00BD3490" w:rsidRPr="00BF4405" w:rsidRDefault="00BD3490" w:rsidP="00F229B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F4405">
              <w:rPr>
                <w:rFonts w:ascii="Times New Roman" w:hAnsi="Times New Roman"/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D3490" w:rsidRPr="00E64F57" w:rsidTr="00380D1E">
        <w:trPr>
          <w:trHeight w:val="1185"/>
        </w:trPr>
        <w:tc>
          <w:tcPr>
            <w:tcW w:w="600" w:type="dxa"/>
          </w:tcPr>
          <w:p w:rsidR="00BD3490" w:rsidRPr="00BF4405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4.</w:t>
            </w:r>
          </w:p>
        </w:tc>
        <w:tc>
          <w:tcPr>
            <w:tcW w:w="3479" w:type="dxa"/>
          </w:tcPr>
          <w:p w:rsidR="00BD3490" w:rsidRPr="00BF4405" w:rsidRDefault="00D15EF2" w:rsidP="00D15EF2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Нормативні документи, що регулюють надання послуги</w:t>
            </w:r>
          </w:p>
        </w:tc>
        <w:tc>
          <w:tcPr>
            <w:tcW w:w="5925" w:type="dxa"/>
          </w:tcPr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6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Кодекс Цивільний кодекс України стаття 49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7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Кодекс Сімейний кодекс України розділ ІІІ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8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Закон України "Про охорону дитинства" стаття 7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9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Закон України "Про реєстрацію актів цивільного стану" стаття 13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10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Закон України "Про державну допомогу сім'ям з дітьми" стаття 1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11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Постанова КМУ від 22.08.2007 №1064 "Про затвердження Порядку ведення Державного реєстру актів цивільного стану громадян"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12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Постанова КМУ від 18.10.2017 №784 "Про затвердження Порядку ведення Єдиного державного демографічного реєстру та надання з нього інформації, взаємодії між уповноваженими суб’єктами, а також здійснення ідентифікації та верифікації"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13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Постанова КМУ від 10.07.2019 №691 "Про реалізацію експериментального проекту щодо створення сприятливих умов для реалізації прав дитини"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14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Постанова КМУ від 27.12.2001 №1751 "Про затвердження Порядку призначення і виплати державної допомоги сім'ям з дітьми"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15" w:anchor="n13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Наказ ЦОВВ від 26.11.2014 №1279 "Про затвердження зразка заяви-анкети для внесення інформації до Єдиного державного демографічного реєстру"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16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Наказ ЦОВВ від 18.10.2000 №52/5 "Про затвердження Правил державної реєстрації актів цивільного стану в Україні"</w:t>
              </w:r>
            </w:hyperlink>
          </w:p>
          <w:p w:rsidR="00872ACE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17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Наказ ЦОВВ від 21.04.2015 №441 "Про затвердження форми Заяви про призначення усіх видів соціальної допомоги, компенсацій та пільг"</w:t>
              </w:r>
            </w:hyperlink>
          </w:p>
          <w:p w:rsidR="00016CEF" w:rsidRPr="00BF4405" w:rsidRDefault="00E64F57" w:rsidP="00BF4405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lang w:val="uk-UA"/>
              </w:rPr>
            </w:pPr>
            <w:hyperlink r:id="rId18" w:anchor="Text" w:tgtFrame="_blank" w:history="1">
              <w:r w:rsidR="00872ACE" w:rsidRPr="00BF4405">
                <w:rPr>
                  <w:rFonts w:ascii="Times New Roman" w:hAnsi="Times New Roman"/>
                  <w:lang w:val="uk-UA"/>
                </w:rPr>
                <w:t>Наказ ЦОВВ від 19.09.2006 №345 "Про затвердження Інструкції щодо порядку оформлення і ведення особових справ отримувачів усіх видів соціальної допомоги"</w:t>
              </w:r>
            </w:hyperlink>
          </w:p>
        </w:tc>
      </w:tr>
      <w:tr w:rsidR="00C53D36" w:rsidRPr="00E64F57" w:rsidTr="00B20D0F">
        <w:trPr>
          <w:trHeight w:val="152"/>
        </w:trPr>
        <w:tc>
          <w:tcPr>
            <w:tcW w:w="10004" w:type="dxa"/>
            <w:gridSpan w:val="3"/>
            <w:tcBorders>
              <w:bottom w:val="nil"/>
            </w:tcBorders>
          </w:tcPr>
          <w:p w:rsidR="00C53D36" w:rsidRPr="00BF4405" w:rsidRDefault="00C53D36" w:rsidP="00083658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BD3490" w:rsidRPr="00BF4405" w:rsidTr="00B20D0F">
        <w:trPr>
          <w:trHeight w:val="465"/>
        </w:trPr>
        <w:tc>
          <w:tcPr>
            <w:tcW w:w="10004" w:type="dxa"/>
            <w:gridSpan w:val="3"/>
            <w:tcBorders>
              <w:top w:val="nil"/>
            </w:tcBorders>
          </w:tcPr>
          <w:p w:rsidR="00BD3490" w:rsidRPr="00BF4405" w:rsidRDefault="00BD3490" w:rsidP="000354B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F4405">
              <w:rPr>
                <w:rFonts w:ascii="Times New Roman" w:hAnsi="Times New Roman"/>
                <w:b/>
                <w:lang w:val="uk-UA"/>
              </w:rPr>
              <w:t>Умови от</w:t>
            </w:r>
            <w:r w:rsidR="00E71AA3" w:rsidRPr="00BF4405">
              <w:rPr>
                <w:rFonts w:ascii="Times New Roman" w:hAnsi="Times New Roman"/>
                <w:b/>
                <w:lang w:val="uk-UA"/>
              </w:rPr>
              <w:t>римання адміністративної послуги</w:t>
            </w:r>
          </w:p>
        </w:tc>
      </w:tr>
      <w:tr w:rsidR="00BF4405" w:rsidRPr="00BF4405" w:rsidTr="00B20D0F">
        <w:trPr>
          <w:trHeight w:val="465"/>
        </w:trPr>
        <w:tc>
          <w:tcPr>
            <w:tcW w:w="10004" w:type="dxa"/>
            <w:gridSpan w:val="3"/>
            <w:tcBorders>
              <w:top w:val="nil"/>
            </w:tcBorders>
          </w:tcPr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BF4405">
              <w:rPr>
                <w:rFonts w:ascii="Times New Roman" w:hAnsi="Times New Roman"/>
                <w:lang w:val="uk-UA"/>
              </w:rPr>
              <w:t>єМалятко</w:t>
            </w:r>
            <w:proofErr w:type="spellEnd"/>
            <w:r w:rsidRPr="00BF4405">
              <w:rPr>
                <w:rFonts w:ascii="Times New Roman" w:hAnsi="Times New Roman"/>
                <w:lang w:val="uk-UA"/>
              </w:rPr>
              <w:t xml:space="preserve"> є першою в Україні адміністративною комплексною послугою, яка дозволяє батькам новонародженої дитини за однією заявою отримати державні послуги потрібні для новонародженої дитини.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Серед них базовими (обов’язковими) послугами комплексу </w:t>
            </w:r>
            <w:proofErr w:type="spellStart"/>
            <w:r w:rsidRPr="00BF4405">
              <w:rPr>
                <w:rFonts w:ascii="Times New Roman" w:hAnsi="Times New Roman"/>
                <w:lang w:val="uk-UA"/>
              </w:rPr>
              <w:t>єМалятко</w:t>
            </w:r>
            <w:proofErr w:type="spellEnd"/>
            <w:r w:rsidRPr="00BF4405">
              <w:rPr>
                <w:rFonts w:ascii="Times New Roman" w:hAnsi="Times New Roman"/>
                <w:lang w:val="uk-UA"/>
              </w:rPr>
              <w:t xml:space="preserve"> є:</w:t>
            </w:r>
          </w:p>
          <w:p w:rsid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● державна реєстрація народження</w:t>
            </w:r>
            <w:r w:rsidR="0007066E">
              <w:rPr>
                <w:rFonts w:ascii="Times New Roman" w:hAnsi="Times New Roman"/>
                <w:lang w:val="uk-UA"/>
              </w:rPr>
              <w:t>,</w:t>
            </w:r>
            <w:r w:rsidR="0007066E" w:rsidRPr="00BF4405">
              <w:rPr>
                <w:rFonts w:ascii="Times New Roman" w:hAnsi="Times New Roman"/>
                <w:lang w:val="uk-UA"/>
              </w:rPr>
              <w:t xml:space="preserve"> визначення походження дитини</w:t>
            </w:r>
            <w:r w:rsidRPr="00BF4405">
              <w:rPr>
                <w:rFonts w:ascii="Times New Roman" w:hAnsi="Times New Roman"/>
                <w:lang w:val="uk-UA"/>
              </w:rPr>
              <w:t>. Ви отримаєте свідоцтво про народження дитини</w:t>
            </w:r>
            <w:r w:rsidR="0007066E">
              <w:rPr>
                <w:rFonts w:ascii="Times New Roman" w:hAnsi="Times New Roman"/>
                <w:lang w:val="uk-UA"/>
              </w:rPr>
              <w:t>.</w:t>
            </w:r>
            <w:r w:rsidRPr="00BF4405">
              <w:rPr>
                <w:rFonts w:ascii="Times New Roman" w:hAnsi="Times New Roman"/>
                <w:lang w:val="uk-UA"/>
              </w:rPr>
              <w:t xml:space="preserve"> У свідоцтві про народження буде вказана інформація про батьків малюка.</w:t>
            </w:r>
          </w:p>
          <w:p w:rsidR="0007066E" w:rsidRPr="00BF4405" w:rsidRDefault="0007066E" w:rsidP="00BF4405">
            <w:pPr>
              <w:rPr>
                <w:rFonts w:ascii="Times New Roman" w:hAnsi="Times New Roman"/>
                <w:lang w:val="uk-UA"/>
              </w:rPr>
            </w:pP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Додатково заявники можуть обрати такі послуги: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● призначення допомоги при народженні дитини. Розмір допомоги при народженні складає 41280 грн. Одноразова виплата здійснюється у сумі 10320 грн., а решта виплачується щомісячно по 860 грн. протягом 36 місяців;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● реєстрація в державному реєстрі фізичних осіб-платників податків. Податковий номер дитини буде </w:t>
            </w:r>
            <w:proofErr w:type="spellStart"/>
            <w:r w:rsidRPr="00BF4405">
              <w:rPr>
                <w:rFonts w:ascii="Times New Roman" w:hAnsi="Times New Roman"/>
                <w:lang w:val="uk-UA"/>
              </w:rPr>
              <w:t>внесено</w:t>
            </w:r>
            <w:proofErr w:type="spellEnd"/>
            <w:r w:rsidRPr="00BF4405">
              <w:rPr>
                <w:rFonts w:ascii="Times New Roman" w:hAnsi="Times New Roman"/>
                <w:lang w:val="uk-UA"/>
              </w:rPr>
              <w:t xml:space="preserve"> до свідоцтва про народження;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lastRenderedPageBreak/>
              <w:t xml:space="preserve">● присвоєння дитині унікального номера запису в Єдиному державному демографічному реєстрі (УНЗР). Номер буде </w:t>
            </w:r>
            <w:proofErr w:type="spellStart"/>
            <w:r w:rsidRPr="00BF4405">
              <w:rPr>
                <w:rFonts w:ascii="Times New Roman" w:hAnsi="Times New Roman"/>
                <w:lang w:val="uk-UA"/>
              </w:rPr>
              <w:t>внесено</w:t>
            </w:r>
            <w:proofErr w:type="spellEnd"/>
            <w:r w:rsidRPr="00BF4405">
              <w:rPr>
                <w:rFonts w:ascii="Times New Roman" w:hAnsi="Times New Roman"/>
                <w:lang w:val="uk-UA"/>
              </w:rPr>
              <w:t xml:space="preserve"> до свідоцтва про народження;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● внесення відомостей про дитину до Реєстру пацієнтів, що ведеться в центральній базі даних електронної системи охорони здоров’я (у випадку отримання послуги на основі медичного висновку про народження);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● надання грошової компенсації вартості одноразової натуральної допомоги "пакунок малюка". Послугу можуть оформити лише ті батьки, які обрали гроші грошову компенсацію замість пакунка малюка в пологовому будинку або управлінні </w:t>
            </w:r>
            <w:proofErr w:type="spellStart"/>
            <w:r w:rsidRPr="00BF4405">
              <w:rPr>
                <w:rFonts w:ascii="Times New Roman" w:hAnsi="Times New Roman"/>
                <w:lang w:val="uk-UA"/>
              </w:rPr>
              <w:t>соцзахисту</w:t>
            </w:r>
            <w:proofErr w:type="spellEnd"/>
            <w:r w:rsidRPr="00BF4405">
              <w:rPr>
                <w:rFonts w:ascii="Times New Roman" w:hAnsi="Times New Roman"/>
                <w:lang w:val="uk-UA"/>
              </w:rPr>
              <w:t xml:space="preserve"> населення.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Комплексна послуга </w:t>
            </w:r>
            <w:proofErr w:type="spellStart"/>
            <w:r w:rsidRPr="00BF4405">
              <w:rPr>
                <w:rFonts w:ascii="Times New Roman" w:hAnsi="Times New Roman"/>
                <w:lang w:val="uk-UA"/>
              </w:rPr>
              <w:t>єМалятко</w:t>
            </w:r>
            <w:proofErr w:type="spellEnd"/>
            <w:r w:rsidRPr="00BF4405">
              <w:rPr>
                <w:rFonts w:ascii="Times New Roman" w:hAnsi="Times New Roman"/>
                <w:lang w:val="uk-UA"/>
              </w:rPr>
              <w:t xml:space="preserve"> надається виключно за бажанням батьків дитини чи одного з них шляхом подання заяви про державну реєстрацію народження, що містить відомості, необхідні для надання послуг.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Батьки мають змогу безкоштовно подати заяву </w:t>
            </w:r>
            <w:proofErr w:type="spellStart"/>
            <w:r w:rsidRPr="00BF4405">
              <w:rPr>
                <w:rFonts w:ascii="Times New Roman" w:hAnsi="Times New Roman"/>
                <w:lang w:val="uk-UA"/>
              </w:rPr>
              <w:t>офлайн</w:t>
            </w:r>
            <w:proofErr w:type="spellEnd"/>
            <w:r w:rsidRPr="00BF4405">
              <w:rPr>
                <w:rFonts w:ascii="Times New Roman" w:hAnsi="Times New Roman"/>
                <w:lang w:val="uk-UA"/>
              </w:rPr>
              <w:t xml:space="preserve"> у ЦНАП, за місцем реєстрації батьків 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Державна реєстрація народження дитини проводиться</w:t>
            </w:r>
            <w:r w:rsidR="006F5D4E">
              <w:rPr>
                <w:rFonts w:ascii="Times New Roman" w:hAnsi="Times New Roman"/>
                <w:lang w:val="uk-UA"/>
              </w:rPr>
              <w:t xml:space="preserve"> </w:t>
            </w:r>
            <w:r w:rsidRPr="00BF4405">
              <w:rPr>
                <w:rFonts w:ascii="Times New Roman" w:hAnsi="Times New Roman"/>
                <w:lang w:val="uk-UA"/>
              </w:rPr>
              <w:t xml:space="preserve">– у день її надходження або не пізніше наступного робочого дня у разі отримання такої заяви поза робочим часом </w:t>
            </w:r>
            <w:r w:rsidR="006F5D4E">
              <w:rPr>
                <w:rFonts w:ascii="Times New Roman" w:hAnsi="Times New Roman"/>
                <w:lang w:val="uk-UA"/>
              </w:rPr>
              <w:t xml:space="preserve">до </w:t>
            </w:r>
            <w:r w:rsidRPr="00BF4405">
              <w:rPr>
                <w:rFonts w:ascii="Times New Roman" w:hAnsi="Times New Roman"/>
                <w:lang w:val="uk-UA"/>
              </w:rPr>
              <w:t>відділу державної реєстрації актів цивільного стану.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Рішення про присвоєння РНОКПП та УНЗР ухвалюється не пізніше наступного робочого дня, а номери записуються до свідоцтва.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Виплата допомоги при народженні відбувається протягом місяця з дати подачі заяви до 8 та 25 числа кожного місяця.</w:t>
            </w:r>
          </w:p>
        </w:tc>
      </w:tr>
      <w:tr w:rsidR="0092189A" w:rsidRPr="00E64F57" w:rsidTr="00380D1E">
        <w:trPr>
          <w:trHeight w:val="2967"/>
        </w:trPr>
        <w:tc>
          <w:tcPr>
            <w:tcW w:w="600" w:type="dxa"/>
          </w:tcPr>
          <w:p w:rsidR="0092189A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lastRenderedPageBreak/>
              <w:t xml:space="preserve"> 5</w:t>
            </w:r>
            <w:r w:rsidR="00A24B92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92189A" w:rsidRPr="00BF4405" w:rsidRDefault="00A24B92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25" w:type="dxa"/>
          </w:tcPr>
          <w:p w:rsidR="007E552C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1.</w:t>
            </w:r>
            <w:r w:rsidR="007E552C" w:rsidRPr="00BF4405">
              <w:rPr>
                <w:rFonts w:ascii="Times New Roman" w:hAnsi="Times New Roman"/>
                <w:lang w:val="uk-UA"/>
              </w:rPr>
              <w:t>Заява встановленої форми (заповнюється на порталі Дія самостійно або адміністратором в присутності заявника)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7E552C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2.</w:t>
            </w:r>
            <w:r w:rsidR="007E552C" w:rsidRPr="00BF4405">
              <w:rPr>
                <w:rFonts w:ascii="Times New Roman" w:hAnsi="Times New Roman"/>
                <w:lang w:val="uk-UA"/>
              </w:rPr>
              <w:t>Документ, що підтверджує сплату адміністративного збору у випадках, визначених законом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9D5250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3.</w:t>
            </w:r>
            <w:r w:rsidR="007E552C" w:rsidRPr="00BF4405">
              <w:rPr>
                <w:rFonts w:ascii="Times New Roman" w:hAnsi="Times New Roman"/>
                <w:lang w:val="uk-UA"/>
              </w:rPr>
              <w:t>Оригінал паспорта або е-паспорт у мобільному застосунку Дія (якщо заява подається одним із батьків, знадобляться паспортні дані іншого). Одинокі матері надають лише свій паспорт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7E552C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4.</w:t>
            </w:r>
            <w:r w:rsidR="006F5D4E">
              <w:rPr>
                <w:rFonts w:ascii="Times New Roman" w:hAnsi="Times New Roman"/>
                <w:lang w:val="uk-UA"/>
              </w:rPr>
              <w:t>Електронний медичний висновок або о</w:t>
            </w:r>
            <w:r w:rsidR="007E552C" w:rsidRPr="00BF4405">
              <w:rPr>
                <w:rFonts w:ascii="Times New Roman" w:hAnsi="Times New Roman"/>
                <w:lang w:val="uk-UA"/>
              </w:rPr>
              <w:t>ригінал медичного свідоцтва про народження (форма № 103/о) або судового рішення про встановлення факту народження дитини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7E552C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5.</w:t>
            </w:r>
            <w:r w:rsidR="007E552C" w:rsidRPr="00BF4405">
              <w:rPr>
                <w:rFonts w:ascii="Times New Roman" w:hAnsi="Times New Roman"/>
                <w:lang w:val="uk-UA"/>
              </w:rPr>
              <w:t>Інформація про реєстраційний номер облікової картки платника податків (РНОКПП) обох батьків (за наявності)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7E552C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6.</w:t>
            </w:r>
            <w:r w:rsidR="007E552C" w:rsidRPr="00BF4405">
              <w:rPr>
                <w:rFonts w:ascii="Times New Roman" w:hAnsi="Times New Roman"/>
                <w:lang w:val="uk-UA"/>
              </w:rPr>
              <w:t>Інформація зі свідоцтва про шлюб (місце та дата реєстрації, орган, що зареєстрував шлюб)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7E552C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7.</w:t>
            </w:r>
            <w:r w:rsidR="007E552C" w:rsidRPr="00BF4405">
              <w:rPr>
                <w:rFonts w:ascii="Times New Roman" w:hAnsi="Times New Roman"/>
                <w:lang w:val="uk-UA"/>
              </w:rPr>
              <w:t>Відомості про присвоєння унікального номера запису в Єдиному державному демографічному реєстрі (УНЗР) одному з батьків - для замовлення послуги з присвоєння УНЗР дитині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7E552C" w:rsidRPr="00BF4405" w:rsidRDefault="006F5D4E" w:rsidP="007E552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9D5250" w:rsidRPr="00BF4405">
              <w:rPr>
                <w:rFonts w:ascii="Times New Roman" w:hAnsi="Times New Roman"/>
                <w:lang w:val="uk-UA"/>
              </w:rPr>
              <w:t>.</w:t>
            </w:r>
            <w:r w:rsidR="007E552C" w:rsidRPr="00BF4405">
              <w:rPr>
                <w:rFonts w:ascii="Times New Roman" w:hAnsi="Times New Roman"/>
                <w:lang w:val="uk-UA"/>
              </w:rPr>
              <w:t>Розрахунковий рахунок заявника у форматі IBAN, на який будуть зараховані кошти - для замовлення послуги з призначення допомоги при народженні</w:t>
            </w:r>
            <w:r w:rsidR="009D5250" w:rsidRPr="00BF4405">
              <w:rPr>
                <w:rFonts w:ascii="Times New Roman" w:hAnsi="Times New Roman"/>
                <w:lang w:val="uk-UA"/>
              </w:rPr>
              <w:t>.</w:t>
            </w:r>
          </w:p>
          <w:p w:rsidR="0092189A" w:rsidRPr="00BF4405" w:rsidRDefault="006F5D4E" w:rsidP="00872AC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9D5250" w:rsidRPr="00BF4405">
              <w:rPr>
                <w:rFonts w:ascii="Times New Roman" w:hAnsi="Times New Roman"/>
                <w:lang w:val="uk-UA"/>
              </w:rPr>
              <w:t>.</w:t>
            </w:r>
            <w:r w:rsidR="007E552C" w:rsidRPr="00BF4405">
              <w:rPr>
                <w:rFonts w:ascii="Times New Roman" w:hAnsi="Times New Roman"/>
                <w:lang w:val="uk-UA"/>
              </w:rPr>
              <w:t>Розрахунковий рахунок спеціального рахунку ПриватБанку "Пакунок малюка" заявника у форматі IBAN, на який будуть зараховані кошти - для замовлення послуги з надання грошової компенсації вартості одноразової натуральної допомоги "пакунок малюка"</w:t>
            </w:r>
            <w:r w:rsidR="009D5250" w:rsidRPr="00BF4405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613C96" w:rsidRPr="00912969" w:rsidTr="00380D1E">
        <w:trPr>
          <w:trHeight w:val="1440"/>
        </w:trPr>
        <w:tc>
          <w:tcPr>
            <w:tcW w:w="600" w:type="dxa"/>
          </w:tcPr>
          <w:p w:rsidR="00613C96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lastRenderedPageBreak/>
              <w:t xml:space="preserve"> 6</w:t>
            </w:r>
            <w:r w:rsidR="00613C96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613C96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</w:t>
            </w:r>
            <w:r w:rsidR="00AF7DCD" w:rsidRPr="00BF4405">
              <w:rPr>
                <w:rFonts w:ascii="Times New Roman" w:hAnsi="Times New Roman"/>
                <w:lang w:val="uk-UA"/>
              </w:rPr>
              <w:t>имання адміністративної послуги</w:t>
            </w:r>
          </w:p>
        </w:tc>
        <w:tc>
          <w:tcPr>
            <w:tcW w:w="5925" w:type="dxa"/>
          </w:tcPr>
          <w:p w:rsidR="00613C96" w:rsidRPr="00BF4405" w:rsidRDefault="00B64999" w:rsidP="006F5D4E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У паперовій формі документи подаються заявником </w:t>
            </w:r>
            <w:r w:rsidR="00D15EF2" w:rsidRPr="00BF4405">
              <w:rPr>
                <w:rFonts w:ascii="Times New Roman" w:hAnsi="Times New Roman"/>
                <w:lang w:val="uk-UA"/>
              </w:rPr>
              <w:t>особисто.</w:t>
            </w:r>
          </w:p>
        </w:tc>
      </w:tr>
      <w:tr w:rsidR="003A7B55" w:rsidRPr="00BF4405" w:rsidTr="00380D1E">
        <w:trPr>
          <w:trHeight w:val="834"/>
        </w:trPr>
        <w:tc>
          <w:tcPr>
            <w:tcW w:w="600" w:type="dxa"/>
          </w:tcPr>
          <w:p w:rsidR="003A7B55" w:rsidRPr="00BF4405" w:rsidRDefault="00083658" w:rsidP="000F386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</w:t>
            </w:r>
            <w:r w:rsidR="000354B5" w:rsidRPr="00BF4405">
              <w:rPr>
                <w:rFonts w:ascii="Times New Roman" w:hAnsi="Times New Roman"/>
                <w:lang w:val="uk-UA"/>
              </w:rPr>
              <w:t>7</w:t>
            </w:r>
            <w:r w:rsidR="00613C96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3A7B55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Платність (безоплатність) н</w:t>
            </w:r>
            <w:r w:rsidR="00AF7DCD" w:rsidRPr="00BF4405">
              <w:rPr>
                <w:rFonts w:ascii="Times New Roman" w:hAnsi="Times New Roman"/>
                <w:lang w:val="uk-UA"/>
              </w:rPr>
              <w:t>адання адміністративної послуги</w:t>
            </w:r>
          </w:p>
        </w:tc>
        <w:tc>
          <w:tcPr>
            <w:tcW w:w="5925" w:type="dxa"/>
          </w:tcPr>
          <w:p w:rsidR="003F7B30" w:rsidRPr="00BF4405" w:rsidRDefault="003F7B3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Послуга є безкоштовною.</w:t>
            </w:r>
          </w:p>
          <w:p w:rsidR="00016CEF" w:rsidRPr="00BF4405" w:rsidRDefault="00016CEF" w:rsidP="007E552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24B92" w:rsidRPr="00BF4405" w:rsidTr="00380D1E">
        <w:trPr>
          <w:trHeight w:val="698"/>
        </w:trPr>
        <w:tc>
          <w:tcPr>
            <w:tcW w:w="600" w:type="dxa"/>
          </w:tcPr>
          <w:p w:rsidR="00A24B92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8</w:t>
            </w:r>
            <w:r w:rsidR="000F3865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A24B92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Строк н</w:t>
            </w:r>
            <w:r w:rsidR="00AF7DCD" w:rsidRPr="00BF4405">
              <w:rPr>
                <w:rFonts w:ascii="Times New Roman" w:hAnsi="Times New Roman"/>
                <w:lang w:val="uk-UA"/>
              </w:rPr>
              <w:t>адання адміністративної послуги</w:t>
            </w:r>
          </w:p>
        </w:tc>
        <w:tc>
          <w:tcPr>
            <w:tcW w:w="5925" w:type="dxa"/>
          </w:tcPr>
          <w:p w:rsidR="00B73AC9" w:rsidRPr="00BF4405" w:rsidRDefault="00B73AC9" w:rsidP="00B73AC9">
            <w:pPr>
              <w:rPr>
                <w:rFonts w:ascii="Times New Roman" w:hAnsi="Times New Roman"/>
                <w:lang w:val="uk-UA"/>
              </w:rPr>
            </w:pPr>
            <w:r w:rsidRPr="006F5D4E">
              <w:rPr>
                <w:rFonts w:ascii="Times New Roman" w:hAnsi="Times New Roman"/>
                <w:lang w:val="uk-UA"/>
              </w:rPr>
              <w:t>Державна реєстрац</w:t>
            </w:r>
            <w:r w:rsidR="00C54846" w:rsidRPr="006F5D4E">
              <w:rPr>
                <w:rFonts w:ascii="Times New Roman" w:hAnsi="Times New Roman"/>
                <w:lang w:val="uk-UA"/>
              </w:rPr>
              <w:t>ія народження дитини проводиться</w:t>
            </w:r>
            <w:r w:rsidR="00D15EF2" w:rsidRPr="006F5D4E">
              <w:rPr>
                <w:rFonts w:ascii="Times New Roman" w:hAnsi="Times New Roman"/>
                <w:lang w:val="uk-UA"/>
              </w:rPr>
              <w:t xml:space="preserve"> </w:t>
            </w:r>
            <w:r w:rsidRPr="006F5D4E">
              <w:rPr>
                <w:rFonts w:ascii="Times New Roman" w:hAnsi="Times New Roman"/>
                <w:lang w:val="uk-UA"/>
              </w:rPr>
              <w:t xml:space="preserve">у день її надходження або не пізніше наступного робочого дня у разі отримання такої заяви поза робочим часом </w:t>
            </w:r>
            <w:r w:rsidR="006F5D4E">
              <w:rPr>
                <w:rFonts w:ascii="Times New Roman" w:hAnsi="Times New Roman"/>
                <w:lang w:val="uk-UA"/>
              </w:rPr>
              <w:t xml:space="preserve">до </w:t>
            </w:r>
            <w:r w:rsidRPr="006F5D4E">
              <w:rPr>
                <w:rFonts w:ascii="Times New Roman" w:hAnsi="Times New Roman"/>
                <w:lang w:val="uk-UA"/>
              </w:rPr>
              <w:t>відділу державної реєстрації актів цивільного стану.</w:t>
            </w:r>
          </w:p>
          <w:p w:rsidR="00B73AC9" w:rsidRPr="00BF4405" w:rsidRDefault="00B73AC9" w:rsidP="00B73AC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A7B55" w:rsidRPr="00BF4405" w:rsidTr="00380D1E">
        <w:trPr>
          <w:trHeight w:val="693"/>
        </w:trPr>
        <w:tc>
          <w:tcPr>
            <w:tcW w:w="600" w:type="dxa"/>
          </w:tcPr>
          <w:p w:rsidR="003A7B55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9</w:t>
            </w:r>
            <w:r w:rsidR="001E0388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3A7B55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Перелік підстав для відмови у на</w:t>
            </w:r>
            <w:r w:rsidR="00AF7DCD" w:rsidRPr="00BF4405">
              <w:rPr>
                <w:rFonts w:ascii="Times New Roman" w:hAnsi="Times New Roman"/>
                <w:lang w:val="uk-UA"/>
              </w:rPr>
              <w:t>данні адміністративної послуги</w:t>
            </w:r>
            <w:r w:rsidRPr="00BF4405">
              <w:rPr>
                <w:rFonts w:ascii="Times New Roman" w:hAnsi="Times New Roman"/>
                <w:lang w:val="uk-UA"/>
              </w:rPr>
              <w:t xml:space="preserve">                         </w:t>
            </w:r>
          </w:p>
        </w:tc>
        <w:tc>
          <w:tcPr>
            <w:tcW w:w="5925" w:type="dxa"/>
          </w:tcPr>
          <w:p w:rsidR="007915C2" w:rsidRPr="00BF4405" w:rsidRDefault="00C54846" w:rsidP="003A7B5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1.</w:t>
            </w:r>
            <w:r w:rsidR="00613C96" w:rsidRPr="00BF4405">
              <w:rPr>
                <w:rFonts w:ascii="Times New Roman" w:hAnsi="Times New Roman"/>
                <w:lang w:val="uk-UA"/>
              </w:rPr>
              <w:t>Подані документи не відповідають вимогам законодавства</w:t>
            </w:r>
            <w:r w:rsidRPr="00BF4405">
              <w:rPr>
                <w:rFonts w:ascii="Times New Roman" w:hAnsi="Times New Roman"/>
                <w:lang w:val="uk-UA"/>
              </w:rPr>
              <w:t xml:space="preserve"> України</w:t>
            </w:r>
            <w:r w:rsidR="00613C96" w:rsidRPr="00BF4405">
              <w:rPr>
                <w:rFonts w:ascii="Times New Roman" w:hAnsi="Times New Roman"/>
                <w:lang w:val="uk-UA"/>
              </w:rPr>
              <w:t>.</w:t>
            </w:r>
            <w:r w:rsidRPr="00BF4405">
              <w:rPr>
                <w:rFonts w:ascii="Times New Roman" w:hAnsi="Times New Roman"/>
                <w:lang w:val="uk-UA"/>
              </w:rPr>
              <w:t xml:space="preserve"> </w:t>
            </w:r>
          </w:p>
          <w:p w:rsidR="00D15EF2" w:rsidRPr="00BF4405" w:rsidRDefault="00D15EF2" w:rsidP="00D15EF2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2.Заява подана недієздатною особою або особою, яка не має необхідних для цього повноважень.</w:t>
            </w:r>
          </w:p>
          <w:p w:rsidR="00C54846" w:rsidRPr="00BF4405" w:rsidRDefault="00D15EF2" w:rsidP="00D15EF2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3.Надання заявником помилкових або недостовірних відомостей.</w:t>
            </w:r>
          </w:p>
        </w:tc>
      </w:tr>
      <w:tr w:rsidR="007915C2" w:rsidRPr="00BF4405" w:rsidTr="00380D1E">
        <w:trPr>
          <w:trHeight w:val="132"/>
        </w:trPr>
        <w:tc>
          <w:tcPr>
            <w:tcW w:w="600" w:type="dxa"/>
          </w:tcPr>
          <w:p w:rsidR="007915C2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10</w:t>
            </w:r>
            <w:r w:rsidR="001E0388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7B2C40" w:rsidRPr="00BF4405" w:rsidRDefault="00613C96" w:rsidP="001E0388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               </w:t>
            </w:r>
          </w:p>
        </w:tc>
        <w:tc>
          <w:tcPr>
            <w:tcW w:w="5925" w:type="dxa"/>
          </w:tcPr>
          <w:p w:rsidR="007E552C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1.</w:t>
            </w:r>
            <w:r w:rsidR="007E552C" w:rsidRPr="00BF4405">
              <w:rPr>
                <w:rFonts w:ascii="Times New Roman" w:hAnsi="Times New Roman"/>
                <w:lang w:val="uk-UA"/>
              </w:rPr>
              <w:t>Видача свідоцтва про народження дитини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7E552C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2.</w:t>
            </w:r>
            <w:r w:rsidR="007E552C" w:rsidRPr="00BF4405">
              <w:rPr>
                <w:rFonts w:ascii="Times New Roman" w:hAnsi="Times New Roman"/>
                <w:lang w:val="uk-UA"/>
              </w:rPr>
              <w:t>Внесення інформації до Державного реєстру фізичних осіб - платників податків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7E552C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3.</w:t>
            </w:r>
            <w:r w:rsidR="007E552C" w:rsidRPr="00BF4405">
              <w:rPr>
                <w:rFonts w:ascii="Times New Roman" w:hAnsi="Times New Roman"/>
                <w:lang w:val="uk-UA"/>
              </w:rPr>
              <w:t>Внесення інформації до Єдиного демографічного реєстру з присвоєнням УНЗР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7E552C" w:rsidRPr="00BF4405" w:rsidRDefault="009D525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4.</w:t>
            </w:r>
            <w:r w:rsidR="007E552C" w:rsidRPr="00BF4405">
              <w:rPr>
                <w:rFonts w:ascii="Times New Roman" w:hAnsi="Times New Roman"/>
                <w:lang w:val="uk-UA"/>
              </w:rPr>
              <w:t>Внесення інформації до Реєстру пацієнтів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  <w:p w:rsidR="007B2C40" w:rsidRPr="00BF4405" w:rsidRDefault="009D5250" w:rsidP="006F5D4E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5.</w:t>
            </w:r>
            <w:r w:rsidR="007E552C" w:rsidRPr="00BF4405">
              <w:rPr>
                <w:rFonts w:ascii="Times New Roman" w:hAnsi="Times New Roman"/>
                <w:lang w:val="uk-UA"/>
              </w:rPr>
              <w:t>Повідомлення про призначення допомоги при народженні дитини, або письмова відмова</w:t>
            </w:r>
            <w:r w:rsidRPr="00BF4405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70996" w:rsidRPr="00BF4405" w:rsidTr="00380D1E">
        <w:trPr>
          <w:trHeight w:val="705"/>
        </w:trPr>
        <w:tc>
          <w:tcPr>
            <w:tcW w:w="600" w:type="dxa"/>
          </w:tcPr>
          <w:p w:rsidR="00970996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11</w:t>
            </w:r>
            <w:r w:rsidR="00970996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970996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925" w:type="dxa"/>
          </w:tcPr>
          <w:p w:rsidR="00A40DE9" w:rsidRPr="00BF4405" w:rsidRDefault="00A40DE9" w:rsidP="00BF440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Особисто, за пред’явленн</w:t>
            </w:r>
            <w:r w:rsidR="009D5250" w:rsidRPr="00BF4405">
              <w:rPr>
                <w:rFonts w:ascii="Times New Roman" w:hAnsi="Times New Roman"/>
                <w:lang w:val="uk-UA"/>
              </w:rPr>
              <w:t>ям документа, що посвідчує особу.</w:t>
            </w:r>
          </w:p>
        </w:tc>
      </w:tr>
      <w:tr w:rsidR="00613C96" w:rsidRPr="00E64F57" w:rsidTr="00380D1E">
        <w:trPr>
          <w:trHeight w:val="845"/>
        </w:trPr>
        <w:tc>
          <w:tcPr>
            <w:tcW w:w="600" w:type="dxa"/>
          </w:tcPr>
          <w:p w:rsidR="00613C96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12</w:t>
            </w:r>
            <w:r w:rsidR="00613C96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613C96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925" w:type="dxa"/>
          </w:tcPr>
          <w:p w:rsidR="00613C96" w:rsidRPr="00BF4405" w:rsidRDefault="000354B5" w:rsidP="000354B5">
            <w:pPr>
              <w:jc w:val="center"/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Отримати послугу неможливо, якщо:</w:t>
            </w:r>
          </w:p>
          <w:p w:rsidR="000354B5" w:rsidRPr="00BF4405" w:rsidRDefault="000354B5" w:rsidP="000354B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- у дитини вже є свідоцтво про народження;</w:t>
            </w:r>
          </w:p>
          <w:p w:rsidR="000354B5" w:rsidRPr="00BF4405" w:rsidRDefault="000354B5" w:rsidP="000354B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- дитина народилася поза лікувальним закладом;</w:t>
            </w:r>
          </w:p>
          <w:p w:rsidR="000354B5" w:rsidRPr="00BF4405" w:rsidRDefault="000354B5" w:rsidP="000354B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- дитина народилася поза межами України;</w:t>
            </w:r>
          </w:p>
          <w:p w:rsidR="00F229B0" w:rsidRPr="00BF4405" w:rsidRDefault="00F229B0" w:rsidP="0007066E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- один із батьків є громадянином іншої країни</w:t>
            </w:r>
            <w:r w:rsidR="0007066E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:rsidR="009B1A3B" w:rsidRPr="00BF4405" w:rsidRDefault="009B1A3B" w:rsidP="009B1A3B">
      <w:pPr>
        <w:rPr>
          <w:rFonts w:ascii="Times New Roman" w:hAnsi="Times New Roman"/>
          <w:sz w:val="28"/>
          <w:szCs w:val="28"/>
          <w:lang w:val="uk-UA"/>
        </w:rPr>
      </w:pPr>
    </w:p>
    <w:sectPr w:rsidR="009B1A3B" w:rsidRPr="00BF4405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A15"/>
    <w:multiLevelType w:val="hybridMultilevel"/>
    <w:tmpl w:val="2FE6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40BF"/>
    <w:multiLevelType w:val="hybridMultilevel"/>
    <w:tmpl w:val="E7E86F6C"/>
    <w:lvl w:ilvl="0" w:tplc="9E92C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56D7B"/>
    <w:multiLevelType w:val="hybridMultilevel"/>
    <w:tmpl w:val="C67AD79E"/>
    <w:lvl w:ilvl="0" w:tplc="741A8A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39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5CF5"/>
    <w:rsid w:val="00016CEF"/>
    <w:rsid w:val="000354B5"/>
    <w:rsid w:val="0007066E"/>
    <w:rsid w:val="00075170"/>
    <w:rsid w:val="00083658"/>
    <w:rsid w:val="00092EAA"/>
    <w:rsid w:val="000A5604"/>
    <w:rsid w:val="000C72ED"/>
    <w:rsid w:val="000D27B6"/>
    <w:rsid w:val="000E760B"/>
    <w:rsid w:val="000F1900"/>
    <w:rsid w:val="000F3865"/>
    <w:rsid w:val="000F6276"/>
    <w:rsid w:val="001E0388"/>
    <w:rsid w:val="0021463A"/>
    <w:rsid w:val="00246D1C"/>
    <w:rsid w:val="0027171E"/>
    <w:rsid w:val="00285619"/>
    <w:rsid w:val="002906F6"/>
    <w:rsid w:val="00292335"/>
    <w:rsid w:val="00380D1E"/>
    <w:rsid w:val="003A7B55"/>
    <w:rsid w:val="003D09A7"/>
    <w:rsid w:val="003F31C5"/>
    <w:rsid w:val="003F7B30"/>
    <w:rsid w:val="00455B9A"/>
    <w:rsid w:val="00472B58"/>
    <w:rsid w:val="00473EA2"/>
    <w:rsid w:val="004D2E84"/>
    <w:rsid w:val="00513EE6"/>
    <w:rsid w:val="00546A9A"/>
    <w:rsid w:val="005475A4"/>
    <w:rsid w:val="00551951"/>
    <w:rsid w:val="00613C96"/>
    <w:rsid w:val="0069562D"/>
    <w:rsid w:val="006A448D"/>
    <w:rsid w:val="006E1551"/>
    <w:rsid w:val="006E261B"/>
    <w:rsid w:val="006F5D4E"/>
    <w:rsid w:val="0070133F"/>
    <w:rsid w:val="00727B3A"/>
    <w:rsid w:val="007915C2"/>
    <w:rsid w:val="007B2C40"/>
    <w:rsid w:val="007E552C"/>
    <w:rsid w:val="008009AA"/>
    <w:rsid w:val="00812BF6"/>
    <w:rsid w:val="00830959"/>
    <w:rsid w:val="00872ACE"/>
    <w:rsid w:val="008E325B"/>
    <w:rsid w:val="008F7A08"/>
    <w:rsid w:val="00912969"/>
    <w:rsid w:val="0092189A"/>
    <w:rsid w:val="00931BE5"/>
    <w:rsid w:val="00970996"/>
    <w:rsid w:val="009B1A3B"/>
    <w:rsid w:val="009D5250"/>
    <w:rsid w:val="009E1319"/>
    <w:rsid w:val="00A24B92"/>
    <w:rsid w:val="00A40DE9"/>
    <w:rsid w:val="00AF7DCD"/>
    <w:rsid w:val="00B20D0F"/>
    <w:rsid w:val="00B64999"/>
    <w:rsid w:val="00B73AC9"/>
    <w:rsid w:val="00BD3490"/>
    <w:rsid w:val="00BF4405"/>
    <w:rsid w:val="00C53D36"/>
    <w:rsid w:val="00C54846"/>
    <w:rsid w:val="00CE7B1F"/>
    <w:rsid w:val="00D034E7"/>
    <w:rsid w:val="00D15EF2"/>
    <w:rsid w:val="00D4391A"/>
    <w:rsid w:val="00D52438"/>
    <w:rsid w:val="00D75655"/>
    <w:rsid w:val="00D9697A"/>
    <w:rsid w:val="00DF3347"/>
    <w:rsid w:val="00E233B2"/>
    <w:rsid w:val="00E64595"/>
    <w:rsid w:val="00E64F57"/>
    <w:rsid w:val="00E71AA3"/>
    <w:rsid w:val="00E87D6B"/>
    <w:rsid w:val="00E946E6"/>
    <w:rsid w:val="00F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AEB1"/>
  <w15:docId w15:val="{30040BF0-92C5-43E9-9A95-404095FF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nhideWhenUsed/>
    <w:rsid w:val="00872ACE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BF4405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02-14" TargetMode="External"/><Relationship Id="rId13" Type="http://schemas.openxmlformats.org/officeDocument/2006/relationships/hyperlink" Target="https://zakon.rada.gov.ua/laws/show/691-2019-%D0%BF" TargetMode="External"/><Relationship Id="rId18" Type="http://schemas.openxmlformats.org/officeDocument/2006/relationships/hyperlink" Target="https://zakon.rada.gov.ua/laws/show/z1098-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47-14" TargetMode="External"/><Relationship Id="rId12" Type="http://schemas.openxmlformats.org/officeDocument/2006/relationships/hyperlink" Target="https://zakon.rada.gov.ua/laws/show/784-2017-%D0%BF" TargetMode="External"/><Relationship Id="rId17" Type="http://schemas.openxmlformats.org/officeDocument/2006/relationships/hyperlink" Target="https://zakon.rada.gov.ua/laws/show/z0475-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719-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35-15" TargetMode="External"/><Relationship Id="rId11" Type="http://schemas.openxmlformats.org/officeDocument/2006/relationships/hyperlink" Target="https://zakon.rada.gov.ua/laws/show/1064-2007-%D0%BF" TargetMode="External"/><Relationship Id="rId5" Type="http://schemas.openxmlformats.org/officeDocument/2006/relationships/hyperlink" Target="mailto:infodracs@kar.pl.minjust.gov.ua" TargetMode="External"/><Relationship Id="rId15" Type="http://schemas.openxmlformats.org/officeDocument/2006/relationships/hyperlink" Target="https://zakon.rada.gov.ua/laws/show/z1586-14" TargetMode="External"/><Relationship Id="rId10" Type="http://schemas.openxmlformats.org/officeDocument/2006/relationships/hyperlink" Target="https://zakon.rada.gov.ua/laws/show/2811-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398-17" TargetMode="External"/><Relationship Id="rId14" Type="http://schemas.openxmlformats.org/officeDocument/2006/relationships/hyperlink" Target="https://zakon.rada.gov.ua/laws/show/1751-200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7</cp:revision>
  <dcterms:created xsi:type="dcterms:W3CDTF">2022-06-08T06:01:00Z</dcterms:created>
  <dcterms:modified xsi:type="dcterms:W3CDTF">2022-06-17T10:38:00Z</dcterms:modified>
</cp:coreProperties>
</file>