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87A" w14:textId="77777777"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ЗАТВЕРДЖЕНО</w:t>
      </w:r>
    </w:p>
    <w:p w14:paraId="795D330B" w14:textId="64DFC8E4" w:rsidR="004C73D5" w:rsidRPr="002E791E" w:rsidRDefault="004C73D5" w:rsidP="004C73D5">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Рішенням Виконавчого комітету Мартинівської сільської ради</w:t>
      </w:r>
    </w:p>
    <w:p w14:paraId="077C2C14" w14:textId="6BC41515" w:rsidR="004C73D5" w:rsidRPr="002E791E" w:rsidRDefault="000E1C1B" w:rsidP="004C73D5">
      <w:pPr>
        <w:ind w:left="6379"/>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29</w:t>
      </w:r>
      <w:r w:rsidR="004C73D5" w:rsidRPr="002E791E">
        <w:rPr>
          <w:rFonts w:ascii="Times New Roman" w:hAnsi="Times New Roman"/>
          <w:color w:val="000000" w:themeColor="text1"/>
          <w:sz w:val="28"/>
          <w:szCs w:val="28"/>
          <w:lang w:val="uk-UA" w:eastAsia="uk-UA"/>
        </w:rPr>
        <w:t>.0</w:t>
      </w:r>
      <w:r w:rsidR="00903F26">
        <w:rPr>
          <w:rFonts w:ascii="Times New Roman" w:hAnsi="Times New Roman"/>
          <w:color w:val="000000" w:themeColor="text1"/>
          <w:sz w:val="28"/>
          <w:szCs w:val="28"/>
          <w:lang w:val="uk-UA" w:eastAsia="uk-UA"/>
        </w:rPr>
        <w:t>3</w:t>
      </w:r>
      <w:r w:rsidR="004C73D5" w:rsidRPr="002E791E">
        <w:rPr>
          <w:rFonts w:ascii="Times New Roman" w:hAnsi="Times New Roman"/>
          <w:color w:val="000000" w:themeColor="text1"/>
          <w:sz w:val="28"/>
          <w:szCs w:val="28"/>
          <w:lang w:val="uk-UA" w:eastAsia="uk-UA"/>
        </w:rPr>
        <w:t xml:space="preserve">.2024 № </w:t>
      </w:r>
      <w:r w:rsidR="00215F06">
        <w:rPr>
          <w:rFonts w:ascii="Times New Roman" w:hAnsi="Times New Roman"/>
          <w:color w:val="000000" w:themeColor="text1"/>
          <w:sz w:val="28"/>
          <w:szCs w:val="28"/>
          <w:lang w:val="uk-UA" w:eastAsia="uk-UA"/>
        </w:rPr>
        <w:t>468</w:t>
      </w:r>
      <w:r w:rsidR="004C73D5" w:rsidRPr="002E791E">
        <w:rPr>
          <w:rFonts w:ascii="Times New Roman" w:hAnsi="Times New Roman"/>
          <w:color w:val="000000" w:themeColor="text1"/>
          <w:sz w:val="28"/>
          <w:szCs w:val="28"/>
          <w:lang w:val="uk-UA" w:eastAsia="uk-UA"/>
        </w:rPr>
        <w:t>/2024</w:t>
      </w:r>
    </w:p>
    <w:p w14:paraId="713531E2" w14:textId="0F2C961E" w:rsidR="00903F26" w:rsidRPr="00903F26" w:rsidRDefault="004C73D5" w:rsidP="00903F26">
      <w:pPr>
        <w:ind w:left="6379"/>
        <w:rPr>
          <w:rFonts w:ascii="Times New Roman" w:hAnsi="Times New Roman"/>
          <w:color w:val="000000" w:themeColor="text1"/>
          <w:sz w:val="28"/>
          <w:szCs w:val="28"/>
          <w:lang w:val="uk-UA" w:eastAsia="uk-UA"/>
        </w:rPr>
      </w:pPr>
      <w:r w:rsidRPr="002E791E">
        <w:rPr>
          <w:rFonts w:ascii="Times New Roman" w:hAnsi="Times New Roman"/>
          <w:color w:val="000000" w:themeColor="text1"/>
          <w:sz w:val="28"/>
          <w:szCs w:val="28"/>
          <w:lang w:val="uk-UA" w:eastAsia="uk-UA"/>
        </w:rPr>
        <w:t xml:space="preserve">(на підставі Наказу </w:t>
      </w:r>
      <w:r w:rsidR="00903F26" w:rsidRPr="00903F26">
        <w:rPr>
          <w:rFonts w:ascii="Times New Roman" w:hAnsi="Times New Roman"/>
          <w:color w:val="000000" w:themeColor="text1"/>
          <w:sz w:val="28"/>
          <w:szCs w:val="28"/>
          <w:lang w:val="uk-UA" w:eastAsia="uk-UA"/>
        </w:rPr>
        <w:t xml:space="preserve">Міністерства соціальної політики  України </w:t>
      </w:r>
    </w:p>
    <w:p w14:paraId="259F7C8F" w14:textId="1B23E8A1" w:rsidR="004C73D5" w:rsidRPr="002E791E" w:rsidRDefault="00903F26" w:rsidP="00903F26">
      <w:pPr>
        <w:ind w:left="6379"/>
        <w:rPr>
          <w:rFonts w:ascii="Times New Roman" w:hAnsi="Times New Roman"/>
          <w:color w:val="000000" w:themeColor="text1"/>
          <w:sz w:val="28"/>
          <w:szCs w:val="28"/>
          <w:lang w:val="uk-UA" w:eastAsia="uk-UA"/>
        </w:rPr>
      </w:pPr>
      <w:r w:rsidRPr="00903F26">
        <w:rPr>
          <w:rFonts w:ascii="Times New Roman" w:hAnsi="Times New Roman"/>
          <w:color w:val="000000" w:themeColor="text1"/>
          <w:sz w:val="28"/>
          <w:szCs w:val="28"/>
          <w:lang w:val="uk-UA" w:eastAsia="uk-UA"/>
        </w:rPr>
        <w:t>30.10.2023 № 413-</w:t>
      </w:r>
      <w:r>
        <w:rPr>
          <w:rFonts w:ascii="Times New Roman" w:hAnsi="Times New Roman"/>
          <w:color w:val="000000" w:themeColor="text1"/>
          <w:sz w:val="28"/>
          <w:szCs w:val="28"/>
          <w:lang w:val="uk-UA" w:eastAsia="uk-UA"/>
        </w:rPr>
        <w:t>Н</w:t>
      </w:r>
      <w:r w:rsidR="004C73D5" w:rsidRPr="002E791E">
        <w:rPr>
          <w:rFonts w:ascii="Times New Roman" w:hAnsi="Times New Roman"/>
          <w:color w:val="000000" w:themeColor="text1"/>
          <w:sz w:val="28"/>
          <w:szCs w:val="28"/>
          <w:lang w:val="uk-UA" w:eastAsia="uk-UA"/>
        </w:rPr>
        <w:t>)</w:t>
      </w:r>
    </w:p>
    <w:p w14:paraId="236DD179" w14:textId="77777777" w:rsidR="004C73D5" w:rsidRPr="002E791E" w:rsidRDefault="004C73D5" w:rsidP="004C73D5">
      <w:pPr>
        <w:ind w:left="6379"/>
        <w:rPr>
          <w:rFonts w:ascii="Times New Roman" w:hAnsi="Times New Roman"/>
          <w:color w:val="000000" w:themeColor="text1"/>
          <w:sz w:val="28"/>
          <w:szCs w:val="28"/>
          <w:lang w:val="uk-UA" w:eastAsia="uk-UA"/>
        </w:rPr>
      </w:pPr>
    </w:p>
    <w:p w14:paraId="712CE70D" w14:textId="77777777" w:rsidR="009B1A3B" w:rsidRPr="002E791E" w:rsidRDefault="009B1A3B" w:rsidP="00D01B6C">
      <w:pPr>
        <w:jc w:val="center"/>
        <w:rPr>
          <w:rFonts w:ascii="Times New Roman" w:hAnsi="Times New Roman"/>
          <w:b/>
          <w:sz w:val="28"/>
          <w:szCs w:val="28"/>
          <w:lang w:val="uk-UA"/>
        </w:rPr>
      </w:pPr>
      <w:r w:rsidRPr="002E791E">
        <w:rPr>
          <w:rFonts w:ascii="Times New Roman" w:hAnsi="Times New Roman"/>
          <w:b/>
          <w:sz w:val="28"/>
          <w:szCs w:val="28"/>
          <w:lang w:val="uk-UA"/>
        </w:rPr>
        <w:t>ІНФОРМАЦІЙНА КАРТКА АДМІНІСТРАТИВНОЇ ПОСЛУГИ</w:t>
      </w:r>
    </w:p>
    <w:p w14:paraId="77D8748E" w14:textId="77777777" w:rsidR="006B0396" w:rsidRDefault="006B0396" w:rsidP="00D01B6C">
      <w:pPr>
        <w:jc w:val="center"/>
        <w:rPr>
          <w:rFonts w:ascii="Times New Roman" w:hAnsi="Times New Roman"/>
          <w:b/>
          <w:sz w:val="28"/>
          <w:szCs w:val="28"/>
          <w:u w:val="single"/>
          <w:lang w:val="uk-UA"/>
        </w:rPr>
      </w:pPr>
    </w:p>
    <w:p w14:paraId="62A8D1EF" w14:textId="1DA5AC87" w:rsidR="006A448D" w:rsidRDefault="009B1A3B" w:rsidP="00D01B6C">
      <w:pPr>
        <w:jc w:val="center"/>
        <w:rPr>
          <w:rFonts w:ascii="Times New Roman" w:hAnsi="Times New Roman"/>
          <w:b/>
          <w:sz w:val="28"/>
          <w:szCs w:val="28"/>
          <w:u w:val="single"/>
          <w:lang w:val="uk-UA"/>
        </w:rPr>
      </w:pPr>
      <w:r w:rsidRPr="002E791E">
        <w:rPr>
          <w:rFonts w:ascii="Times New Roman" w:hAnsi="Times New Roman"/>
          <w:b/>
          <w:sz w:val="28"/>
          <w:szCs w:val="28"/>
          <w:u w:val="single"/>
          <w:lang w:val="uk-UA"/>
        </w:rPr>
        <w:t>0</w:t>
      </w:r>
      <w:r w:rsidR="00903F26">
        <w:rPr>
          <w:rFonts w:ascii="Times New Roman" w:hAnsi="Times New Roman"/>
          <w:b/>
          <w:sz w:val="28"/>
          <w:szCs w:val="28"/>
          <w:u w:val="single"/>
          <w:lang w:val="uk-UA"/>
        </w:rPr>
        <w:t>1262</w:t>
      </w:r>
    </w:p>
    <w:p w14:paraId="007ACDA7" w14:textId="77777777" w:rsidR="006B0396" w:rsidRPr="002E791E" w:rsidRDefault="006B0396" w:rsidP="00D01B6C">
      <w:pPr>
        <w:jc w:val="center"/>
        <w:rPr>
          <w:rFonts w:ascii="Times New Roman" w:hAnsi="Times New Roman"/>
          <w:sz w:val="28"/>
          <w:szCs w:val="28"/>
          <w:u w:val="single"/>
          <w:lang w:val="uk-UA"/>
        </w:rPr>
      </w:pPr>
    </w:p>
    <w:p w14:paraId="60EF6053" w14:textId="77777777" w:rsidR="00903F26" w:rsidRDefault="00903F26" w:rsidP="00903F26">
      <w:pPr>
        <w:jc w:val="center"/>
        <w:rPr>
          <w:rFonts w:ascii="Times New Roman" w:hAnsi="Times New Roman"/>
          <w:b/>
          <w:sz w:val="28"/>
          <w:szCs w:val="28"/>
          <w:u w:val="single"/>
          <w:lang w:val="uk-UA"/>
        </w:rPr>
      </w:pPr>
      <w:r w:rsidRPr="00903F26">
        <w:rPr>
          <w:rFonts w:ascii="Times New Roman" w:hAnsi="Times New Roman"/>
          <w:b/>
          <w:sz w:val="28"/>
          <w:szCs w:val="28"/>
          <w:u w:val="single"/>
          <w:lang w:val="uk-UA"/>
        </w:rPr>
        <w:t xml:space="preserve">Надання статусу дитини, яка постраждала внаслідок воєнних дій </w:t>
      </w:r>
    </w:p>
    <w:p w14:paraId="41167652" w14:textId="6FE936FC" w:rsidR="009B1A3B" w:rsidRDefault="00903F26" w:rsidP="00903F26">
      <w:pPr>
        <w:jc w:val="center"/>
        <w:rPr>
          <w:rFonts w:ascii="Times New Roman" w:hAnsi="Times New Roman"/>
          <w:b/>
          <w:sz w:val="28"/>
          <w:szCs w:val="28"/>
          <w:u w:val="single"/>
          <w:lang w:val="uk-UA"/>
        </w:rPr>
      </w:pPr>
      <w:r w:rsidRPr="00903F26">
        <w:rPr>
          <w:rFonts w:ascii="Times New Roman" w:hAnsi="Times New Roman"/>
          <w:b/>
          <w:sz w:val="28"/>
          <w:szCs w:val="28"/>
          <w:u w:val="single"/>
          <w:lang w:val="uk-UA"/>
        </w:rPr>
        <w:t>та збройних конфліктів</w:t>
      </w:r>
    </w:p>
    <w:p w14:paraId="2DB3DCC9" w14:textId="77777777" w:rsidR="00903F26" w:rsidRPr="002E791E" w:rsidRDefault="00903F26" w:rsidP="00903F26">
      <w:pPr>
        <w:jc w:val="center"/>
        <w:rPr>
          <w:rFonts w:ascii="Times New Roman" w:hAnsi="Times New Roman"/>
          <w:sz w:val="28"/>
          <w:szCs w:val="28"/>
          <w:lang w:val="uk-UA"/>
        </w:rPr>
      </w:pPr>
    </w:p>
    <w:tbl>
      <w:tblPr>
        <w:tblW w:w="1045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912"/>
        <w:gridCol w:w="6946"/>
      </w:tblGrid>
      <w:tr w:rsidR="000E760B" w:rsidRPr="002E791E" w14:paraId="686198D0" w14:textId="77777777" w:rsidTr="00FF6133">
        <w:trPr>
          <w:trHeight w:val="537"/>
        </w:trPr>
        <w:tc>
          <w:tcPr>
            <w:tcW w:w="10458" w:type="dxa"/>
            <w:gridSpan w:val="3"/>
          </w:tcPr>
          <w:p w14:paraId="15C602AE" w14:textId="77777777" w:rsidR="000E760B" w:rsidRPr="002E791E" w:rsidRDefault="000E760B" w:rsidP="009B1A3B">
            <w:pPr>
              <w:rPr>
                <w:rFonts w:ascii="Times New Roman" w:hAnsi="Times New Roman"/>
                <w:b/>
                <w:lang w:val="uk-UA"/>
              </w:rPr>
            </w:pPr>
            <w:r w:rsidRPr="002E791E">
              <w:rPr>
                <w:rFonts w:ascii="Times New Roman" w:hAnsi="Times New Roman"/>
                <w:b/>
                <w:lang w:val="uk-UA"/>
              </w:rPr>
              <w:t xml:space="preserve">              </w:t>
            </w:r>
            <w:r w:rsidR="008F7A08" w:rsidRPr="002E791E">
              <w:rPr>
                <w:rFonts w:ascii="Times New Roman" w:hAnsi="Times New Roman"/>
                <w:b/>
                <w:lang w:val="uk-UA"/>
              </w:rPr>
              <w:t xml:space="preserve">      </w:t>
            </w:r>
            <w:r w:rsidRPr="002E791E">
              <w:rPr>
                <w:rFonts w:ascii="Times New Roman" w:hAnsi="Times New Roman"/>
                <w:b/>
                <w:lang w:val="uk-UA"/>
              </w:rPr>
              <w:t xml:space="preserve">  Інформація про центр надання адміністративної послуги</w:t>
            </w:r>
          </w:p>
        </w:tc>
      </w:tr>
      <w:tr w:rsidR="004C73D5" w:rsidRPr="002E791E" w14:paraId="57042A47" w14:textId="77777777" w:rsidTr="006B0396">
        <w:trPr>
          <w:trHeight w:val="795"/>
        </w:trPr>
        <w:tc>
          <w:tcPr>
            <w:tcW w:w="600" w:type="dxa"/>
            <w:vMerge w:val="restart"/>
          </w:tcPr>
          <w:p w14:paraId="033047F8" w14:textId="62A0B077" w:rsidR="004C73D5" w:rsidRPr="002E791E" w:rsidRDefault="004C73D5" w:rsidP="009B1A3B">
            <w:pPr>
              <w:rPr>
                <w:rFonts w:ascii="Times New Roman" w:hAnsi="Times New Roman"/>
                <w:lang w:val="uk-UA"/>
              </w:rPr>
            </w:pPr>
            <w:r w:rsidRPr="002E791E">
              <w:rPr>
                <w:rFonts w:ascii="Times New Roman" w:hAnsi="Times New Roman"/>
                <w:lang w:val="uk-UA"/>
              </w:rPr>
              <w:t>1.</w:t>
            </w:r>
          </w:p>
        </w:tc>
        <w:tc>
          <w:tcPr>
            <w:tcW w:w="2912" w:type="dxa"/>
          </w:tcPr>
          <w:p w14:paraId="6E45B7DA" w14:textId="77777777" w:rsidR="004C73D5" w:rsidRPr="002E791E" w:rsidRDefault="004C73D5" w:rsidP="000E760B">
            <w:pPr>
              <w:rPr>
                <w:rFonts w:ascii="Times New Roman" w:hAnsi="Times New Roman"/>
                <w:lang w:val="uk-UA"/>
              </w:rPr>
            </w:pPr>
            <w:r w:rsidRPr="002E791E">
              <w:rPr>
                <w:rFonts w:ascii="Times New Roman" w:hAnsi="Times New Roman"/>
                <w:lang w:val="uk-UA"/>
              </w:rPr>
              <w:t>Місцезнаходження ЦНАП:</w:t>
            </w:r>
          </w:p>
        </w:tc>
        <w:tc>
          <w:tcPr>
            <w:tcW w:w="6946" w:type="dxa"/>
          </w:tcPr>
          <w:p w14:paraId="03AB2056" w14:textId="57E75FB2" w:rsidR="004C73D5" w:rsidRPr="002E791E" w:rsidRDefault="004C73D5" w:rsidP="000E760B">
            <w:pPr>
              <w:rPr>
                <w:rFonts w:ascii="Times New Roman" w:hAnsi="Times New Roman"/>
                <w:lang w:val="uk-UA"/>
              </w:rPr>
            </w:pPr>
            <w:r w:rsidRPr="002E791E">
              <w:rPr>
                <w:rFonts w:ascii="Times New Roman" w:hAnsi="Times New Roman"/>
                <w:lang w:val="uk-UA"/>
              </w:rPr>
              <w:t>39520 Полтавська область, Полтавський район, с.Мартинівка, вул. Богдана Хмельницького, 5</w:t>
            </w:r>
          </w:p>
        </w:tc>
      </w:tr>
      <w:tr w:rsidR="004C73D5" w:rsidRPr="002E791E" w14:paraId="35521FA5" w14:textId="77777777" w:rsidTr="006B0396">
        <w:trPr>
          <w:trHeight w:val="1035"/>
        </w:trPr>
        <w:tc>
          <w:tcPr>
            <w:tcW w:w="600" w:type="dxa"/>
            <w:vMerge/>
          </w:tcPr>
          <w:p w14:paraId="55D6D7FC" w14:textId="5F898E86" w:rsidR="004C73D5" w:rsidRPr="002E791E" w:rsidRDefault="004C73D5" w:rsidP="009B1A3B">
            <w:pPr>
              <w:rPr>
                <w:rFonts w:ascii="Times New Roman" w:hAnsi="Times New Roman"/>
                <w:lang w:val="uk-UA"/>
              </w:rPr>
            </w:pPr>
          </w:p>
        </w:tc>
        <w:tc>
          <w:tcPr>
            <w:tcW w:w="2912" w:type="dxa"/>
          </w:tcPr>
          <w:p w14:paraId="2E28B17E" w14:textId="77777777" w:rsidR="004C73D5" w:rsidRPr="002E791E" w:rsidRDefault="004C73D5" w:rsidP="000E760B">
            <w:pPr>
              <w:rPr>
                <w:rFonts w:ascii="Times New Roman" w:hAnsi="Times New Roman"/>
                <w:lang w:val="uk-UA"/>
              </w:rPr>
            </w:pPr>
            <w:r w:rsidRPr="002E791E">
              <w:rPr>
                <w:rFonts w:ascii="Times New Roman" w:hAnsi="Times New Roman"/>
                <w:lang w:val="uk-UA"/>
              </w:rPr>
              <w:t>Інформація щодо режиму роботи ЦНАП</w:t>
            </w:r>
          </w:p>
        </w:tc>
        <w:tc>
          <w:tcPr>
            <w:tcW w:w="6946" w:type="dxa"/>
          </w:tcPr>
          <w:p w14:paraId="4E1FD059" w14:textId="77777777" w:rsidR="004C73D5" w:rsidRPr="002E791E" w:rsidRDefault="004C73D5" w:rsidP="004C73D5">
            <w:pPr>
              <w:rPr>
                <w:rFonts w:ascii="Times New Roman" w:hAnsi="Times New Roman"/>
                <w:lang w:val="uk-UA"/>
              </w:rPr>
            </w:pPr>
            <w:r w:rsidRPr="002E791E">
              <w:rPr>
                <w:rFonts w:ascii="Times New Roman" w:hAnsi="Times New Roman"/>
                <w:lang w:val="uk-UA"/>
              </w:rPr>
              <w:t>Понеділок, вівторок, середа, четвер: 09:00 – 16:00, П’ятниця: 08:00 – 16:00.</w:t>
            </w:r>
          </w:p>
          <w:p w14:paraId="3588BFA6" w14:textId="77777777" w:rsidR="004C73D5" w:rsidRPr="002E791E" w:rsidRDefault="004C73D5" w:rsidP="004C73D5">
            <w:pPr>
              <w:rPr>
                <w:rFonts w:ascii="Times New Roman" w:hAnsi="Times New Roman"/>
                <w:lang w:val="uk-UA"/>
              </w:rPr>
            </w:pPr>
            <w:r w:rsidRPr="002E791E">
              <w:rPr>
                <w:rFonts w:ascii="Times New Roman" w:hAnsi="Times New Roman"/>
                <w:lang w:val="uk-UA"/>
              </w:rPr>
              <w:t>Обідня перерва: 13:00 – 14:00.</w:t>
            </w:r>
          </w:p>
          <w:p w14:paraId="379A4B93" w14:textId="5A2D0A8F" w:rsidR="004C73D5" w:rsidRPr="002E791E" w:rsidRDefault="004C73D5" w:rsidP="004C73D5">
            <w:pPr>
              <w:rPr>
                <w:rFonts w:ascii="Times New Roman" w:hAnsi="Times New Roman"/>
                <w:lang w:val="uk-UA"/>
              </w:rPr>
            </w:pPr>
            <w:r w:rsidRPr="002E791E">
              <w:rPr>
                <w:rFonts w:ascii="Times New Roman" w:hAnsi="Times New Roman"/>
                <w:lang w:val="uk-UA"/>
              </w:rPr>
              <w:t>Субота, неділя – вихідні.</w:t>
            </w:r>
          </w:p>
        </w:tc>
      </w:tr>
      <w:tr w:rsidR="004C73D5" w:rsidRPr="00215F06" w14:paraId="46284CEC" w14:textId="77777777" w:rsidTr="006B0396">
        <w:trPr>
          <w:trHeight w:val="1245"/>
        </w:trPr>
        <w:tc>
          <w:tcPr>
            <w:tcW w:w="600" w:type="dxa"/>
            <w:vMerge/>
          </w:tcPr>
          <w:p w14:paraId="2A94BD3B" w14:textId="2BB3A857" w:rsidR="004C73D5" w:rsidRPr="002E791E" w:rsidRDefault="004C73D5" w:rsidP="009B1A3B">
            <w:pPr>
              <w:rPr>
                <w:rFonts w:ascii="Times New Roman" w:hAnsi="Times New Roman"/>
                <w:lang w:val="uk-UA"/>
              </w:rPr>
            </w:pPr>
          </w:p>
        </w:tc>
        <w:tc>
          <w:tcPr>
            <w:tcW w:w="2912" w:type="dxa"/>
          </w:tcPr>
          <w:p w14:paraId="272C546E" w14:textId="77777777" w:rsidR="004C73D5" w:rsidRPr="002E791E" w:rsidRDefault="004C73D5" w:rsidP="00BD3490">
            <w:pPr>
              <w:rPr>
                <w:rFonts w:ascii="Times New Roman" w:hAnsi="Times New Roman"/>
                <w:lang w:val="uk-UA"/>
              </w:rPr>
            </w:pPr>
            <w:r w:rsidRPr="002E791E">
              <w:rPr>
                <w:rFonts w:ascii="Times New Roman" w:hAnsi="Times New Roman"/>
                <w:lang w:val="uk-UA"/>
              </w:rPr>
              <w:t>Телефон/факс (довідки), адреса електронної пошти та веб-сайт:</w:t>
            </w:r>
          </w:p>
          <w:p w14:paraId="6AAFCB30" w14:textId="77777777" w:rsidR="004C73D5" w:rsidRPr="002E791E" w:rsidRDefault="004C73D5" w:rsidP="00BD3490">
            <w:pPr>
              <w:rPr>
                <w:rFonts w:ascii="Times New Roman" w:hAnsi="Times New Roman"/>
                <w:lang w:val="uk-UA"/>
              </w:rPr>
            </w:pPr>
            <w:r w:rsidRPr="002E791E">
              <w:rPr>
                <w:rFonts w:ascii="Times New Roman" w:hAnsi="Times New Roman"/>
                <w:lang w:val="uk-UA"/>
              </w:rPr>
              <w:t>ЦНАП</w:t>
            </w:r>
          </w:p>
        </w:tc>
        <w:tc>
          <w:tcPr>
            <w:tcW w:w="6946" w:type="dxa"/>
          </w:tcPr>
          <w:p w14:paraId="7B53AB4A" w14:textId="77777777" w:rsidR="004C73D5" w:rsidRPr="002E791E" w:rsidRDefault="004C73D5" w:rsidP="004C73D5">
            <w:pPr>
              <w:widowControl w:val="0"/>
              <w:spacing w:line="256" w:lineRule="auto"/>
              <w:rPr>
                <w:rFonts w:ascii="Times New Roman" w:eastAsia="Calibri" w:hAnsi="Times New Roman"/>
                <w:lang w:val="uk-UA"/>
              </w:rPr>
            </w:pPr>
            <w:r w:rsidRPr="002E791E">
              <w:rPr>
                <w:rFonts w:ascii="Times New Roman" w:eastAsia="Calibri" w:hAnsi="Times New Roman"/>
                <w:lang w:val="uk-UA"/>
              </w:rPr>
              <w:t>тел.+380669003212</w:t>
            </w:r>
          </w:p>
          <w:p w14:paraId="53DF1DF5" w14:textId="77777777" w:rsidR="004C73D5" w:rsidRPr="002E791E" w:rsidRDefault="00000000" w:rsidP="004C73D5">
            <w:pPr>
              <w:widowControl w:val="0"/>
              <w:spacing w:line="256" w:lineRule="auto"/>
              <w:rPr>
                <w:rFonts w:ascii="Times New Roman" w:eastAsia="Calibri" w:hAnsi="Times New Roman"/>
                <w:lang w:val="uk-UA"/>
              </w:rPr>
            </w:pPr>
            <w:hyperlink r:id="rId8" w:history="1">
              <w:r w:rsidR="004C73D5" w:rsidRPr="002E791E">
                <w:rPr>
                  <w:rStyle w:val="af5"/>
                  <w:rFonts w:ascii="Times New Roman" w:eastAsia="Calibri" w:hAnsi="Times New Roman"/>
                  <w:lang w:val="uk-UA"/>
                </w:rPr>
                <w:t>martynovkatsnap@ukr.net</w:t>
              </w:r>
            </w:hyperlink>
          </w:p>
          <w:p w14:paraId="318D2562" w14:textId="77777777" w:rsidR="004C73D5" w:rsidRPr="002E791E" w:rsidRDefault="00000000" w:rsidP="004C73D5">
            <w:pPr>
              <w:widowControl w:val="0"/>
              <w:spacing w:line="256" w:lineRule="auto"/>
              <w:rPr>
                <w:rStyle w:val="af5"/>
                <w:rFonts w:ascii="Times New Roman" w:eastAsia="Calibri" w:hAnsi="Times New Roman"/>
                <w:lang w:val="uk-UA"/>
              </w:rPr>
            </w:pPr>
            <w:hyperlink r:id="rId9" w:history="1">
              <w:r w:rsidR="004C73D5" w:rsidRPr="002E791E">
                <w:rPr>
                  <w:rStyle w:val="af5"/>
                  <w:rFonts w:ascii="Times New Roman" w:eastAsia="Calibri" w:hAnsi="Times New Roman"/>
                  <w:lang w:val="uk-UA"/>
                </w:rPr>
                <w:t>http://martynivka.gromada.org.ua/</w:t>
              </w:r>
            </w:hyperlink>
          </w:p>
          <w:p w14:paraId="6A9A8D36" w14:textId="0EDFF13A" w:rsidR="004C73D5" w:rsidRPr="002E791E" w:rsidRDefault="004C73D5" w:rsidP="004C73D5">
            <w:pPr>
              <w:rPr>
                <w:rFonts w:ascii="Times New Roman" w:hAnsi="Times New Roman"/>
                <w:lang w:val="uk-UA"/>
              </w:rPr>
            </w:pPr>
            <w:r w:rsidRPr="002E791E">
              <w:rPr>
                <w:rFonts w:ascii="Times New Roman" w:hAnsi="Times New Roman"/>
                <w:color w:val="0000FF" w:themeColor="hyperlink"/>
                <w:u w:val="single"/>
                <w:lang w:val="uk-UA"/>
              </w:rPr>
              <w:t>https://cnap.martynivka-gromada.gov.ua/</w:t>
            </w:r>
          </w:p>
        </w:tc>
      </w:tr>
      <w:tr w:rsidR="00BD3490" w:rsidRPr="002E791E" w14:paraId="2F878972" w14:textId="77777777" w:rsidTr="00FF6133">
        <w:trPr>
          <w:trHeight w:val="420"/>
        </w:trPr>
        <w:tc>
          <w:tcPr>
            <w:tcW w:w="10458" w:type="dxa"/>
            <w:gridSpan w:val="3"/>
          </w:tcPr>
          <w:p w14:paraId="131BE0B0" w14:textId="77777777" w:rsidR="00BD3490" w:rsidRPr="002E791E" w:rsidRDefault="00BD3490" w:rsidP="00BD3490">
            <w:pPr>
              <w:rPr>
                <w:rFonts w:ascii="Times New Roman" w:hAnsi="Times New Roman"/>
                <w:b/>
                <w:lang w:val="uk-UA"/>
              </w:rPr>
            </w:pPr>
            <w:r w:rsidRPr="002E791E">
              <w:rPr>
                <w:rFonts w:ascii="Times New Roman" w:hAnsi="Times New Roman"/>
                <w:lang w:val="uk-UA"/>
              </w:rPr>
              <w:t xml:space="preserve">         </w:t>
            </w:r>
            <w:r w:rsidRPr="002E791E">
              <w:rPr>
                <w:rFonts w:ascii="Times New Roman" w:hAnsi="Times New Roman"/>
                <w:b/>
                <w:lang w:val="uk-UA"/>
              </w:rPr>
              <w:t>Нормативні акти, якими регламентується надання адміністративної послуги</w:t>
            </w:r>
          </w:p>
        </w:tc>
      </w:tr>
      <w:tr w:rsidR="00BD3490" w:rsidRPr="002E791E" w14:paraId="174FB4F9" w14:textId="77777777" w:rsidTr="006B0396">
        <w:trPr>
          <w:trHeight w:val="699"/>
        </w:trPr>
        <w:tc>
          <w:tcPr>
            <w:tcW w:w="600" w:type="dxa"/>
          </w:tcPr>
          <w:p w14:paraId="7DB09528" w14:textId="66E454B7" w:rsidR="00BD3490" w:rsidRPr="002E791E" w:rsidRDefault="004C73D5" w:rsidP="009B1A3B">
            <w:pPr>
              <w:rPr>
                <w:rFonts w:ascii="Times New Roman" w:hAnsi="Times New Roman"/>
                <w:lang w:val="uk-UA"/>
              </w:rPr>
            </w:pPr>
            <w:r w:rsidRPr="002E791E">
              <w:rPr>
                <w:rFonts w:ascii="Times New Roman" w:hAnsi="Times New Roman"/>
                <w:lang w:val="uk-UA"/>
              </w:rPr>
              <w:t>2</w:t>
            </w:r>
            <w:r w:rsidR="00BD3490" w:rsidRPr="002E791E">
              <w:rPr>
                <w:rFonts w:ascii="Times New Roman" w:hAnsi="Times New Roman"/>
                <w:lang w:val="uk-UA"/>
              </w:rPr>
              <w:t>.</w:t>
            </w:r>
          </w:p>
        </w:tc>
        <w:tc>
          <w:tcPr>
            <w:tcW w:w="2912" w:type="dxa"/>
          </w:tcPr>
          <w:p w14:paraId="7A5708F4" w14:textId="77777777" w:rsidR="00BD3490" w:rsidRPr="002E791E" w:rsidRDefault="00BD3490" w:rsidP="00BD3490">
            <w:pPr>
              <w:rPr>
                <w:rFonts w:ascii="Times New Roman" w:hAnsi="Times New Roman"/>
                <w:lang w:val="uk-UA"/>
              </w:rPr>
            </w:pPr>
            <w:r w:rsidRPr="002E791E">
              <w:rPr>
                <w:rFonts w:ascii="Times New Roman" w:hAnsi="Times New Roman"/>
                <w:lang w:val="uk-UA"/>
              </w:rPr>
              <w:t>Закони України</w:t>
            </w:r>
          </w:p>
        </w:tc>
        <w:tc>
          <w:tcPr>
            <w:tcW w:w="6946" w:type="dxa"/>
          </w:tcPr>
          <w:p w14:paraId="4649C678" w14:textId="10C5BD41" w:rsidR="00BD3490" w:rsidRPr="002E791E" w:rsidRDefault="00903F26" w:rsidP="001B226C">
            <w:pPr>
              <w:rPr>
                <w:rFonts w:ascii="Times New Roman" w:hAnsi="Times New Roman"/>
                <w:lang w:val="uk-UA"/>
              </w:rPr>
            </w:pPr>
            <w:r w:rsidRPr="00903F26">
              <w:rPr>
                <w:rFonts w:ascii="Times New Roman" w:hAnsi="Times New Roman"/>
                <w:color w:val="000000"/>
                <w:lang w:val="uk-UA"/>
              </w:rPr>
              <w:t>Закон України „Про охорону дитинства” від 26.04.2001 № 2402-III</w:t>
            </w:r>
          </w:p>
        </w:tc>
      </w:tr>
      <w:tr w:rsidR="00BD3490" w:rsidRPr="00215F06" w14:paraId="736D7046" w14:textId="77777777" w:rsidTr="006B0396">
        <w:trPr>
          <w:trHeight w:val="1785"/>
        </w:trPr>
        <w:tc>
          <w:tcPr>
            <w:tcW w:w="600" w:type="dxa"/>
          </w:tcPr>
          <w:p w14:paraId="67DE83F4" w14:textId="5BECB828" w:rsidR="00BD3490" w:rsidRPr="002E791E" w:rsidRDefault="004C73D5" w:rsidP="009B1A3B">
            <w:pPr>
              <w:rPr>
                <w:rFonts w:ascii="Times New Roman" w:hAnsi="Times New Roman"/>
                <w:lang w:val="uk-UA"/>
              </w:rPr>
            </w:pPr>
            <w:r w:rsidRPr="002E791E">
              <w:rPr>
                <w:rFonts w:ascii="Times New Roman" w:hAnsi="Times New Roman"/>
                <w:lang w:val="uk-UA"/>
              </w:rPr>
              <w:t>3</w:t>
            </w:r>
            <w:r w:rsidR="00BD3490" w:rsidRPr="002E791E">
              <w:rPr>
                <w:rFonts w:ascii="Times New Roman" w:hAnsi="Times New Roman"/>
                <w:lang w:val="uk-UA"/>
              </w:rPr>
              <w:t>.</w:t>
            </w:r>
          </w:p>
        </w:tc>
        <w:tc>
          <w:tcPr>
            <w:tcW w:w="2912" w:type="dxa"/>
          </w:tcPr>
          <w:p w14:paraId="5E791D20" w14:textId="280B6563" w:rsidR="00BD3490" w:rsidRPr="002E791E" w:rsidRDefault="004C73D5" w:rsidP="00BD3490">
            <w:pPr>
              <w:rPr>
                <w:rFonts w:ascii="Times New Roman" w:hAnsi="Times New Roman"/>
                <w:lang w:val="uk-UA"/>
              </w:rPr>
            </w:pPr>
            <w:r w:rsidRPr="002E791E">
              <w:rPr>
                <w:rFonts w:ascii="Times New Roman" w:hAnsi="Times New Roman"/>
                <w:lang w:val="uk-UA"/>
              </w:rPr>
              <w:t>Акти Кабінету Міністрів України</w:t>
            </w:r>
          </w:p>
        </w:tc>
        <w:tc>
          <w:tcPr>
            <w:tcW w:w="6946" w:type="dxa"/>
          </w:tcPr>
          <w:p w14:paraId="7A18B072" w14:textId="77777777" w:rsidR="00BD3490" w:rsidRDefault="00903F26" w:rsidP="004C73D5">
            <w:pPr>
              <w:autoSpaceDE w:val="0"/>
              <w:autoSpaceDN w:val="0"/>
              <w:adjustRightInd w:val="0"/>
              <w:rPr>
                <w:rFonts w:ascii="Times New Roman" w:hAnsi="Times New Roman"/>
                <w:color w:val="000000"/>
                <w:lang w:val="uk-UA"/>
              </w:rPr>
            </w:pPr>
            <w:r w:rsidRPr="00903F26">
              <w:rPr>
                <w:rFonts w:ascii="Times New Roman" w:hAnsi="Times New Roman"/>
                <w:color w:val="000000"/>
                <w:lang w:val="uk-UA"/>
              </w:rPr>
              <w:t>Порядок надання статусу дитини, яка постраждала внаслідок воєнних дій та збройних конфліктів, затверджений постановою Кабінету Міністрів України від 05.04.2017 № 268 (далі – Порядок), постанова Кабінету Міністрів України від 24.10.2008 № 866 „Питання діяльності органів опіки та піклування, пов'язаної із захистом прав дитини”</w:t>
            </w:r>
          </w:p>
          <w:p w14:paraId="7512F5D2" w14:textId="2752D0FC" w:rsidR="00903F26" w:rsidRPr="002E791E" w:rsidRDefault="00903F26" w:rsidP="004C73D5">
            <w:pPr>
              <w:autoSpaceDE w:val="0"/>
              <w:autoSpaceDN w:val="0"/>
              <w:adjustRightInd w:val="0"/>
              <w:rPr>
                <w:rFonts w:ascii="Times New Roman" w:hAnsi="Times New Roman"/>
                <w:lang w:val="uk-UA"/>
              </w:rPr>
            </w:pPr>
            <w:r>
              <w:rPr>
                <w:rFonts w:ascii="Times New Roman" w:hAnsi="Times New Roman"/>
                <w:lang w:val="uk-UA"/>
              </w:rPr>
              <w:t>Р</w:t>
            </w:r>
            <w:r w:rsidRPr="00903F26">
              <w:rPr>
                <w:rFonts w:ascii="Times New Roman" w:hAnsi="Times New Roman"/>
                <w:lang w:val="uk-UA"/>
              </w:rPr>
              <w:t>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4C73D5" w:rsidRPr="002E791E" w14:paraId="25450968" w14:textId="77777777" w:rsidTr="006B0396">
        <w:trPr>
          <w:trHeight w:val="693"/>
        </w:trPr>
        <w:tc>
          <w:tcPr>
            <w:tcW w:w="600" w:type="dxa"/>
          </w:tcPr>
          <w:p w14:paraId="2A1B6B66" w14:textId="2EC2FC51" w:rsidR="004C73D5" w:rsidRPr="002E791E" w:rsidRDefault="004C73D5" w:rsidP="009B1A3B">
            <w:pPr>
              <w:rPr>
                <w:rFonts w:ascii="Times New Roman" w:hAnsi="Times New Roman"/>
                <w:lang w:val="uk-UA"/>
              </w:rPr>
            </w:pPr>
            <w:r w:rsidRPr="002E791E">
              <w:rPr>
                <w:rFonts w:ascii="Times New Roman" w:hAnsi="Times New Roman"/>
                <w:lang w:val="uk-UA"/>
              </w:rPr>
              <w:t>4.</w:t>
            </w:r>
          </w:p>
        </w:tc>
        <w:tc>
          <w:tcPr>
            <w:tcW w:w="2912" w:type="dxa"/>
          </w:tcPr>
          <w:p w14:paraId="78F3E08C" w14:textId="20D5E4D9" w:rsidR="004C73D5" w:rsidRPr="002E791E" w:rsidRDefault="004C73D5" w:rsidP="00BD3490">
            <w:pPr>
              <w:rPr>
                <w:rFonts w:ascii="Times New Roman" w:hAnsi="Times New Roman"/>
                <w:lang w:val="uk-UA"/>
              </w:rPr>
            </w:pPr>
            <w:r w:rsidRPr="002E791E">
              <w:rPr>
                <w:rFonts w:ascii="Times New Roman" w:hAnsi="Times New Roman"/>
                <w:lang w:val="uk-UA"/>
              </w:rPr>
              <w:t>Акти центральних органів виконавчої влади</w:t>
            </w:r>
          </w:p>
        </w:tc>
        <w:tc>
          <w:tcPr>
            <w:tcW w:w="6946" w:type="dxa"/>
          </w:tcPr>
          <w:p w14:paraId="3EFA596A" w14:textId="77777777" w:rsidR="004C73D5" w:rsidRPr="002E791E" w:rsidRDefault="004C73D5" w:rsidP="004C73D5">
            <w:pPr>
              <w:autoSpaceDE w:val="0"/>
              <w:autoSpaceDN w:val="0"/>
              <w:adjustRightInd w:val="0"/>
              <w:rPr>
                <w:rFonts w:ascii="Times New Roman CYR" w:hAnsi="Times New Roman CYR" w:cs="Times New Roman CYR"/>
                <w:color w:val="000000"/>
                <w:sz w:val="26"/>
                <w:szCs w:val="26"/>
                <w:lang w:val="uk-UA"/>
              </w:rPr>
            </w:pPr>
          </w:p>
        </w:tc>
      </w:tr>
      <w:tr w:rsidR="004C73D5" w:rsidRPr="00215F06" w14:paraId="35C67208" w14:textId="77777777" w:rsidTr="006B0396">
        <w:trPr>
          <w:trHeight w:val="844"/>
        </w:trPr>
        <w:tc>
          <w:tcPr>
            <w:tcW w:w="600" w:type="dxa"/>
          </w:tcPr>
          <w:p w14:paraId="1596A904" w14:textId="51B6E8A8" w:rsidR="004C73D5" w:rsidRPr="002E791E" w:rsidRDefault="004C73D5" w:rsidP="009B1A3B">
            <w:pPr>
              <w:rPr>
                <w:rFonts w:ascii="Times New Roman" w:hAnsi="Times New Roman"/>
                <w:lang w:val="uk-UA"/>
              </w:rPr>
            </w:pPr>
            <w:r w:rsidRPr="002E791E">
              <w:rPr>
                <w:rFonts w:ascii="Times New Roman" w:hAnsi="Times New Roman"/>
                <w:lang w:val="uk-UA"/>
              </w:rPr>
              <w:t>5.</w:t>
            </w:r>
          </w:p>
        </w:tc>
        <w:tc>
          <w:tcPr>
            <w:tcW w:w="2912" w:type="dxa"/>
          </w:tcPr>
          <w:p w14:paraId="4FDEC2DD" w14:textId="106F4A6E" w:rsidR="004C73D5" w:rsidRPr="002E791E" w:rsidRDefault="004C73D5" w:rsidP="00BD3490">
            <w:pPr>
              <w:rPr>
                <w:rFonts w:ascii="Times New Roman" w:hAnsi="Times New Roman"/>
                <w:lang w:val="uk-UA"/>
              </w:rPr>
            </w:pPr>
            <w:r w:rsidRPr="002E791E">
              <w:rPr>
                <w:rFonts w:ascii="Times New Roman" w:hAnsi="Times New Roman"/>
                <w:lang w:val="uk-UA"/>
              </w:rPr>
              <w:t>Акти місцевих органів виконавчої влади/органів місцевого самоврядування</w:t>
            </w:r>
          </w:p>
        </w:tc>
        <w:tc>
          <w:tcPr>
            <w:tcW w:w="6946" w:type="dxa"/>
          </w:tcPr>
          <w:p w14:paraId="2FE66BE8" w14:textId="5AE17774" w:rsidR="004C73D5" w:rsidRPr="002E791E" w:rsidRDefault="006B0396" w:rsidP="004C73D5">
            <w:pPr>
              <w:autoSpaceDE w:val="0"/>
              <w:autoSpaceDN w:val="0"/>
              <w:adjustRightInd w:val="0"/>
              <w:rPr>
                <w:rFonts w:ascii="Times New Roman CYR" w:hAnsi="Times New Roman CYR" w:cs="Times New Roman CYR"/>
                <w:color w:val="000000"/>
                <w:sz w:val="26"/>
                <w:szCs w:val="26"/>
                <w:lang w:val="uk-UA"/>
              </w:rPr>
            </w:pPr>
            <w:r w:rsidRPr="006B0396">
              <w:rPr>
                <w:rFonts w:ascii="Times New Roman" w:hAnsi="Times New Roman"/>
                <w:color w:val="000000"/>
                <w:lang w:val="uk-UA"/>
              </w:rPr>
              <w:t>Рішення Мартинівської сільської ради від 21.12.2021 «Про функціонування Центру надання адміністративних послуг виконавчого комітету Мартинівської сільської ради» (14 сесія 8 скликання)</w:t>
            </w:r>
          </w:p>
        </w:tc>
      </w:tr>
      <w:tr w:rsidR="00BD3490" w:rsidRPr="002E791E" w14:paraId="68A81653" w14:textId="77777777" w:rsidTr="00FF6133">
        <w:trPr>
          <w:trHeight w:val="416"/>
        </w:trPr>
        <w:tc>
          <w:tcPr>
            <w:tcW w:w="10458" w:type="dxa"/>
            <w:gridSpan w:val="3"/>
          </w:tcPr>
          <w:p w14:paraId="4879185A" w14:textId="77777777" w:rsidR="00BD3490" w:rsidRPr="002E791E" w:rsidRDefault="00BD3490" w:rsidP="00BD3490">
            <w:pPr>
              <w:rPr>
                <w:rFonts w:ascii="Times New Roman" w:hAnsi="Times New Roman"/>
                <w:b/>
                <w:lang w:val="uk-UA"/>
              </w:rPr>
            </w:pPr>
            <w:r w:rsidRPr="002E791E">
              <w:rPr>
                <w:rFonts w:ascii="Times New Roman" w:hAnsi="Times New Roman"/>
                <w:b/>
                <w:lang w:val="uk-UA"/>
              </w:rPr>
              <w:t xml:space="preserve">                                     Умови от</w:t>
            </w:r>
            <w:r w:rsidR="00A851D1" w:rsidRPr="002E791E">
              <w:rPr>
                <w:rFonts w:ascii="Times New Roman" w:hAnsi="Times New Roman"/>
                <w:b/>
                <w:lang w:val="uk-UA"/>
              </w:rPr>
              <w:t>римання адміністративної послуги</w:t>
            </w:r>
          </w:p>
        </w:tc>
      </w:tr>
      <w:tr w:rsidR="00BD3490" w:rsidRPr="002E791E" w14:paraId="4E58C9EC" w14:textId="77777777" w:rsidTr="006B0396">
        <w:trPr>
          <w:trHeight w:val="895"/>
        </w:trPr>
        <w:tc>
          <w:tcPr>
            <w:tcW w:w="600" w:type="dxa"/>
          </w:tcPr>
          <w:p w14:paraId="136D61FF" w14:textId="77777777" w:rsidR="00BD3490" w:rsidRPr="002E791E" w:rsidRDefault="00BD3490" w:rsidP="009B1A3B">
            <w:pPr>
              <w:rPr>
                <w:rFonts w:ascii="Times New Roman" w:hAnsi="Times New Roman"/>
                <w:lang w:val="uk-UA"/>
              </w:rPr>
            </w:pPr>
            <w:r w:rsidRPr="002E791E">
              <w:rPr>
                <w:rFonts w:ascii="Times New Roman" w:hAnsi="Times New Roman"/>
                <w:lang w:val="uk-UA"/>
              </w:rPr>
              <w:t xml:space="preserve"> 6.</w:t>
            </w:r>
          </w:p>
        </w:tc>
        <w:tc>
          <w:tcPr>
            <w:tcW w:w="2912" w:type="dxa"/>
          </w:tcPr>
          <w:p w14:paraId="66552011" w14:textId="77777777" w:rsidR="00BD3490" w:rsidRPr="002E791E" w:rsidRDefault="00BD3490" w:rsidP="00BD3490">
            <w:pPr>
              <w:rPr>
                <w:rFonts w:ascii="Times New Roman" w:hAnsi="Times New Roman"/>
                <w:lang w:val="uk-UA"/>
              </w:rPr>
            </w:pPr>
            <w:r w:rsidRPr="002E791E">
              <w:rPr>
                <w:rFonts w:ascii="Times New Roman" w:hAnsi="Times New Roman"/>
                <w:lang w:val="uk-UA"/>
              </w:rPr>
              <w:t>Підстава для одержання адміністративної послуги</w:t>
            </w:r>
          </w:p>
        </w:tc>
        <w:tc>
          <w:tcPr>
            <w:tcW w:w="6946" w:type="dxa"/>
          </w:tcPr>
          <w:p w14:paraId="20CE60F2" w14:textId="77777777" w:rsidR="006B0396" w:rsidRPr="006B0396" w:rsidRDefault="006B0396" w:rsidP="006B0396">
            <w:pPr>
              <w:rPr>
                <w:rFonts w:ascii="Times New Roman" w:hAnsi="Times New Roman"/>
                <w:lang w:val="uk-UA"/>
              </w:rPr>
            </w:pPr>
            <w:r w:rsidRPr="006B0396">
              <w:rPr>
                <w:rFonts w:ascii="Times New Roman" w:hAnsi="Times New Roman"/>
                <w:lang w:val="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14:paraId="2869E16F" w14:textId="77777777" w:rsidR="006B0396"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lastRenderedPageBreak/>
              <w:t>отримали поранення, контузію, каліцтво;</w:t>
            </w:r>
          </w:p>
          <w:p w14:paraId="00FA17AD" w14:textId="77777777" w:rsidR="006B0396"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t>зазнали фізичного, сексуального насильства;</w:t>
            </w:r>
          </w:p>
          <w:p w14:paraId="156AEBBE" w14:textId="77777777" w:rsidR="006B0396"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t>були викрадені або незаконно вивезені за межі України;</w:t>
            </w:r>
          </w:p>
          <w:p w14:paraId="41E28BBA" w14:textId="77777777" w:rsidR="006B0396"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t>залучалися до участі у діях воєнізованих чи збройних формувань;</w:t>
            </w:r>
          </w:p>
          <w:p w14:paraId="2B172A49" w14:textId="77777777" w:rsidR="006B0396"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t>незаконно утримувалися, у тому числі в полоні;</w:t>
            </w:r>
          </w:p>
          <w:p w14:paraId="6ABC215D" w14:textId="32BE0E3C" w:rsidR="00BD3490" w:rsidRPr="006B0396" w:rsidRDefault="006B0396" w:rsidP="006B0396">
            <w:pPr>
              <w:pStyle w:val="aa"/>
              <w:numPr>
                <w:ilvl w:val="0"/>
                <w:numId w:val="3"/>
              </w:numPr>
              <w:rPr>
                <w:rFonts w:ascii="Times New Roman" w:hAnsi="Times New Roman"/>
                <w:lang w:val="uk-UA"/>
              </w:rPr>
            </w:pPr>
            <w:r w:rsidRPr="006B0396">
              <w:rPr>
                <w:rFonts w:ascii="Times New Roman" w:hAnsi="Times New Roman"/>
                <w:lang w:val="uk-UA"/>
              </w:rPr>
              <w:t>зазнали психологічного насильства</w:t>
            </w:r>
          </w:p>
        </w:tc>
      </w:tr>
      <w:tr w:rsidR="00A742A4" w:rsidRPr="00215F06" w14:paraId="6CF79958" w14:textId="77777777" w:rsidTr="006B0396">
        <w:trPr>
          <w:trHeight w:val="895"/>
        </w:trPr>
        <w:tc>
          <w:tcPr>
            <w:tcW w:w="600" w:type="dxa"/>
          </w:tcPr>
          <w:p w14:paraId="5626DB73" w14:textId="1EC6AB6B" w:rsidR="00A742A4" w:rsidRPr="002E791E" w:rsidRDefault="00A742A4" w:rsidP="009B1A3B">
            <w:pPr>
              <w:rPr>
                <w:rFonts w:ascii="Times New Roman" w:hAnsi="Times New Roman"/>
                <w:lang w:val="uk-UA"/>
              </w:rPr>
            </w:pPr>
            <w:r w:rsidRPr="002E791E">
              <w:rPr>
                <w:rFonts w:ascii="Times New Roman" w:hAnsi="Times New Roman"/>
                <w:lang w:val="uk-UA"/>
              </w:rPr>
              <w:lastRenderedPageBreak/>
              <w:t>7.</w:t>
            </w:r>
          </w:p>
        </w:tc>
        <w:tc>
          <w:tcPr>
            <w:tcW w:w="2912" w:type="dxa"/>
          </w:tcPr>
          <w:p w14:paraId="2BBD9ED9" w14:textId="4436486C" w:rsidR="00A742A4" w:rsidRPr="002E791E" w:rsidRDefault="00A742A4" w:rsidP="00BD3490">
            <w:pPr>
              <w:rPr>
                <w:rFonts w:ascii="Times New Roman" w:hAnsi="Times New Roman"/>
                <w:lang w:val="uk-UA"/>
              </w:rPr>
            </w:pPr>
            <w:r w:rsidRPr="002E791E">
              <w:rPr>
                <w:rFonts w:ascii="Times New Roman" w:hAnsi="Times New Roman"/>
                <w:lang w:val="uk-UA"/>
              </w:rPr>
              <w:t>Перелік документів, необхідних для отримання адміністративної послуги, та умови отримання адміністративної послуги</w:t>
            </w:r>
          </w:p>
        </w:tc>
        <w:tc>
          <w:tcPr>
            <w:tcW w:w="6946" w:type="dxa"/>
          </w:tcPr>
          <w:p w14:paraId="5F2495A3"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свідоцтво про народження дитини або іншого документа, що посвідчує особу дитини;</w:t>
            </w:r>
          </w:p>
          <w:p w14:paraId="198D7146"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документ, що посвідчує особу заявника;</w:t>
            </w:r>
          </w:p>
          <w:p w14:paraId="623F42D9"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14:paraId="2FF4766B"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довідки про взяття дитини на облік як внутрішньо переміщеної особи (у разі наявності);</w:t>
            </w:r>
          </w:p>
          <w:p w14:paraId="506FBCD0"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паспорта громадянина України, виготовленого у формі книжечки (у разі наявності);</w:t>
            </w:r>
          </w:p>
          <w:p w14:paraId="69AB5E83"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14:paraId="6E55B775"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витягу з реєстру територіальної громади (у разі наявності).</w:t>
            </w:r>
          </w:p>
          <w:p w14:paraId="696BE49C" w14:textId="011A0FB4" w:rsidR="006B0396" w:rsidRPr="006B0396" w:rsidRDefault="006B0396" w:rsidP="006B0396">
            <w:pPr>
              <w:ind w:left="360"/>
              <w:rPr>
                <w:rFonts w:ascii="Times New Roman" w:hAnsi="Times New Roman"/>
                <w:lang w:val="uk-UA"/>
              </w:rPr>
            </w:pPr>
            <w:r w:rsidRPr="006B0396">
              <w:rPr>
                <w:rFonts w:ascii="Times New Roman" w:hAnsi="Times New Roman"/>
                <w:lang w:val="uk-UA"/>
              </w:rPr>
              <w:t>У разі відсутності відомостей про задеклароване</w:t>
            </w:r>
            <w:r>
              <w:rPr>
                <w:rFonts w:ascii="Times New Roman" w:hAnsi="Times New Roman"/>
                <w:lang w:val="uk-UA"/>
              </w:rPr>
              <w:t xml:space="preserve"> </w:t>
            </w:r>
            <w:r w:rsidRPr="006B0396">
              <w:rPr>
                <w:rFonts w:ascii="Times New Roman" w:hAnsi="Times New Roman"/>
                <w:lang w:val="uk-UA"/>
              </w:rPr>
              <w:t>/</w:t>
            </w:r>
            <w:r>
              <w:rPr>
                <w:rFonts w:ascii="Times New Roman" w:hAnsi="Times New Roman"/>
                <w:lang w:val="uk-UA"/>
              </w:rPr>
              <w:t xml:space="preserve"> </w:t>
            </w:r>
            <w:r w:rsidRPr="006B0396">
              <w:rPr>
                <w:rFonts w:ascii="Times New Roman" w:hAnsi="Times New Roman"/>
                <w:lang w:val="uk-UA"/>
              </w:rPr>
              <w:t>зареєстроване місце проживання</w:t>
            </w:r>
            <w:r>
              <w:rPr>
                <w:rFonts w:ascii="Times New Roman" w:hAnsi="Times New Roman"/>
                <w:lang w:val="uk-UA"/>
              </w:rPr>
              <w:t xml:space="preserve"> </w:t>
            </w:r>
            <w:r w:rsidRPr="006B0396">
              <w:rPr>
                <w:rFonts w:ascii="Times New Roman" w:hAnsi="Times New Roman"/>
                <w:lang w:val="uk-UA"/>
              </w:rPr>
              <w:t>/</w:t>
            </w:r>
            <w:r>
              <w:rPr>
                <w:rFonts w:ascii="Times New Roman" w:hAnsi="Times New Roman"/>
                <w:lang w:val="uk-UA"/>
              </w:rPr>
              <w:t xml:space="preserve"> </w:t>
            </w:r>
            <w:r w:rsidRPr="006B0396">
              <w:rPr>
                <w:rFonts w:ascii="Times New Roman" w:hAnsi="Times New Roman"/>
                <w:lang w:val="uk-UA"/>
              </w:rPr>
              <w:t>перебування дитини або документів, зазначених в абзацах другому - п’ятому цього пункту, доказами підтвердження її місця проживання</w:t>
            </w:r>
            <w:r>
              <w:rPr>
                <w:rFonts w:ascii="Times New Roman" w:hAnsi="Times New Roman"/>
                <w:lang w:val="uk-UA"/>
              </w:rPr>
              <w:t xml:space="preserve"> </w:t>
            </w:r>
            <w:r w:rsidRPr="006B0396">
              <w:rPr>
                <w:rFonts w:ascii="Times New Roman" w:hAnsi="Times New Roman"/>
                <w:lang w:val="uk-UA"/>
              </w:rPr>
              <w:t>/</w:t>
            </w:r>
            <w:r>
              <w:rPr>
                <w:rFonts w:ascii="Times New Roman" w:hAnsi="Times New Roman"/>
                <w:lang w:val="uk-UA"/>
              </w:rPr>
              <w:t xml:space="preserve"> </w:t>
            </w:r>
            <w:r w:rsidRPr="006B0396">
              <w:rPr>
                <w:rFonts w:ascii="Times New Roman" w:hAnsi="Times New Roman"/>
                <w:lang w:val="uk-UA"/>
              </w:rPr>
              <w:t>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14:paraId="6B2E1E18"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14:paraId="63456E5C" w14:textId="77777777" w:rsidR="006B0396" w:rsidRPr="006B0396" w:rsidRDefault="006B0396" w:rsidP="006B0396">
            <w:pPr>
              <w:rPr>
                <w:rFonts w:ascii="Times New Roman" w:hAnsi="Times New Roman"/>
                <w:lang w:val="uk-UA"/>
              </w:rPr>
            </w:pPr>
            <w:r w:rsidRPr="006B0396">
              <w:rPr>
                <w:rFonts w:ascii="Times New Roman" w:hAnsi="Times New Roman"/>
                <w:lang w:val="uk-UA"/>
              </w:rPr>
              <w:t>За обставин, передбачених у підпунктах 2-5 пункту 3  Порядку, також подаються копії:</w:t>
            </w:r>
          </w:p>
          <w:p w14:paraId="79A7B222"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14:paraId="3169C614"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lastRenderedPageBreak/>
              <w:t>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14:paraId="41E0AD54"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14:paraId="636654F7" w14:textId="77777777" w:rsidR="006B0396" w:rsidRPr="006B0396" w:rsidRDefault="006B0396" w:rsidP="006B0396">
            <w:pPr>
              <w:rPr>
                <w:rFonts w:ascii="Times New Roman" w:hAnsi="Times New Roman"/>
                <w:lang w:val="uk-UA"/>
              </w:rPr>
            </w:pPr>
            <w:r w:rsidRPr="006B0396">
              <w:rPr>
                <w:rFonts w:ascii="Times New Roman" w:hAnsi="Times New Roman"/>
                <w:lang w:val="uk-UA"/>
              </w:rPr>
              <w:t>За обставин, передбачених у підпункті 6 пункту 3 Порядку, також подаються:</w:t>
            </w:r>
          </w:p>
          <w:p w14:paraId="67D685AF"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14:paraId="2BD37161" w14:textId="77777777" w:rsidR="006B0396"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14:paraId="2483BD08" w14:textId="69B151CE" w:rsidR="00A742A4" w:rsidRPr="006B0396" w:rsidRDefault="006B0396" w:rsidP="006B0396">
            <w:pPr>
              <w:pStyle w:val="aa"/>
              <w:numPr>
                <w:ilvl w:val="0"/>
                <w:numId w:val="4"/>
              </w:numPr>
              <w:rPr>
                <w:rFonts w:ascii="Times New Roman" w:hAnsi="Times New Roman"/>
                <w:lang w:val="uk-UA"/>
              </w:rPr>
            </w:pPr>
            <w:r w:rsidRPr="006B0396">
              <w:rPr>
                <w:rFonts w:ascii="Times New Roman" w:hAnsi="Times New Roman"/>
                <w:lang w:val="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tc>
      </w:tr>
      <w:tr w:rsidR="003A7B55" w:rsidRPr="00215F06" w14:paraId="15F5040D" w14:textId="77777777" w:rsidTr="006B0396">
        <w:trPr>
          <w:trHeight w:val="1408"/>
        </w:trPr>
        <w:tc>
          <w:tcPr>
            <w:tcW w:w="600" w:type="dxa"/>
          </w:tcPr>
          <w:p w14:paraId="1A10AE77" w14:textId="77777777" w:rsidR="003A7B55" w:rsidRPr="002E791E" w:rsidRDefault="00472B58" w:rsidP="009B1A3B">
            <w:pPr>
              <w:rPr>
                <w:rFonts w:ascii="Times New Roman" w:hAnsi="Times New Roman"/>
                <w:lang w:val="uk-UA"/>
              </w:rPr>
            </w:pPr>
            <w:r w:rsidRPr="002E791E">
              <w:rPr>
                <w:rFonts w:ascii="Times New Roman" w:hAnsi="Times New Roman"/>
                <w:lang w:val="uk-UA"/>
              </w:rPr>
              <w:lastRenderedPageBreak/>
              <w:t xml:space="preserve"> 8.</w:t>
            </w:r>
          </w:p>
        </w:tc>
        <w:tc>
          <w:tcPr>
            <w:tcW w:w="2912" w:type="dxa"/>
          </w:tcPr>
          <w:p w14:paraId="0D01B964" w14:textId="546D5A6C" w:rsidR="003A7B55" w:rsidRPr="002E791E" w:rsidRDefault="00A742A4" w:rsidP="00BD3490">
            <w:pPr>
              <w:rPr>
                <w:rFonts w:ascii="Times New Roman" w:hAnsi="Times New Roman"/>
                <w:lang w:val="uk-UA"/>
              </w:rPr>
            </w:pPr>
            <w:r w:rsidRPr="002E791E">
              <w:rPr>
                <w:rFonts w:ascii="Times New Roman" w:hAnsi="Times New Roman"/>
                <w:lang w:val="uk-UA"/>
              </w:rPr>
              <w:t>Порядок та спосіб подання документів, необхідних для отримання адміністративної послуги</w:t>
            </w:r>
          </w:p>
        </w:tc>
        <w:tc>
          <w:tcPr>
            <w:tcW w:w="6946" w:type="dxa"/>
          </w:tcPr>
          <w:p w14:paraId="62111BF2" w14:textId="77777777" w:rsidR="006B0396" w:rsidRPr="006B0396" w:rsidRDefault="006B0396" w:rsidP="006B0396">
            <w:pPr>
              <w:rPr>
                <w:rFonts w:ascii="Times New Roman" w:hAnsi="Times New Roman"/>
                <w:lang w:val="uk-UA"/>
              </w:rPr>
            </w:pPr>
            <w:r w:rsidRPr="006B0396">
              <w:rPr>
                <w:rFonts w:ascii="Times New Roman" w:hAnsi="Times New Roman"/>
                <w:lang w:val="uk-UA"/>
              </w:rPr>
              <w:t>Заява та документи, необхідні для отримання статусу дитини, яка постраждала в результаті  воєнних дій та збройних конфліктів подаються особою суб’єкту надання адміністративної послуги:</w:t>
            </w:r>
          </w:p>
          <w:p w14:paraId="4569EFD3" w14:textId="77777777" w:rsidR="006B0396" w:rsidRPr="006B0396" w:rsidRDefault="006B0396" w:rsidP="006B0396">
            <w:pPr>
              <w:rPr>
                <w:rFonts w:ascii="Times New Roman" w:hAnsi="Times New Roman"/>
                <w:lang w:val="uk-UA"/>
              </w:rPr>
            </w:pPr>
            <w:r w:rsidRPr="006B0396">
              <w:rPr>
                <w:rFonts w:ascii="Times New Roman" w:hAnsi="Times New Roman"/>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631F79D" w14:textId="48D4B0ED" w:rsidR="007915C2" w:rsidRPr="002E791E" w:rsidRDefault="006B0396" w:rsidP="006B0396">
            <w:pPr>
              <w:rPr>
                <w:rFonts w:ascii="Times New Roman" w:hAnsi="Times New Roman"/>
                <w:lang w:val="uk-UA"/>
              </w:rPr>
            </w:pPr>
            <w:r w:rsidRPr="006B0396">
              <w:rPr>
                <w:rFonts w:ascii="Times New Roman" w:hAnsi="Times New Roman"/>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915C2" w:rsidRPr="002E791E" w14:paraId="033E9107" w14:textId="77777777" w:rsidTr="006B0396">
        <w:trPr>
          <w:trHeight w:val="630"/>
        </w:trPr>
        <w:tc>
          <w:tcPr>
            <w:tcW w:w="600" w:type="dxa"/>
          </w:tcPr>
          <w:p w14:paraId="73A91B2B" w14:textId="77777777" w:rsidR="007915C2" w:rsidRPr="002E791E" w:rsidRDefault="00727B3A" w:rsidP="009B1A3B">
            <w:pPr>
              <w:rPr>
                <w:rFonts w:ascii="Times New Roman" w:hAnsi="Times New Roman"/>
                <w:lang w:val="uk-UA"/>
              </w:rPr>
            </w:pPr>
            <w:r w:rsidRPr="002E791E">
              <w:rPr>
                <w:rFonts w:ascii="Times New Roman" w:hAnsi="Times New Roman"/>
                <w:lang w:val="uk-UA"/>
              </w:rPr>
              <w:t xml:space="preserve">  9.</w:t>
            </w:r>
          </w:p>
        </w:tc>
        <w:tc>
          <w:tcPr>
            <w:tcW w:w="2912" w:type="dxa"/>
          </w:tcPr>
          <w:p w14:paraId="39844685" w14:textId="4968EF2D" w:rsidR="007B2C40" w:rsidRPr="002E791E" w:rsidRDefault="00A742A4" w:rsidP="00BD3490">
            <w:pPr>
              <w:rPr>
                <w:rFonts w:ascii="Times New Roman" w:hAnsi="Times New Roman"/>
                <w:lang w:val="uk-UA"/>
              </w:rPr>
            </w:pPr>
            <w:r w:rsidRPr="002E791E">
              <w:rPr>
                <w:rFonts w:ascii="Times New Roman" w:hAnsi="Times New Roman"/>
                <w:lang w:val="uk-UA"/>
              </w:rPr>
              <w:t>Платність надання адміністративної послуги</w:t>
            </w:r>
          </w:p>
        </w:tc>
        <w:tc>
          <w:tcPr>
            <w:tcW w:w="6946" w:type="dxa"/>
          </w:tcPr>
          <w:p w14:paraId="5BDE891A" w14:textId="7196DA72" w:rsidR="007B2C40" w:rsidRPr="002E791E" w:rsidRDefault="006B0396" w:rsidP="003A7B55">
            <w:pPr>
              <w:rPr>
                <w:rFonts w:ascii="Times New Roman" w:hAnsi="Times New Roman"/>
                <w:lang w:val="uk-UA"/>
              </w:rPr>
            </w:pPr>
            <w:r w:rsidRPr="006B0396">
              <w:rPr>
                <w:rFonts w:ascii="Times New Roman" w:hAnsi="Times New Roman"/>
                <w:lang w:val="uk-UA"/>
              </w:rPr>
              <w:t>Адміністративна послуга надається безоплатно</w:t>
            </w:r>
          </w:p>
        </w:tc>
      </w:tr>
      <w:tr w:rsidR="00B53F30" w:rsidRPr="00215F06" w14:paraId="4FC66E02" w14:textId="77777777" w:rsidTr="006B0396">
        <w:trPr>
          <w:trHeight w:val="775"/>
        </w:trPr>
        <w:tc>
          <w:tcPr>
            <w:tcW w:w="600" w:type="dxa"/>
          </w:tcPr>
          <w:p w14:paraId="3982B90A" w14:textId="77777777" w:rsidR="00B53F30" w:rsidRPr="002E791E" w:rsidRDefault="00B53F30" w:rsidP="009B1A3B">
            <w:pPr>
              <w:rPr>
                <w:rFonts w:ascii="Times New Roman" w:hAnsi="Times New Roman"/>
                <w:lang w:val="uk-UA"/>
              </w:rPr>
            </w:pPr>
            <w:r w:rsidRPr="002E791E">
              <w:rPr>
                <w:rFonts w:ascii="Times New Roman" w:hAnsi="Times New Roman"/>
                <w:lang w:val="uk-UA"/>
              </w:rPr>
              <w:t>10.</w:t>
            </w:r>
          </w:p>
        </w:tc>
        <w:tc>
          <w:tcPr>
            <w:tcW w:w="2912" w:type="dxa"/>
          </w:tcPr>
          <w:p w14:paraId="67019523" w14:textId="77777777" w:rsidR="00B53F30" w:rsidRPr="002E791E" w:rsidRDefault="00B53F30" w:rsidP="00BD3490">
            <w:pPr>
              <w:rPr>
                <w:rFonts w:ascii="Times New Roman" w:hAnsi="Times New Roman"/>
                <w:lang w:val="uk-UA"/>
              </w:rPr>
            </w:pPr>
            <w:r w:rsidRPr="002E791E">
              <w:rPr>
                <w:rFonts w:ascii="Times New Roman" w:hAnsi="Times New Roman"/>
                <w:lang w:val="uk-UA"/>
              </w:rPr>
              <w:t xml:space="preserve">Строк надання адміністративної </w:t>
            </w:r>
          </w:p>
          <w:p w14:paraId="42C35E1E" w14:textId="77777777" w:rsidR="00B53F30" w:rsidRPr="002E791E" w:rsidRDefault="00B53F30" w:rsidP="00BD3490">
            <w:pPr>
              <w:rPr>
                <w:rFonts w:ascii="Times New Roman" w:hAnsi="Times New Roman"/>
                <w:lang w:val="uk-UA"/>
              </w:rPr>
            </w:pPr>
            <w:r w:rsidRPr="002E791E">
              <w:rPr>
                <w:rFonts w:ascii="Times New Roman" w:hAnsi="Times New Roman"/>
                <w:lang w:val="uk-UA"/>
              </w:rPr>
              <w:t>послуги</w:t>
            </w:r>
          </w:p>
        </w:tc>
        <w:tc>
          <w:tcPr>
            <w:tcW w:w="6946" w:type="dxa"/>
          </w:tcPr>
          <w:p w14:paraId="5BFE8F25" w14:textId="37A049F0" w:rsidR="00B53F30" w:rsidRPr="002E791E" w:rsidRDefault="006B0396" w:rsidP="00D01B6C">
            <w:pPr>
              <w:rPr>
                <w:rFonts w:ascii="Times New Roman" w:hAnsi="Times New Roman"/>
                <w:lang w:val="uk-UA"/>
              </w:rPr>
            </w:pPr>
            <w:r w:rsidRPr="006B0396">
              <w:rPr>
                <w:rFonts w:ascii="Times New Roman" w:hAnsi="Times New Roman"/>
                <w:lang w:val="uk-UA"/>
              </w:rPr>
              <w:t xml:space="preserve">Рішення про надання статусу дитини, яка постраждала внаслідок воєнних дій та збройних конфліктів приймається </w:t>
            </w:r>
            <w:r w:rsidR="00AB7CC0">
              <w:rPr>
                <w:rFonts w:ascii="Times New Roman" w:hAnsi="Times New Roman"/>
                <w:lang w:val="uk-UA"/>
              </w:rPr>
              <w:t>виконавчим комітетом або органом опіки та піклування</w:t>
            </w:r>
            <w:r w:rsidRPr="006B0396">
              <w:rPr>
                <w:rFonts w:ascii="Times New Roman" w:hAnsi="Times New Roman"/>
                <w:lang w:val="uk-UA"/>
              </w:rPr>
              <w:t xml:space="preserve"> протягом </w:t>
            </w:r>
            <w:r w:rsidRPr="006B0396">
              <w:rPr>
                <w:rFonts w:ascii="Times New Roman" w:hAnsi="Times New Roman"/>
                <w:b/>
                <w:bCs/>
                <w:lang w:val="uk-UA"/>
              </w:rPr>
              <w:t>тридцяти</w:t>
            </w:r>
            <w:r w:rsidRPr="006B0396">
              <w:rPr>
                <w:rFonts w:ascii="Times New Roman" w:hAnsi="Times New Roman"/>
                <w:lang w:val="uk-UA"/>
              </w:rPr>
              <w:t xml:space="preserve"> календарних днів з дати реєстрації заяви за результатами </w:t>
            </w:r>
            <w:r w:rsidRPr="006B0396">
              <w:rPr>
                <w:rFonts w:ascii="Times New Roman" w:hAnsi="Times New Roman"/>
                <w:lang w:val="uk-UA"/>
              </w:rPr>
              <w:lastRenderedPageBreak/>
              <w:t>розгляду комісією з питань захисту прав дитини вищезазначених документів.</w:t>
            </w:r>
          </w:p>
        </w:tc>
      </w:tr>
      <w:tr w:rsidR="00444B66" w:rsidRPr="002E791E" w14:paraId="76895B13" w14:textId="77777777" w:rsidTr="006B0396">
        <w:trPr>
          <w:trHeight w:val="976"/>
        </w:trPr>
        <w:tc>
          <w:tcPr>
            <w:tcW w:w="600" w:type="dxa"/>
          </w:tcPr>
          <w:p w14:paraId="0A772E54" w14:textId="77777777" w:rsidR="00444B66" w:rsidRPr="002E791E" w:rsidRDefault="00444B66" w:rsidP="009B1A3B">
            <w:pPr>
              <w:rPr>
                <w:rFonts w:ascii="Times New Roman" w:hAnsi="Times New Roman"/>
                <w:lang w:val="uk-UA"/>
              </w:rPr>
            </w:pPr>
            <w:r w:rsidRPr="002E791E">
              <w:rPr>
                <w:rFonts w:ascii="Times New Roman" w:hAnsi="Times New Roman"/>
                <w:lang w:val="uk-UA"/>
              </w:rPr>
              <w:lastRenderedPageBreak/>
              <w:t>11.</w:t>
            </w:r>
          </w:p>
        </w:tc>
        <w:tc>
          <w:tcPr>
            <w:tcW w:w="2912" w:type="dxa"/>
          </w:tcPr>
          <w:p w14:paraId="0AC1812D" w14:textId="099E6929" w:rsidR="006162E0" w:rsidRPr="002E791E" w:rsidRDefault="00444B66" w:rsidP="00BD3490">
            <w:pPr>
              <w:rPr>
                <w:rFonts w:ascii="Times New Roman" w:hAnsi="Times New Roman"/>
                <w:lang w:val="uk-UA"/>
              </w:rPr>
            </w:pPr>
            <w:r w:rsidRPr="002E791E">
              <w:rPr>
                <w:rFonts w:ascii="Times New Roman" w:hAnsi="Times New Roman"/>
                <w:lang w:val="uk-UA"/>
              </w:rPr>
              <w:t>Перелік підстав для відмови у наданні адміністративної послуги.</w:t>
            </w:r>
          </w:p>
          <w:p w14:paraId="1938F9B3" w14:textId="74089DE6" w:rsidR="00444B66" w:rsidRPr="002E791E" w:rsidRDefault="00444B66" w:rsidP="00BD3490">
            <w:pPr>
              <w:rPr>
                <w:rFonts w:ascii="Times New Roman" w:hAnsi="Times New Roman"/>
                <w:lang w:val="uk-UA"/>
              </w:rPr>
            </w:pPr>
            <w:r w:rsidRPr="002E791E">
              <w:rPr>
                <w:rFonts w:ascii="Times New Roman" w:hAnsi="Times New Roman"/>
                <w:lang w:val="uk-UA"/>
              </w:rPr>
              <w:t xml:space="preserve"> </w:t>
            </w:r>
          </w:p>
        </w:tc>
        <w:tc>
          <w:tcPr>
            <w:tcW w:w="6946" w:type="dxa"/>
          </w:tcPr>
          <w:p w14:paraId="4E358703" w14:textId="3FA8EAB5" w:rsidR="00444B66" w:rsidRPr="002E791E" w:rsidRDefault="006B0396" w:rsidP="006162E0">
            <w:pPr>
              <w:rPr>
                <w:rFonts w:ascii="Times New Roman" w:hAnsi="Times New Roman"/>
                <w:lang w:val="uk-UA"/>
              </w:rPr>
            </w:pPr>
            <w:r w:rsidRPr="006B0396">
              <w:rPr>
                <w:rFonts w:ascii="Times New Roman" w:hAnsi="Times New Roman"/>
                <w:lang w:val="uk-UA"/>
              </w:rPr>
              <w:t>Рішення про відмову в наданні статусу приймається в разі відсутності одного з документів, зазначених в переліку</w:t>
            </w:r>
            <w:r>
              <w:rPr>
                <w:rStyle w:val="afa"/>
                <w:rFonts w:ascii="Times New Roman" w:hAnsi="Times New Roman"/>
                <w:lang w:val="uk-UA"/>
              </w:rPr>
              <w:endnoteReference w:id="1"/>
            </w:r>
            <w:r w:rsidRPr="006B0396">
              <w:rPr>
                <w:rFonts w:ascii="Times New Roman" w:hAnsi="Times New Roman"/>
                <w:lang w:val="uk-UA"/>
              </w:rPr>
              <w:t>, та може бути оскаржене в суді</w:t>
            </w:r>
          </w:p>
        </w:tc>
      </w:tr>
      <w:tr w:rsidR="00444B66" w:rsidRPr="002E791E" w14:paraId="03F92F81" w14:textId="77777777" w:rsidTr="006B0396">
        <w:trPr>
          <w:trHeight w:val="946"/>
        </w:trPr>
        <w:tc>
          <w:tcPr>
            <w:tcW w:w="600" w:type="dxa"/>
          </w:tcPr>
          <w:p w14:paraId="0E77D1B4" w14:textId="77777777" w:rsidR="00444B66" w:rsidRPr="002E791E" w:rsidRDefault="00444B66" w:rsidP="009B1A3B">
            <w:pPr>
              <w:rPr>
                <w:rFonts w:ascii="Times New Roman" w:hAnsi="Times New Roman"/>
                <w:lang w:val="uk-UA"/>
              </w:rPr>
            </w:pPr>
            <w:r w:rsidRPr="002E791E">
              <w:rPr>
                <w:rFonts w:ascii="Times New Roman" w:hAnsi="Times New Roman"/>
                <w:lang w:val="uk-UA"/>
              </w:rPr>
              <w:t>12.</w:t>
            </w:r>
          </w:p>
        </w:tc>
        <w:tc>
          <w:tcPr>
            <w:tcW w:w="2912" w:type="dxa"/>
          </w:tcPr>
          <w:p w14:paraId="25B4AC27" w14:textId="77777777" w:rsidR="00444B66" w:rsidRPr="002E791E" w:rsidRDefault="00444B66" w:rsidP="00BD3490">
            <w:pPr>
              <w:rPr>
                <w:rFonts w:ascii="Times New Roman" w:hAnsi="Times New Roman"/>
                <w:lang w:val="uk-UA"/>
              </w:rPr>
            </w:pPr>
            <w:r w:rsidRPr="002E791E">
              <w:rPr>
                <w:rFonts w:ascii="Times New Roman" w:hAnsi="Times New Roman"/>
                <w:lang w:val="uk-UA"/>
              </w:rPr>
              <w:t xml:space="preserve">Результат надання адміністративної послуги                 </w:t>
            </w:r>
          </w:p>
        </w:tc>
        <w:tc>
          <w:tcPr>
            <w:tcW w:w="6946" w:type="dxa"/>
          </w:tcPr>
          <w:p w14:paraId="1F3D0BC4" w14:textId="6EEB9114" w:rsidR="00444B66" w:rsidRPr="002E791E" w:rsidRDefault="006B0396" w:rsidP="00444B66">
            <w:pPr>
              <w:rPr>
                <w:rFonts w:ascii="Times New Roman" w:hAnsi="Times New Roman"/>
                <w:lang w:val="uk-UA"/>
              </w:rPr>
            </w:pPr>
            <w:r w:rsidRPr="006B0396">
              <w:rPr>
                <w:rFonts w:ascii="Times New Roman" w:hAnsi="Times New Roman"/>
                <w:lang w:val="uk-UA"/>
              </w:rPr>
              <w:t>Отримання рішення про надання статусу дитини, яка постраждала внаслідок воєнних дій та збройних конфліктів</w:t>
            </w:r>
          </w:p>
        </w:tc>
      </w:tr>
      <w:tr w:rsidR="003F31C5" w:rsidRPr="002E791E" w14:paraId="3F97949D" w14:textId="77777777" w:rsidTr="006B0396">
        <w:trPr>
          <w:trHeight w:val="693"/>
        </w:trPr>
        <w:tc>
          <w:tcPr>
            <w:tcW w:w="600" w:type="dxa"/>
          </w:tcPr>
          <w:p w14:paraId="09A01E6A" w14:textId="77777777" w:rsidR="003F31C5" w:rsidRPr="002E791E" w:rsidRDefault="00E64595" w:rsidP="009E22FD">
            <w:pPr>
              <w:rPr>
                <w:rFonts w:ascii="Times New Roman" w:hAnsi="Times New Roman"/>
                <w:lang w:val="uk-UA"/>
              </w:rPr>
            </w:pPr>
            <w:r w:rsidRPr="002E791E">
              <w:rPr>
                <w:rFonts w:ascii="Times New Roman" w:hAnsi="Times New Roman"/>
                <w:lang w:val="uk-UA"/>
              </w:rPr>
              <w:t xml:space="preserve"> 1</w:t>
            </w:r>
            <w:r w:rsidR="009E22FD" w:rsidRPr="002E791E">
              <w:rPr>
                <w:rFonts w:ascii="Times New Roman" w:hAnsi="Times New Roman"/>
                <w:lang w:val="uk-UA"/>
              </w:rPr>
              <w:t>3.</w:t>
            </w:r>
          </w:p>
        </w:tc>
        <w:tc>
          <w:tcPr>
            <w:tcW w:w="2912" w:type="dxa"/>
          </w:tcPr>
          <w:p w14:paraId="5EBB84F9" w14:textId="77777777" w:rsidR="003F31C5" w:rsidRPr="002E791E" w:rsidRDefault="00E64595" w:rsidP="00444B66">
            <w:pPr>
              <w:rPr>
                <w:rFonts w:ascii="Times New Roman" w:hAnsi="Times New Roman"/>
                <w:lang w:val="uk-UA"/>
              </w:rPr>
            </w:pPr>
            <w:r w:rsidRPr="002E791E">
              <w:rPr>
                <w:rFonts w:ascii="Times New Roman" w:hAnsi="Times New Roman"/>
                <w:lang w:val="uk-UA"/>
              </w:rPr>
              <w:t xml:space="preserve"> </w:t>
            </w:r>
            <w:r w:rsidR="00444B66" w:rsidRPr="002E791E">
              <w:rPr>
                <w:rFonts w:ascii="Times New Roman" w:hAnsi="Times New Roman"/>
                <w:lang w:val="uk-UA"/>
              </w:rPr>
              <w:t>Способи отримання відповіді (результату)</w:t>
            </w:r>
          </w:p>
        </w:tc>
        <w:tc>
          <w:tcPr>
            <w:tcW w:w="6946" w:type="dxa"/>
          </w:tcPr>
          <w:p w14:paraId="045EC34C" w14:textId="77777777" w:rsidR="006B0396" w:rsidRPr="006B0396" w:rsidRDefault="006B0396" w:rsidP="006B0396">
            <w:pPr>
              <w:rPr>
                <w:rFonts w:ascii="Times New Roman" w:hAnsi="Times New Roman"/>
                <w:lang w:val="uk-UA"/>
              </w:rPr>
            </w:pPr>
            <w:r w:rsidRPr="006B0396">
              <w:rPr>
                <w:rFonts w:ascii="Times New Roman" w:hAnsi="Times New Roman"/>
                <w:lang w:val="uk-UA"/>
              </w:rPr>
              <w:t>Рішення про надання статусу дитини,  яка постраждала внаслідок воєнних дій та збройних конфліктів, можна отримати через поштове відділення зв’язку або через уповноважених осіб виконавчого органу сільської, селищної, міської ради відповідної територіальної громади.</w:t>
            </w:r>
          </w:p>
          <w:p w14:paraId="5AE934B3" w14:textId="4276F37B" w:rsidR="00E64595" w:rsidRPr="002E791E" w:rsidRDefault="006B0396" w:rsidP="006B0396">
            <w:pPr>
              <w:rPr>
                <w:rFonts w:ascii="Times New Roman" w:hAnsi="Times New Roman"/>
                <w:lang w:val="uk-UA"/>
              </w:rPr>
            </w:pPr>
            <w:r w:rsidRPr="006B0396">
              <w:rPr>
                <w:rFonts w:ascii="Times New Roman" w:hAnsi="Times New Roman"/>
                <w:lang w:val="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r w:rsidR="009D02DA" w:rsidRPr="002E791E" w14:paraId="7E46D602" w14:textId="77777777" w:rsidTr="006B0396">
        <w:trPr>
          <w:trHeight w:val="693"/>
        </w:trPr>
        <w:tc>
          <w:tcPr>
            <w:tcW w:w="600" w:type="dxa"/>
          </w:tcPr>
          <w:p w14:paraId="0FA1584F" w14:textId="369892A4" w:rsidR="009D02DA" w:rsidRPr="002E791E" w:rsidRDefault="009D02DA" w:rsidP="009E22FD">
            <w:pPr>
              <w:rPr>
                <w:rFonts w:ascii="Times New Roman" w:hAnsi="Times New Roman"/>
                <w:lang w:val="uk-UA"/>
              </w:rPr>
            </w:pPr>
            <w:r w:rsidRPr="002E791E">
              <w:rPr>
                <w:rFonts w:ascii="Times New Roman" w:hAnsi="Times New Roman"/>
                <w:lang w:val="uk-UA"/>
              </w:rPr>
              <w:t>14.</w:t>
            </w:r>
          </w:p>
        </w:tc>
        <w:tc>
          <w:tcPr>
            <w:tcW w:w="2912" w:type="dxa"/>
          </w:tcPr>
          <w:p w14:paraId="3BC5754A" w14:textId="6C899268" w:rsidR="009D02DA" w:rsidRPr="002E791E" w:rsidRDefault="009D02DA" w:rsidP="00444B66">
            <w:pPr>
              <w:rPr>
                <w:rFonts w:ascii="Times New Roman" w:hAnsi="Times New Roman"/>
                <w:lang w:val="uk-UA"/>
              </w:rPr>
            </w:pPr>
            <w:r w:rsidRPr="002E791E">
              <w:rPr>
                <w:rFonts w:ascii="Times New Roman" w:hAnsi="Times New Roman"/>
                <w:lang w:val="uk-UA"/>
              </w:rPr>
              <w:t>Примітка</w:t>
            </w:r>
          </w:p>
        </w:tc>
        <w:tc>
          <w:tcPr>
            <w:tcW w:w="6946" w:type="dxa"/>
          </w:tcPr>
          <w:p w14:paraId="21316044" w14:textId="66FF2D2D" w:rsidR="009D02DA" w:rsidRPr="002E791E" w:rsidRDefault="009D02DA" w:rsidP="009D02DA">
            <w:pPr>
              <w:rPr>
                <w:rFonts w:ascii="Times New Roman" w:hAnsi="Times New Roman"/>
                <w:lang w:val="uk-UA"/>
              </w:rPr>
            </w:pPr>
          </w:p>
        </w:tc>
      </w:tr>
    </w:tbl>
    <w:p w14:paraId="7822CBBA" w14:textId="33C16753" w:rsidR="005028C6" w:rsidRPr="002E791E" w:rsidRDefault="005028C6" w:rsidP="009D02DA">
      <w:pPr>
        <w:rPr>
          <w:sz w:val="20"/>
          <w:szCs w:val="20"/>
          <w:lang w:val="uk-UA"/>
        </w:rPr>
      </w:pPr>
    </w:p>
    <w:sectPr w:rsidR="005028C6" w:rsidRPr="002E791E" w:rsidSect="00060790">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9AE9" w14:textId="77777777" w:rsidR="00060790" w:rsidRDefault="00060790" w:rsidP="006B0396">
      <w:r>
        <w:separator/>
      </w:r>
    </w:p>
  </w:endnote>
  <w:endnote w:type="continuationSeparator" w:id="0">
    <w:p w14:paraId="43625D3C" w14:textId="77777777" w:rsidR="00060790" w:rsidRDefault="00060790" w:rsidP="006B0396">
      <w:r>
        <w:continuationSeparator/>
      </w:r>
    </w:p>
  </w:endnote>
  <w:endnote w:id="1">
    <w:p w14:paraId="4E40E57D" w14:textId="535879C0" w:rsidR="006B0396" w:rsidRPr="006B0396" w:rsidRDefault="006B0396">
      <w:pPr>
        <w:pStyle w:val="af8"/>
        <w:rPr>
          <w:lang w:val="uk-UA"/>
        </w:rPr>
      </w:pPr>
      <w:r>
        <w:rPr>
          <w:rStyle w:val="afa"/>
        </w:rPr>
        <w:endnoteRef/>
      </w:r>
      <w:r>
        <w:t xml:space="preserve"> </w:t>
      </w:r>
      <w:r w:rsidRPr="006B0396">
        <w:rPr>
          <w:lang w:val="uk-UA"/>
        </w:rPr>
        <w:t>У разі відсутності документів у дитини-сироти, дитини, позбавленої батьківського піклування, яка постраждала внаслідок воєнних дій та збройних конфліктів, законний представник дитини-сироти, дитини, позбавленої батьківського піклування або керівник служби у справах дітей надає письмовий запит Нацсоцслужбі, яка не пізніше ніж через п’ять робочих днів із дати надходження такого  запиту, надає про таку дитину інформацію, що міститься в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0A60" w14:textId="77777777" w:rsidR="00060790" w:rsidRDefault="00060790" w:rsidP="006B0396">
      <w:r>
        <w:separator/>
      </w:r>
    </w:p>
  </w:footnote>
  <w:footnote w:type="continuationSeparator" w:id="0">
    <w:p w14:paraId="70311A01" w14:textId="77777777" w:rsidR="00060790" w:rsidRDefault="00060790" w:rsidP="006B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8F85E44"/>
    <w:multiLevelType w:val="hybridMultilevel"/>
    <w:tmpl w:val="1D2A4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0E4AA8"/>
    <w:multiLevelType w:val="hybridMultilevel"/>
    <w:tmpl w:val="960E0D1A"/>
    <w:lvl w:ilvl="0" w:tplc="CD4A22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07B5602"/>
    <w:multiLevelType w:val="hybridMultilevel"/>
    <w:tmpl w:val="977017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06515394">
    <w:abstractNumId w:val="1"/>
  </w:num>
  <w:num w:numId="2" w16cid:durableId="988632983">
    <w:abstractNumId w:val="0"/>
  </w:num>
  <w:num w:numId="3" w16cid:durableId="1053115324">
    <w:abstractNumId w:val="2"/>
  </w:num>
  <w:num w:numId="4" w16cid:durableId="109185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5CF5"/>
    <w:rsid w:val="00060790"/>
    <w:rsid w:val="000A5604"/>
    <w:rsid w:val="000D27B6"/>
    <w:rsid w:val="000E1C1B"/>
    <w:rsid w:val="000E760B"/>
    <w:rsid w:val="000F6276"/>
    <w:rsid w:val="00122BD6"/>
    <w:rsid w:val="0018646A"/>
    <w:rsid w:val="001B226C"/>
    <w:rsid w:val="001C0D1A"/>
    <w:rsid w:val="001F3418"/>
    <w:rsid w:val="00215C54"/>
    <w:rsid w:val="00215F06"/>
    <w:rsid w:val="0023161C"/>
    <w:rsid w:val="00252E3B"/>
    <w:rsid w:val="002536C8"/>
    <w:rsid w:val="002E1131"/>
    <w:rsid w:val="002E22E2"/>
    <w:rsid w:val="002E791E"/>
    <w:rsid w:val="003A7B55"/>
    <w:rsid w:val="003E0FA4"/>
    <w:rsid w:val="003F31C5"/>
    <w:rsid w:val="004010AC"/>
    <w:rsid w:val="00444B66"/>
    <w:rsid w:val="00472B58"/>
    <w:rsid w:val="00473EA2"/>
    <w:rsid w:val="00490541"/>
    <w:rsid w:val="00494ED5"/>
    <w:rsid w:val="004A2D7B"/>
    <w:rsid w:val="004B6256"/>
    <w:rsid w:val="004C73D5"/>
    <w:rsid w:val="004E4D0C"/>
    <w:rsid w:val="005028C6"/>
    <w:rsid w:val="00551951"/>
    <w:rsid w:val="00582FB0"/>
    <w:rsid w:val="00586984"/>
    <w:rsid w:val="005A0AD4"/>
    <w:rsid w:val="005A4621"/>
    <w:rsid w:val="005B3E20"/>
    <w:rsid w:val="00610AE5"/>
    <w:rsid w:val="00613C7C"/>
    <w:rsid w:val="006162E0"/>
    <w:rsid w:val="00631AD0"/>
    <w:rsid w:val="006457A5"/>
    <w:rsid w:val="0067117A"/>
    <w:rsid w:val="006924C7"/>
    <w:rsid w:val="0069562D"/>
    <w:rsid w:val="006A448D"/>
    <w:rsid w:val="006B0396"/>
    <w:rsid w:val="0072647C"/>
    <w:rsid w:val="00727B3A"/>
    <w:rsid w:val="00730020"/>
    <w:rsid w:val="007915C2"/>
    <w:rsid w:val="007B2C40"/>
    <w:rsid w:val="007B401F"/>
    <w:rsid w:val="007B7C0C"/>
    <w:rsid w:val="007D6FC9"/>
    <w:rsid w:val="008009AA"/>
    <w:rsid w:val="0086599C"/>
    <w:rsid w:val="008A63C4"/>
    <w:rsid w:val="008B4500"/>
    <w:rsid w:val="008F7A08"/>
    <w:rsid w:val="00903F26"/>
    <w:rsid w:val="00945E51"/>
    <w:rsid w:val="00946413"/>
    <w:rsid w:val="00970996"/>
    <w:rsid w:val="009B1A3B"/>
    <w:rsid w:val="009D02DA"/>
    <w:rsid w:val="009E22FD"/>
    <w:rsid w:val="00A154AD"/>
    <w:rsid w:val="00A218E9"/>
    <w:rsid w:val="00A27A39"/>
    <w:rsid w:val="00A3623A"/>
    <w:rsid w:val="00A742A4"/>
    <w:rsid w:val="00A77F9B"/>
    <w:rsid w:val="00A851D1"/>
    <w:rsid w:val="00AB7CC0"/>
    <w:rsid w:val="00AD0A51"/>
    <w:rsid w:val="00AD5CB5"/>
    <w:rsid w:val="00B115C8"/>
    <w:rsid w:val="00B143F9"/>
    <w:rsid w:val="00B53F30"/>
    <w:rsid w:val="00B56FB5"/>
    <w:rsid w:val="00B64523"/>
    <w:rsid w:val="00BB4E9F"/>
    <w:rsid w:val="00BC6A7C"/>
    <w:rsid w:val="00BD3490"/>
    <w:rsid w:val="00BD67FD"/>
    <w:rsid w:val="00C050A9"/>
    <w:rsid w:val="00CC14C5"/>
    <w:rsid w:val="00D01096"/>
    <w:rsid w:val="00D01B6C"/>
    <w:rsid w:val="00D52438"/>
    <w:rsid w:val="00D531EB"/>
    <w:rsid w:val="00D74A3D"/>
    <w:rsid w:val="00D9697A"/>
    <w:rsid w:val="00DA3808"/>
    <w:rsid w:val="00DF3347"/>
    <w:rsid w:val="00E07EA7"/>
    <w:rsid w:val="00E64595"/>
    <w:rsid w:val="00E70915"/>
    <w:rsid w:val="00E946E6"/>
    <w:rsid w:val="00F9485E"/>
    <w:rsid w:val="00F9501D"/>
    <w:rsid w:val="00F95712"/>
    <w:rsid w:val="00F97977"/>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3949"/>
  <w15:docId w15:val="{610844E2-EE28-48CF-8DC2-CB7DF286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4C73D5"/>
    <w:rPr>
      <w:color w:val="0000FF" w:themeColor="hyperlink"/>
      <w:u w:val="single"/>
    </w:rPr>
  </w:style>
  <w:style w:type="character" w:customStyle="1" w:styleId="11">
    <w:name w:val="Основний текст Знак1"/>
    <w:basedOn w:val="a0"/>
    <w:link w:val="af6"/>
    <w:uiPriority w:val="99"/>
    <w:rsid w:val="009D02DA"/>
    <w:rPr>
      <w:rFonts w:ascii="Times New Roman" w:hAnsi="Times New Roman"/>
      <w:shd w:val="clear" w:color="auto" w:fill="FFFFFF"/>
    </w:rPr>
  </w:style>
  <w:style w:type="paragraph" w:styleId="af6">
    <w:name w:val="Body Text"/>
    <w:basedOn w:val="a"/>
    <w:link w:val="11"/>
    <w:uiPriority w:val="99"/>
    <w:rsid w:val="009D02DA"/>
    <w:pPr>
      <w:shd w:val="clear" w:color="auto" w:fill="FFFFFF"/>
      <w:ind w:firstLine="400"/>
    </w:pPr>
    <w:rPr>
      <w:rFonts w:ascii="Times New Roman" w:hAnsi="Times New Roman"/>
      <w:sz w:val="22"/>
      <w:szCs w:val="22"/>
    </w:rPr>
  </w:style>
  <w:style w:type="character" w:customStyle="1" w:styleId="af7">
    <w:name w:val="Основний текст Знак"/>
    <w:basedOn w:val="a0"/>
    <w:uiPriority w:val="99"/>
    <w:semiHidden/>
    <w:rsid w:val="009D02DA"/>
    <w:rPr>
      <w:sz w:val="24"/>
      <w:szCs w:val="24"/>
    </w:rPr>
  </w:style>
  <w:style w:type="paragraph" w:styleId="af8">
    <w:name w:val="endnote text"/>
    <w:basedOn w:val="a"/>
    <w:link w:val="af9"/>
    <w:uiPriority w:val="99"/>
    <w:semiHidden/>
    <w:unhideWhenUsed/>
    <w:rsid w:val="006B0396"/>
    <w:rPr>
      <w:sz w:val="20"/>
      <w:szCs w:val="20"/>
    </w:rPr>
  </w:style>
  <w:style w:type="character" w:customStyle="1" w:styleId="af9">
    <w:name w:val="Текст кінцевої виноски Знак"/>
    <w:basedOn w:val="a0"/>
    <w:link w:val="af8"/>
    <w:uiPriority w:val="99"/>
    <w:semiHidden/>
    <w:rsid w:val="006B0396"/>
    <w:rPr>
      <w:sz w:val="20"/>
      <w:szCs w:val="20"/>
    </w:rPr>
  </w:style>
  <w:style w:type="character" w:styleId="afa">
    <w:name w:val="endnote reference"/>
    <w:basedOn w:val="a0"/>
    <w:uiPriority w:val="99"/>
    <w:semiHidden/>
    <w:unhideWhenUsed/>
    <w:rsid w:val="006B0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E821-D403-43FF-BBC5-FFE58793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5694</Words>
  <Characters>3247</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cnap-Boss</cp:lastModifiedBy>
  <cp:revision>6</cp:revision>
  <dcterms:created xsi:type="dcterms:W3CDTF">2024-03-26T08:51:00Z</dcterms:created>
  <dcterms:modified xsi:type="dcterms:W3CDTF">2024-04-04T12:22:00Z</dcterms:modified>
</cp:coreProperties>
</file>