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1F9D" w14:textId="77777777" w:rsidR="00545EB9" w:rsidRPr="009A2FD2" w:rsidRDefault="00545EB9" w:rsidP="00545EB9">
      <w:pPr>
        <w:ind w:left="5670"/>
        <w:rPr>
          <w:rFonts w:ascii="Times New Roman" w:hAnsi="Times New Roman"/>
          <w:color w:val="000000" w:themeColor="text1"/>
          <w:sz w:val="28"/>
          <w:szCs w:val="28"/>
          <w:lang w:val="uk-UA" w:eastAsia="uk-UA"/>
        </w:rPr>
      </w:pPr>
      <w:r w:rsidRPr="009A2FD2">
        <w:rPr>
          <w:rFonts w:ascii="Times New Roman" w:hAnsi="Times New Roman"/>
          <w:color w:val="000000" w:themeColor="text1"/>
          <w:sz w:val="28"/>
          <w:szCs w:val="28"/>
          <w:lang w:val="uk-UA" w:eastAsia="uk-UA"/>
        </w:rPr>
        <w:t>ЗАТВЕРДЖЕНО</w:t>
      </w:r>
    </w:p>
    <w:p w14:paraId="62DF8DC5" w14:textId="77777777" w:rsidR="00545EB9" w:rsidRPr="009A2FD2" w:rsidRDefault="00545EB9" w:rsidP="00545EB9">
      <w:pPr>
        <w:ind w:left="5670"/>
        <w:rPr>
          <w:rFonts w:ascii="Times New Roman" w:hAnsi="Times New Roman"/>
          <w:color w:val="000000" w:themeColor="text1"/>
          <w:sz w:val="28"/>
          <w:szCs w:val="28"/>
          <w:lang w:val="uk-UA" w:eastAsia="uk-UA"/>
        </w:rPr>
      </w:pPr>
      <w:r w:rsidRPr="009A2FD2">
        <w:rPr>
          <w:rFonts w:ascii="Times New Roman" w:hAnsi="Times New Roman"/>
          <w:color w:val="000000" w:themeColor="text1"/>
          <w:sz w:val="28"/>
          <w:szCs w:val="28"/>
          <w:lang w:val="uk-UA" w:eastAsia="uk-UA"/>
        </w:rPr>
        <w:t xml:space="preserve">Наказ управління соціального </w:t>
      </w:r>
    </w:p>
    <w:p w14:paraId="354EA033" w14:textId="77777777" w:rsidR="00545EB9" w:rsidRPr="009A2FD2" w:rsidRDefault="00545EB9" w:rsidP="00545EB9">
      <w:pPr>
        <w:ind w:left="5670"/>
        <w:rPr>
          <w:rFonts w:ascii="Times New Roman" w:hAnsi="Times New Roman"/>
          <w:color w:val="000000" w:themeColor="text1"/>
          <w:sz w:val="28"/>
          <w:szCs w:val="28"/>
          <w:lang w:val="uk-UA" w:eastAsia="uk-UA"/>
        </w:rPr>
      </w:pPr>
      <w:r w:rsidRPr="009A2FD2">
        <w:rPr>
          <w:rFonts w:ascii="Times New Roman" w:hAnsi="Times New Roman"/>
          <w:color w:val="000000" w:themeColor="text1"/>
          <w:sz w:val="28"/>
          <w:szCs w:val="28"/>
          <w:lang w:val="uk-UA" w:eastAsia="uk-UA"/>
        </w:rPr>
        <w:t xml:space="preserve">захисту населення Полтавської </w:t>
      </w:r>
    </w:p>
    <w:p w14:paraId="24649201" w14:textId="77777777" w:rsidR="00545EB9" w:rsidRPr="009A2FD2" w:rsidRDefault="00545EB9" w:rsidP="00545EB9">
      <w:pPr>
        <w:ind w:left="5670"/>
        <w:rPr>
          <w:rFonts w:ascii="Times New Roman" w:hAnsi="Times New Roman"/>
          <w:color w:val="000000" w:themeColor="text1"/>
          <w:sz w:val="28"/>
          <w:szCs w:val="28"/>
          <w:lang w:val="uk-UA" w:eastAsia="uk-UA"/>
        </w:rPr>
      </w:pPr>
      <w:r w:rsidRPr="009A2FD2">
        <w:rPr>
          <w:rFonts w:ascii="Times New Roman" w:hAnsi="Times New Roman"/>
          <w:color w:val="000000" w:themeColor="text1"/>
          <w:sz w:val="28"/>
          <w:szCs w:val="28"/>
          <w:lang w:val="uk-UA" w:eastAsia="uk-UA"/>
        </w:rPr>
        <w:t>районної державної адміністрації</w:t>
      </w:r>
    </w:p>
    <w:p w14:paraId="367D3D6C" w14:textId="7F6C03BE" w:rsidR="00674110" w:rsidRPr="009A2FD2" w:rsidRDefault="000C78CF" w:rsidP="000C78CF">
      <w:pPr>
        <w:ind w:left="5670"/>
        <w:rPr>
          <w:rFonts w:ascii="Times New Roman" w:hAnsi="Times New Roman"/>
          <w:color w:val="000000" w:themeColor="text1"/>
          <w:sz w:val="28"/>
          <w:szCs w:val="28"/>
          <w:lang w:val="uk-UA" w:eastAsia="uk-UA"/>
        </w:rPr>
      </w:pPr>
      <w:r w:rsidRPr="009A2FD2">
        <w:rPr>
          <w:rFonts w:ascii="Times New Roman" w:hAnsi="Times New Roman"/>
          <w:color w:val="000000" w:themeColor="text1"/>
          <w:sz w:val="28"/>
          <w:szCs w:val="28"/>
          <w:lang w:val="uk-UA" w:eastAsia="uk-UA"/>
        </w:rPr>
        <w:t>28.01.2025 № 08-од</w:t>
      </w:r>
    </w:p>
    <w:p w14:paraId="7DAA23AF" w14:textId="77777777" w:rsidR="009B1A3B" w:rsidRPr="009A2FD2" w:rsidRDefault="009B1A3B" w:rsidP="005151DD">
      <w:pPr>
        <w:jc w:val="center"/>
        <w:rPr>
          <w:rFonts w:ascii="Times New Roman" w:hAnsi="Times New Roman"/>
          <w:b/>
          <w:sz w:val="28"/>
          <w:szCs w:val="28"/>
          <w:lang w:val="uk-UA"/>
        </w:rPr>
      </w:pPr>
      <w:r w:rsidRPr="009A2FD2">
        <w:rPr>
          <w:rFonts w:ascii="Times New Roman" w:hAnsi="Times New Roman"/>
          <w:b/>
          <w:sz w:val="28"/>
          <w:szCs w:val="28"/>
          <w:lang w:val="uk-UA"/>
        </w:rPr>
        <w:t>ІНФОРМАЦІЙНА КАРТКА АДМІНІСТРАТИВНОЇ ПОСЛУГИ</w:t>
      </w:r>
    </w:p>
    <w:p w14:paraId="6C9314D8" w14:textId="77777777" w:rsidR="009A2FD2" w:rsidRDefault="009A2FD2" w:rsidP="005151DD">
      <w:pPr>
        <w:jc w:val="center"/>
        <w:rPr>
          <w:rFonts w:ascii="Times New Roman" w:hAnsi="Times New Roman"/>
          <w:b/>
          <w:sz w:val="28"/>
          <w:szCs w:val="28"/>
          <w:u w:val="single"/>
          <w:lang w:val="uk-UA"/>
        </w:rPr>
      </w:pPr>
    </w:p>
    <w:p w14:paraId="2DCB79F0" w14:textId="4EC4BCFD" w:rsidR="002D3CAA" w:rsidRDefault="008331E5" w:rsidP="005151DD">
      <w:pPr>
        <w:jc w:val="center"/>
        <w:rPr>
          <w:rFonts w:ascii="Times New Roman" w:hAnsi="Times New Roman"/>
          <w:b/>
          <w:sz w:val="28"/>
          <w:szCs w:val="28"/>
          <w:u w:val="single"/>
          <w:lang w:val="uk-UA"/>
        </w:rPr>
      </w:pPr>
      <w:r w:rsidRPr="009A2FD2">
        <w:rPr>
          <w:rFonts w:ascii="Times New Roman" w:hAnsi="Times New Roman"/>
          <w:b/>
          <w:sz w:val="28"/>
          <w:szCs w:val="28"/>
          <w:u w:val="single"/>
          <w:lang w:val="uk-UA"/>
        </w:rPr>
        <w:t>001</w:t>
      </w:r>
      <w:r w:rsidR="00EE3873" w:rsidRPr="009A2FD2">
        <w:rPr>
          <w:rFonts w:ascii="Times New Roman" w:hAnsi="Times New Roman"/>
          <w:b/>
          <w:sz w:val="28"/>
          <w:szCs w:val="28"/>
          <w:u w:val="single"/>
          <w:lang w:val="uk-UA"/>
        </w:rPr>
        <w:t>1</w:t>
      </w:r>
      <w:r w:rsidR="00C41EE8" w:rsidRPr="009A2FD2">
        <w:rPr>
          <w:rFonts w:ascii="Times New Roman" w:hAnsi="Times New Roman"/>
          <w:b/>
          <w:sz w:val="28"/>
          <w:szCs w:val="28"/>
          <w:u w:val="single"/>
          <w:lang w:val="uk-UA"/>
        </w:rPr>
        <w:t>9</w:t>
      </w:r>
    </w:p>
    <w:p w14:paraId="72E0CB56" w14:textId="77777777" w:rsidR="009A2FD2" w:rsidRPr="009A2FD2" w:rsidRDefault="009A2FD2" w:rsidP="005151DD">
      <w:pPr>
        <w:jc w:val="center"/>
        <w:rPr>
          <w:rFonts w:ascii="Times New Roman" w:hAnsi="Times New Roman"/>
          <w:b/>
          <w:sz w:val="28"/>
          <w:szCs w:val="28"/>
          <w:u w:val="single"/>
          <w:lang w:val="uk-UA"/>
        </w:rPr>
      </w:pPr>
    </w:p>
    <w:p w14:paraId="61157BDA" w14:textId="77777777" w:rsidR="00C41EE8" w:rsidRPr="009A2FD2" w:rsidRDefault="00C41EE8" w:rsidP="00B3565C">
      <w:pPr>
        <w:jc w:val="center"/>
        <w:rPr>
          <w:rFonts w:ascii="Times New Roman" w:hAnsi="Times New Roman"/>
          <w:b/>
          <w:sz w:val="32"/>
          <w:szCs w:val="32"/>
          <w:u w:val="single"/>
          <w:lang w:val="uk-UA"/>
        </w:rPr>
      </w:pPr>
      <w:r w:rsidRPr="009A2FD2">
        <w:rPr>
          <w:rFonts w:ascii="Times New Roman" w:hAnsi="Times New Roman"/>
          <w:b/>
          <w:sz w:val="32"/>
          <w:szCs w:val="32"/>
          <w:u w:val="single"/>
          <w:lang w:val="uk-UA"/>
        </w:rPr>
        <w:t xml:space="preserve">Видача направлення на забезпечення допоміжними засобами реабілітації осіб з інвалідністю, </w:t>
      </w:r>
    </w:p>
    <w:p w14:paraId="477112FD" w14:textId="616E573C" w:rsidR="008331E5" w:rsidRDefault="00C41EE8" w:rsidP="00B3565C">
      <w:pPr>
        <w:jc w:val="center"/>
        <w:rPr>
          <w:rFonts w:ascii="Times New Roman" w:hAnsi="Times New Roman"/>
          <w:b/>
          <w:sz w:val="32"/>
          <w:szCs w:val="32"/>
          <w:u w:val="single"/>
          <w:lang w:val="uk-UA"/>
        </w:rPr>
      </w:pPr>
      <w:r w:rsidRPr="009A2FD2">
        <w:rPr>
          <w:rFonts w:ascii="Times New Roman" w:hAnsi="Times New Roman"/>
          <w:b/>
          <w:sz w:val="32"/>
          <w:szCs w:val="32"/>
          <w:u w:val="single"/>
          <w:lang w:val="uk-UA"/>
        </w:rPr>
        <w:t>дітей з інвалідністю та інших категорій осіб</w:t>
      </w:r>
    </w:p>
    <w:p w14:paraId="67007378" w14:textId="77777777" w:rsidR="009A2FD2" w:rsidRPr="009A2FD2" w:rsidRDefault="009A2FD2" w:rsidP="00B3565C">
      <w:pPr>
        <w:jc w:val="center"/>
        <w:rPr>
          <w:rFonts w:ascii="Times New Roman" w:hAnsi="Times New Roman"/>
          <w:b/>
          <w:sz w:val="32"/>
          <w:szCs w:val="32"/>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634"/>
        <w:gridCol w:w="6775"/>
      </w:tblGrid>
      <w:tr w:rsidR="000E760B" w:rsidRPr="009A2FD2" w14:paraId="7C6928CA" w14:textId="77777777" w:rsidTr="00FE2188">
        <w:trPr>
          <w:trHeight w:val="537"/>
        </w:trPr>
        <w:tc>
          <w:tcPr>
            <w:tcW w:w="9925" w:type="dxa"/>
            <w:gridSpan w:val="3"/>
          </w:tcPr>
          <w:p w14:paraId="5E22E99E" w14:textId="77777777" w:rsidR="00C83615" w:rsidRPr="009A2FD2" w:rsidRDefault="000E760B" w:rsidP="005151DD">
            <w:pPr>
              <w:jc w:val="center"/>
              <w:rPr>
                <w:rFonts w:ascii="Times New Roman" w:hAnsi="Times New Roman"/>
                <w:b/>
                <w:lang w:val="uk-UA"/>
              </w:rPr>
            </w:pPr>
            <w:r w:rsidRPr="009A2FD2">
              <w:rPr>
                <w:rFonts w:ascii="Times New Roman" w:hAnsi="Times New Roman"/>
                <w:b/>
                <w:lang w:val="uk-UA"/>
              </w:rPr>
              <w:t xml:space="preserve">Інформація про </w:t>
            </w:r>
            <w:r w:rsidR="003D434F" w:rsidRPr="009A2FD2">
              <w:rPr>
                <w:rFonts w:ascii="Times New Roman" w:hAnsi="Times New Roman"/>
                <w:b/>
                <w:lang w:val="uk-UA"/>
              </w:rPr>
              <w:t>Ц</w:t>
            </w:r>
            <w:r w:rsidRPr="009A2FD2">
              <w:rPr>
                <w:rFonts w:ascii="Times New Roman" w:hAnsi="Times New Roman"/>
                <w:b/>
                <w:lang w:val="uk-UA"/>
              </w:rPr>
              <w:t>ентр надання адміністративної послуги</w:t>
            </w:r>
            <w:r w:rsidR="003D434F" w:rsidRPr="009A2FD2">
              <w:rPr>
                <w:rFonts w:ascii="Times New Roman" w:hAnsi="Times New Roman"/>
                <w:b/>
                <w:lang w:val="uk-UA"/>
              </w:rPr>
              <w:t xml:space="preserve"> виконавчого комітету Мартинівської сільської ради</w:t>
            </w:r>
          </w:p>
        </w:tc>
      </w:tr>
      <w:tr w:rsidR="000E760B" w:rsidRPr="009A2FD2" w14:paraId="30374487" w14:textId="77777777" w:rsidTr="00523458">
        <w:trPr>
          <w:trHeight w:val="604"/>
        </w:trPr>
        <w:tc>
          <w:tcPr>
            <w:tcW w:w="516" w:type="dxa"/>
          </w:tcPr>
          <w:p w14:paraId="694EB7C7" w14:textId="77777777" w:rsidR="000E760B" w:rsidRPr="009A2FD2" w:rsidRDefault="000E760B" w:rsidP="009B1A3B">
            <w:pPr>
              <w:rPr>
                <w:rFonts w:ascii="Times New Roman" w:hAnsi="Times New Roman"/>
                <w:lang w:val="uk-UA"/>
              </w:rPr>
            </w:pPr>
            <w:r w:rsidRPr="009A2FD2">
              <w:rPr>
                <w:rFonts w:ascii="Times New Roman" w:hAnsi="Times New Roman"/>
                <w:lang w:val="uk-UA"/>
              </w:rPr>
              <w:t xml:space="preserve"> 1.</w:t>
            </w:r>
          </w:p>
        </w:tc>
        <w:tc>
          <w:tcPr>
            <w:tcW w:w="2634" w:type="dxa"/>
          </w:tcPr>
          <w:p w14:paraId="0BED4ACD" w14:textId="77777777" w:rsidR="000E760B" w:rsidRPr="009A2FD2" w:rsidRDefault="000E760B" w:rsidP="000E760B">
            <w:pPr>
              <w:rPr>
                <w:rFonts w:ascii="Times New Roman" w:hAnsi="Times New Roman"/>
                <w:lang w:val="uk-UA"/>
              </w:rPr>
            </w:pPr>
            <w:r w:rsidRPr="009A2FD2">
              <w:rPr>
                <w:rFonts w:ascii="Times New Roman" w:hAnsi="Times New Roman"/>
                <w:lang w:val="uk-UA"/>
              </w:rPr>
              <w:t>Місцезнаходження ЦНАП:</w:t>
            </w:r>
          </w:p>
        </w:tc>
        <w:tc>
          <w:tcPr>
            <w:tcW w:w="6775" w:type="dxa"/>
          </w:tcPr>
          <w:p w14:paraId="295B5777" w14:textId="77777777" w:rsidR="000E760B" w:rsidRPr="009A2FD2" w:rsidRDefault="000E760B" w:rsidP="000E760B">
            <w:pPr>
              <w:rPr>
                <w:rFonts w:ascii="Times New Roman" w:hAnsi="Times New Roman"/>
                <w:lang w:val="uk-UA"/>
              </w:rPr>
            </w:pPr>
            <w:r w:rsidRPr="009A2FD2">
              <w:rPr>
                <w:rFonts w:ascii="Times New Roman" w:hAnsi="Times New Roman"/>
                <w:lang w:val="uk-UA"/>
              </w:rPr>
              <w:t xml:space="preserve">39520 Полтавська область, Полтавський район, </w:t>
            </w:r>
            <w:proofErr w:type="spellStart"/>
            <w:r w:rsidRPr="009A2FD2">
              <w:rPr>
                <w:rFonts w:ascii="Times New Roman" w:hAnsi="Times New Roman"/>
                <w:lang w:val="uk-UA"/>
              </w:rPr>
              <w:t>с.Мартинівка</w:t>
            </w:r>
            <w:proofErr w:type="spellEnd"/>
            <w:r w:rsidRPr="009A2FD2">
              <w:rPr>
                <w:rFonts w:ascii="Times New Roman" w:hAnsi="Times New Roman"/>
                <w:lang w:val="uk-UA"/>
              </w:rPr>
              <w:t>, вул.</w:t>
            </w:r>
            <w:r w:rsidR="008D2090" w:rsidRPr="009A2FD2">
              <w:rPr>
                <w:rFonts w:ascii="Times New Roman" w:hAnsi="Times New Roman"/>
                <w:lang w:val="uk-UA"/>
              </w:rPr>
              <w:t xml:space="preserve"> </w:t>
            </w:r>
            <w:r w:rsidRPr="009A2FD2">
              <w:rPr>
                <w:rFonts w:ascii="Times New Roman" w:hAnsi="Times New Roman"/>
                <w:lang w:val="uk-UA"/>
              </w:rPr>
              <w:t>Богдана Хмельницького, 5</w:t>
            </w:r>
          </w:p>
        </w:tc>
      </w:tr>
      <w:tr w:rsidR="002C0E76" w:rsidRPr="009A2FD2" w14:paraId="4AB71CB4" w14:textId="77777777" w:rsidTr="00523458">
        <w:trPr>
          <w:trHeight w:val="1035"/>
        </w:trPr>
        <w:tc>
          <w:tcPr>
            <w:tcW w:w="516" w:type="dxa"/>
          </w:tcPr>
          <w:p w14:paraId="534CAFC8" w14:textId="77777777" w:rsidR="002C0E76" w:rsidRPr="009A2FD2" w:rsidRDefault="002C0E76" w:rsidP="002C0E76">
            <w:pPr>
              <w:rPr>
                <w:rFonts w:ascii="Times New Roman" w:hAnsi="Times New Roman"/>
                <w:lang w:val="uk-UA"/>
              </w:rPr>
            </w:pPr>
            <w:r w:rsidRPr="009A2FD2">
              <w:rPr>
                <w:rFonts w:ascii="Times New Roman" w:hAnsi="Times New Roman"/>
                <w:lang w:val="uk-UA"/>
              </w:rPr>
              <w:t xml:space="preserve"> 2.</w:t>
            </w:r>
          </w:p>
        </w:tc>
        <w:tc>
          <w:tcPr>
            <w:tcW w:w="2634" w:type="dxa"/>
          </w:tcPr>
          <w:p w14:paraId="40006319" w14:textId="77777777" w:rsidR="002C0E76" w:rsidRPr="009A2FD2" w:rsidRDefault="002C0E76" w:rsidP="002C0E76">
            <w:pPr>
              <w:rPr>
                <w:rFonts w:ascii="Times New Roman" w:hAnsi="Times New Roman"/>
                <w:lang w:val="uk-UA"/>
              </w:rPr>
            </w:pPr>
            <w:r w:rsidRPr="009A2FD2">
              <w:rPr>
                <w:rFonts w:ascii="Times New Roman" w:hAnsi="Times New Roman"/>
                <w:lang w:val="uk-UA"/>
              </w:rPr>
              <w:t>Інформація щодо режиму роботи ЦНАП</w:t>
            </w:r>
          </w:p>
        </w:tc>
        <w:tc>
          <w:tcPr>
            <w:tcW w:w="6775" w:type="dxa"/>
            <w:vAlign w:val="center"/>
          </w:tcPr>
          <w:p w14:paraId="69E68EF2" w14:textId="77777777" w:rsidR="002C0E76" w:rsidRPr="009A2FD2" w:rsidRDefault="002C0E76" w:rsidP="002C0E76">
            <w:pPr>
              <w:spacing w:line="256" w:lineRule="auto"/>
              <w:ind w:left="139"/>
              <w:rPr>
                <w:rFonts w:ascii="Times New Roman" w:hAnsi="Times New Roman"/>
                <w:lang w:val="uk-UA"/>
              </w:rPr>
            </w:pPr>
            <w:r w:rsidRPr="009A2FD2">
              <w:rPr>
                <w:rFonts w:ascii="Times New Roman" w:hAnsi="Times New Roman"/>
                <w:lang w:val="uk-UA"/>
              </w:rPr>
              <w:t xml:space="preserve">Понеділок, вівторок середа, четвер з 8.00 до 17.00 </w:t>
            </w:r>
          </w:p>
          <w:p w14:paraId="4D06C416" w14:textId="77777777" w:rsidR="002C0E76" w:rsidRPr="009A2FD2" w:rsidRDefault="002C0E76" w:rsidP="002C0E76">
            <w:pPr>
              <w:spacing w:line="256" w:lineRule="auto"/>
              <w:ind w:left="139"/>
              <w:rPr>
                <w:rFonts w:ascii="Times New Roman" w:hAnsi="Times New Roman"/>
                <w:lang w:val="uk-UA"/>
              </w:rPr>
            </w:pPr>
            <w:r w:rsidRPr="009A2FD2">
              <w:rPr>
                <w:rFonts w:ascii="Times New Roman" w:hAnsi="Times New Roman"/>
                <w:lang w:val="uk-UA"/>
              </w:rPr>
              <w:t xml:space="preserve">у </w:t>
            </w:r>
            <w:proofErr w:type="spellStart"/>
            <w:r w:rsidRPr="009A2FD2">
              <w:rPr>
                <w:rFonts w:ascii="Times New Roman" w:hAnsi="Times New Roman"/>
                <w:lang w:val="uk-UA"/>
              </w:rPr>
              <w:t>т.ч</w:t>
            </w:r>
            <w:proofErr w:type="spellEnd"/>
            <w:r w:rsidRPr="009A2FD2">
              <w:rPr>
                <w:rFonts w:ascii="Times New Roman" w:hAnsi="Times New Roman"/>
                <w:lang w:val="uk-UA"/>
              </w:rPr>
              <w:t>. прийом суб’єктів звернень з 9.00 до 16.00.</w:t>
            </w:r>
          </w:p>
          <w:p w14:paraId="179D6898" w14:textId="77777777" w:rsidR="002C0E76" w:rsidRPr="009A2FD2" w:rsidRDefault="002C0E76" w:rsidP="002C0E76">
            <w:pPr>
              <w:spacing w:line="256" w:lineRule="auto"/>
              <w:ind w:left="139"/>
              <w:rPr>
                <w:rFonts w:ascii="Times New Roman" w:hAnsi="Times New Roman"/>
                <w:lang w:val="uk-UA"/>
              </w:rPr>
            </w:pPr>
            <w:r w:rsidRPr="009A2FD2">
              <w:rPr>
                <w:rFonts w:ascii="Times New Roman" w:hAnsi="Times New Roman"/>
                <w:lang w:val="uk-UA"/>
              </w:rPr>
              <w:t>п’ятниця з 8.00 до 16.00,</w:t>
            </w:r>
          </w:p>
          <w:p w14:paraId="0CC25894" w14:textId="77777777" w:rsidR="002C0E76" w:rsidRPr="009A2FD2" w:rsidRDefault="002C0E76" w:rsidP="002C0E76">
            <w:pPr>
              <w:spacing w:line="256" w:lineRule="auto"/>
              <w:ind w:left="139"/>
              <w:rPr>
                <w:rFonts w:ascii="Times New Roman" w:hAnsi="Times New Roman"/>
                <w:lang w:val="uk-UA"/>
              </w:rPr>
            </w:pPr>
            <w:r w:rsidRPr="009A2FD2">
              <w:rPr>
                <w:rFonts w:ascii="Times New Roman" w:hAnsi="Times New Roman"/>
                <w:lang w:val="uk-UA"/>
              </w:rPr>
              <w:t>обідня перерва з 13.00 до 14.00</w:t>
            </w:r>
          </w:p>
          <w:p w14:paraId="16CCD293" w14:textId="77777777" w:rsidR="003D434F" w:rsidRPr="009A2FD2" w:rsidRDefault="002C0E76" w:rsidP="005151DD">
            <w:pPr>
              <w:spacing w:line="256" w:lineRule="auto"/>
              <w:ind w:left="139"/>
              <w:rPr>
                <w:rFonts w:ascii="Times New Roman" w:hAnsi="Times New Roman"/>
                <w:lang w:val="uk-UA"/>
              </w:rPr>
            </w:pPr>
            <w:r w:rsidRPr="009A2FD2">
              <w:rPr>
                <w:rFonts w:ascii="Times New Roman" w:hAnsi="Times New Roman"/>
                <w:lang w:val="uk-UA"/>
              </w:rPr>
              <w:t>вихідні - субота, неділя та святкові дні</w:t>
            </w:r>
          </w:p>
        </w:tc>
      </w:tr>
      <w:tr w:rsidR="002C0E76" w:rsidRPr="009A2FD2" w14:paraId="0F9B7B90" w14:textId="77777777" w:rsidTr="00523458">
        <w:trPr>
          <w:trHeight w:val="985"/>
        </w:trPr>
        <w:tc>
          <w:tcPr>
            <w:tcW w:w="516" w:type="dxa"/>
          </w:tcPr>
          <w:p w14:paraId="6DD51448" w14:textId="77777777" w:rsidR="002C0E76" w:rsidRPr="009A2FD2" w:rsidRDefault="002C0E76" w:rsidP="002C0E76">
            <w:pPr>
              <w:rPr>
                <w:rFonts w:ascii="Times New Roman" w:hAnsi="Times New Roman"/>
                <w:lang w:val="uk-UA"/>
              </w:rPr>
            </w:pPr>
            <w:r w:rsidRPr="009A2FD2">
              <w:rPr>
                <w:rFonts w:ascii="Times New Roman" w:hAnsi="Times New Roman"/>
                <w:lang w:val="uk-UA"/>
              </w:rPr>
              <w:t xml:space="preserve"> 3.</w:t>
            </w:r>
          </w:p>
        </w:tc>
        <w:tc>
          <w:tcPr>
            <w:tcW w:w="2634" w:type="dxa"/>
          </w:tcPr>
          <w:p w14:paraId="227807C4" w14:textId="77777777" w:rsidR="002C0E76" w:rsidRPr="009A2FD2" w:rsidRDefault="002C0E76" w:rsidP="002C0E76">
            <w:pPr>
              <w:rPr>
                <w:rFonts w:ascii="Times New Roman" w:hAnsi="Times New Roman"/>
                <w:lang w:val="uk-UA"/>
              </w:rPr>
            </w:pPr>
            <w:r w:rsidRPr="009A2FD2">
              <w:rPr>
                <w:rFonts w:ascii="Times New Roman" w:hAnsi="Times New Roman"/>
                <w:lang w:val="uk-UA"/>
              </w:rPr>
              <w:t>Телефон/факс (довідки), адреса електронної пошти та веб-сайт:</w:t>
            </w:r>
          </w:p>
          <w:p w14:paraId="71CEBC8C" w14:textId="77777777" w:rsidR="002C0E76" w:rsidRPr="009A2FD2" w:rsidRDefault="002C0E76" w:rsidP="002C0E76">
            <w:pPr>
              <w:rPr>
                <w:rFonts w:ascii="Times New Roman" w:hAnsi="Times New Roman"/>
                <w:lang w:val="uk-UA"/>
              </w:rPr>
            </w:pPr>
            <w:r w:rsidRPr="009A2FD2">
              <w:rPr>
                <w:rFonts w:ascii="Times New Roman" w:hAnsi="Times New Roman"/>
                <w:lang w:val="uk-UA"/>
              </w:rPr>
              <w:t>ЦНАП</w:t>
            </w:r>
          </w:p>
        </w:tc>
        <w:tc>
          <w:tcPr>
            <w:tcW w:w="6775" w:type="dxa"/>
            <w:vAlign w:val="center"/>
          </w:tcPr>
          <w:p w14:paraId="4777021F" w14:textId="77777777" w:rsidR="00545EB9" w:rsidRPr="009A2FD2" w:rsidRDefault="00545EB9" w:rsidP="00545EB9">
            <w:pPr>
              <w:widowControl w:val="0"/>
              <w:spacing w:line="256" w:lineRule="auto"/>
              <w:ind w:left="139"/>
              <w:rPr>
                <w:rFonts w:ascii="Times New Roman" w:eastAsia="Calibri" w:hAnsi="Times New Roman"/>
                <w:lang w:val="uk-UA"/>
              </w:rPr>
            </w:pPr>
            <w:r w:rsidRPr="009A2FD2">
              <w:rPr>
                <w:rFonts w:ascii="Times New Roman" w:eastAsia="Calibri" w:hAnsi="Times New Roman"/>
                <w:lang w:val="uk-UA"/>
              </w:rPr>
              <w:t>тел.+380669003212</w:t>
            </w:r>
          </w:p>
          <w:p w14:paraId="3B993235" w14:textId="77777777" w:rsidR="00545EB9" w:rsidRPr="009A2FD2" w:rsidRDefault="00545EB9" w:rsidP="00545EB9">
            <w:pPr>
              <w:widowControl w:val="0"/>
              <w:spacing w:line="256" w:lineRule="auto"/>
              <w:ind w:left="139"/>
              <w:rPr>
                <w:rFonts w:ascii="Times New Roman" w:eastAsia="Calibri" w:hAnsi="Times New Roman"/>
                <w:lang w:val="uk-UA"/>
              </w:rPr>
            </w:pPr>
            <w:hyperlink r:id="rId8" w:history="1">
              <w:r w:rsidRPr="009A2FD2">
                <w:rPr>
                  <w:rStyle w:val="af5"/>
                  <w:rFonts w:ascii="Times New Roman" w:eastAsia="Calibri" w:hAnsi="Times New Roman"/>
                  <w:lang w:val="uk-UA"/>
                </w:rPr>
                <w:t>martynovkatsnap@ukr.net</w:t>
              </w:r>
            </w:hyperlink>
          </w:p>
          <w:p w14:paraId="7F27F803" w14:textId="77777777" w:rsidR="00545EB9" w:rsidRPr="009A2FD2" w:rsidRDefault="00545EB9" w:rsidP="00545EB9">
            <w:pPr>
              <w:widowControl w:val="0"/>
              <w:spacing w:line="256" w:lineRule="auto"/>
              <w:ind w:left="139"/>
              <w:rPr>
                <w:rStyle w:val="af5"/>
                <w:rFonts w:ascii="Times New Roman" w:eastAsia="Calibri" w:hAnsi="Times New Roman"/>
                <w:lang w:val="uk-UA"/>
              </w:rPr>
            </w:pPr>
            <w:hyperlink r:id="rId9" w:history="1">
              <w:r w:rsidRPr="009A2FD2">
                <w:rPr>
                  <w:rStyle w:val="af5"/>
                  <w:rFonts w:ascii="Times New Roman" w:eastAsia="Calibri" w:hAnsi="Times New Roman"/>
                  <w:lang w:val="uk-UA"/>
                </w:rPr>
                <w:t>http://martynivka.gromada.org.ua/</w:t>
              </w:r>
            </w:hyperlink>
          </w:p>
          <w:p w14:paraId="67A71347" w14:textId="3B628659" w:rsidR="00417AEE" w:rsidRPr="009A2FD2" w:rsidRDefault="00545EB9" w:rsidP="00545EB9">
            <w:pPr>
              <w:widowControl w:val="0"/>
              <w:spacing w:line="256" w:lineRule="auto"/>
              <w:ind w:left="139"/>
              <w:rPr>
                <w:rStyle w:val="af5"/>
                <w:rFonts w:ascii="Times New Roman" w:hAnsi="Times New Roman"/>
                <w:lang w:val="uk-UA"/>
              </w:rPr>
            </w:pPr>
            <w:r w:rsidRPr="009A2FD2">
              <w:rPr>
                <w:rFonts w:ascii="Times New Roman" w:hAnsi="Times New Roman"/>
                <w:color w:val="0000FF" w:themeColor="hyperlink"/>
                <w:u w:val="single"/>
                <w:lang w:val="uk-UA"/>
              </w:rPr>
              <w:t>https://cnap.martynivka-gromada.gov.ua/</w:t>
            </w:r>
          </w:p>
        </w:tc>
      </w:tr>
      <w:tr w:rsidR="00FE2188" w:rsidRPr="009A2FD2" w14:paraId="0592A0D1" w14:textId="77777777" w:rsidTr="00C474D8">
        <w:trPr>
          <w:trHeight w:val="1177"/>
        </w:trPr>
        <w:tc>
          <w:tcPr>
            <w:tcW w:w="9925" w:type="dxa"/>
            <w:gridSpan w:val="3"/>
          </w:tcPr>
          <w:p w14:paraId="5AE004F3" w14:textId="77777777" w:rsidR="00FE2188" w:rsidRPr="009A2FD2" w:rsidRDefault="00FE2188" w:rsidP="00FE2188">
            <w:pPr>
              <w:jc w:val="center"/>
              <w:rPr>
                <w:rFonts w:ascii="Times New Roman" w:hAnsi="Times New Roman"/>
                <w:b/>
                <w:lang w:val="uk-UA"/>
              </w:rPr>
            </w:pPr>
            <w:r w:rsidRPr="009A2FD2">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77777777" w:rsidR="00B2124D" w:rsidRPr="009A2FD2" w:rsidRDefault="00BF11F0" w:rsidP="00F230F2">
            <w:pPr>
              <w:jc w:val="center"/>
              <w:rPr>
                <w:rFonts w:ascii="Times New Roman" w:hAnsi="Times New Roman"/>
                <w:lang w:val="uk-UA"/>
              </w:rPr>
            </w:pPr>
            <w:r w:rsidRPr="009A2FD2">
              <w:rPr>
                <w:rFonts w:ascii="Times New Roman" w:hAnsi="Times New Roman"/>
                <w:b/>
                <w:lang w:val="uk-UA"/>
              </w:rPr>
              <w:t>Відділ № 3 з питань призначення та виплати державної соціальної допомоги та надання інших видів соціальної підтримки населення</w:t>
            </w:r>
          </w:p>
        </w:tc>
      </w:tr>
      <w:tr w:rsidR="009D0E81" w:rsidRPr="009A2FD2" w14:paraId="117A1F2B" w14:textId="77777777" w:rsidTr="00523458">
        <w:trPr>
          <w:trHeight w:val="586"/>
        </w:trPr>
        <w:tc>
          <w:tcPr>
            <w:tcW w:w="516" w:type="dxa"/>
          </w:tcPr>
          <w:p w14:paraId="653013DE" w14:textId="77777777" w:rsidR="009D0E81" w:rsidRPr="009A2FD2" w:rsidRDefault="009D0E81" w:rsidP="009D0E81">
            <w:pPr>
              <w:rPr>
                <w:rFonts w:ascii="Times New Roman" w:hAnsi="Times New Roman"/>
                <w:lang w:val="uk-UA"/>
              </w:rPr>
            </w:pPr>
            <w:r w:rsidRPr="009A2FD2">
              <w:rPr>
                <w:rFonts w:ascii="Times New Roman" w:hAnsi="Times New Roman"/>
                <w:lang w:val="uk-UA"/>
              </w:rPr>
              <w:t>4.</w:t>
            </w:r>
          </w:p>
        </w:tc>
        <w:tc>
          <w:tcPr>
            <w:tcW w:w="2634" w:type="dxa"/>
          </w:tcPr>
          <w:p w14:paraId="0077105B" w14:textId="77777777" w:rsidR="009D0E81" w:rsidRPr="009A2FD2" w:rsidRDefault="009D0E81" w:rsidP="009D0E81">
            <w:pPr>
              <w:rPr>
                <w:rFonts w:ascii="Times New Roman" w:hAnsi="Times New Roman"/>
                <w:lang w:val="uk-UA"/>
              </w:rPr>
            </w:pPr>
            <w:r w:rsidRPr="009A2FD2">
              <w:rPr>
                <w:rFonts w:ascii="Times New Roman" w:hAnsi="Times New Roman"/>
                <w:lang w:val="uk-UA"/>
              </w:rPr>
              <w:t>Місцезнаходження</w:t>
            </w:r>
          </w:p>
        </w:tc>
        <w:tc>
          <w:tcPr>
            <w:tcW w:w="6775" w:type="dxa"/>
          </w:tcPr>
          <w:p w14:paraId="72BB2B54" w14:textId="77777777" w:rsidR="002D2171" w:rsidRPr="009A2FD2" w:rsidRDefault="00BF11F0" w:rsidP="00EB7DE0">
            <w:pPr>
              <w:spacing w:line="256" w:lineRule="auto"/>
              <w:ind w:left="139"/>
              <w:rPr>
                <w:rFonts w:ascii="Times New Roman" w:hAnsi="Times New Roman"/>
                <w:color w:val="FF0000"/>
                <w:lang w:val="uk-UA"/>
              </w:rPr>
            </w:pPr>
            <w:r w:rsidRPr="009A2FD2">
              <w:rPr>
                <w:rFonts w:ascii="Times New Roman" w:hAnsi="Times New Roman"/>
                <w:color w:val="000000" w:themeColor="text1"/>
                <w:lang w:val="uk-UA"/>
              </w:rPr>
              <w:t>вул. Полтавський шлях, 54 а, м. Карлівка, 39500</w:t>
            </w:r>
          </w:p>
        </w:tc>
      </w:tr>
      <w:tr w:rsidR="009D0E81" w:rsidRPr="009A2FD2" w14:paraId="6287B455" w14:textId="77777777" w:rsidTr="00523458">
        <w:trPr>
          <w:trHeight w:val="745"/>
        </w:trPr>
        <w:tc>
          <w:tcPr>
            <w:tcW w:w="516" w:type="dxa"/>
          </w:tcPr>
          <w:p w14:paraId="150A77FC" w14:textId="77777777" w:rsidR="009D0E81" w:rsidRPr="009A2FD2" w:rsidRDefault="009D0E81" w:rsidP="009D0E81">
            <w:pPr>
              <w:rPr>
                <w:rFonts w:ascii="Times New Roman" w:hAnsi="Times New Roman"/>
                <w:lang w:val="uk-UA"/>
              </w:rPr>
            </w:pPr>
            <w:r w:rsidRPr="009A2FD2">
              <w:rPr>
                <w:rFonts w:ascii="Times New Roman" w:hAnsi="Times New Roman"/>
                <w:lang w:val="uk-UA"/>
              </w:rPr>
              <w:t>5.</w:t>
            </w:r>
          </w:p>
        </w:tc>
        <w:tc>
          <w:tcPr>
            <w:tcW w:w="2634" w:type="dxa"/>
          </w:tcPr>
          <w:p w14:paraId="4DA9BD56" w14:textId="77777777" w:rsidR="009D0E81" w:rsidRPr="009A2FD2" w:rsidRDefault="009D0E81" w:rsidP="009D0E81">
            <w:pPr>
              <w:rPr>
                <w:rFonts w:ascii="Times New Roman" w:hAnsi="Times New Roman"/>
                <w:lang w:val="uk-UA"/>
              </w:rPr>
            </w:pPr>
            <w:r w:rsidRPr="009A2FD2">
              <w:rPr>
                <w:rFonts w:ascii="Times New Roman" w:hAnsi="Times New Roman"/>
                <w:lang w:val="uk-UA"/>
              </w:rPr>
              <w:t>Телефон / факс, електронна адреса, офіційний та веб-сайт</w:t>
            </w:r>
          </w:p>
        </w:tc>
        <w:tc>
          <w:tcPr>
            <w:tcW w:w="6775" w:type="dxa"/>
          </w:tcPr>
          <w:p w14:paraId="03D16E54" w14:textId="77777777" w:rsidR="00BF11F0" w:rsidRPr="009A2FD2" w:rsidRDefault="00BF11F0" w:rsidP="00BF11F0">
            <w:pPr>
              <w:widowControl w:val="0"/>
              <w:spacing w:line="256" w:lineRule="auto"/>
              <w:ind w:left="139"/>
              <w:rPr>
                <w:rFonts w:ascii="Times New Roman" w:hAnsi="Times New Roman"/>
                <w:color w:val="000000" w:themeColor="text1"/>
                <w:lang w:val="uk-UA"/>
              </w:rPr>
            </w:pPr>
            <w:r w:rsidRPr="009A2FD2">
              <w:rPr>
                <w:rFonts w:ascii="Times New Roman" w:hAnsi="Times New Roman"/>
                <w:color w:val="000000" w:themeColor="text1"/>
                <w:lang w:val="uk-UA"/>
              </w:rPr>
              <w:t>(05346) 24030</w:t>
            </w:r>
          </w:p>
          <w:p w14:paraId="14823714" w14:textId="69136F9F" w:rsidR="009D0E81" w:rsidRPr="009A2FD2" w:rsidRDefault="00BF11F0" w:rsidP="00BF11F0">
            <w:pPr>
              <w:widowControl w:val="0"/>
              <w:spacing w:line="256" w:lineRule="auto"/>
              <w:ind w:left="139"/>
              <w:rPr>
                <w:rFonts w:ascii="Times New Roman" w:hAnsi="Times New Roman"/>
                <w:color w:val="FF0000"/>
                <w:lang w:val="uk-UA"/>
              </w:rPr>
            </w:pPr>
            <w:r w:rsidRPr="009A2FD2">
              <w:rPr>
                <w:rFonts w:ascii="Times New Roman" w:hAnsi="Times New Roman"/>
                <w:color w:val="000000" w:themeColor="text1"/>
                <w:lang w:val="uk-UA"/>
              </w:rPr>
              <w:t xml:space="preserve">електронна адреса: </w:t>
            </w:r>
            <w:r w:rsidR="00523458" w:rsidRPr="009A2FD2">
              <w:rPr>
                <w:rStyle w:val="af5"/>
                <w:rFonts w:ascii="Times New Roman" w:eastAsia="Calibri" w:hAnsi="Times New Roman"/>
                <w:lang w:val="uk-UA"/>
              </w:rPr>
              <w:t>uppraci@adm-pl.gov.ua</w:t>
            </w:r>
          </w:p>
        </w:tc>
      </w:tr>
      <w:tr w:rsidR="00BD3490" w:rsidRPr="009A2FD2" w14:paraId="1C97A36F" w14:textId="77777777" w:rsidTr="00FE2188">
        <w:trPr>
          <w:trHeight w:val="420"/>
        </w:trPr>
        <w:tc>
          <w:tcPr>
            <w:tcW w:w="9925" w:type="dxa"/>
            <w:gridSpan w:val="3"/>
          </w:tcPr>
          <w:p w14:paraId="0B1E1851" w14:textId="77777777" w:rsidR="00BD3490" w:rsidRPr="009A2FD2" w:rsidRDefault="00BD3490" w:rsidP="00BD3490">
            <w:pPr>
              <w:rPr>
                <w:rFonts w:ascii="Times New Roman" w:hAnsi="Times New Roman"/>
                <w:b/>
                <w:lang w:val="uk-UA"/>
              </w:rPr>
            </w:pPr>
            <w:r w:rsidRPr="009A2FD2">
              <w:rPr>
                <w:rFonts w:ascii="Times New Roman" w:hAnsi="Times New Roman"/>
                <w:lang w:val="uk-UA"/>
              </w:rPr>
              <w:t xml:space="preserve">         </w:t>
            </w:r>
            <w:r w:rsidRPr="009A2FD2">
              <w:rPr>
                <w:rFonts w:ascii="Times New Roman" w:hAnsi="Times New Roman"/>
                <w:b/>
                <w:lang w:val="uk-UA"/>
              </w:rPr>
              <w:t>Нормативні акти, якими регламентується надання адміністративної послуги</w:t>
            </w:r>
          </w:p>
        </w:tc>
      </w:tr>
      <w:tr w:rsidR="000C78CF" w:rsidRPr="009A2FD2" w14:paraId="03157BC8" w14:textId="77777777" w:rsidTr="00523458">
        <w:trPr>
          <w:trHeight w:val="618"/>
        </w:trPr>
        <w:tc>
          <w:tcPr>
            <w:tcW w:w="516" w:type="dxa"/>
          </w:tcPr>
          <w:p w14:paraId="0065A229" w14:textId="77777777" w:rsidR="000C78CF" w:rsidRPr="009A2FD2" w:rsidRDefault="000C78CF" w:rsidP="000C78CF">
            <w:pPr>
              <w:rPr>
                <w:rFonts w:ascii="Times New Roman" w:hAnsi="Times New Roman"/>
                <w:lang w:val="uk-UA"/>
              </w:rPr>
            </w:pPr>
            <w:r w:rsidRPr="009A2FD2">
              <w:rPr>
                <w:rFonts w:ascii="Times New Roman" w:hAnsi="Times New Roman"/>
                <w:lang w:val="uk-UA"/>
              </w:rPr>
              <w:t xml:space="preserve"> 6.</w:t>
            </w:r>
          </w:p>
        </w:tc>
        <w:tc>
          <w:tcPr>
            <w:tcW w:w="2634" w:type="dxa"/>
          </w:tcPr>
          <w:p w14:paraId="560AA149" w14:textId="1FDE185E" w:rsidR="000C78CF" w:rsidRPr="009A2FD2" w:rsidRDefault="000C78CF" w:rsidP="000C78CF">
            <w:pPr>
              <w:rPr>
                <w:rFonts w:ascii="Times New Roman" w:hAnsi="Times New Roman"/>
                <w:lang w:val="uk-UA"/>
              </w:rPr>
            </w:pPr>
            <w:r w:rsidRPr="009A2FD2">
              <w:rPr>
                <w:rFonts w:ascii="Times New Roman" w:hAnsi="Times New Roman"/>
                <w:lang w:val="uk-UA"/>
              </w:rPr>
              <w:t>Укази Президента України</w:t>
            </w:r>
          </w:p>
        </w:tc>
        <w:tc>
          <w:tcPr>
            <w:tcW w:w="6775" w:type="dxa"/>
          </w:tcPr>
          <w:p w14:paraId="70DA55AB" w14:textId="28F5B7F1" w:rsidR="000C78CF" w:rsidRPr="009A2FD2" w:rsidRDefault="000C78CF" w:rsidP="000C78CF">
            <w:pPr>
              <w:spacing w:line="256" w:lineRule="auto"/>
              <w:ind w:left="139"/>
              <w:rPr>
                <w:rFonts w:ascii="Times New Roman" w:hAnsi="Times New Roman"/>
                <w:lang w:val="uk-UA"/>
              </w:rPr>
            </w:pPr>
            <w:r w:rsidRPr="009A2FD2">
              <w:rPr>
                <w:rFonts w:ascii="Times New Roman" w:hAnsi="Times New Roman"/>
                <w:lang w:val="uk-UA"/>
              </w:rPr>
              <w:t>Закони України „Про основи соціальної захищеності осіб з інвалідністю в Україні” від 21.03.1991 № 875-XII, „Про реабілітацію осіб з інвалідністю в Україні” від 06.10.2005 № 2961-IV</w:t>
            </w:r>
          </w:p>
        </w:tc>
      </w:tr>
      <w:tr w:rsidR="000C78CF" w:rsidRPr="009A2FD2" w14:paraId="6D8B7057" w14:textId="77777777" w:rsidTr="00523458">
        <w:trPr>
          <w:trHeight w:val="649"/>
        </w:trPr>
        <w:tc>
          <w:tcPr>
            <w:tcW w:w="516" w:type="dxa"/>
          </w:tcPr>
          <w:p w14:paraId="6A3A6878" w14:textId="77777777" w:rsidR="000C78CF" w:rsidRPr="009A2FD2" w:rsidRDefault="000C78CF" w:rsidP="000C78CF">
            <w:pPr>
              <w:rPr>
                <w:rFonts w:ascii="Times New Roman" w:hAnsi="Times New Roman"/>
                <w:lang w:val="uk-UA"/>
              </w:rPr>
            </w:pPr>
            <w:r w:rsidRPr="009A2FD2">
              <w:rPr>
                <w:rFonts w:ascii="Times New Roman" w:hAnsi="Times New Roman"/>
                <w:lang w:val="uk-UA"/>
              </w:rPr>
              <w:t xml:space="preserve"> 7.</w:t>
            </w:r>
          </w:p>
        </w:tc>
        <w:tc>
          <w:tcPr>
            <w:tcW w:w="2634" w:type="dxa"/>
          </w:tcPr>
          <w:p w14:paraId="5DC6A201" w14:textId="77777777" w:rsidR="000C78CF" w:rsidRPr="009A2FD2" w:rsidRDefault="000C78CF" w:rsidP="000C78CF">
            <w:pPr>
              <w:rPr>
                <w:rFonts w:ascii="Times New Roman" w:hAnsi="Times New Roman"/>
                <w:lang w:val="uk-UA"/>
              </w:rPr>
            </w:pPr>
            <w:r w:rsidRPr="009A2FD2">
              <w:rPr>
                <w:rFonts w:ascii="Times New Roman" w:hAnsi="Times New Roman"/>
                <w:lang w:val="uk-UA"/>
              </w:rPr>
              <w:t>Акти Кабінету Міністрів України</w:t>
            </w:r>
          </w:p>
        </w:tc>
        <w:tc>
          <w:tcPr>
            <w:tcW w:w="6775" w:type="dxa"/>
          </w:tcPr>
          <w:p w14:paraId="6F09FF13" w14:textId="598BE407" w:rsidR="000C78CF" w:rsidRPr="009A2FD2" w:rsidRDefault="000C78CF" w:rsidP="000C78CF">
            <w:pPr>
              <w:spacing w:line="256" w:lineRule="auto"/>
              <w:ind w:left="139"/>
              <w:rPr>
                <w:rFonts w:ascii="Times New Roman" w:hAnsi="Times New Roman"/>
                <w:lang w:val="uk-UA"/>
              </w:rPr>
            </w:pPr>
            <w:r w:rsidRPr="009A2FD2">
              <w:rPr>
                <w:rFonts w:ascii="Times New Roman" w:hAnsi="Times New Roman"/>
                <w:lang w:val="uk-UA"/>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(далі – Порядок № 321)</w:t>
            </w:r>
          </w:p>
        </w:tc>
      </w:tr>
      <w:tr w:rsidR="000C78CF" w:rsidRPr="009A2FD2" w14:paraId="15D2A4A2" w14:textId="77777777" w:rsidTr="00523458">
        <w:trPr>
          <w:trHeight w:val="274"/>
        </w:trPr>
        <w:tc>
          <w:tcPr>
            <w:tcW w:w="516" w:type="dxa"/>
          </w:tcPr>
          <w:p w14:paraId="19619DF0" w14:textId="77777777" w:rsidR="000C78CF" w:rsidRPr="009A2FD2" w:rsidRDefault="000C78CF" w:rsidP="000C78CF">
            <w:pPr>
              <w:rPr>
                <w:rFonts w:ascii="Times New Roman" w:hAnsi="Times New Roman"/>
                <w:lang w:val="uk-UA"/>
              </w:rPr>
            </w:pPr>
            <w:r w:rsidRPr="009A2FD2">
              <w:rPr>
                <w:rFonts w:ascii="Times New Roman" w:hAnsi="Times New Roman"/>
                <w:lang w:val="uk-UA"/>
              </w:rPr>
              <w:lastRenderedPageBreak/>
              <w:t xml:space="preserve"> 8.</w:t>
            </w:r>
          </w:p>
        </w:tc>
        <w:tc>
          <w:tcPr>
            <w:tcW w:w="2634" w:type="dxa"/>
            <w:vAlign w:val="center"/>
          </w:tcPr>
          <w:p w14:paraId="50F4BC0E" w14:textId="77777777" w:rsidR="000C78CF" w:rsidRPr="009A2FD2" w:rsidRDefault="000C78CF" w:rsidP="000C78CF">
            <w:pPr>
              <w:rPr>
                <w:rFonts w:ascii="Times New Roman" w:hAnsi="Times New Roman"/>
                <w:lang w:val="uk-UA"/>
              </w:rPr>
            </w:pPr>
            <w:r w:rsidRPr="009A2FD2">
              <w:rPr>
                <w:rFonts w:ascii="Times New Roman" w:hAnsi="Times New Roman"/>
                <w:lang w:val="uk-UA"/>
              </w:rPr>
              <w:t>Акти центральних органів виконавчої влади</w:t>
            </w:r>
          </w:p>
        </w:tc>
        <w:tc>
          <w:tcPr>
            <w:tcW w:w="6775" w:type="dxa"/>
          </w:tcPr>
          <w:p w14:paraId="0350CD55" w14:textId="77777777" w:rsidR="000C78CF" w:rsidRPr="009A2FD2" w:rsidRDefault="000C78CF" w:rsidP="000C78CF">
            <w:pPr>
              <w:spacing w:line="256" w:lineRule="auto"/>
              <w:ind w:left="139"/>
              <w:rPr>
                <w:rFonts w:ascii="Times New Roman" w:hAnsi="Times New Roman"/>
                <w:lang w:val="uk-UA"/>
              </w:rPr>
            </w:pPr>
            <w:r w:rsidRPr="009A2FD2">
              <w:rPr>
                <w:rFonts w:ascii="Times New Roman" w:hAnsi="Times New Roman"/>
                <w:lang w:val="uk-UA"/>
              </w:rPr>
              <w:t xml:space="preserve">Наказ Міністерства соціальної політики України </w:t>
            </w:r>
          </w:p>
          <w:p w14:paraId="2B3E731B" w14:textId="4DE1E5AF" w:rsidR="000C78CF" w:rsidRPr="009A2FD2" w:rsidRDefault="000C78CF" w:rsidP="000C78CF">
            <w:pPr>
              <w:spacing w:line="256" w:lineRule="auto"/>
              <w:ind w:left="139"/>
              <w:rPr>
                <w:rFonts w:ascii="Times New Roman" w:hAnsi="Times New Roman"/>
                <w:lang w:val="uk-UA"/>
              </w:rPr>
            </w:pPr>
            <w:r w:rsidRPr="009A2FD2">
              <w:rPr>
                <w:rFonts w:ascii="Times New Roman" w:hAnsi="Times New Roman"/>
                <w:lang w:val="uk-UA"/>
              </w:rPr>
              <w:t>від 05.03.2024 № 80-Н „Про затвердження форм документів з обліку та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 (далі – Наказ № 80-Н)</w:t>
            </w:r>
          </w:p>
        </w:tc>
      </w:tr>
      <w:tr w:rsidR="000E0A99" w:rsidRPr="009A2FD2" w14:paraId="675007D0" w14:textId="77777777" w:rsidTr="00523458">
        <w:trPr>
          <w:trHeight w:val="274"/>
        </w:trPr>
        <w:tc>
          <w:tcPr>
            <w:tcW w:w="516" w:type="dxa"/>
          </w:tcPr>
          <w:p w14:paraId="4D029BD0" w14:textId="77777777" w:rsidR="000E0A99" w:rsidRPr="009A2FD2" w:rsidRDefault="000E0A99" w:rsidP="000E0A99">
            <w:pPr>
              <w:rPr>
                <w:rFonts w:ascii="Times New Roman" w:hAnsi="Times New Roman"/>
                <w:lang w:val="uk-UA"/>
              </w:rPr>
            </w:pPr>
            <w:r w:rsidRPr="009A2FD2">
              <w:rPr>
                <w:rFonts w:ascii="Times New Roman" w:hAnsi="Times New Roman"/>
                <w:lang w:val="uk-UA"/>
              </w:rPr>
              <w:t xml:space="preserve"> 9.</w:t>
            </w:r>
          </w:p>
        </w:tc>
        <w:tc>
          <w:tcPr>
            <w:tcW w:w="2634" w:type="dxa"/>
          </w:tcPr>
          <w:p w14:paraId="782066E8" w14:textId="77777777" w:rsidR="000E0A99" w:rsidRPr="009A2FD2" w:rsidRDefault="000E0A99" w:rsidP="000E0A99">
            <w:pPr>
              <w:rPr>
                <w:rFonts w:ascii="Times New Roman" w:hAnsi="Times New Roman"/>
                <w:lang w:val="uk-UA"/>
              </w:rPr>
            </w:pPr>
            <w:r w:rsidRPr="009A2FD2">
              <w:rPr>
                <w:rFonts w:ascii="Times New Roman" w:hAnsi="Times New Roman"/>
                <w:lang w:val="uk-UA"/>
              </w:rPr>
              <w:t>Акти місцевих органів виконавчої влади/органів місцевого самоврядування</w:t>
            </w:r>
          </w:p>
        </w:tc>
        <w:tc>
          <w:tcPr>
            <w:tcW w:w="6775" w:type="dxa"/>
          </w:tcPr>
          <w:p w14:paraId="0E18C526" w14:textId="77777777" w:rsidR="00AB1E22" w:rsidRPr="009A2FD2" w:rsidRDefault="000E0A99" w:rsidP="008F3B87">
            <w:pPr>
              <w:spacing w:line="256" w:lineRule="auto"/>
              <w:ind w:left="139"/>
              <w:rPr>
                <w:rFonts w:ascii="Times New Roman" w:hAnsi="Times New Roman"/>
                <w:lang w:val="uk-UA"/>
              </w:rPr>
            </w:pPr>
            <w:r w:rsidRPr="009A2FD2">
              <w:rPr>
                <w:rFonts w:ascii="Times New Roman" w:hAnsi="Times New Roman"/>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9A2FD2" w14:paraId="7084DDD1" w14:textId="77777777" w:rsidTr="00FE2188">
        <w:trPr>
          <w:trHeight w:val="465"/>
        </w:trPr>
        <w:tc>
          <w:tcPr>
            <w:tcW w:w="9925" w:type="dxa"/>
            <w:gridSpan w:val="3"/>
          </w:tcPr>
          <w:p w14:paraId="04489B92" w14:textId="77777777" w:rsidR="00BD3490" w:rsidRPr="009A2FD2" w:rsidRDefault="00BD3490" w:rsidP="00BD3490">
            <w:pPr>
              <w:rPr>
                <w:rFonts w:ascii="Times New Roman" w:hAnsi="Times New Roman"/>
                <w:b/>
                <w:lang w:val="uk-UA"/>
              </w:rPr>
            </w:pPr>
            <w:r w:rsidRPr="009A2FD2">
              <w:rPr>
                <w:rFonts w:ascii="Times New Roman" w:hAnsi="Times New Roman"/>
                <w:b/>
                <w:lang w:val="uk-UA"/>
              </w:rPr>
              <w:t xml:space="preserve">                                     Умови отримання адміністративної послуги</w:t>
            </w:r>
          </w:p>
        </w:tc>
      </w:tr>
      <w:tr w:rsidR="00523458" w:rsidRPr="009A2FD2" w14:paraId="5112B644" w14:textId="77777777" w:rsidTr="00523458">
        <w:trPr>
          <w:trHeight w:val="749"/>
        </w:trPr>
        <w:tc>
          <w:tcPr>
            <w:tcW w:w="516" w:type="dxa"/>
          </w:tcPr>
          <w:p w14:paraId="343E9A74" w14:textId="77777777" w:rsidR="00523458" w:rsidRPr="009A2FD2" w:rsidRDefault="00523458" w:rsidP="00523458">
            <w:pPr>
              <w:rPr>
                <w:rFonts w:ascii="Times New Roman" w:hAnsi="Times New Roman"/>
                <w:lang w:val="uk-UA"/>
              </w:rPr>
            </w:pPr>
            <w:r w:rsidRPr="009A2FD2">
              <w:rPr>
                <w:rFonts w:ascii="Times New Roman" w:hAnsi="Times New Roman"/>
                <w:lang w:val="uk-UA"/>
              </w:rPr>
              <w:t>10.</w:t>
            </w:r>
          </w:p>
        </w:tc>
        <w:tc>
          <w:tcPr>
            <w:tcW w:w="2634" w:type="dxa"/>
          </w:tcPr>
          <w:p w14:paraId="60B833F9" w14:textId="77777777" w:rsidR="00523458" w:rsidRPr="009A2FD2" w:rsidRDefault="00523458" w:rsidP="00523458">
            <w:pPr>
              <w:rPr>
                <w:rFonts w:ascii="Times New Roman" w:hAnsi="Times New Roman"/>
                <w:lang w:val="uk-UA"/>
              </w:rPr>
            </w:pPr>
            <w:r w:rsidRPr="009A2FD2">
              <w:rPr>
                <w:rFonts w:ascii="Times New Roman" w:hAnsi="Times New Roman"/>
                <w:lang w:val="uk-UA"/>
              </w:rPr>
              <w:t>Підстава для одержання адміністративної послуги</w:t>
            </w:r>
          </w:p>
        </w:tc>
        <w:tc>
          <w:tcPr>
            <w:tcW w:w="6775" w:type="dxa"/>
          </w:tcPr>
          <w:p w14:paraId="26F6471C" w14:textId="7DD8D641" w:rsidR="00523458" w:rsidRPr="009A2FD2" w:rsidRDefault="009A2FD2" w:rsidP="00523458">
            <w:pPr>
              <w:ind w:firstLine="170"/>
              <w:jc w:val="both"/>
              <w:rPr>
                <w:rFonts w:ascii="Times New Roman" w:hAnsi="Times New Roman"/>
                <w:lang w:val="uk-UA"/>
              </w:rPr>
            </w:pPr>
            <w:r w:rsidRPr="009A2FD2">
              <w:rPr>
                <w:rFonts w:ascii="Times New Roman" w:hAnsi="Times New Roman"/>
                <w:lang w:val="uk-UA"/>
              </w:rPr>
              <w:t>Інвалідність, вік, стан здоров’я, медичні показання,    внаслідок чого особи потребують отримання направлення на забезпечення технічними та іншими засобами реабілітації</w:t>
            </w:r>
          </w:p>
        </w:tc>
      </w:tr>
      <w:tr w:rsidR="00523458" w:rsidRPr="009A2FD2" w14:paraId="56C53FA9" w14:textId="77777777" w:rsidTr="00523458">
        <w:trPr>
          <w:trHeight w:val="613"/>
        </w:trPr>
        <w:tc>
          <w:tcPr>
            <w:tcW w:w="516" w:type="dxa"/>
          </w:tcPr>
          <w:p w14:paraId="55E73847" w14:textId="77777777" w:rsidR="00523458" w:rsidRPr="009A2FD2" w:rsidRDefault="00523458" w:rsidP="00523458">
            <w:pPr>
              <w:jc w:val="both"/>
              <w:rPr>
                <w:rFonts w:ascii="Times New Roman" w:hAnsi="Times New Roman"/>
                <w:lang w:val="uk-UA"/>
              </w:rPr>
            </w:pPr>
            <w:r w:rsidRPr="009A2FD2">
              <w:rPr>
                <w:rFonts w:ascii="Times New Roman" w:hAnsi="Times New Roman"/>
                <w:lang w:val="uk-UA"/>
              </w:rPr>
              <w:t>11.</w:t>
            </w:r>
          </w:p>
        </w:tc>
        <w:tc>
          <w:tcPr>
            <w:tcW w:w="2634" w:type="dxa"/>
          </w:tcPr>
          <w:p w14:paraId="2266D303" w14:textId="77777777" w:rsidR="00523458" w:rsidRPr="009A2FD2" w:rsidRDefault="00523458" w:rsidP="00523458">
            <w:pPr>
              <w:rPr>
                <w:rFonts w:ascii="Times New Roman" w:hAnsi="Times New Roman"/>
                <w:lang w:val="uk-UA"/>
              </w:rPr>
            </w:pPr>
            <w:r w:rsidRPr="009A2FD2">
              <w:rPr>
                <w:rFonts w:ascii="Times New Roman" w:hAnsi="Times New Roman"/>
                <w:lang w:val="uk-UA"/>
              </w:rPr>
              <w:t>Перелік необхідних документів</w:t>
            </w:r>
          </w:p>
        </w:tc>
        <w:tc>
          <w:tcPr>
            <w:tcW w:w="6775" w:type="dxa"/>
          </w:tcPr>
          <w:p w14:paraId="6EE1539A"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Заява про забезпечення засобами реабілітації (виплату компенсації) особи з інвалідністю, дитини з інвалідністю, іншої особи або їх законних представників (далі – заявник), за формою затвердженою Наказом № 80-Н;</w:t>
            </w:r>
          </w:p>
          <w:p w14:paraId="55513D52"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паспорт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 документ, що посвідчує особу), свідоцтва про народження (для дітей віком до 14 років);</w:t>
            </w:r>
          </w:p>
          <w:p w14:paraId="28AA4EBA"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висновок (з урахуванням положень абзацу десятого пункту 5 Порядку № 321);</w:t>
            </w:r>
          </w:p>
          <w:p w14:paraId="289B0A8A"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5EF02939"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посвідчення, яке підтверджує право особи на пільги (за наявності).</w:t>
            </w:r>
          </w:p>
          <w:p w14:paraId="3E6A486C"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Військовослужбовці додатково подають копії таких документів (з пред’явленням оригіналів):</w:t>
            </w:r>
          </w:p>
          <w:p w14:paraId="0E693379"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довідка про обставини травми (поранення, контузії, каліцтва), виданої командиром військової частини (начальником територіального підрозділу), або іншого документа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пунктами 19-25 частини першої статті 6 Закону України “Про статус ветеранів війни, гарантії їх соціального захисту”, яким не встановлено інвалідність) (за наявності);</w:t>
            </w:r>
          </w:p>
          <w:p w14:paraId="74E8736F"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lastRenderedPageBreak/>
              <w:t xml:space="preserve">військовий квиток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w:t>
            </w:r>
            <w:proofErr w:type="spellStart"/>
            <w:r w:rsidRPr="009A2FD2">
              <w:rPr>
                <w:rFonts w:ascii="Times New Roman" w:hAnsi="Times New Roman"/>
                <w:lang w:val="uk-UA"/>
              </w:rPr>
              <w:t>Держспецтрансслужбі</w:t>
            </w:r>
            <w:proofErr w:type="spellEnd"/>
            <w:r w:rsidRPr="009A2FD2">
              <w:rPr>
                <w:rFonts w:ascii="Times New Roman" w:hAnsi="Times New Roman"/>
                <w:lang w:val="uk-UA"/>
              </w:rPr>
              <w:t>, Національній гвардії).</w:t>
            </w:r>
          </w:p>
          <w:p w14:paraId="14A1584C"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Постраждалі з числа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додатково подають копію документа (з пред’явленням оригіналу) з відомостями про участь в антитерористичній операції, перебування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перебування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CC50F8A"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Постраждалі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осіб,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 додатково подають копії таких документів:</w:t>
            </w:r>
          </w:p>
          <w:p w14:paraId="7EF1CFE2"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висновок судово-медичної експертизи, що засвідчує факт отримання поранень чи інших ушкоджень здоров’я від вибухонебезпечних предметів;</w:t>
            </w:r>
          </w:p>
          <w:p w14:paraId="1DC11E7E"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витяг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14-річного віку, які є постраждалими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14BB9853"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lastRenderedPageBreak/>
              <w:t>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підтверджують залучення особи до кримінального провадження як потерпілої;</w:t>
            </w:r>
          </w:p>
          <w:p w14:paraId="7BCF65BD" w14:textId="77777777" w:rsidR="009A2FD2" w:rsidRPr="009A2FD2" w:rsidRDefault="009A2FD2" w:rsidP="009A2FD2">
            <w:pPr>
              <w:ind w:firstLine="170"/>
              <w:jc w:val="both"/>
              <w:rPr>
                <w:rFonts w:ascii="Times New Roman" w:hAnsi="Times New Roman"/>
                <w:lang w:val="uk-UA"/>
              </w:rPr>
            </w:pPr>
            <w:r w:rsidRPr="009A2FD2">
              <w:rPr>
                <w:rFonts w:ascii="Times New Roman" w:hAnsi="Times New Roman"/>
                <w:lang w:val="uk-UA"/>
              </w:rPr>
              <w:t>інші документи (за наявності), які можуть засвідчити одержання постраждалою особою ушкоджень здоров’я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p>
          <w:p w14:paraId="2B938E42" w14:textId="5E7F0FB3" w:rsidR="00523458" w:rsidRPr="009A2FD2" w:rsidRDefault="009A2FD2" w:rsidP="009A2FD2">
            <w:pPr>
              <w:ind w:firstLine="170"/>
              <w:jc w:val="both"/>
              <w:rPr>
                <w:rFonts w:ascii="Times New Roman" w:hAnsi="Times New Roman"/>
                <w:lang w:val="uk-UA"/>
              </w:rPr>
            </w:pPr>
            <w:r w:rsidRPr="009A2FD2">
              <w:rPr>
                <w:rFonts w:ascii="Times New Roman" w:hAnsi="Times New Roman"/>
                <w:lang w:val="uk-UA"/>
              </w:rPr>
              <w:t xml:space="preserve">Постраждалі з числа осіб, стосовно яких встановлено факт позбавлення особистої свободи внаслідок збройної агресії Російської Федерації проти України, додатково подають копію (з пред’явленням оригіналу) виписки з Єдиного реєстру осіб, стосовно яких встановлено факт позбавлення особистої свободи внаслідок збройної агресії проти України, за формою, затвердженою </w:t>
            </w:r>
            <w:proofErr w:type="spellStart"/>
            <w:r w:rsidRPr="009A2FD2">
              <w:rPr>
                <w:rFonts w:ascii="Times New Roman" w:hAnsi="Times New Roman"/>
                <w:lang w:val="uk-UA"/>
              </w:rPr>
              <w:t>Мінреінтеграції</w:t>
            </w:r>
            <w:proofErr w:type="spellEnd"/>
            <w:r w:rsidRPr="009A2FD2">
              <w:rPr>
                <w:rFonts w:ascii="Times New Roman" w:hAnsi="Times New Roman"/>
                <w:lang w:val="uk-UA"/>
              </w:rPr>
              <w:t>.</w:t>
            </w:r>
          </w:p>
        </w:tc>
      </w:tr>
      <w:tr w:rsidR="00B858C3" w:rsidRPr="009A2FD2" w14:paraId="6E4A4DF7" w14:textId="77777777" w:rsidTr="00523458">
        <w:trPr>
          <w:trHeight w:val="557"/>
        </w:trPr>
        <w:tc>
          <w:tcPr>
            <w:tcW w:w="516" w:type="dxa"/>
          </w:tcPr>
          <w:p w14:paraId="68280D62" w14:textId="77777777" w:rsidR="00B858C3" w:rsidRPr="009A2FD2" w:rsidRDefault="004874F7" w:rsidP="00B858C3">
            <w:pPr>
              <w:jc w:val="both"/>
              <w:rPr>
                <w:rFonts w:ascii="Times New Roman" w:hAnsi="Times New Roman"/>
                <w:lang w:val="uk-UA"/>
              </w:rPr>
            </w:pPr>
            <w:r w:rsidRPr="009A2FD2">
              <w:rPr>
                <w:rFonts w:ascii="Times New Roman" w:hAnsi="Times New Roman"/>
                <w:lang w:val="uk-UA"/>
              </w:rPr>
              <w:lastRenderedPageBreak/>
              <w:t>12</w:t>
            </w:r>
            <w:r w:rsidR="00B858C3" w:rsidRPr="009A2FD2">
              <w:rPr>
                <w:rFonts w:ascii="Times New Roman" w:hAnsi="Times New Roman"/>
                <w:lang w:val="uk-UA"/>
              </w:rPr>
              <w:t>.</w:t>
            </w:r>
          </w:p>
        </w:tc>
        <w:tc>
          <w:tcPr>
            <w:tcW w:w="2634" w:type="dxa"/>
          </w:tcPr>
          <w:p w14:paraId="63966462" w14:textId="77777777" w:rsidR="00B858C3" w:rsidRPr="009A2FD2" w:rsidRDefault="00B858C3" w:rsidP="009D0E81">
            <w:pPr>
              <w:rPr>
                <w:rFonts w:ascii="Times New Roman" w:hAnsi="Times New Roman"/>
                <w:lang w:val="uk-UA"/>
              </w:rPr>
            </w:pPr>
            <w:r w:rsidRPr="009A2FD2">
              <w:rPr>
                <w:rFonts w:ascii="Times New Roman" w:hAnsi="Times New Roman"/>
                <w:lang w:val="uk-UA"/>
              </w:rPr>
              <w:t xml:space="preserve">Спосіб подання документів </w:t>
            </w:r>
          </w:p>
        </w:tc>
        <w:tc>
          <w:tcPr>
            <w:tcW w:w="6775" w:type="dxa"/>
          </w:tcPr>
          <w:p w14:paraId="49B358C5"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Заява та документи, необхідні для видачі направлення на забезпечення допоміжними засобами реабілітації (технічними та іншими засобами реабілітації) осіб з інвалідністю та дітей з інвалідністю, інших осіб (далі – направлення), подаються заявником: </w:t>
            </w:r>
          </w:p>
          <w:p w14:paraId="00615BE8"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до структурного підрозділу з питань соціального захисту населення районної, районної у мм. Києві та Севастополі держадміністрації, виконавчого органу сільської, селищної, міської, районної у місті (в разі її утворення) ради (далі - органи соціального захисту населення);</w:t>
            </w:r>
          </w:p>
          <w:p w14:paraId="320F7AB2"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до уповноваженої посадової особи з питань соціального захисту виконавчого органу сільської, селищної, міської ради (далі - виконавчий орган);</w:t>
            </w:r>
          </w:p>
          <w:p w14:paraId="16E2C6F9"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до центру надання адміністративних послуг (далі - центр);</w:t>
            </w:r>
          </w:p>
          <w:p w14:paraId="14F80B30" w14:textId="282D2C9A"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через </w:t>
            </w:r>
            <w:r w:rsidRPr="009A2FD2">
              <w:rPr>
                <w:rFonts w:ascii="Times New Roman" w:hAnsi="Times New Roman"/>
                <w:lang w:val="uk-UA"/>
              </w:rPr>
              <w:t>електронний</w:t>
            </w:r>
            <w:r w:rsidRPr="009A2FD2">
              <w:rPr>
                <w:rFonts w:ascii="Times New Roman" w:hAnsi="Times New Roman"/>
                <w:lang w:val="uk-UA"/>
              </w:rPr>
              <w:t xml:space="preserve"> кабінет особи з інвалідністю, дитини з інвалідністю, іншої особи у централізованому  банку даних з проблем інвалідності (далі – </w:t>
            </w:r>
            <w:proofErr w:type="spellStart"/>
            <w:r w:rsidRPr="009A2FD2">
              <w:rPr>
                <w:rFonts w:ascii="Times New Roman" w:hAnsi="Times New Roman"/>
                <w:lang w:val="uk-UA"/>
              </w:rPr>
              <w:t>електроннии</w:t>
            </w:r>
            <w:proofErr w:type="spellEnd"/>
            <w:r w:rsidRPr="009A2FD2">
              <w:rPr>
                <w:rFonts w:ascii="Times New Roman" w:hAnsi="Times New Roman"/>
                <w:lang w:val="uk-UA"/>
              </w:rPr>
              <w:t>̆ кабінет особи у банку даних);</w:t>
            </w:r>
          </w:p>
          <w:p w14:paraId="0AD1E3EB" w14:textId="592DD802"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через </w:t>
            </w:r>
            <w:r w:rsidRPr="009A2FD2">
              <w:rPr>
                <w:rFonts w:ascii="Times New Roman" w:hAnsi="Times New Roman"/>
                <w:lang w:val="uk-UA"/>
              </w:rPr>
              <w:t>електронний</w:t>
            </w:r>
            <w:r w:rsidRPr="009A2FD2">
              <w:rPr>
                <w:rFonts w:ascii="Times New Roman" w:hAnsi="Times New Roman"/>
                <w:lang w:val="uk-UA"/>
              </w:rPr>
              <w:t xml:space="preserve"> кабінет особи на Соціальному веб-порталі електронних послуг </w:t>
            </w:r>
            <w:proofErr w:type="spellStart"/>
            <w:r w:rsidRPr="009A2FD2">
              <w:rPr>
                <w:rFonts w:ascii="Times New Roman" w:hAnsi="Times New Roman"/>
                <w:lang w:val="uk-UA"/>
              </w:rPr>
              <w:t>Мінсоцполітики</w:t>
            </w:r>
            <w:proofErr w:type="spellEnd"/>
            <w:r w:rsidRPr="009A2FD2">
              <w:rPr>
                <w:rFonts w:ascii="Times New Roman" w:hAnsi="Times New Roman"/>
                <w:lang w:val="uk-UA"/>
              </w:rPr>
              <w:t xml:space="preserve"> (далі — Соціальний портал </w:t>
            </w:r>
            <w:proofErr w:type="spellStart"/>
            <w:r w:rsidRPr="009A2FD2">
              <w:rPr>
                <w:rFonts w:ascii="Times New Roman" w:hAnsi="Times New Roman"/>
                <w:lang w:val="uk-UA"/>
              </w:rPr>
              <w:t>Мінсоцполітики</w:t>
            </w:r>
            <w:proofErr w:type="spellEnd"/>
            <w:r w:rsidRPr="009A2FD2">
              <w:rPr>
                <w:rFonts w:ascii="Times New Roman" w:hAnsi="Times New Roman"/>
                <w:lang w:val="uk-UA"/>
              </w:rPr>
              <w:t>);</w:t>
            </w:r>
          </w:p>
          <w:p w14:paraId="312159AE"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через Єдиний державний </w:t>
            </w:r>
            <w:proofErr w:type="spellStart"/>
            <w:r w:rsidRPr="009A2FD2">
              <w:rPr>
                <w:rFonts w:ascii="Times New Roman" w:hAnsi="Times New Roman"/>
                <w:lang w:val="uk-UA"/>
              </w:rPr>
              <w:t>вебпортал</w:t>
            </w:r>
            <w:proofErr w:type="spellEnd"/>
            <w:r w:rsidRPr="009A2FD2">
              <w:rPr>
                <w:rFonts w:ascii="Times New Roman" w:hAnsi="Times New Roman"/>
                <w:lang w:val="uk-UA"/>
              </w:rPr>
              <w:t xml:space="preserve"> електронних послуг (за наявності технічної можливості);</w:t>
            </w:r>
          </w:p>
          <w:p w14:paraId="677A4199"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до територіального відділення Фонду.</w:t>
            </w:r>
          </w:p>
          <w:p w14:paraId="58337F2B"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У разі подання заяви про забезпечення засобом реабілітації (виплату компенсації) через електронний кабінет особи у банку даних з метою формування електронної особової справи особа або її законний представник завантажують до нього дані та/або скановані копії документів. За наявності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надання послуги із забезпечення засобами реабілітації, така інформація особою або її законним представником не подається.</w:t>
            </w:r>
          </w:p>
          <w:p w14:paraId="4AA286BD"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lastRenderedPageBreak/>
              <w:t xml:space="preserve">У разі подання заяви про забезпечення засобом реабілітації (виплату компенсації) в частині послуги із забезпечення засобами реабілітації через електронний кабінет особи на Соціальному порталі </w:t>
            </w:r>
            <w:proofErr w:type="spellStart"/>
            <w:r w:rsidRPr="009A2FD2">
              <w:rPr>
                <w:rFonts w:ascii="Times New Roman" w:hAnsi="Times New Roman"/>
                <w:lang w:val="uk-UA"/>
              </w:rPr>
              <w:t>Мінсоцполітики</w:t>
            </w:r>
            <w:proofErr w:type="spellEnd"/>
            <w:r w:rsidRPr="009A2FD2">
              <w:rPr>
                <w:rFonts w:ascii="Times New Roman" w:hAnsi="Times New Roman"/>
                <w:lang w:val="uk-UA"/>
              </w:rPr>
              <w:t xml:space="preserve"> така заява формується засобами Єдиної інформаційної системи соціальної сфери (далі — Єдина система)  у формі, зручній для сприйняття її змісту, і містить такі відомості:</w:t>
            </w:r>
          </w:p>
          <w:p w14:paraId="5817CCA3"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прізвище, власне ім’я, по батькові (за наявності); </w:t>
            </w:r>
          </w:p>
          <w:p w14:paraId="24126A19"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стать; </w:t>
            </w:r>
          </w:p>
          <w:p w14:paraId="717D1599"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дата народження; </w:t>
            </w:r>
          </w:p>
          <w:p w14:paraId="66B28A96"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вид, серія (за наявності) та номер документа, що посвідчує особу; </w:t>
            </w:r>
          </w:p>
          <w:p w14:paraId="6A7B8E02"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реєстраційний номер облікової картки платника податків (за наявності); </w:t>
            </w:r>
          </w:p>
          <w:p w14:paraId="2103C3B0"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унікальний номер запису в Єдиному державному демографічному реєстрі (за наявності);</w:t>
            </w:r>
          </w:p>
          <w:p w14:paraId="2876EC10"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адресу зареєстрованого/задекларованого місця проживання (перебування); </w:t>
            </w:r>
          </w:p>
          <w:p w14:paraId="754AF355"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контактні дані (номер телефону та/або електронної пошти); </w:t>
            </w:r>
          </w:p>
          <w:p w14:paraId="5765F5B2"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дані про потребу в забезпеченні засобами реабілітації (найменування виробу (клас, підклас, вид, підвид), коди засобів реабілітації згідно з ДСТУ EN ISO 9999:2021 (EN ISO 9999:2016, IDT; ISO 9999:2016, IDT) (з 1 квітня 2025 р. — ДСТУ EN ISO 9999:2024 (EN ISO 9999:2022, IDT; ISO 9999:2022, IDT); </w:t>
            </w:r>
          </w:p>
          <w:p w14:paraId="7D8F8434"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дату та номер формування заяви засобами Єдиної системи. </w:t>
            </w:r>
          </w:p>
          <w:p w14:paraId="05CFB73B"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Інформація, що міститься в державних електронних інформаційних ресурсах, отримується/підтверджується шляхом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забезпечення засобами реабілітації (виплати компенсації) (за наявності технічної можливості). </w:t>
            </w:r>
          </w:p>
          <w:p w14:paraId="0CB4FB20"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Під час подання заяви про забезпечення засобом реабілітації (виплату компенсації) в частині виплати компенсації через електронний кабінет особи на Соціальному порталі </w:t>
            </w:r>
            <w:proofErr w:type="spellStart"/>
            <w:r w:rsidRPr="009A2FD2">
              <w:rPr>
                <w:rFonts w:ascii="Times New Roman" w:hAnsi="Times New Roman"/>
                <w:lang w:val="uk-UA"/>
              </w:rPr>
              <w:t>Мінсоцполітики</w:t>
            </w:r>
            <w:proofErr w:type="spellEnd"/>
            <w:r w:rsidRPr="009A2FD2">
              <w:rPr>
                <w:rFonts w:ascii="Times New Roman" w:hAnsi="Times New Roman"/>
                <w:lang w:val="uk-UA"/>
              </w:rPr>
              <w:t xml:space="preserve"> (за наявності технічної можливості) додатково зазначається номер поточного рахунка особи, відкритого в уповноваженому банку, визначеному відповідно до Порядку 3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(Офіційний вісник України, 2001 р., № 39, ст. 1762; 2020 р., № 6, ст. 278).”.</w:t>
            </w:r>
          </w:p>
          <w:p w14:paraId="16129FF1"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Через електронний кабінет особи у банку даних, електронний кабінет особи на Соціальному порталі </w:t>
            </w:r>
            <w:proofErr w:type="spellStart"/>
            <w:r w:rsidRPr="009A2FD2">
              <w:rPr>
                <w:rFonts w:ascii="Times New Roman" w:hAnsi="Times New Roman"/>
                <w:lang w:val="uk-UA"/>
              </w:rPr>
              <w:t>Мінсоцполітики</w:t>
            </w:r>
            <w:proofErr w:type="spellEnd"/>
            <w:r w:rsidRPr="009A2FD2">
              <w:rPr>
                <w:rFonts w:ascii="Times New Roman" w:hAnsi="Times New Roman"/>
                <w:lang w:val="uk-UA"/>
              </w:rPr>
              <w:t xml:space="preserve"> та Єдиний державний </w:t>
            </w:r>
            <w:proofErr w:type="spellStart"/>
            <w:r w:rsidRPr="009A2FD2">
              <w:rPr>
                <w:rFonts w:ascii="Times New Roman" w:hAnsi="Times New Roman"/>
                <w:lang w:val="uk-UA"/>
              </w:rPr>
              <w:t>вебпортал</w:t>
            </w:r>
            <w:proofErr w:type="spellEnd"/>
            <w:r w:rsidRPr="009A2FD2">
              <w:rPr>
                <w:rFonts w:ascii="Times New Roman" w:hAnsi="Times New Roman"/>
                <w:lang w:val="uk-UA"/>
              </w:rPr>
              <w:t xml:space="preserve"> електронних послуг заява про забезпечення засобом реабілітації (виплату компенсації) подається із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Законів України “Про електронні документи та електронний документообіг” і “Про електронну ідентифікацію та електронні довірчі послуги”, особи або її законного представника.</w:t>
            </w:r>
          </w:p>
          <w:p w14:paraId="638EA58F"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lastRenderedPageBreak/>
              <w:t>Для отримання компенсації за самостійно придбані засоби реабілітації особи, які перебувають на обліку в банку даних, додають до заяви про забезпечення засобом реабілітації (виплату компенсації) копії таких документів (з пред’явленням оригіналів):</w:t>
            </w:r>
          </w:p>
          <w:p w14:paraId="727243F3"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документ, що посвідчує особу;</w:t>
            </w:r>
          </w:p>
          <w:p w14:paraId="24A5BBC9"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документа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0521E743"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висновок або інший документ, визначений пунктом 5  Порядку № 321, що підтверджує потребу в засобах реабілітації (крім випадків, передбачених пунктами 6, 7, 8 та абзацом тринадцятим пункту 28 Порядку № 321);</w:t>
            </w:r>
          </w:p>
          <w:p w14:paraId="00B1B5A2"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розрахунковий документ, що підтверджує придбання засобу реабілітації. У разі придбання протезно-ортопедичних виробів, у тому числі ортопедичного взуття, засобів для особистого догляду та захисту, додатково подається видаткова накладна на виріб із зазначенням його функціональних характеристик та переліку комплектуючих такого виробу.</w:t>
            </w:r>
          </w:p>
          <w:p w14:paraId="3C91B57C"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У разі подання заяви через електронний кабінет особи та Єдиний державний </w:t>
            </w:r>
            <w:proofErr w:type="spellStart"/>
            <w:r w:rsidRPr="009A2FD2">
              <w:rPr>
                <w:rFonts w:ascii="Times New Roman" w:hAnsi="Times New Roman"/>
                <w:lang w:val="uk-UA"/>
              </w:rPr>
              <w:t>вебпортал</w:t>
            </w:r>
            <w:proofErr w:type="spellEnd"/>
            <w:r w:rsidRPr="009A2FD2">
              <w:rPr>
                <w:rFonts w:ascii="Times New Roman" w:hAnsi="Times New Roman"/>
                <w:lang w:val="uk-UA"/>
              </w:rPr>
              <w:t xml:space="preserve"> електронних послуг заява про забезпечення засобом реабілітації (виплату компенсації) подається із накладенням кваліфікованого електронного підпису відповідно до вимог Закону України “Про електронну ідентифікацію та електронні довірчі послуги” особи або її законного представника.</w:t>
            </w:r>
          </w:p>
          <w:p w14:paraId="527BB136" w14:textId="3CEC2147" w:rsidR="00B858C3" w:rsidRPr="009A2FD2" w:rsidRDefault="009A2FD2" w:rsidP="009A2FD2">
            <w:pPr>
              <w:jc w:val="both"/>
              <w:rPr>
                <w:rFonts w:ascii="Times New Roman" w:hAnsi="Times New Roman"/>
                <w:lang w:val="uk-UA"/>
              </w:rPr>
            </w:pPr>
            <w:r w:rsidRPr="009A2FD2">
              <w:rPr>
                <w:rFonts w:ascii="Times New Roman" w:hAnsi="Times New Roman"/>
                <w:lang w:val="uk-UA"/>
              </w:rPr>
              <w:t>Законний представник особи подає копію документа (з пред’явленням оригіналу), що підтверджує його повноваження.</w:t>
            </w:r>
          </w:p>
        </w:tc>
      </w:tr>
      <w:tr w:rsidR="00B858C3" w:rsidRPr="009A2FD2" w14:paraId="5586EE7D" w14:textId="77777777" w:rsidTr="00523458">
        <w:trPr>
          <w:trHeight w:val="486"/>
        </w:trPr>
        <w:tc>
          <w:tcPr>
            <w:tcW w:w="516" w:type="dxa"/>
          </w:tcPr>
          <w:p w14:paraId="339DE568" w14:textId="77777777" w:rsidR="00B858C3" w:rsidRPr="009A2FD2" w:rsidRDefault="004874F7" w:rsidP="00B858C3">
            <w:pPr>
              <w:jc w:val="both"/>
              <w:rPr>
                <w:rFonts w:ascii="Times New Roman" w:hAnsi="Times New Roman"/>
                <w:lang w:val="uk-UA"/>
              </w:rPr>
            </w:pPr>
            <w:r w:rsidRPr="009A2FD2">
              <w:rPr>
                <w:rFonts w:ascii="Times New Roman" w:hAnsi="Times New Roman"/>
                <w:lang w:val="uk-UA"/>
              </w:rPr>
              <w:lastRenderedPageBreak/>
              <w:t>13</w:t>
            </w:r>
            <w:r w:rsidR="00B858C3" w:rsidRPr="009A2FD2">
              <w:rPr>
                <w:rFonts w:ascii="Times New Roman" w:hAnsi="Times New Roman"/>
                <w:lang w:val="uk-UA"/>
              </w:rPr>
              <w:t>.</w:t>
            </w:r>
          </w:p>
        </w:tc>
        <w:tc>
          <w:tcPr>
            <w:tcW w:w="2634" w:type="dxa"/>
          </w:tcPr>
          <w:p w14:paraId="4B76972E" w14:textId="77777777" w:rsidR="00B858C3" w:rsidRPr="009A2FD2" w:rsidRDefault="00B858C3" w:rsidP="009D0E81">
            <w:pPr>
              <w:rPr>
                <w:rFonts w:ascii="Times New Roman" w:hAnsi="Times New Roman"/>
                <w:lang w:val="uk-UA"/>
              </w:rPr>
            </w:pPr>
            <w:r w:rsidRPr="009A2FD2">
              <w:rPr>
                <w:rFonts w:ascii="Times New Roman" w:hAnsi="Times New Roman"/>
                <w:lang w:val="uk-UA"/>
              </w:rPr>
              <w:t xml:space="preserve">Платність (безоплатність) надання </w:t>
            </w:r>
          </w:p>
        </w:tc>
        <w:tc>
          <w:tcPr>
            <w:tcW w:w="6775" w:type="dxa"/>
          </w:tcPr>
          <w:p w14:paraId="1F9295BB" w14:textId="5102B06D" w:rsidR="00B858C3" w:rsidRPr="009A2FD2" w:rsidRDefault="009A2FD2" w:rsidP="00B858C3">
            <w:pPr>
              <w:jc w:val="both"/>
              <w:rPr>
                <w:rFonts w:ascii="Times New Roman" w:hAnsi="Times New Roman"/>
                <w:lang w:val="uk-UA"/>
              </w:rPr>
            </w:pPr>
            <w:r w:rsidRPr="009A2FD2">
              <w:rPr>
                <w:rFonts w:ascii="Times New Roman" w:hAnsi="Times New Roman"/>
                <w:lang w:val="uk-UA"/>
              </w:rPr>
              <w:t>Адміністративна послуга надається безоплатно</w:t>
            </w:r>
          </w:p>
        </w:tc>
      </w:tr>
      <w:tr w:rsidR="006A61CC" w:rsidRPr="009A2FD2" w14:paraId="7F4E544F" w14:textId="77777777" w:rsidTr="00523458">
        <w:trPr>
          <w:trHeight w:val="334"/>
        </w:trPr>
        <w:tc>
          <w:tcPr>
            <w:tcW w:w="516" w:type="dxa"/>
          </w:tcPr>
          <w:p w14:paraId="34781D28" w14:textId="77777777" w:rsidR="006A61CC" w:rsidRPr="009A2FD2" w:rsidRDefault="006A61CC" w:rsidP="006A61CC">
            <w:pPr>
              <w:jc w:val="both"/>
              <w:rPr>
                <w:rFonts w:ascii="Times New Roman" w:hAnsi="Times New Roman"/>
                <w:lang w:val="uk-UA"/>
              </w:rPr>
            </w:pPr>
            <w:r w:rsidRPr="009A2FD2">
              <w:rPr>
                <w:rFonts w:ascii="Times New Roman" w:hAnsi="Times New Roman"/>
                <w:lang w:val="uk-UA"/>
              </w:rPr>
              <w:t>14.</w:t>
            </w:r>
          </w:p>
        </w:tc>
        <w:tc>
          <w:tcPr>
            <w:tcW w:w="2634" w:type="dxa"/>
          </w:tcPr>
          <w:p w14:paraId="7F036902" w14:textId="77777777" w:rsidR="006A61CC" w:rsidRPr="009A2FD2" w:rsidRDefault="006A61CC" w:rsidP="006A61CC">
            <w:pPr>
              <w:rPr>
                <w:rFonts w:ascii="Times New Roman" w:hAnsi="Times New Roman"/>
                <w:lang w:val="uk-UA"/>
              </w:rPr>
            </w:pPr>
            <w:r w:rsidRPr="009A2FD2">
              <w:rPr>
                <w:rFonts w:ascii="Times New Roman" w:hAnsi="Times New Roman"/>
                <w:lang w:val="uk-UA"/>
              </w:rPr>
              <w:t xml:space="preserve">Строк надання </w:t>
            </w:r>
          </w:p>
        </w:tc>
        <w:tc>
          <w:tcPr>
            <w:tcW w:w="6775" w:type="dxa"/>
          </w:tcPr>
          <w:p w14:paraId="0AD1CC66"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Після подання заяви про забезпечення засобом реабілітації (виплату компенсації) та документів, визначених пунктом 12 Порядку № 321, сформована електронна особова справа опрацьовується протягом трьох робочих днів територіальним відділенням Фонду за зареєстрованим/задекларованим місцем проживання (перебування) особи.</w:t>
            </w:r>
          </w:p>
          <w:p w14:paraId="2D9B1071"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 Відомості, внесені через електронний кабінет особи у банку даних, підлягають верифікації територіальним відділенням Фонду на підставі копій паперових документів, поданих особою самостійно або отриманих від суб’єктів, визначених пунктами 12, 13 цього Порядку, та/або за допомогою засобів Єдиної системи. </w:t>
            </w:r>
          </w:p>
          <w:p w14:paraId="30D2790C"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Відомості, внесені через електронний кабінет особи на Соціальному порталі </w:t>
            </w:r>
            <w:proofErr w:type="spellStart"/>
            <w:r w:rsidRPr="009A2FD2">
              <w:rPr>
                <w:rFonts w:ascii="Times New Roman" w:hAnsi="Times New Roman"/>
                <w:lang w:val="uk-UA"/>
              </w:rPr>
              <w:t>Мінсоцполітики</w:t>
            </w:r>
            <w:proofErr w:type="spellEnd"/>
            <w:r w:rsidRPr="009A2FD2">
              <w:rPr>
                <w:rFonts w:ascii="Times New Roman" w:hAnsi="Times New Roman"/>
                <w:lang w:val="uk-UA"/>
              </w:rPr>
              <w:t xml:space="preserve">, </w:t>
            </w:r>
            <w:proofErr w:type="spellStart"/>
            <w:r w:rsidRPr="009A2FD2">
              <w:rPr>
                <w:rFonts w:ascii="Times New Roman" w:hAnsi="Times New Roman"/>
                <w:lang w:val="uk-UA"/>
              </w:rPr>
              <w:t>верифікуються</w:t>
            </w:r>
            <w:proofErr w:type="spellEnd"/>
            <w:r w:rsidRPr="009A2FD2">
              <w:rPr>
                <w:rFonts w:ascii="Times New Roman" w:hAnsi="Times New Roman"/>
                <w:lang w:val="uk-UA"/>
              </w:rPr>
              <w:t xml:space="preserve"> шляхом електронної інформаційної взаємодії з: </w:t>
            </w:r>
          </w:p>
          <w:p w14:paraId="157A8B77"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відомчою інформаційною системою ДМС — про адресу зареєстрованого/задекларованого місця проживання (перебування); </w:t>
            </w:r>
          </w:p>
          <w:p w14:paraId="1945205C"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Єдиним державним демографічним реєстром — про прізвище, власне ім’я, по батькові (за наявності), стать, дату народження, унікальний номер  запису в Єдиному державному </w:t>
            </w:r>
            <w:r w:rsidRPr="009A2FD2">
              <w:rPr>
                <w:rFonts w:ascii="Times New Roman" w:hAnsi="Times New Roman"/>
                <w:lang w:val="uk-UA"/>
              </w:rPr>
              <w:lastRenderedPageBreak/>
              <w:t xml:space="preserve">демографічному реєстрі, реквізити документів, що посвідчують особу та підтверджують громадянство України, реквізити документів, що посвідчують особу та підтверджують її спеціальний статус; у разі відсутності відомостей у відомчій інформаційній системі ДМС — про адресу зареєстрованого/задекларованого місця проживання (перебування); </w:t>
            </w:r>
          </w:p>
          <w:p w14:paraId="0BF731E2"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Державним реєстром фізичних осіб — платників податків — про реєстраційний номер облікової картки платника податків (за наявності). </w:t>
            </w:r>
          </w:p>
          <w:p w14:paraId="25415104"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Територіальні відділення Фонду соціального захисту осіб з інвалідністю протягом трьох робочих днів з дня подання всіх необхідних документів, передбачених Постановою </w:t>
            </w:r>
          </w:p>
          <w:p w14:paraId="40E07DFE" w14:textId="55CDDCD8" w:rsidR="006A61CC" w:rsidRPr="009A2FD2" w:rsidRDefault="009A2FD2" w:rsidP="009A2FD2">
            <w:pPr>
              <w:jc w:val="both"/>
              <w:rPr>
                <w:rFonts w:ascii="Times New Roman" w:hAnsi="Times New Roman"/>
                <w:lang w:val="uk-UA"/>
              </w:rPr>
            </w:pPr>
            <w:r w:rsidRPr="009A2FD2">
              <w:rPr>
                <w:rFonts w:ascii="Times New Roman" w:hAnsi="Times New Roman"/>
                <w:lang w:val="uk-UA"/>
              </w:rPr>
              <w:t>№ 321, формують в електронній особовій справі заявника електронне направлення на забезпечення засобами реабілітації (виплату компенсації) заявника</w:t>
            </w:r>
          </w:p>
        </w:tc>
      </w:tr>
      <w:tr w:rsidR="006A61CC" w:rsidRPr="009A2FD2" w14:paraId="49EBB77D" w14:textId="77777777" w:rsidTr="00523458">
        <w:trPr>
          <w:trHeight w:val="543"/>
        </w:trPr>
        <w:tc>
          <w:tcPr>
            <w:tcW w:w="516" w:type="dxa"/>
          </w:tcPr>
          <w:p w14:paraId="7B054F22" w14:textId="77777777" w:rsidR="006A61CC" w:rsidRPr="009A2FD2" w:rsidRDefault="006A61CC" w:rsidP="006A61CC">
            <w:pPr>
              <w:jc w:val="both"/>
              <w:rPr>
                <w:rFonts w:ascii="Times New Roman" w:hAnsi="Times New Roman"/>
                <w:lang w:val="uk-UA"/>
              </w:rPr>
            </w:pPr>
            <w:r w:rsidRPr="009A2FD2">
              <w:rPr>
                <w:rFonts w:ascii="Times New Roman" w:hAnsi="Times New Roman"/>
                <w:lang w:val="uk-UA"/>
              </w:rPr>
              <w:lastRenderedPageBreak/>
              <w:t>15.</w:t>
            </w:r>
          </w:p>
        </w:tc>
        <w:tc>
          <w:tcPr>
            <w:tcW w:w="2634" w:type="dxa"/>
          </w:tcPr>
          <w:p w14:paraId="15B9D60C" w14:textId="77777777" w:rsidR="006A61CC" w:rsidRPr="009A2FD2" w:rsidRDefault="006A61CC" w:rsidP="006A61CC">
            <w:pPr>
              <w:rPr>
                <w:rFonts w:ascii="Times New Roman" w:hAnsi="Times New Roman"/>
                <w:lang w:val="uk-UA"/>
              </w:rPr>
            </w:pPr>
            <w:r w:rsidRPr="009A2FD2">
              <w:rPr>
                <w:rFonts w:ascii="Times New Roman" w:hAnsi="Times New Roman"/>
                <w:lang w:val="uk-UA"/>
              </w:rPr>
              <w:t xml:space="preserve">Перелік підстав для відмови у наданні </w:t>
            </w:r>
          </w:p>
        </w:tc>
        <w:tc>
          <w:tcPr>
            <w:tcW w:w="6775" w:type="dxa"/>
          </w:tcPr>
          <w:p w14:paraId="2BEE6846"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Подання не у повному обсязі встановленого переліку документів; </w:t>
            </w:r>
          </w:p>
          <w:p w14:paraId="74231F22"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відмова отримувача від даної послуги;</w:t>
            </w:r>
          </w:p>
          <w:p w14:paraId="13E16BA8" w14:textId="026E63F3" w:rsidR="006A61CC" w:rsidRPr="009A2FD2" w:rsidRDefault="009A2FD2" w:rsidP="009A2FD2">
            <w:pPr>
              <w:jc w:val="both"/>
              <w:rPr>
                <w:rFonts w:ascii="Times New Roman" w:hAnsi="Times New Roman"/>
                <w:lang w:val="uk-UA"/>
              </w:rPr>
            </w:pPr>
            <w:r w:rsidRPr="009A2FD2">
              <w:rPr>
                <w:rFonts w:ascii="Times New Roman" w:hAnsi="Times New Roman"/>
                <w:lang w:val="uk-UA"/>
              </w:rPr>
              <w:t>припинення права на забезпечення засобами реабілітації (виплату компенсації)</w:t>
            </w:r>
          </w:p>
        </w:tc>
      </w:tr>
      <w:tr w:rsidR="009A2FD2" w:rsidRPr="009A2FD2" w14:paraId="336A9526" w14:textId="77777777" w:rsidTr="00523458">
        <w:trPr>
          <w:trHeight w:val="655"/>
        </w:trPr>
        <w:tc>
          <w:tcPr>
            <w:tcW w:w="516" w:type="dxa"/>
          </w:tcPr>
          <w:p w14:paraId="72EB1DBC"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16.</w:t>
            </w:r>
          </w:p>
        </w:tc>
        <w:tc>
          <w:tcPr>
            <w:tcW w:w="2634" w:type="dxa"/>
          </w:tcPr>
          <w:p w14:paraId="40E0A1A5" w14:textId="77777777" w:rsidR="009A2FD2" w:rsidRPr="009A2FD2" w:rsidRDefault="009A2FD2" w:rsidP="009A2FD2">
            <w:pPr>
              <w:rPr>
                <w:rFonts w:ascii="Times New Roman" w:hAnsi="Times New Roman"/>
                <w:lang w:val="uk-UA"/>
              </w:rPr>
            </w:pPr>
            <w:r w:rsidRPr="009A2FD2">
              <w:rPr>
                <w:rFonts w:ascii="Times New Roman" w:hAnsi="Times New Roman"/>
                <w:lang w:val="uk-UA"/>
              </w:rPr>
              <w:t>Результат надання адміністративної послуги</w:t>
            </w:r>
          </w:p>
        </w:tc>
        <w:tc>
          <w:tcPr>
            <w:tcW w:w="6775" w:type="dxa"/>
          </w:tcPr>
          <w:p w14:paraId="6FE4B116" w14:textId="3DDBD938" w:rsidR="009A2FD2" w:rsidRPr="009A2FD2" w:rsidRDefault="009A2FD2" w:rsidP="009A2FD2">
            <w:pPr>
              <w:jc w:val="both"/>
              <w:rPr>
                <w:rFonts w:ascii="Times New Roman" w:hAnsi="Times New Roman"/>
                <w:lang w:val="uk-UA"/>
              </w:rPr>
            </w:pPr>
            <w:r w:rsidRPr="009A2FD2">
              <w:rPr>
                <w:rFonts w:ascii="Times New Roman" w:hAnsi="Times New Roman"/>
                <w:lang w:val="uk-UA"/>
              </w:rPr>
              <w:t>Формується електронне направлення в електронній особовій справі заявника в банку даних</w:t>
            </w:r>
          </w:p>
        </w:tc>
      </w:tr>
      <w:tr w:rsidR="009A2FD2" w:rsidRPr="009A2FD2" w14:paraId="7CFDA274" w14:textId="77777777" w:rsidTr="00523458">
        <w:trPr>
          <w:trHeight w:val="645"/>
        </w:trPr>
        <w:tc>
          <w:tcPr>
            <w:tcW w:w="516" w:type="dxa"/>
          </w:tcPr>
          <w:p w14:paraId="1AE8ABE6"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17.</w:t>
            </w:r>
          </w:p>
        </w:tc>
        <w:tc>
          <w:tcPr>
            <w:tcW w:w="2634" w:type="dxa"/>
          </w:tcPr>
          <w:p w14:paraId="6B1748E7" w14:textId="77777777" w:rsidR="009A2FD2" w:rsidRPr="009A2FD2" w:rsidRDefault="009A2FD2" w:rsidP="009A2FD2">
            <w:pPr>
              <w:jc w:val="both"/>
              <w:rPr>
                <w:rFonts w:ascii="Times New Roman" w:hAnsi="Times New Roman"/>
                <w:lang w:val="uk-UA"/>
              </w:rPr>
            </w:pPr>
            <w:r w:rsidRPr="009A2FD2">
              <w:rPr>
                <w:rFonts w:ascii="Times New Roman" w:hAnsi="Times New Roman"/>
                <w:lang w:val="uk-UA"/>
              </w:rPr>
              <w:t>Способи отримання відповіді (результату)</w:t>
            </w:r>
          </w:p>
        </w:tc>
        <w:tc>
          <w:tcPr>
            <w:tcW w:w="6775" w:type="dxa"/>
          </w:tcPr>
          <w:p w14:paraId="529A1AA9" w14:textId="36292039" w:rsidR="009A2FD2" w:rsidRPr="009A2FD2" w:rsidRDefault="009A2FD2" w:rsidP="009A2FD2">
            <w:pPr>
              <w:jc w:val="both"/>
              <w:rPr>
                <w:rFonts w:ascii="Times New Roman" w:hAnsi="Times New Roman"/>
                <w:lang w:val="uk-UA"/>
              </w:rPr>
            </w:pPr>
            <w:r w:rsidRPr="009A2FD2">
              <w:rPr>
                <w:rFonts w:ascii="Times New Roman" w:hAnsi="Times New Roman"/>
                <w:lang w:val="uk-UA"/>
              </w:rPr>
              <w:t xml:space="preserve">Після формування електронного направлення територіальне відділення Фонду соціального захисту осіб з інвалідністю інформує протягом трьох робочих днів через орган соціального захисту населення, виконавчий орган, центр, технічні засоби електронної комунікації (зазначені у заяві про забезпечення засобом реабілітації (виплату компенсації), через електронний кабінет особи у банку даних, електронний кабінет особи на Соціальному порталі </w:t>
            </w:r>
            <w:proofErr w:type="spellStart"/>
            <w:r w:rsidRPr="009A2FD2">
              <w:rPr>
                <w:rFonts w:ascii="Times New Roman" w:hAnsi="Times New Roman"/>
                <w:lang w:val="uk-UA"/>
              </w:rPr>
              <w:t>Мінсоцполітики</w:t>
            </w:r>
            <w:proofErr w:type="spellEnd"/>
            <w:r w:rsidRPr="009A2FD2">
              <w:rPr>
                <w:rFonts w:ascii="Times New Roman" w:hAnsi="Times New Roman"/>
                <w:lang w:val="uk-UA"/>
              </w:rPr>
              <w:t xml:space="preserve"> або через Єдиний державний </w:t>
            </w:r>
            <w:proofErr w:type="spellStart"/>
            <w:r w:rsidRPr="009A2FD2">
              <w:rPr>
                <w:rFonts w:ascii="Times New Roman" w:hAnsi="Times New Roman"/>
                <w:lang w:val="uk-UA"/>
              </w:rPr>
              <w:t>вебпортал</w:t>
            </w:r>
            <w:proofErr w:type="spellEnd"/>
            <w:r w:rsidRPr="009A2FD2">
              <w:rPr>
                <w:rFonts w:ascii="Times New Roman" w:hAnsi="Times New Roman"/>
                <w:lang w:val="uk-UA"/>
              </w:rPr>
              <w:t xml:space="preserve"> електронних послуг</w:t>
            </w:r>
          </w:p>
        </w:tc>
      </w:tr>
    </w:tbl>
    <w:p w14:paraId="001F507C" w14:textId="77777777" w:rsidR="009A2FD2" w:rsidRPr="009A2FD2" w:rsidRDefault="009A2FD2" w:rsidP="009A2FD2">
      <w:pPr>
        <w:rPr>
          <w:i/>
          <w:lang w:val="uk-UA"/>
        </w:rPr>
      </w:pPr>
      <w:r w:rsidRPr="009A2FD2">
        <w:rPr>
          <w:i/>
          <w:lang w:val="uk-UA"/>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видачі направлення, можуть подаватись заявником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14:paraId="294E2CE9" w14:textId="77777777" w:rsidR="003B1A90" w:rsidRPr="009A2FD2" w:rsidRDefault="003B1A90" w:rsidP="00B858C3">
      <w:pPr>
        <w:jc w:val="both"/>
        <w:rPr>
          <w:rFonts w:ascii="Times New Roman" w:hAnsi="Times New Roman"/>
          <w:sz w:val="16"/>
          <w:szCs w:val="16"/>
          <w:lang w:val="uk-UA"/>
        </w:rPr>
      </w:pPr>
    </w:p>
    <w:sectPr w:rsidR="003B1A90" w:rsidRPr="009A2FD2" w:rsidSect="00DE07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1F97" w14:textId="77777777" w:rsidR="003435C0" w:rsidRDefault="003435C0" w:rsidP="002C0E76">
      <w:r>
        <w:separator/>
      </w:r>
    </w:p>
  </w:endnote>
  <w:endnote w:type="continuationSeparator" w:id="0">
    <w:p w14:paraId="658A32E7" w14:textId="77777777" w:rsidR="003435C0" w:rsidRDefault="003435C0"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73DC" w14:textId="77777777" w:rsidR="003435C0" w:rsidRDefault="003435C0" w:rsidP="002C0E76">
      <w:r>
        <w:separator/>
      </w:r>
    </w:p>
  </w:footnote>
  <w:footnote w:type="continuationSeparator" w:id="0">
    <w:p w14:paraId="63210C99" w14:textId="77777777" w:rsidR="003435C0" w:rsidRDefault="003435C0"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37446"/>
    <w:rsid w:val="000714CD"/>
    <w:rsid w:val="0007745A"/>
    <w:rsid w:val="000A5604"/>
    <w:rsid w:val="000B46D8"/>
    <w:rsid w:val="000C78CF"/>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3155EF"/>
    <w:rsid w:val="00332E6E"/>
    <w:rsid w:val="003435C0"/>
    <w:rsid w:val="003513DD"/>
    <w:rsid w:val="003848FD"/>
    <w:rsid w:val="00393C75"/>
    <w:rsid w:val="003A7B55"/>
    <w:rsid w:val="003B1011"/>
    <w:rsid w:val="003B1A90"/>
    <w:rsid w:val="003B5999"/>
    <w:rsid w:val="003D434F"/>
    <w:rsid w:val="003E18B6"/>
    <w:rsid w:val="003E240C"/>
    <w:rsid w:val="003E34DE"/>
    <w:rsid w:val="003E57AB"/>
    <w:rsid w:val="003E7B7F"/>
    <w:rsid w:val="003F31C5"/>
    <w:rsid w:val="003F7015"/>
    <w:rsid w:val="00403DEC"/>
    <w:rsid w:val="00417AEE"/>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8009AA"/>
    <w:rsid w:val="00825E5A"/>
    <w:rsid w:val="00826617"/>
    <w:rsid w:val="00830C85"/>
    <w:rsid w:val="008331E5"/>
    <w:rsid w:val="00841FC1"/>
    <w:rsid w:val="0085466A"/>
    <w:rsid w:val="0088106E"/>
    <w:rsid w:val="00891574"/>
    <w:rsid w:val="00897E38"/>
    <w:rsid w:val="008A1BD7"/>
    <w:rsid w:val="008B1842"/>
    <w:rsid w:val="008C09B4"/>
    <w:rsid w:val="008C0B7F"/>
    <w:rsid w:val="008D2090"/>
    <w:rsid w:val="008F3B87"/>
    <w:rsid w:val="008F7A08"/>
    <w:rsid w:val="00904FB1"/>
    <w:rsid w:val="00931C23"/>
    <w:rsid w:val="00970996"/>
    <w:rsid w:val="009A1A7F"/>
    <w:rsid w:val="009A28A3"/>
    <w:rsid w:val="009A2FD2"/>
    <w:rsid w:val="009B1A3B"/>
    <w:rsid w:val="009C734B"/>
    <w:rsid w:val="009D0E81"/>
    <w:rsid w:val="00A03CCD"/>
    <w:rsid w:val="00A26003"/>
    <w:rsid w:val="00A56DE0"/>
    <w:rsid w:val="00A7022F"/>
    <w:rsid w:val="00A71197"/>
    <w:rsid w:val="00A728A3"/>
    <w:rsid w:val="00A829D8"/>
    <w:rsid w:val="00AB1E22"/>
    <w:rsid w:val="00AB3351"/>
    <w:rsid w:val="00AF36B3"/>
    <w:rsid w:val="00B17E10"/>
    <w:rsid w:val="00B2124D"/>
    <w:rsid w:val="00B355A4"/>
    <w:rsid w:val="00B3565C"/>
    <w:rsid w:val="00B40E25"/>
    <w:rsid w:val="00B41191"/>
    <w:rsid w:val="00B62309"/>
    <w:rsid w:val="00B82118"/>
    <w:rsid w:val="00B858C3"/>
    <w:rsid w:val="00B8675A"/>
    <w:rsid w:val="00B930AF"/>
    <w:rsid w:val="00BB65F0"/>
    <w:rsid w:val="00BD3490"/>
    <w:rsid w:val="00BF11F0"/>
    <w:rsid w:val="00BF2226"/>
    <w:rsid w:val="00C0735F"/>
    <w:rsid w:val="00C22809"/>
    <w:rsid w:val="00C41EE8"/>
    <w:rsid w:val="00C4250F"/>
    <w:rsid w:val="00C474D8"/>
    <w:rsid w:val="00C83615"/>
    <w:rsid w:val="00CD5344"/>
    <w:rsid w:val="00CE49B8"/>
    <w:rsid w:val="00D01B82"/>
    <w:rsid w:val="00D05E30"/>
    <w:rsid w:val="00D06BB6"/>
    <w:rsid w:val="00D52438"/>
    <w:rsid w:val="00D52892"/>
    <w:rsid w:val="00D666D8"/>
    <w:rsid w:val="00D71971"/>
    <w:rsid w:val="00D77628"/>
    <w:rsid w:val="00D87E15"/>
    <w:rsid w:val="00D94591"/>
    <w:rsid w:val="00D9697A"/>
    <w:rsid w:val="00DB05BA"/>
    <w:rsid w:val="00DB7C0D"/>
    <w:rsid w:val="00DC0515"/>
    <w:rsid w:val="00DE0743"/>
    <w:rsid w:val="00DF304F"/>
    <w:rsid w:val="00DF3347"/>
    <w:rsid w:val="00E1073C"/>
    <w:rsid w:val="00E16FC9"/>
    <w:rsid w:val="00E37B4D"/>
    <w:rsid w:val="00E6265C"/>
    <w:rsid w:val="00E64595"/>
    <w:rsid w:val="00E66E5C"/>
    <w:rsid w:val="00E946E6"/>
    <w:rsid w:val="00EB7DE0"/>
    <w:rsid w:val="00EE3873"/>
    <w:rsid w:val="00EF38D8"/>
    <w:rsid w:val="00F173CD"/>
    <w:rsid w:val="00F230F2"/>
    <w:rsid w:val="00F508D7"/>
    <w:rsid w:val="00F64B8E"/>
    <w:rsid w:val="00F670EB"/>
    <w:rsid w:val="00F95967"/>
    <w:rsid w:val="00F974AB"/>
    <w:rsid w:val="00FB5E64"/>
    <w:rsid w:val="00FC6DEB"/>
    <w:rsid w:val="00FD4E1F"/>
    <w:rsid w:val="00FE2188"/>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11868</Words>
  <Characters>6766</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8</cp:revision>
  <cp:lastPrinted>2023-07-04T07:06:00Z</cp:lastPrinted>
  <dcterms:created xsi:type="dcterms:W3CDTF">2024-04-08T06:23:00Z</dcterms:created>
  <dcterms:modified xsi:type="dcterms:W3CDTF">2025-02-11T10:03:00Z</dcterms:modified>
</cp:coreProperties>
</file>