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4CE3E" w14:textId="77777777" w:rsidR="0094452E" w:rsidRPr="00B95AA7" w:rsidRDefault="0094452E" w:rsidP="0094452E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B95AA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60A909CC" w14:textId="77777777" w:rsidR="0094452E" w:rsidRPr="00B95AA7" w:rsidRDefault="0094452E" w:rsidP="0094452E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B95AA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Міністерства у справах ветеранів України </w:t>
      </w:r>
    </w:p>
    <w:p w14:paraId="4FE9B8E4" w14:textId="77777777" w:rsidR="0094452E" w:rsidRPr="00B95AA7" w:rsidRDefault="0094452E" w:rsidP="0094452E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B95AA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від 20.06.2023 № 145</w:t>
      </w:r>
    </w:p>
    <w:p w14:paraId="5466DE3D" w14:textId="77777777" w:rsidR="0094452E" w:rsidRPr="00B95AA7" w:rsidRDefault="0094452E" w:rsidP="0094452E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B95AA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(в редакції наказу Міністерства у справах ветеранів України</w:t>
      </w:r>
    </w:p>
    <w:p w14:paraId="0968BB15" w14:textId="77777777" w:rsidR="0094452E" w:rsidRPr="00B95AA7" w:rsidRDefault="0094452E" w:rsidP="0094452E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B95AA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від 19 червня 2025 року № 499)</w:t>
      </w:r>
    </w:p>
    <w:p w14:paraId="2C9DA05B" w14:textId="77777777" w:rsidR="0088106E" w:rsidRPr="00B95AA7" w:rsidRDefault="006A448D" w:rsidP="009B1A3B">
      <w:pPr>
        <w:rPr>
          <w:rFonts w:ascii="Times New Roman" w:hAnsi="Times New Roman"/>
          <w:b/>
          <w:sz w:val="28"/>
          <w:szCs w:val="28"/>
          <w:lang w:val="uk-UA"/>
        </w:rPr>
      </w:pPr>
      <w:r w:rsidRPr="00B95A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61D9854" w14:textId="77777777" w:rsidR="009B1A3B" w:rsidRPr="00B95AA7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5AA7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28699D1E" w14:textId="77777777" w:rsidR="002D3CAA" w:rsidRPr="00B95AA7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B95AA7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773304" w:rsidRPr="00B95AA7">
        <w:rPr>
          <w:rFonts w:ascii="Times New Roman" w:hAnsi="Times New Roman"/>
          <w:b/>
          <w:sz w:val="28"/>
          <w:szCs w:val="28"/>
          <w:u w:val="single"/>
          <w:lang w:val="uk-UA"/>
        </w:rPr>
        <w:t>1</w:t>
      </w:r>
      <w:r w:rsidR="0091440C" w:rsidRPr="00B95AA7">
        <w:rPr>
          <w:rFonts w:ascii="Times New Roman" w:hAnsi="Times New Roman"/>
          <w:b/>
          <w:sz w:val="28"/>
          <w:szCs w:val="28"/>
          <w:u w:val="single"/>
          <w:lang w:val="uk-UA"/>
        </w:rPr>
        <w:t>286</w:t>
      </w:r>
    </w:p>
    <w:p w14:paraId="76BD5020" w14:textId="5884126C" w:rsidR="009B1A3B" w:rsidRPr="00B95AA7" w:rsidRDefault="0094452E" w:rsidP="005151DD">
      <w:pPr>
        <w:jc w:val="center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 w:rsidRPr="00B95AA7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Встановлення статусу учасника бойових дій, видача посвідчення</w:t>
      </w:r>
      <w:r w:rsidRPr="00B95AA7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br/>
      </w:r>
      <w:r w:rsidRPr="00B95AA7">
        <w:rPr>
          <w:rFonts w:ascii="Times New Roman" w:hAnsi="Times New Roman"/>
          <w:bCs/>
          <w:sz w:val="28"/>
          <w:szCs w:val="28"/>
          <w:u w:val="single"/>
          <w:lang w:val="uk-UA"/>
        </w:rPr>
        <w:t>(щодо осіб, які у період до 23 лютого 2018 року включно брали безпосередню участь в антитерористичній операції у складі</w:t>
      </w:r>
      <w:r w:rsidRPr="00B95AA7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 w:rsidRPr="00B95AA7">
        <w:rPr>
          <w:rFonts w:ascii="Times New Roman" w:hAnsi="Times New Roman"/>
          <w:bCs/>
          <w:sz w:val="28"/>
          <w:szCs w:val="28"/>
          <w:u w:val="single"/>
          <w:lang w:val="uk-UA"/>
        </w:rPr>
        <w:t>добровольчих формувань або з 24 лютого по 25 березня 2022 року – у заходах, необхідних для забезпечення оборони України,</w:t>
      </w:r>
      <w:r w:rsidRPr="00B95AA7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 w:rsidRPr="00B95AA7">
        <w:rPr>
          <w:rFonts w:ascii="Times New Roman" w:hAnsi="Times New Roman"/>
          <w:bCs/>
          <w:sz w:val="28"/>
          <w:szCs w:val="28"/>
          <w:u w:val="single"/>
          <w:lang w:val="uk-UA"/>
        </w:rPr>
        <w:t>захисту безпеки населення та інтересів держави у зв’язку з військовою агресією Російської Федерації проти України у складі</w:t>
      </w:r>
      <w:r w:rsidRPr="00B95AA7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 w:rsidRPr="00B95AA7">
        <w:rPr>
          <w:rFonts w:ascii="Times New Roman" w:hAnsi="Times New Roman"/>
          <w:bCs/>
          <w:sz w:val="28"/>
          <w:szCs w:val="28"/>
          <w:u w:val="single"/>
          <w:lang w:val="uk-UA"/>
        </w:rPr>
        <w:t>добровольчих формувань або відповідно до Закону України “Про забезпечення участі цивільних осіб у захисті України”)</w:t>
      </w:r>
    </w:p>
    <w:p w14:paraId="325E580B" w14:textId="77777777" w:rsidR="0094452E" w:rsidRPr="00B95AA7" w:rsidRDefault="0094452E" w:rsidP="005151DD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343"/>
        <w:gridCol w:w="6066"/>
      </w:tblGrid>
      <w:tr w:rsidR="000E760B" w:rsidRPr="00B95AA7" w14:paraId="440E9F0A" w14:textId="77777777" w:rsidTr="00FE2188">
        <w:trPr>
          <w:trHeight w:val="537"/>
        </w:trPr>
        <w:tc>
          <w:tcPr>
            <w:tcW w:w="9925" w:type="dxa"/>
            <w:gridSpan w:val="3"/>
          </w:tcPr>
          <w:p w14:paraId="57B7DFB9" w14:textId="77777777" w:rsidR="00C83615" w:rsidRPr="00B95AA7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5AA7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B95AA7">
              <w:rPr>
                <w:rFonts w:ascii="Times New Roman" w:hAnsi="Times New Roman"/>
                <w:b/>
                <w:lang w:val="uk-UA"/>
              </w:rPr>
              <w:t>Ц</w:t>
            </w:r>
            <w:r w:rsidRPr="00B95AA7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B95AA7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B95AA7" w14:paraId="118376A6" w14:textId="77777777" w:rsidTr="009D0E81">
        <w:trPr>
          <w:trHeight w:val="604"/>
        </w:trPr>
        <w:tc>
          <w:tcPr>
            <w:tcW w:w="516" w:type="dxa"/>
          </w:tcPr>
          <w:p w14:paraId="7FF80C82" w14:textId="77777777" w:rsidR="000E760B" w:rsidRPr="00B95AA7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343" w:type="dxa"/>
          </w:tcPr>
          <w:p w14:paraId="6A04DB2C" w14:textId="77777777" w:rsidR="000E760B" w:rsidRPr="00B95AA7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066" w:type="dxa"/>
          </w:tcPr>
          <w:p w14:paraId="5759223E" w14:textId="77777777" w:rsidR="000E760B" w:rsidRPr="00B95AA7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B95AA7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B95AA7">
              <w:rPr>
                <w:rFonts w:ascii="Times New Roman" w:hAnsi="Times New Roman"/>
                <w:lang w:val="uk-UA"/>
              </w:rPr>
              <w:t>, вул.</w:t>
            </w:r>
            <w:r w:rsidR="008D2090"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B95AA7" w14:paraId="591CC59F" w14:textId="77777777" w:rsidTr="009D0E81">
        <w:trPr>
          <w:trHeight w:val="1035"/>
        </w:trPr>
        <w:tc>
          <w:tcPr>
            <w:tcW w:w="516" w:type="dxa"/>
          </w:tcPr>
          <w:p w14:paraId="7B6B74C6" w14:textId="77777777" w:rsidR="002C0E76" w:rsidRPr="00B95AA7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343" w:type="dxa"/>
          </w:tcPr>
          <w:p w14:paraId="646BD227" w14:textId="77777777" w:rsidR="002C0E76" w:rsidRPr="00B95AA7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066" w:type="dxa"/>
            <w:vAlign w:val="center"/>
          </w:tcPr>
          <w:p w14:paraId="176A16AF" w14:textId="77777777" w:rsidR="002C0E76" w:rsidRPr="00B95AA7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5BF4FC5B" w14:textId="77777777" w:rsidR="002C0E76" w:rsidRPr="00B95AA7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B95AA7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B95AA7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60822585" w14:textId="77777777" w:rsidR="002C0E76" w:rsidRPr="00B95AA7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7BE63FD2" w14:textId="77777777" w:rsidR="002C0E76" w:rsidRPr="00B95AA7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4B2B59B1" w14:textId="77777777" w:rsidR="003D434F" w:rsidRPr="00B95AA7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B95AA7" w14:paraId="774B6B74" w14:textId="77777777" w:rsidTr="009D0E81">
        <w:trPr>
          <w:trHeight w:val="985"/>
        </w:trPr>
        <w:tc>
          <w:tcPr>
            <w:tcW w:w="516" w:type="dxa"/>
          </w:tcPr>
          <w:p w14:paraId="3FD65B4C" w14:textId="77777777" w:rsidR="002C0E76" w:rsidRPr="00B95AA7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343" w:type="dxa"/>
          </w:tcPr>
          <w:p w14:paraId="1D795A16" w14:textId="77777777" w:rsidR="002C0E76" w:rsidRPr="00B95AA7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5381D1E9" w14:textId="77777777" w:rsidR="002C0E76" w:rsidRPr="00B95AA7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066" w:type="dxa"/>
            <w:vAlign w:val="center"/>
          </w:tcPr>
          <w:p w14:paraId="3F14BEB3" w14:textId="77777777" w:rsidR="0094452E" w:rsidRPr="00B95AA7" w:rsidRDefault="0094452E" w:rsidP="0094452E">
            <w:pPr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 xml:space="preserve">тел.+380669003212 </w:t>
            </w:r>
            <w:r w:rsidRPr="00B95AA7">
              <w:rPr>
                <w:rStyle w:val="af5"/>
                <w:rFonts w:eastAsia="Calibri"/>
                <w:lang w:val="uk-UA"/>
              </w:rPr>
              <w:t>cnap@martynivka-gromada.gov.ua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hyperlink r:id="rId7" w:history="1">
              <w:r w:rsidRPr="00B95AA7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19E4B9B0" w14:textId="77777777" w:rsidR="0094452E" w:rsidRPr="00B95AA7" w:rsidRDefault="0094452E" w:rsidP="0094452E">
            <w:pPr>
              <w:widowControl w:val="0"/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B95AA7">
              <w:rPr>
                <w:rStyle w:val="af5"/>
                <w:rFonts w:ascii="Times New Roman" w:hAnsi="Times New Roman"/>
                <w:lang w:val="uk-UA"/>
              </w:rPr>
              <w:t xml:space="preserve">https://martynivka-gromada.gov.ua/ </w:t>
            </w:r>
          </w:p>
          <w:p w14:paraId="5CA9C084" w14:textId="76B4548C" w:rsidR="003D434F" w:rsidRPr="00B95AA7" w:rsidRDefault="0094452E" w:rsidP="0094452E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B95AA7">
              <w:rPr>
                <w:rStyle w:val="af5"/>
                <w:rFonts w:ascii="Times New Roman" w:hAnsi="Times New Roman"/>
                <w:lang w:val="uk-UA"/>
              </w:rPr>
              <w:t>https://cnap.martynivka-gromada.gov.ua/</w:t>
            </w:r>
          </w:p>
        </w:tc>
      </w:tr>
      <w:tr w:rsidR="00FE2188" w:rsidRPr="00B95AA7" w14:paraId="456AC2EB" w14:textId="77777777" w:rsidTr="00C33674">
        <w:trPr>
          <w:trHeight w:val="1245"/>
        </w:trPr>
        <w:tc>
          <w:tcPr>
            <w:tcW w:w="9925" w:type="dxa"/>
            <w:gridSpan w:val="3"/>
          </w:tcPr>
          <w:p w14:paraId="236649BD" w14:textId="77777777" w:rsidR="00FE2188" w:rsidRPr="00B95AA7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5AA7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2627903C" w14:textId="77777777" w:rsidR="00FE2188" w:rsidRPr="00B95AA7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14:paraId="56D50697" w14:textId="77777777" w:rsidR="00FE2188" w:rsidRPr="00B95AA7" w:rsidRDefault="00773304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b/>
                <w:lang w:val="uk-UA"/>
              </w:rPr>
              <w:t>Міністерство у справах ветеранів України</w:t>
            </w:r>
          </w:p>
        </w:tc>
      </w:tr>
      <w:tr w:rsidR="0094452E" w:rsidRPr="00B95AA7" w14:paraId="656E192A" w14:textId="77777777" w:rsidTr="009D0E81">
        <w:trPr>
          <w:trHeight w:val="586"/>
        </w:trPr>
        <w:tc>
          <w:tcPr>
            <w:tcW w:w="516" w:type="dxa"/>
          </w:tcPr>
          <w:p w14:paraId="2BC49913" w14:textId="77777777" w:rsidR="0094452E" w:rsidRPr="00B95AA7" w:rsidRDefault="0094452E" w:rsidP="0094452E">
            <w:pPr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343" w:type="dxa"/>
          </w:tcPr>
          <w:p w14:paraId="3031305D" w14:textId="77777777" w:rsidR="0094452E" w:rsidRPr="00B95AA7" w:rsidRDefault="0094452E" w:rsidP="0094452E">
            <w:pPr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066" w:type="dxa"/>
          </w:tcPr>
          <w:p w14:paraId="5EC4B973" w14:textId="77777777" w:rsidR="0094452E" w:rsidRPr="00B95AA7" w:rsidRDefault="0094452E" w:rsidP="0094452E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95AA7">
              <w:rPr>
                <w:rFonts w:ascii="Times New Roman" w:hAnsi="Times New Roman"/>
                <w:color w:val="000000" w:themeColor="text1"/>
                <w:lang w:val="uk-UA"/>
              </w:rPr>
              <w:t>вулиця Хрещатик, буд. 34, м. Київ, 01001</w:t>
            </w:r>
          </w:p>
          <w:p w14:paraId="6A193E0B" w14:textId="603EA820" w:rsidR="0094452E" w:rsidRPr="00B95AA7" w:rsidRDefault="0094452E" w:rsidP="0094452E">
            <w:pPr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</w:p>
        </w:tc>
      </w:tr>
      <w:tr w:rsidR="0094452E" w:rsidRPr="00B95AA7" w14:paraId="1759399D" w14:textId="77777777" w:rsidTr="009D0E81">
        <w:trPr>
          <w:trHeight w:val="745"/>
        </w:trPr>
        <w:tc>
          <w:tcPr>
            <w:tcW w:w="516" w:type="dxa"/>
          </w:tcPr>
          <w:p w14:paraId="4BC8530C" w14:textId="77777777" w:rsidR="0094452E" w:rsidRPr="00B95AA7" w:rsidRDefault="0094452E" w:rsidP="0094452E">
            <w:pPr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343" w:type="dxa"/>
          </w:tcPr>
          <w:p w14:paraId="5F26D7B0" w14:textId="77777777" w:rsidR="0094452E" w:rsidRPr="00B95AA7" w:rsidRDefault="0094452E" w:rsidP="0094452E">
            <w:pPr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066" w:type="dxa"/>
          </w:tcPr>
          <w:p w14:paraId="1D1CC8D1" w14:textId="77777777" w:rsidR="0094452E" w:rsidRPr="00B95AA7" w:rsidRDefault="0094452E" w:rsidP="0094452E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B95AA7">
              <w:rPr>
                <w:rFonts w:ascii="Times New Roman" w:hAnsi="Times New Roman"/>
                <w:color w:val="000000" w:themeColor="text1"/>
                <w:lang w:val="uk-UA"/>
              </w:rPr>
              <w:t>Тел</w:t>
            </w:r>
            <w:proofErr w:type="spellEnd"/>
            <w:r w:rsidRPr="00B95AA7">
              <w:rPr>
                <w:rFonts w:ascii="Times New Roman" w:hAnsi="Times New Roman"/>
                <w:color w:val="000000" w:themeColor="text1"/>
                <w:lang w:val="uk-UA"/>
              </w:rPr>
              <w:t>.: 063 688 95 96</w:t>
            </w:r>
          </w:p>
          <w:p w14:paraId="7450B75D" w14:textId="77777777" w:rsidR="0094452E" w:rsidRPr="00B95AA7" w:rsidRDefault="0094452E" w:rsidP="0094452E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95AA7">
              <w:rPr>
                <w:rFonts w:ascii="Times New Roman" w:hAnsi="Times New Roman"/>
                <w:color w:val="000000" w:themeColor="text1"/>
                <w:lang w:val="uk-UA"/>
              </w:rPr>
              <w:t>control@mva.gov.ua (адреса електронної пошти)</w:t>
            </w:r>
          </w:p>
          <w:p w14:paraId="702D5D17" w14:textId="579768E3" w:rsidR="0094452E" w:rsidRPr="00B95AA7" w:rsidRDefault="0094452E" w:rsidP="0094452E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B95AA7">
              <w:rPr>
                <w:rFonts w:ascii="Times New Roman" w:hAnsi="Times New Roman"/>
                <w:color w:val="000000" w:themeColor="text1"/>
                <w:lang w:val="uk-UA"/>
              </w:rPr>
              <w:t>https://mva.gov.ua/ (</w:t>
            </w:r>
            <w:proofErr w:type="spellStart"/>
            <w:r w:rsidRPr="00B95AA7">
              <w:rPr>
                <w:rFonts w:ascii="Times New Roman" w:hAnsi="Times New Roman"/>
                <w:color w:val="000000" w:themeColor="text1"/>
                <w:lang w:val="uk-UA"/>
              </w:rPr>
              <w:t>вебсайт</w:t>
            </w:r>
            <w:proofErr w:type="spellEnd"/>
            <w:r w:rsidRPr="00B95AA7">
              <w:rPr>
                <w:rFonts w:ascii="Times New Roman" w:hAnsi="Times New Roman"/>
                <w:color w:val="000000" w:themeColor="text1"/>
                <w:lang w:val="uk-UA"/>
              </w:rPr>
              <w:t>)</w:t>
            </w:r>
          </w:p>
        </w:tc>
      </w:tr>
      <w:tr w:rsidR="00BD3490" w:rsidRPr="00B95AA7" w14:paraId="136A01DE" w14:textId="77777777" w:rsidTr="00FE2188">
        <w:trPr>
          <w:trHeight w:val="420"/>
        </w:trPr>
        <w:tc>
          <w:tcPr>
            <w:tcW w:w="9925" w:type="dxa"/>
            <w:gridSpan w:val="3"/>
          </w:tcPr>
          <w:p w14:paraId="5503F20F" w14:textId="77777777" w:rsidR="00BD3490" w:rsidRPr="00B95AA7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 xml:space="preserve">         </w:t>
            </w:r>
            <w:r w:rsidRPr="00B95AA7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B95AA7" w14:paraId="2183C81A" w14:textId="77777777" w:rsidTr="003C32B1">
        <w:trPr>
          <w:trHeight w:val="366"/>
        </w:trPr>
        <w:tc>
          <w:tcPr>
            <w:tcW w:w="516" w:type="dxa"/>
          </w:tcPr>
          <w:p w14:paraId="64D66203" w14:textId="77777777" w:rsidR="00B858C3" w:rsidRPr="00B95AA7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B95AA7">
              <w:rPr>
                <w:rFonts w:ascii="Times New Roman" w:hAnsi="Times New Roman"/>
                <w:lang w:val="uk-UA"/>
              </w:rPr>
              <w:t>6</w:t>
            </w:r>
            <w:r w:rsidRPr="00B95AA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0F7AE80E" w14:textId="77777777" w:rsidR="00B858C3" w:rsidRPr="00B95AA7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066" w:type="dxa"/>
          </w:tcPr>
          <w:p w14:paraId="18D0B1ED" w14:textId="081869AA" w:rsidR="001634A1" w:rsidRPr="00B95AA7" w:rsidRDefault="001634A1" w:rsidP="001634A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Закон України “Про статус ветеранів війни, гарантії їх соціального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захисту”</w:t>
            </w:r>
          </w:p>
          <w:p w14:paraId="19468447" w14:textId="77777777" w:rsidR="001634A1" w:rsidRPr="00B95AA7" w:rsidRDefault="001634A1" w:rsidP="001634A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Закон України “Про адміністративну процедуру”</w:t>
            </w:r>
          </w:p>
          <w:p w14:paraId="79252831" w14:textId="414D4D97" w:rsidR="00B858C3" w:rsidRPr="00B95AA7" w:rsidRDefault="001634A1" w:rsidP="001634A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Закон України “Про адміністративні послуги”</w:t>
            </w:r>
          </w:p>
        </w:tc>
      </w:tr>
      <w:tr w:rsidR="00B858C3" w:rsidRPr="00B95AA7" w14:paraId="6CD96204" w14:textId="77777777" w:rsidTr="009D0E81">
        <w:trPr>
          <w:trHeight w:val="649"/>
        </w:trPr>
        <w:tc>
          <w:tcPr>
            <w:tcW w:w="516" w:type="dxa"/>
          </w:tcPr>
          <w:p w14:paraId="57A0614A" w14:textId="77777777" w:rsidR="00B858C3" w:rsidRPr="00B95AA7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B95AA7">
              <w:rPr>
                <w:rFonts w:ascii="Times New Roman" w:hAnsi="Times New Roman"/>
                <w:lang w:val="uk-UA"/>
              </w:rPr>
              <w:t>7</w:t>
            </w:r>
            <w:r w:rsidRPr="00B95AA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3EC1378A" w14:textId="77777777" w:rsidR="00B858C3" w:rsidRPr="00B95AA7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066" w:type="dxa"/>
          </w:tcPr>
          <w:p w14:paraId="454FE05B" w14:textId="77777777" w:rsidR="001634A1" w:rsidRPr="00B95AA7" w:rsidRDefault="001634A1" w:rsidP="001634A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Постанови Кабінету Міністрів України:</w:t>
            </w:r>
          </w:p>
          <w:p w14:paraId="6575AD4F" w14:textId="150644D3" w:rsidR="001634A1" w:rsidRPr="00B95AA7" w:rsidRDefault="001634A1" w:rsidP="001634A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від 12.05.1994 № 302 “Про порядок виготовлення та видачі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посвідчень і нагрудних знаків ветеранів”;</w:t>
            </w:r>
          </w:p>
          <w:p w14:paraId="655E4712" w14:textId="51F0527C" w:rsidR="003D434F" w:rsidRPr="00B95AA7" w:rsidRDefault="001634A1" w:rsidP="001634A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lastRenderedPageBreak/>
              <w:t>від 20.08.2014 № 413 “Про затвердження Порядку надання та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позбавлення статусу учасника бойових дій осіб, які захищали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незалежність, суверенітет та територіальну цілісність України і брали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безпосередню участь в антитерористичній операції, забезпеченні її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проведення чи у здійсненні заходів із забезпечення національної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безпеки і оборони, відсічі і стримування збройної агресії Російської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Федерації в Донецькій та Луганській областях, забезпеченні їх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здійснення, у заходах, необхідних для забезпечення оборони України,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захисту безпеки населення та інтересів держави у зв’язку з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військовою агресією Російської Федерації проти України”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(далі – Порядок № 413).</w:t>
            </w:r>
          </w:p>
        </w:tc>
      </w:tr>
      <w:tr w:rsidR="000E0A99" w:rsidRPr="00B95AA7" w14:paraId="51C42249" w14:textId="77777777" w:rsidTr="009D0E81">
        <w:trPr>
          <w:trHeight w:val="274"/>
        </w:trPr>
        <w:tc>
          <w:tcPr>
            <w:tcW w:w="516" w:type="dxa"/>
          </w:tcPr>
          <w:p w14:paraId="6A92238B" w14:textId="77777777" w:rsidR="000E0A99" w:rsidRPr="00B95AA7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3343" w:type="dxa"/>
            <w:vAlign w:val="center"/>
          </w:tcPr>
          <w:p w14:paraId="036A8183" w14:textId="77777777" w:rsidR="000E0A99" w:rsidRPr="00B95AA7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066" w:type="dxa"/>
          </w:tcPr>
          <w:p w14:paraId="77BD63D5" w14:textId="77777777" w:rsidR="001634A1" w:rsidRPr="00B95AA7" w:rsidRDefault="001634A1" w:rsidP="001634A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Наказ Міністерства у справах ветеранів України від 26.02.2021 № 43</w:t>
            </w:r>
          </w:p>
          <w:p w14:paraId="37ABE6EE" w14:textId="77777777" w:rsidR="001634A1" w:rsidRPr="00B95AA7" w:rsidRDefault="001634A1" w:rsidP="001634A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“Про затвердження Положення про міжвідомчу комісію з питань</w:t>
            </w:r>
          </w:p>
          <w:p w14:paraId="58C70F4D" w14:textId="77777777" w:rsidR="001634A1" w:rsidRPr="00B95AA7" w:rsidRDefault="001634A1" w:rsidP="001634A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розгляду матеріалів про визнання учасниками бойових дій та виплати</w:t>
            </w:r>
          </w:p>
          <w:p w14:paraId="67A2EAD1" w14:textId="77777777" w:rsidR="001634A1" w:rsidRPr="00B95AA7" w:rsidRDefault="001634A1" w:rsidP="001634A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одноразової грошової допомоги в разі загибелі (смерті) або</w:t>
            </w:r>
          </w:p>
          <w:p w14:paraId="701738B4" w14:textId="77777777" w:rsidR="001634A1" w:rsidRPr="00B95AA7" w:rsidRDefault="001634A1" w:rsidP="001634A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інвалідності волонтера і деяких інших категорій осіб відповідно до</w:t>
            </w:r>
          </w:p>
          <w:p w14:paraId="45E736FE" w14:textId="77777777" w:rsidR="001634A1" w:rsidRPr="00B95AA7" w:rsidRDefault="001634A1" w:rsidP="001634A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Закону України “Про статус ветеранів війни, гарантії їх соціального</w:t>
            </w:r>
          </w:p>
          <w:p w14:paraId="523593CD" w14:textId="77777777" w:rsidR="001634A1" w:rsidRPr="00B95AA7" w:rsidRDefault="001634A1" w:rsidP="001634A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захисту”, зареєстрований у Міністерстві юстиції України 16.04.2021</w:t>
            </w:r>
          </w:p>
          <w:p w14:paraId="27F7354A" w14:textId="6C73FE08" w:rsidR="000E0A99" w:rsidRPr="00B95AA7" w:rsidRDefault="001634A1" w:rsidP="001634A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за № 521/36143</w:t>
            </w:r>
          </w:p>
        </w:tc>
      </w:tr>
      <w:tr w:rsidR="000E0A99" w:rsidRPr="00B95AA7" w14:paraId="67B7E797" w14:textId="77777777" w:rsidTr="009D0E81">
        <w:trPr>
          <w:trHeight w:val="274"/>
        </w:trPr>
        <w:tc>
          <w:tcPr>
            <w:tcW w:w="516" w:type="dxa"/>
          </w:tcPr>
          <w:p w14:paraId="6C643285" w14:textId="77777777" w:rsidR="000E0A99" w:rsidRPr="00B95AA7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343" w:type="dxa"/>
          </w:tcPr>
          <w:p w14:paraId="5AF2F6A6" w14:textId="77777777" w:rsidR="000E0A99" w:rsidRPr="00B95AA7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066" w:type="dxa"/>
          </w:tcPr>
          <w:p w14:paraId="35ED3285" w14:textId="4D2B3954" w:rsidR="000E0A99" w:rsidRPr="00B95AA7" w:rsidRDefault="000E0A99" w:rsidP="0091440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BD3490" w:rsidRPr="00B95AA7" w14:paraId="4A18E3B2" w14:textId="77777777" w:rsidTr="00FE2188">
        <w:trPr>
          <w:trHeight w:val="465"/>
        </w:trPr>
        <w:tc>
          <w:tcPr>
            <w:tcW w:w="9925" w:type="dxa"/>
            <w:gridSpan w:val="3"/>
          </w:tcPr>
          <w:p w14:paraId="153C6C71" w14:textId="77777777" w:rsidR="00BD3490" w:rsidRPr="00B95AA7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B95AA7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580DAD" w:rsidRPr="00B95AA7" w14:paraId="79C93E15" w14:textId="77777777" w:rsidTr="009D0E81">
        <w:trPr>
          <w:trHeight w:val="750"/>
        </w:trPr>
        <w:tc>
          <w:tcPr>
            <w:tcW w:w="516" w:type="dxa"/>
          </w:tcPr>
          <w:p w14:paraId="37E409CB" w14:textId="77777777" w:rsidR="00580DAD" w:rsidRPr="00B95AA7" w:rsidRDefault="00580DAD" w:rsidP="00580DAD">
            <w:pPr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3343" w:type="dxa"/>
          </w:tcPr>
          <w:p w14:paraId="42587A53" w14:textId="77777777" w:rsidR="00580DAD" w:rsidRPr="00B95AA7" w:rsidRDefault="00580DAD" w:rsidP="00580DAD">
            <w:pPr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66" w:type="dxa"/>
          </w:tcPr>
          <w:p w14:paraId="5C07C020" w14:textId="77777777" w:rsidR="001634A1" w:rsidRPr="00B95AA7" w:rsidRDefault="001634A1" w:rsidP="001634A1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участь особи у період до 23 лютого 2018 року включно в</w:t>
            </w:r>
          </w:p>
          <w:p w14:paraId="54B8BB18" w14:textId="58362079" w:rsidR="001634A1" w:rsidRPr="00B95AA7" w:rsidRDefault="001634A1" w:rsidP="001634A1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антитерористичній операції (далі – АТО) у складі добровольчих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 xml:space="preserve">формувань, що були утворені або </w:t>
            </w:r>
            <w:r w:rsidR="00B95AA7" w:rsidRPr="00B95AA7">
              <w:rPr>
                <w:rFonts w:ascii="Times New Roman" w:hAnsi="Times New Roman"/>
                <w:lang w:val="uk-UA"/>
              </w:rPr>
              <w:t>само організувалися</w:t>
            </w:r>
            <w:r w:rsidRPr="00B95AA7">
              <w:rPr>
                <w:rFonts w:ascii="Times New Roman" w:hAnsi="Times New Roman"/>
                <w:lang w:val="uk-UA"/>
              </w:rPr>
              <w:t xml:space="preserve"> для захисту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незалежності, суверенітету та територіальної цілісності України,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перебуваючи безпосередньо в районах антитерористичної операції у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період її проведення не менше 30 календарних днів, у тому числі за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сукупністю днів перебування в районах її проведення, у взаємодії із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Збройними Силами України, Міністерством внутрішніх справ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України, Національною поліцією, Національною гвардією України,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Службою безпеки України та іншими утвореними відповідно до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законів України військовими формуваннями та правоохоронними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органами (пункт 21 частини першої статті 6 Закону України “Про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статус ветеранів війни, гарантії їх соціального захисту”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(далі – Закон);</w:t>
            </w:r>
          </w:p>
          <w:p w14:paraId="1F891909" w14:textId="416A5CF7" w:rsidR="001634A1" w:rsidRPr="00B95AA7" w:rsidRDefault="001634A1" w:rsidP="001634A1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залучення та безпосередня участь працівника підприємства,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установи, організації в антитерористичній операції в районах її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проведення у період з 19.07.2014 до 22.06.2015 (пункт 19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частини першої статті 6 Закону);</w:t>
            </w:r>
          </w:p>
          <w:p w14:paraId="441F2488" w14:textId="4AC8A84F" w:rsidR="00580DAD" w:rsidRPr="00B95AA7" w:rsidRDefault="001634A1" w:rsidP="001634A1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lastRenderedPageBreak/>
              <w:t>участь особи з 24 лютого по 25 березня 2022 року у здійсненні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заходів, необхідних для забезпечення оборони України, захисту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безпеки населення та інтересів держави у зв’язку з військовою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агресією Російської Федерації проти України, самостійно або у складі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добровольчих формувань у взаємодії із Збройними Силами, МВС,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B95AA7">
              <w:rPr>
                <w:rFonts w:ascii="Times New Roman" w:hAnsi="Times New Roman"/>
                <w:lang w:val="uk-UA"/>
              </w:rPr>
              <w:t>Держприкордонслужбою</w:t>
            </w:r>
            <w:proofErr w:type="spellEnd"/>
            <w:r w:rsidRPr="00B95AA7">
              <w:rPr>
                <w:rFonts w:ascii="Times New Roman" w:hAnsi="Times New Roman"/>
                <w:lang w:val="uk-UA"/>
              </w:rPr>
              <w:t>, Національною поліцією, Національною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гвардією, СБУ та іншими утвореними відповідно до закону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військовими формуваннями та правоохоронними органами (пункт 25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частини першої статті 6 Закону).</w:t>
            </w:r>
          </w:p>
        </w:tc>
      </w:tr>
      <w:tr w:rsidR="00580DAD" w:rsidRPr="00B95AA7" w14:paraId="5C562F04" w14:textId="77777777" w:rsidTr="009D0E81">
        <w:trPr>
          <w:trHeight w:val="1217"/>
        </w:trPr>
        <w:tc>
          <w:tcPr>
            <w:tcW w:w="516" w:type="dxa"/>
          </w:tcPr>
          <w:p w14:paraId="385FB32D" w14:textId="77777777" w:rsidR="00580DAD" w:rsidRPr="00B95AA7" w:rsidRDefault="00777C81" w:rsidP="00580DAD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lastRenderedPageBreak/>
              <w:t>11</w:t>
            </w:r>
            <w:r w:rsidR="00580DAD" w:rsidRPr="00B95AA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4A698F74" w14:textId="77777777" w:rsidR="00580DAD" w:rsidRPr="00B95AA7" w:rsidRDefault="00580DAD" w:rsidP="00580DAD">
            <w:pPr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066" w:type="dxa"/>
          </w:tcPr>
          <w:p w14:paraId="60852438" w14:textId="3B4C9B2C" w:rsidR="003D352D" w:rsidRPr="00B95AA7" w:rsidRDefault="003D352D" w:rsidP="003D352D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1. Заява у паперовій формі згідно з додатком 8 до Порядку № 413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до міжвідомчої комісії з питань розгляду матеріалів про визнання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учасниками бойових дій та виплати одноразової грошової допомоги в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разі загибелі (смерті) або інвалідності волонтера, яка утворена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B95AA7">
              <w:rPr>
                <w:rFonts w:ascii="Times New Roman" w:hAnsi="Times New Roman"/>
                <w:lang w:val="uk-UA"/>
              </w:rPr>
              <w:t>Мінветеранів</w:t>
            </w:r>
            <w:proofErr w:type="spellEnd"/>
            <w:r w:rsidRPr="00B95AA7">
              <w:rPr>
                <w:rFonts w:ascii="Times New Roman" w:hAnsi="Times New Roman"/>
                <w:lang w:val="uk-UA"/>
              </w:rPr>
              <w:t xml:space="preserve"> (далі — міжвідомча комісія </w:t>
            </w:r>
            <w:proofErr w:type="spellStart"/>
            <w:r w:rsidRPr="00B95AA7">
              <w:rPr>
                <w:rFonts w:ascii="Times New Roman" w:hAnsi="Times New Roman"/>
                <w:lang w:val="uk-UA"/>
              </w:rPr>
              <w:t>Мінветеранів</w:t>
            </w:r>
            <w:proofErr w:type="spellEnd"/>
            <w:r w:rsidRPr="00B95AA7">
              <w:rPr>
                <w:rFonts w:ascii="Times New Roman" w:hAnsi="Times New Roman"/>
                <w:lang w:val="uk-UA"/>
              </w:rPr>
              <w:t>);</w:t>
            </w:r>
          </w:p>
          <w:p w14:paraId="5763C639" w14:textId="25284479" w:rsidR="003D352D" w:rsidRPr="00B95AA7" w:rsidRDefault="003D352D" w:rsidP="003D352D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2. Документ, який надає повноваження законному представнику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або уповноваженій особі представляти заявника, оформлений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відповідно до вимог законодавства (у разі звернення законного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представника або уповноваженої особи) (за наявності);</w:t>
            </w:r>
          </w:p>
          <w:p w14:paraId="1FBC511A" w14:textId="2E669A7A" w:rsidR="003D352D" w:rsidRPr="00B95AA7" w:rsidRDefault="003D352D" w:rsidP="003D352D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3. Довідка про взяття на облік внутрішньо переміщеної особи (за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наявності);</w:t>
            </w:r>
          </w:p>
          <w:p w14:paraId="4B2D60DA" w14:textId="2698929F" w:rsidR="003D352D" w:rsidRPr="00B95AA7" w:rsidRDefault="003D352D" w:rsidP="003D352D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4. Документи, які є підставою для надання статусу учасника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бойових дій:</w:t>
            </w:r>
          </w:p>
          <w:p w14:paraId="618E2AAF" w14:textId="488B62B0" w:rsidR="003D352D" w:rsidRPr="00B95AA7" w:rsidRDefault="003D352D" w:rsidP="003D352D">
            <w:pPr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B95AA7">
              <w:rPr>
                <w:rFonts w:ascii="Times New Roman" w:hAnsi="Times New Roman"/>
                <w:u w:val="single"/>
                <w:lang w:val="uk-UA"/>
              </w:rPr>
              <w:t>4.1. Для осіб, які брали участь в АТО у період до 23 лютого 2018</w:t>
            </w:r>
            <w:r w:rsidRPr="00B95AA7">
              <w:rPr>
                <w:rFonts w:ascii="Times New Roman" w:hAnsi="Times New Roman"/>
                <w:u w:val="single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u w:val="single"/>
                <w:lang w:val="uk-UA"/>
              </w:rPr>
              <w:t>року включно у складі добровольчих формувань:</w:t>
            </w:r>
          </w:p>
          <w:p w14:paraId="31D59DAC" w14:textId="328975E4" w:rsidR="003D352D" w:rsidRPr="00B95AA7" w:rsidRDefault="003D352D" w:rsidP="003D352D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довідка органів, які згідно із Законом України “Про боротьбу з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тероризмом” визначені суб’єктами, які безпосередньо здійснюють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боротьбу з тероризмом, про період безпосереднього виконання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особою бойових завдань в районах проведення АТО у взаємодії із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Збройними Силами, МВС, Національною поліцією, Національною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гвардією, СБУ та іншими утвореними відповідно до законів України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військовими формуваннями, яка видається у довільній формі;</w:t>
            </w:r>
          </w:p>
          <w:p w14:paraId="2B1B56FE" w14:textId="05CC6410" w:rsidR="003D352D" w:rsidRPr="00B95AA7" w:rsidRDefault="003D352D" w:rsidP="003D352D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витяг з наказу Антитерористичного центру при СБУ про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залучення особи до проведення АТО.</w:t>
            </w:r>
          </w:p>
          <w:p w14:paraId="52E511C8" w14:textId="77777777" w:rsidR="003D352D" w:rsidRPr="00B95AA7" w:rsidRDefault="003D352D" w:rsidP="003D352D">
            <w:pPr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B95AA7">
              <w:rPr>
                <w:rFonts w:ascii="Times New Roman" w:hAnsi="Times New Roman"/>
                <w:u w:val="single"/>
                <w:lang w:val="uk-UA"/>
              </w:rPr>
              <w:t>У разі відсутності вищезазначених документів:</w:t>
            </w:r>
          </w:p>
          <w:p w14:paraId="1BA2490C" w14:textId="24C6EF08" w:rsidR="003D352D" w:rsidRPr="00B95AA7" w:rsidRDefault="003D352D" w:rsidP="003D352D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1) для осіб, які брали безпосередню участь в АТО, здійсненні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заходів із забезпечення національної безпеки і оборони, відсічі і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стримування збройної агресії Російської Федерації у Донецькій та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Луганській областях, — свідчення (заява) не менше ніж трьох свідків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про період безпосередньої участі такої особи у виконанні завдань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АТО в районах її проведення, здійсненні заходів із забезпечення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національної безпеки і оборони, відсічі і стримування збройної агресії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Російської Федерації у Донецькій та Луганській областях,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перебуваючи безпосередньо в районах здійснення зазначених заходів,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справжність підпису на яких засвідчено нотаріально;</w:t>
            </w:r>
          </w:p>
          <w:p w14:paraId="13A628DC" w14:textId="1157E61A" w:rsidR="003D352D" w:rsidRPr="00B95AA7" w:rsidRDefault="003D352D" w:rsidP="003D352D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2) для осіб, які отримали травми (поранення, контузії, каліцтва)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або захворювання:</w:t>
            </w:r>
          </w:p>
          <w:p w14:paraId="35623840" w14:textId="07C82790" w:rsidR="003D352D" w:rsidRPr="00B95AA7" w:rsidRDefault="003D352D" w:rsidP="003D352D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lastRenderedPageBreak/>
              <w:t>свідчення (заява) не менше ніж двох свідків про період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безпосередньої участі такої особи у виконанні завдань АТО в районах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її проведення, справжність підпису на яких засвідчено нотаріально;</w:t>
            </w:r>
          </w:p>
          <w:p w14:paraId="2B771299" w14:textId="77777777" w:rsidR="00580DAD" w:rsidRPr="00B95AA7" w:rsidRDefault="003D352D" w:rsidP="003D352D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медичні документи, що підтверджують отримання особою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травми (поранення, контузії, каліцтва) або захворювання під час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безпосереднього залучення до виконання завдань АТО.</w:t>
            </w:r>
          </w:p>
          <w:p w14:paraId="3A3752E5" w14:textId="77777777" w:rsidR="003D352D" w:rsidRPr="00B95AA7" w:rsidRDefault="003D352D" w:rsidP="003D352D">
            <w:pPr>
              <w:jc w:val="both"/>
              <w:rPr>
                <w:rFonts w:ascii="Times New Roman" w:hAnsi="Times New Roman"/>
                <w:lang w:val="uk-UA"/>
              </w:rPr>
            </w:pPr>
          </w:p>
          <w:p w14:paraId="338A6DC3" w14:textId="7B1FAE7C" w:rsidR="003D352D" w:rsidRPr="00B95AA7" w:rsidRDefault="003D352D" w:rsidP="003D352D">
            <w:pPr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  <w:r w:rsidRPr="00B95AA7">
              <w:rPr>
                <w:rFonts w:ascii="Times New Roman" w:hAnsi="Times New Roman"/>
                <w:i/>
                <w:iCs/>
                <w:lang w:val="uk-UA"/>
              </w:rPr>
              <w:t>До уваги беруться свідчення (заяви) осіб, справжність підпису</w:t>
            </w:r>
            <w:r w:rsidRPr="00B95AA7">
              <w:rPr>
                <w:rFonts w:ascii="Times New Roman" w:hAnsi="Times New Roman"/>
                <w:i/>
                <w:iCs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i/>
                <w:iCs/>
                <w:lang w:val="uk-UA"/>
              </w:rPr>
              <w:t>на яких засвідчено нотаріально, яким встановлено статус учасника</w:t>
            </w:r>
            <w:r w:rsidRPr="00B95AA7">
              <w:rPr>
                <w:rFonts w:ascii="Times New Roman" w:hAnsi="Times New Roman"/>
                <w:i/>
                <w:iCs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i/>
                <w:iCs/>
                <w:lang w:val="uk-UA"/>
              </w:rPr>
              <w:t>бойових дій відповідно до пункту 19 частини першої статті 6 Закону</w:t>
            </w:r>
            <w:r w:rsidRPr="00B95AA7">
              <w:rPr>
                <w:rFonts w:ascii="Times New Roman" w:hAnsi="Times New Roman"/>
                <w:i/>
                <w:iCs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i/>
                <w:iCs/>
                <w:lang w:val="uk-UA"/>
              </w:rPr>
              <w:t>та/або статус особи з інвалідністю внаслідок війни відповідно до</w:t>
            </w:r>
            <w:r w:rsidRPr="00B95AA7">
              <w:rPr>
                <w:rFonts w:ascii="Times New Roman" w:hAnsi="Times New Roman"/>
                <w:i/>
                <w:iCs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i/>
                <w:iCs/>
                <w:lang w:val="uk-UA"/>
              </w:rPr>
              <w:t>пункту 11 частини 8 другої статті 7 Закону та які мають</w:t>
            </w:r>
            <w:r w:rsidRPr="00B95AA7">
              <w:rPr>
                <w:rFonts w:ascii="Times New Roman" w:hAnsi="Times New Roman"/>
                <w:i/>
                <w:iCs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i/>
                <w:iCs/>
                <w:lang w:val="uk-UA"/>
              </w:rPr>
              <w:t>документальне підтвердження своєї участі в АТО, у здійсненні</w:t>
            </w:r>
            <w:r w:rsidRPr="00B95AA7">
              <w:rPr>
                <w:rFonts w:ascii="Times New Roman" w:hAnsi="Times New Roman"/>
                <w:i/>
                <w:iCs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i/>
                <w:iCs/>
                <w:lang w:val="uk-UA"/>
              </w:rPr>
              <w:t>заходів із забезпечення національної безпеки і оборони, відсічі і</w:t>
            </w:r>
            <w:r w:rsidRPr="00B95AA7">
              <w:rPr>
                <w:rFonts w:ascii="Times New Roman" w:hAnsi="Times New Roman"/>
                <w:i/>
                <w:iCs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i/>
                <w:iCs/>
                <w:lang w:val="uk-UA"/>
              </w:rPr>
              <w:t>стримування збройної агресії Російської Федерації у Донецькій та</w:t>
            </w:r>
            <w:r w:rsidRPr="00B95AA7">
              <w:rPr>
                <w:rFonts w:ascii="Times New Roman" w:hAnsi="Times New Roman"/>
                <w:i/>
                <w:iCs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i/>
                <w:iCs/>
                <w:lang w:val="uk-UA"/>
              </w:rPr>
              <w:t>Луганській областях за період, за який вони свідчать.</w:t>
            </w:r>
          </w:p>
          <w:p w14:paraId="076AA358" w14:textId="77777777" w:rsidR="003D352D" w:rsidRPr="00B95AA7" w:rsidRDefault="003D352D" w:rsidP="003D352D">
            <w:pPr>
              <w:jc w:val="both"/>
              <w:rPr>
                <w:rFonts w:ascii="Times New Roman" w:hAnsi="Times New Roman"/>
                <w:lang w:val="uk-UA"/>
              </w:rPr>
            </w:pPr>
          </w:p>
          <w:p w14:paraId="28A00A97" w14:textId="775885A8" w:rsidR="003D352D" w:rsidRPr="00B95AA7" w:rsidRDefault="003D352D" w:rsidP="003D352D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Для осіб, яким було надано статус особи з інвалідністю внаслідок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війни відповідно до пункту 13 частини другої статті 7 Закону, але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після повторного огляду медико-соціальною експертною комісією</w:t>
            </w:r>
            <w:r w:rsidR="00B95AA7"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або експертною командою з оцінювання повсякденного</w:t>
            </w:r>
            <w:r w:rsidR="00B95AA7"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функціонування особи не встановлено інвалідність (не виключно):</w:t>
            </w:r>
          </w:p>
          <w:p w14:paraId="6D8A0793" w14:textId="77777777" w:rsidR="003D352D" w:rsidRPr="00B95AA7" w:rsidRDefault="003D352D" w:rsidP="003D352D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1) копія посвідчення особи з інвалідністю внаслідок війни;</w:t>
            </w:r>
          </w:p>
          <w:p w14:paraId="431841D0" w14:textId="2B2F2875" w:rsidR="00B95AA7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2) витяг з наказу Антитерористичного центру при СБУ про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залучення особи до проведення АТО.</w:t>
            </w:r>
          </w:p>
          <w:p w14:paraId="04896E52" w14:textId="77777777" w:rsidR="00B95AA7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</w:p>
          <w:p w14:paraId="19E2A3F1" w14:textId="435A2C68" w:rsidR="00B95AA7" w:rsidRPr="00B95AA7" w:rsidRDefault="00B95AA7" w:rsidP="00B95AA7">
            <w:pPr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B95AA7">
              <w:rPr>
                <w:rFonts w:ascii="Times New Roman" w:hAnsi="Times New Roman"/>
                <w:u w:val="single"/>
                <w:lang w:val="uk-UA"/>
              </w:rPr>
              <w:t>4.2. Для працівників підприємств, установ, організацій, які</w:t>
            </w:r>
            <w:r w:rsidRPr="00B95AA7">
              <w:rPr>
                <w:rFonts w:ascii="Times New Roman" w:hAnsi="Times New Roman"/>
                <w:u w:val="single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u w:val="single"/>
                <w:lang w:val="uk-UA"/>
              </w:rPr>
              <w:t>залучалися до проведення АТО:</w:t>
            </w:r>
          </w:p>
          <w:p w14:paraId="26B8252D" w14:textId="77777777" w:rsidR="00B95AA7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довідка за формою згідно з додатком 1 до Порядку № 413;</w:t>
            </w:r>
          </w:p>
          <w:p w14:paraId="52C5BA9D" w14:textId="4FFAA613" w:rsidR="00B95AA7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витяги з наказів керівника Антитерористичного центру при СБУ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або особи, яка його заміщує, першого заступника чи заступника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керівника Антитерористичного центру при СБУ про залучення до</w:t>
            </w:r>
          </w:p>
          <w:p w14:paraId="20BFB375" w14:textId="77777777" w:rsidR="00B95AA7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проведення АТО, витяги з наказів керівника оперативного штабу з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управління АТО чи його заступників або керівників секторів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 xml:space="preserve">(командирів </w:t>
            </w:r>
            <w:proofErr w:type="spellStart"/>
            <w:r w:rsidRPr="00B95AA7">
              <w:rPr>
                <w:rFonts w:ascii="Times New Roman" w:hAnsi="Times New Roman"/>
                <w:lang w:val="uk-UA"/>
              </w:rPr>
              <w:t>оперативно</w:t>
            </w:r>
            <w:proofErr w:type="spellEnd"/>
            <w:r w:rsidRPr="00B95AA7">
              <w:rPr>
                <w:rFonts w:ascii="Times New Roman" w:hAnsi="Times New Roman"/>
                <w:lang w:val="uk-UA"/>
              </w:rPr>
              <w:t>-тактичних угруповань) про підпорядкування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керівнику оперативного штабу з управління АТО в районах її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проведення та про прибуття (вибуття) до (з) районів проведення АТО,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документи про направлення у відрядження до районів проведення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АТО або інші офіційні документи, видані державними органами.</w:t>
            </w:r>
          </w:p>
          <w:p w14:paraId="4179F0BA" w14:textId="77777777" w:rsidR="00B95AA7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</w:p>
          <w:p w14:paraId="35DA8E5F" w14:textId="3B1DA8E2" w:rsidR="00B95AA7" w:rsidRPr="00B95AA7" w:rsidRDefault="00B95AA7" w:rsidP="00B95AA7">
            <w:pPr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B95AA7">
              <w:rPr>
                <w:rFonts w:ascii="Times New Roman" w:hAnsi="Times New Roman"/>
                <w:u w:val="single"/>
                <w:lang w:val="uk-UA"/>
              </w:rPr>
              <w:t>4.3. Для осіб, які з 24 лютого по 25 березня 2022 року самостійно</w:t>
            </w:r>
            <w:r w:rsidRPr="00B95AA7">
              <w:rPr>
                <w:rFonts w:ascii="Times New Roman" w:hAnsi="Times New Roman"/>
                <w:u w:val="single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u w:val="single"/>
                <w:lang w:val="uk-UA"/>
              </w:rPr>
              <w:t>або у складі добровольчих формувань брали участь у здійсненні</w:t>
            </w:r>
            <w:r w:rsidRPr="00B95AA7">
              <w:rPr>
                <w:rFonts w:ascii="Times New Roman" w:hAnsi="Times New Roman"/>
                <w:u w:val="single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u w:val="single"/>
                <w:lang w:val="uk-UA"/>
              </w:rPr>
              <w:t>заходів, необхідних для забезпечення оборони України, захисту</w:t>
            </w:r>
            <w:r w:rsidRPr="00B95AA7">
              <w:rPr>
                <w:rFonts w:ascii="Times New Roman" w:hAnsi="Times New Roman"/>
                <w:u w:val="single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u w:val="single"/>
                <w:lang w:val="uk-UA"/>
              </w:rPr>
              <w:t xml:space="preserve">безпеки населення та інтересів </w:t>
            </w:r>
            <w:r w:rsidRPr="00B95AA7">
              <w:rPr>
                <w:rFonts w:ascii="Times New Roman" w:hAnsi="Times New Roman"/>
                <w:u w:val="single"/>
                <w:lang w:val="uk-UA"/>
              </w:rPr>
              <w:lastRenderedPageBreak/>
              <w:t>держави у зв’язку з військовою</w:t>
            </w:r>
            <w:r w:rsidRPr="00B95AA7">
              <w:rPr>
                <w:rFonts w:ascii="Times New Roman" w:hAnsi="Times New Roman"/>
                <w:u w:val="single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u w:val="single"/>
                <w:lang w:val="uk-UA"/>
              </w:rPr>
              <w:t>агресією Російської Федерації проти України:</w:t>
            </w:r>
          </w:p>
          <w:p w14:paraId="1C94A157" w14:textId="77777777" w:rsidR="00B95AA7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довідка за формою згідно з додатком 6 до Порядку № 413.</w:t>
            </w:r>
          </w:p>
          <w:p w14:paraId="0CFE3D62" w14:textId="77777777" w:rsidR="00B95AA7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У разі відсутності зазначеної довідки:</w:t>
            </w:r>
          </w:p>
          <w:p w14:paraId="5EF593D2" w14:textId="5653A854" w:rsidR="00B95AA7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свідчення (заява) не менше ніж трьох свідків (одним із яких є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командир підрозділу, в зоні відповідальності якого перебувала особа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або добровольче формування, у складі якого особа брала участь у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здійсненні відповідних заходів) про період безпосередньої участі в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здійсненні заходів, необхідних для забезпечення оборони України,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захисту безпеки населення та інтересів держави у зв’язку з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військовою агресією Російської Федерації проти України,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перебуваючи безпосередньо в районах здійснення зазначених заходів.</w:t>
            </w:r>
          </w:p>
          <w:p w14:paraId="72FF801E" w14:textId="07C2C2EA" w:rsidR="00B95AA7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Для осіб, які отримали травми (поранення, контузії, каліцтва) або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захворювання, що унеможливило подальше виконання ними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відповідних завдань (крім випадків необережного поводження із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зброєю, самокалічення):</w:t>
            </w:r>
          </w:p>
          <w:p w14:paraId="56346C2A" w14:textId="2DCCB11F" w:rsidR="00B95AA7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 xml:space="preserve">  </w:t>
            </w:r>
            <w:r w:rsidRPr="00B95AA7">
              <w:rPr>
                <w:rFonts w:ascii="Times New Roman" w:hAnsi="Times New Roman"/>
                <w:lang w:val="uk-UA"/>
              </w:rPr>
              <w:t>свідчення (заява) не менше ніж двох свідків, які брали участь у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здійсненні заходів, необхідних для забезпечення оборони України,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захисту безпеки населення та інтересів держави у зв’язку з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військовою агресією Російської Федерації проти України,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перебуваючи безпосередньо в районах здійснення зазначених заходів,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про період безпосередньої участі осіб, зазначених у цьому абзаці, у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таких заходах;</w:t>
            </w:r>
          </w:p>
          <w:p w14:paraId="1D4FF3DA" w14:textId="77777777" w:rsidR="00B95AA7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 xml:space="preserve">  </w:t>
            </w:r>
            <w:r w:rsidRPr="00B95AA7">
              <w:rPr>
                <w:rFonts w:ascii="Times New Roman" w:hAnsi="Times New Roman"/>
                <w:lang w:val="uk-UA"/>
              </w:rPr>
              <w:t>медичні документи, що підтверджують отримання особою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травми (поранення, контузії, каліцтва) або захворювання під час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безпосередньої участі у здійсненні таких заходів.</w:t>
            </w:r>
          </w:p>
          <w:p w14:paraId="10FE63EA" w14:textId="77777777" w:rsidR="00B95AA7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</w:p>
          <w:p w14:paraId="3A036505" w14:textId="77777777" w:rsidR="00B95AA7" w:rsidRPr="00B95AA7" w:rsidRDefault="00B95AA7" w:rsidP="00B95AA7">
            <w:pPr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  <w:r w:rsidRPr="00B95AA7">
              <w:rPr>
                <w:rFonts w:ascii="Times New Roman" w:hAnsi="Times New Roman"/>
                <w:i/>
                <w:iCs/>
                <w:lang w:val="uk-UA"/>
              </w:rPr>
              <w:t>До уваги беруться свідчення (заяви) осіб, справжність підпису</w:t>
            </w:r>
            <w:r w:rsidRPr="00B95AA7">
              <w:rPr>
                <w:rFonts w:ascii="Times New Roman" w:hAnsi="Times New Roman"/>
                <w:i/>
                <w:iCs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i/>
                <w:iCs/>
                <w:lang w:val="uk-UA"/>
              </w:rPr>
              <w:t>на яких засвідчено нотаріально, яким встановлено статус учасника</w:t>
            </w:r>
            <w:r w:rsidRPr="00B95AA7">
              <w:rPr>
                <w:rFonts w:ascii="Times New Roman" w:hAnsi="Times New Roman"/>
                <w:i/>
                <w:iCs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i/>
                <w:iCs/>
                <w:lang w:val="uk-UA"/>
              </w:rPr>
              <w:t>бойових дій відповідно до пункту 19 частини першої статті 6 Закону</w:t>
            </w:r>
            <w:r w:rsidRPr="00B95AA7">
              <w:rPr>
                <w:rFonts w:ascii="Times New Roman" w:hAnsi="Times New Roman"/>
                <w:i/>
                <w:iCs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i/>
                <w:iCs/>
                <w:lang w:val="uk-UA"/>
              </w:rPr>
              <w:t>та/або статус особи з інвалідністю внаслідок війни відповідно до</w:t>
            </w:r>
            <w:r w:rsidRPr="00B95AA7">
              <w:rPr>
                <w:rFonts w:ascii="Times New Roman" w:hAnsi="Times New Roman"/>
                <w:i/>
                <w:iCs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i/>
                <w:iCs/>
                <w:lang w:val="uk-UA"/>
              </w:rPr>
              <w:t>пункту 11 частини другої статті 7 Закону та які мають</w:t>
            </w:r>
            <w:r w:rsidRPr="00B95AA7">
              <w:rPr>
                <w:rFonts w:ascii="Times New Roman" w:hAnsi="Times New Roman"/>
                <w:i/>
                <w:iCs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i/>
                <w:iCs/>
                <w:lang w:val="uk-UA"/>
              </w:rPr>
              <w:t>документальне підтвердження своєї участі у здійсненні заходів,</w:t>
            </w:r>
            <w:r w:rsidRPr="00B95AA7">
              <w:rPr>
                <w:rFonts w:ascii="Times New Roman" w:hAnsi="Times New Roman"/>
                <w:i/>
                <w:iCs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i/>
                <w:iCs/>
                <w:lang w:val="uk-UA"/>
              </w:rPr>
              <w:t>необхідних для забезпечення оборони України, захисту безпеки</w:t>
            </w:r>
            <w:r w:rsidRPr="00B95AA7">
              <w:rPr>
                <w:rFonts w:ascii="Times New Roman" w:hAnsi="Times New Roman"/>
                <w:i/>
                <w:iCs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i/>
                <w:iCs/>
                <w:lang w:val="uk-UA"/>
              </w:rPr>
              <w:t>населення та інтересів держави у зв’язку з військовою агресією</w:t>
            </w:r>
            <w:r w:rsidRPr="00B95AA7">
              <w:rPr>
                <w:rFonts w:ascii="Times New Roman" w:hAnsi="Times New Roman"/>
                <w:i/>
                <w:iCs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i/>
                <w:iCs/>
                <w:lang w:val="uk-UA"/>
              </w:rPr>
              <w:t>Російської Федерації проти України, за період, за який вони свідчать.</w:t>
            </w:r>
          </w:p>
          <w:p w14:paraId="59534B61" w14:textId="77777777" w:rsidR="00B95AA7" w:rsidRPr="00B95AA7" w:rsidRDefault="00B95AA7" w:rsidP="00B95AA7">
            <w:pPr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14:paraId="205D6E03" w14:textId="77777777" w:rsidR="00B95AA7" w:rsidRPr="00B95AA7" w:rsidRDefault="00B95AA7" w:rsidP="00B95AA7">
            <w:pPr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B95AA7">
              <w:rPr>
                <w:rFonts w:ascii="Times New Roman" w:hAnsi="Times New Roman"/>
                <w:b/>
                <w:bCs/>
                <w:lang w:val="uk-UA"/>
              </w:rPr>
              <w:t>Для отримання посвідчення учасника бойових дій:</w:t>
            </w:r>
          </w:p>
          <w:p w14:paraId="1648F279" w14:textId="1FD973B1" w:rsidR="00B95AA7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1. У заяві встановленого зразка згідно з додатком 8 до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Порядку № 413 зазначається інформація про бажання та спосіб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отримання посвідчення учасника бойових дій та додається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фотокартка 3х4 сантиметри;</w:t>
            </w:r>
          </w:p>
          <w:p w14:paraId="4CD79C4F" w14:textId="1641B9E6" w:rsidR="00B95AA7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 xml:space="preserve">2. До </w:t>
            </w:r>
            <w:proofErr w:type="spellStart"/>
            <w:r w:rsidRPr="00B95AA7">
              <w:rPr>
                <w:rFonts w:ascii="Times New Roman" w:hAnsi="Times New Roman"/>
                <w:lang w:val="uk-UA"/>
              </w:rPr>
              <w:t>Мінветеранів</w:t>
            </w:r>
            <w:proofErr w:type="spellEnd"/>
            <w:r w:rsidRPr="00B95AA7">
              <w:rPr>
                <w:rFonts w:ascii="Times New Roman" w:hAnsi="Times New Roman"/>
                <w:lang w:val="uk-UA"/>
              </w:rPr>
              <w:t xml:space="preserve"> подається заява у довільній формі (в</w:t>
            </w:r>
            <w:r w:rsidRPr="00B95AA7">
              <w:rPr>
                <w:rFonts w:ascii="Times New Roman" w:hAnsi="Times New Roman"/>
                <w:lang w:val="uk-UA"/>
              </w:rPr>
              <w:t xml:space="preserve">  </w:t>
            </w:r>
            <w:r w:rsidRPr="00B95AA7">
              <w:rPr>
                <w:rFonts w:ascii="Times New Roman" w:hAnsi="Times New Roman"/>
                <w:lang w:val="uk-UA"/>
              </w:rPr>
              <w:t>якій зазначається прізвище, власне ім’я, по батькові (за наявності),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поштова адреса та адреса електронної пошти, номер телефону, спосіб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отримання посвідчення учасника бойових дій, (за місцем оформлення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посвідчення, у центрі надання адміністративних послуг (далі – центр)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lastRenderedPageBreak/>
              <w:t>(повне найменування та місцезнаходження) та додаються:</w:t>
            </w:r>
          </w:p>
          <w:p w14:paraId="0A03175F" w14:textId="551F89BC" w:rsidR="00B95AA7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1) копія документа, який посвідчує особу законного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представника або уповноваженої особи, та копія документа, який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надає повноваження законному представнику або уповноваженій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особі представляти заявника, оформленого відповідно до вимог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законодавства (у разі звернення законного представника або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уповноваженої особи);</w:t>
            </w:r>
          </w:p>
          <w:p w14:paraId="41DA9234" w14:textId="6893438B" w:rsidR="00B95AA7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2) копія довідки про взяття на облік внутрішньо переміщеної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особи (для внутрішньо переміщених осіб);</w:t>
            </w:r>
          </w:p>
          <w:p w14:paraId="79279CE5" w14:textId="77777777" w:rsidR="00B95AA7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3) витяг з Єдиного державного реєстру ветеранів війни;</w:t>
            </w:r>
          </w:p>
          <w:p w14:paraId="6BA42D11" w14:textId="2D743190" w:rsidR="00B95AA7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4) копія свідоцтва про народження або витяг з Державного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реєстру актів цивільного стану громадян про державну реєстрацію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народження дитини;</w:t>
            </w:r>
          </w:p>
          <w:p w14:paraId="78331FC1" w14:textId="1461D86B" w:rsidR="00B95AA7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5) фотокартка розміром 3х4 сантиметри.</w:t>
            </w:r>
          </w:p>
        </w:tc>
      </w:tr>
      <w:tr w:rsidR="00580DAD" w:rsidRPr="00B95AA7" w14:paraId="4329394C" w14:textId="77777777" w:rsidTr="009D0E81">
        <w:trPr>
          <w:trHeight w:val="557"/>
        </w:trPr>
        <w:tc>
          <w:tcPr>
            <w:tcW w:w="516" w:type="dxa"/>
          </w:tcPr>
          <w:p w14:paraId="715688B0" w14:textId="77777777" w:rsidR="00580DAD" w:rsidRPr="00B95AA7" w:rsidRDefault="00777C81" w:rsidP="00777C81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lastRenderedPageBreak/>
              <w:t>12</w:t>
            </w:r>
            <w:r w:rsidR="00580DAD" w:rsidRPr="00B95AA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1FC6B8C8" w14:textId="77777777" w:rsidR="00580DAD" w:rsidRPr="00B95AA7" w:rsidRDefault="00580DAD" w:rsidP="00580DAD">
            <w:pPr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066" w:type="dxa"/>
          </w:tcPr>
          <w:p w14:paraId="3B492631" w14:textId="7CC2496C" w:rsidR="00B95AA7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Заява разом із доданими до неї копіями документів подається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особисто з пред’явленням документа, що посвідчує особу заявника,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або через законного представника чи уповноважену особу:</w:t>
            </w:r>
          </w:p>
          <w:p w14:paraId="5A3231BF" w14:textId="22170169" w:rsidR="00B95AA7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1) до центру незалежно від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задекларованого/зареєстрованого місця проживання.</w:t>
            </w:r>
          </w:p>
          <w:p w14:paraId="0C2B5C4E" w14:textId="77777777" w:rsidR="00580DAD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 xml:space="preserve">Центр передає до </w:t>
            </w:r>
            <w:proofErr w:type="spellStart"/>
            <w:r w:rsidRPr="00B95AA7">
              <w:rPr>
                <w:rFonts w:ascii="Times New Roman" w:hAnsi="Times New Roman"/>
                <w:lang w:val="uk-UA"/>
              </w:rPr>
              <w:t>Мінветеранів</w:t>
            </w:r>
            <w:proofErr w:type="spellEnd"/>
            <w:r w:rsidRPr="00B95AA7">
              <w:rPr>
                <w:rFonts w:ascii="Times New Roman" w:hAnsi="Times New Roman"/>
                <w:lang w:val="uk-UA"/>
              </w:rPr>
              <w:t xml:space="preserve"> заяву з необхідними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документами у паперовій формі не пізніше ніж за три робочі дні після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її прийняття;</w:t>
            </w:r>
          </w:p>
          <w:p w14:paraId="25AB996A" w14:textId="57C861EC" w:rsidR="00B95AA7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 xml:space="preserve">2) до </w:t>
            </w:r>
            <w:proofErr w:type="spellStart"/>
            <w:r w:rsidRPr="00B95AA7">
              <w:rPr>
                <w:rFonts w:ascii="Times New Roman" w:hAnsi="Times New Roman"/>
                <w:lang w:val="uk-UA"/>
              </w:rPr>
              <w:t>Мінветеранів</w:t>
            </w:r>
            <w:proofErr w:type="spellEnd"/>
            <w:r w:rsidRPr="00B95AA7">
              <w:rPr>
                <w:rFonts w:ascii="Times New Roman" w:hAnsi="Times New Roman"/>
                <w:lang w:val="uk-UA"/>
              </w:rPr>
              <w:t>, у тому числі поштою, на адресу: вулиця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Хрещатик, буд. 34, м. Київ, 01001.</w:t>
            </w:r>
          </w:p>
        </w:tc>
      </w:tr>
      <w:tr w:rsidR="00580DAD" w:rsidRPr="00B95AA7" w14:paraId="74BC79E8" w14:textId="77777777" w:rsidTr="009D0E81">
        <w:trPr>
          <w:trHeight w:val="486"/>
        </w:trPr>
        <w:tc>
          <w:tcPr>
            <w:tcW w:w="516" w:type="dxa"/>
          </w:tcPr>
          <w:p w14:paraId="1F87DE85" w14:textId="77777777" w:rsidR="00580DAD" w:rsidRPr="00B95AA7" w:rsidRDefault="00777C81" w:rsidP="00580DAD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13</w:t>
            </w:r>
            <w:r w:rsidR="00580DAD" w:rsidRPr="00B95AA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3A7059DA" w14:textId="77777777" w:rsidR="00580DAD" w:rsidRPr="00B95AA7" w:rsidRDefault="00580DAD" w:rsidP="00580DAD">
            <w:pPr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066" w:type="dxa"/>
          </w:tcPr>
          <w:p w14:paraId="0333C941" w14:textId="2977C4FD" w:rsidR="00580DAD" w:rsidRPr="00B95AA7" w:rsidRDefault="00B95AA7" w:rsidP="00580DAD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Безоплатно</w:t>
            </w:r>
          </w:p>
        </w:tc>
      </w:tr>
      <w:tr w:rsidR="00B858C3" w:rsidRPr="00B95AA7" w14:paraId="4892BC99" w14:textId="77777777" w:rsidTr="009D0E81">
        <w:trPr>
          <w:trHeight w:val="334"/>
        </w:trPr>
        <w:tc>
          <w:tcPr>
            <w:tcW w:w="516" w:type="dxa"/>
          </w:tcPr>
          <w:p w14:paraId="7D9DBB6E" w14:textId="77777777" w:rsidR="00B858C3" w:rsidRPr="00B95AA7" w:rsidRDefault="00B858C3" w:rsidP="00777C81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1</w:t>
            </w:r>
            <w:r w:rsidR="00777C81" w:rsidRPr="00B95AA7">
              <w:rPr>
                <w:rFonts w:ascii="Times New Roman" w:hAnsi="Times New Roman"/>
                <w:lang w:val="uk-UA"/>
              </w:rPr>
              <w:t>4</w:t>
            </w:r>
            <w:r w:rsidRPr="00B95AA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272C6F5C" w14:textId="77777777" w:rsidR="00B858C3" w:rsidRPr="00B95AA7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066" w:type="dxa"/>
          </w:tcPr>
          <w:p w14:paraId="1E54A694" w14:textId="3EA1A566" w:rsidR="00B95AA7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Рішення про надання (відмову у наданні) статусу учасника бойових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дій – 30 календарних днів з дня надходження заяви (уточненої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інформації)*</w:t>
            </w:r>
          </w:p>
          <w:p w14:paraId="7FC7D34C" w14:textId="7FCD35E2" w:rsidR="00B95AA7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(без урахування строку залишення заяви без руху у відповідності до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статті 43 Закону України “Про адміністративну процедуру та/або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строку зупинення адміністративного провадження у справі з розгляду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заяви на підставі пункту 5 частини другої статті 64 Закону України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“Про адміністративну процедуру”).</w:t>
            </w:r>
          </w:p>
          <w:p w14:paraId="6EB8F4C3" w14:textId="300215E7" w:rsidR="00B858C3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Видача посвідчення учасника бойових дій – 5 календарних днів</w:t>
            </w:r>
          </w:p>
        </w:tc>
      </w:tr>
      <w:tr w:rsidR="00B858C3" w:rsidRPr="00B95AA7" w14:paraId="7A01259E" w14:textId="77777777" w:rsidTr="009D0E81">
        <w:trPr>
          <w:trHeight w:val="699"/>
        </w:trPr>
        <w:tc>
          <w:tcPr>
            <w:tcW w:w="516" w:type="dxa"/>
          </w:tcPr>
          <w:p w14:paraId="405A18D1" w14:textId="77777777" w:rsidR="00B858C3" w:rsidRPr="00B95AA7" w:rsidRDefault="00B858C3" w:rsidP="00777C81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1</w:t>
            </w:r>
            <w:r w:rsidR="00777C81" w:rsidRPr="00B95AA7">
              <w:rPr>
                <w:rFonts w:ascii="Times New Roman" w:hAnsi="Times New Roman"/>
                <w:lang w:val="uk-UA"/>
              </w:rPr>
              <w:t>5</w:t>
            </w:r>
            <w:r w:rsidRPr="00B95AA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5B76DE98" w14:textId="77777777" w:rsidR="00B858C3" w:rsidRPr="00B95AA7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066" w:type="dxa"/>
          </w:tcPr>
          <w:p w14:paraId="0ACF2C4A" w14:textId="18101693" w:rsidR="00B95AA7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1. Відсутність правових підстав для надання статусу учасника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бойових дій;</w:t>
            </w:r>
          </w:p>
          <w:p w14:paraId="48E2C622" w14:textId="77777777" w:rsidR="00B95AA7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2. Відсутність необхідних документів;</w:t>
            </w:r>
          </w:p>
          <w:p w14:paraId="3ED7E97B" w14:textId="77777777" w:rsidR="00B95AA7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3. Подання недостовірної інформації;</w:t>
            </w:r>
          </w:p>
          <w:p w14:paraId="695B98C8" w14:textId="6103B54A" w:rsidR="00B858C3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 xml:space="preserve">4. Наявності обвинувального </w:t>
            </w:r>
            <w:proofErr w:type="spellStart"/>
            <w:r w:rsidRPr="00B95AA7">
              <w:rPr>
                <w:rFonts w:ascii="Times New Roman" w:hAnsi="Times New Roman"/>
                <w:lang w:val="uk-UA"/>
              </w:rPr>
              <w:t>вироку</w:t>
            </w:r>
            <w:proofErr w:type="spellEnd"/>
            <w:r w:rsidRPr="00B95AA7">
              <w:rPr>
                <w:rFonts w:ascii="Times New Roman" w:hAnsi="Times New Roman"/>
                <w:lang w:val="uk-UA"/>
              </w:rPr>
              <w:t xml:space="preserve"> суду, який набрав законної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сили, за вчинення заявником умисного тяжкого або особливо тяжкого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злочину під час участі в антитерористичній операції, забезпеченні її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проведення, здійсненні заходів із забезпечення національної безпеки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і оборони, відсічі і стримування збройної агресії Російської Федерації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у Донецькій та Луганській областях, забезпеченні їх здійснення, під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час безпосередньої участі у заходах, необхідних для забезпечення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 xml:space="preserve">оборони України, захисту безпеки </w:t>
            </w:r>
            <w:r w:rsidRPr="00B95AA7">
              <w:rPr>
                <w:rFonts w:ascii="Times New Roman" w:hAnsi="Times New Roman"/>
                <w:lang w:val="uk-UA"/>
              </w:rPr>
              <w:lastRenderedPageBreak/>
              <w:t>населення та інтересів держави у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зв’язку з військовою агресією Російської Федерації проти України.</w:t>
            </w:r>
          </w:p>
        </w:tc>
      </w:tr>
      <w:tr w:rsidR="00B858C3" w:rsidRPr="00B95AA7" w14:paraId="7D3784F4" w14:textId="77777777" w:rsidTr="009D0E81">
        <w:trPr>
          <w:trHeight w:val="655"/>
        </w:trPr>
        <w:tc>
          <w:tcPr>
            <w:tcW w:w="516" w:type="dxa"/>
          </w:tcPr>
          <w:p w14:paraId="190D0CFF" w14:textId="77777777" w:rsidR="00B858C3" w:rsidRPr="00B95AA7" w:rsidRDefault="00B858C3" w:rsidP="00777C81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lastRenderedPageBreak/>
              <w:t>1</w:t>
            </w:r>
            <w:r w:rsidR="00777C81" w:rsidRPr="00B95AA7">
              <w:rPr>
                <w:rFonts w:ascii="Times New Roman" w:hAnsi="Times New Roman"/>
                <w:lang w:val="uk-UA"/>
              </w:rPr>
              <w:t>6</w:t>
            </w:r>
            <w:r w:rsidRPr="00B95AA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24B84A03" w14:textId="77777777" w:rsidR="00B858C3" w:rsidRPr="00B95AA7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066" w:type="dxa"/>
          </w:tcPr>
          <w:p w14:paraId="318FBA52" w14:textId="77777777" w:rsidR="00B858C3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1. Повідомлення про надання (відмову у наданні) статусу</w:t>
            </w:r>
            <w:r w:rsidRPr="00B95AA7">
              <w:rPr>
                <w:rFonts w:ascii="Times New Roman" w:hAnsi="Times New Roman"/>
                <w:lang w:val="uk-UA"/>
              </w:rPr>
              <w:t xml:space="preserve"> </w:t>
            </w:r>
            <w:r w:rsidRPr="00B95AA7">
              <w:rPr>
                <w:rFonts w:ascii="Times New Roman" w:hAnsi="Times New Roman"/>
                <w:lang w:val="uk-UA"/>
              </w:rPr>
              <w:t>учасника бойових дій;</w:t>
            </w:r>
          </w:p>
          <w:p w14:paraId="4CFC117B" w14:textId="3F44FDA3" w:rsidR="00B95AA7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2. Видача посвідчення учасника бойових дій.</w:t>
            </w:r>
          </w:p>
        </w:tc>
      </w:tr>
      <w:tr w:rsidR="00B858C3" w:rsidRPr="00B95AA7" w14:paraId="570B0226" w14:textId="77777777" w:rsidTr="009D0E81">
        <w:trPr>
          <w:trHeight w:val="645"/>
        </w:trPr>
        <w:tc>
          <w:tcPr>
            <w:tcW w:w="516" w:type="dxa"/>
          </w:tcPr>
          <w:p w14:paraId="55F48CB6" w14:textId="77777777" w:rsidR="00B858C3" w:rsidRPr="00B95AA7" w:rsidRDefault="00B858C3" w:rsidP="00777C81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1</w:t>
            </w:r>
            <w:r w:rsidR="00777C81" w:rsidRPr="00B95AA7">
              <w:rPr>
                <w:rFonts w:ascii="Times New Roman" w:hAnsi="Times New Roman"/>
                <w:lang w:val="uk-UA"/>
              </w:rPr>
              <w:t>7</w:t>
            </w:r>
            <w:r w:rsidRPr="00B95AA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21C6F690" w14:textId="77777777" w:rsidR="00B858C3" w:rsidRPr="00B95AA7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066" w:type="dxa"/>
          </w:tcPr>
          <w:p w14:paraId="455795A0" w14:textId="77777777" w:rsidR="00B95AA7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1. Особисто</w:t>
            </w:r>
          </w:p>
          <w:p w14:paraId="2D6000CA" w14:textId="4C14042D" w:rsidR="00B858C3" w:rsidRPr="00B95AA7" w:rsidRDefault="00B95AA7" w:rsidP="00B95AA7">
            <w:pPr>
              <w:jc w:val="both"/>
              <w:rPr>
                <w:rFonts w:ascii="Times New Roman" w:hAnsi="Times New Roman"/>
                <w:lang w:val="uk-UA"/>
              </w:rPr>
            </w:pPr>
            <w:r w:rsidRPr="00B95AA7">
              <w:rPr>
                <w:rFonts w:ascii="Times New Roman" w:hAnsi="Times New Roman"/>
                <w:lang w:val="uk-UA"/>
              </w:rPr>
              <w:t>2. Через законного представника чи уповноважену особу</w:t>
            </w:r>
          </w:p>
        </w:tc>
      </w:tr>
    </w:tbl>
    <w:p w14:paraId="14565114" w14:textId="4F08F9CD" w:rsidR="003B1A90" w:rsidRPr="00B95AA7" w:rsidRDefault="00B95AA7" w:rsidP="00B858C3">
      <w:pPr>
        <w:jc w:val="both"/>
        <w:rPr>
          <w:rFonts w:ascii="Times New Roman" w:hAnsi="Times New Roman"/>
          <w:lang w:val="uk-UA"/>
        </w:rPr>
      </w:pPr>
      <w:r w:rsidRPr="00B95AA7">
        <w:rPr>
          <w:rFonts w:ascii="Times New Roman" w:hAnsi="Times New Roman"/>
          <w:lang w:val="uk-UA"/>
        </w:rPr>
        <w:t>*Відповідно до частини четвертої статті 10 Закону України “Про адміністративні послуги” у разі надання адміністративної послуги</w:t>
      </w:r>
      <w:r w:rsidRPr="00B95AA7">
        <w:rPr>
          <w:rFonts w:ascii="Times New Roman" w:hAnsi="Times New Roman"/>
          <w:lang w:val="uk-UA"/>
        </w:rPr>
        <w:t xml:space="preserve"> </w:t>
      </w:r>
      <w:r w:rsidRPr="00B95AA7">
        <w:rPr>
          <w:rFonts w:ascii="Times New Roman" w:hAnsi="Times New Roman"/>
          <w:lang w:val="uk-UA"/>
        </w:rPr>
        <w:t>суб’єктом надання адміністративних послуг, який діє на засадах колегіальності, рішення про надання адміністративної послуги або</w:t>
      </w:r>
      <w:r w:rsidRPr="00B95AA7">
        <w:rPr>
          <w:rFonts w:ascii="Times New Roman" w:hAnsi="Times New Roman"/>
          <w:lang w:val="uk-UA"/>
        </w:rPr>
        <w:t xml:space="preserve"> </w:t>
      </w:r>
      <w:r w:rsidRPr="00B95AA7">
        <w:rPr>
          <w:rFonts w:ascii="Times New Roman" w:hAnsi="Times New Roman"/>
          <w:lang w:val="uk-UA"/>
        </w:rPr>
        <w:t>про відмову в її наданні приймається у строк, визначений частиною першою або другою цієї статті, а в разі неможливості прийняття</w:t>
      </w:r>
      <w:r w:rsidRPr="00B95AA7">
        <w:rPr>
          <w:rFonts w:ascii="Times New Roman" w:hAnsi="Times New Roman"/>
          <w:lang w:val="uk-UA"/>
        </w:rPr>
        <w:t xml:space="preserve"> </w:t>
      </w:r>
      <w:r w:rsidRPr="00B95AA7">
        <w:rPr>
          <w:rFonts w:ascii="Times New Roman" w:hAnsi="Times New Roman"/>
          <w:lang w:val="uk-UA"/>
        </w:rPr>
        <w:t>зазначеного рішення у такий строк – на першому засіданні (слуханні) після закінчення цього строку.</w:t>
      </w:r>
    </w:p>
    <w:sectPr w:rsidR="003B1A90" w:rsidRPr="00B95AA7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D162B" w14:textId="77777777" w:rsidR="00C500DB" w:rsidRDefault="00C500DB" w:rsidP="002C0E76">
      <w:r>
        <w:separator/>
      </w:r>
    </w:p>
  </w:endnote>
  <w:endnote w:type="continuationSeparator" w:id="0">
    <w:p w14:paraId="085E4CE0" w14:textId="77777777" w:rsidR="00C500DB" w:rsidRDefault="00C500DB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13BD7" w14:textId="77777777" w:rsidR="00C500DB" w:rsidRDefault="00C500DB" w:rsidP="002C0E76">
      <w:r>
        <w:separator/>
      </w:r>
    </w:p>
  </w:footnote>
  <w:footnote w:type="continuationSeparator" w:id="0">
    <w:p w14:paraId="38082B03" w14:textId="77777777" w:rsidR="00C500DB" w:rsidRDefault="00C500DB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374054">
    <w:abstractNumId w:val="10"/>
  </w:num>
  <w:num w:numId="2" w16cid:durableId="61029070">
    <w:abstractNumId w:val="4"/>
  </w:num>
  <w:num w:numId="3" w16cid:durableId="1904825093">
    <w:abstractNumId w:val="7"/>
  </w:num>
  <w:num w:numId="4" w16cid:durableId="1215891142">
    <w:abstractNumId w:val="6"/>
  </w:num>
  <w:num w:numId="5" w16cid:durableId="502815978">
    <w:abstractNumId w:val="1"/>
  </w:num>
  <w:num w:numId="6" w16cid:durableId="1045833126">
    <w:abstractNumId w:val="9"/>
  </w:num>
  <w:num w:numId="7" w16cid:durableId="1796949059">
    <w:abstractNumId w:val="8"/>
  </w:num>
  <w:num w:numId="8" w16cid:durableId="420105217">
    <w:abstractNumId w:val="3"/>
  </w:num>
  <w:num w:numId="9" w16cid:durableId="508377618">
    <w:abstractNumId w:val="2"/>
  </w:num>
  <w:num w:numId="10" w16cid:durableId="707410183">
    <w:abstractNumId w:val="5"/>
  </w:num>
  <w:num w:numId="11" w16cid:durableId="50262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37446"/>
    <w:rsid w:val="0007745A"/>
    <w:rsid w:val="000A5604"/>
    <w:rsid w:val="000B46D8"/>
    <w:rsid w:val="000D055E"/>
    <w:rsid w:val="000D27B6"/>
    <w:rsid w:val="000D6F1E"/>
    <w:rsid w:val="000E0A99"/>
    <w:rsid w:val="000E6E31"/>
    <w:rsid w:val="000E760B"/>
    <w:rsid w:val="000F6276"/>
    <w:rsid w:val="001634A1"/>
    <w:rsid w:val="00196AC4"/>
    <w:rsid w:val="001B14B5"/>
    <w:rsid w:val="001E33ED"/>
    <w:rsid w:val="00222188"/>
    <w:rsid w:val="002522C9"/>
    <w:rsid w:val="002601B2"/>
    <w:rsid w:val="00281CA2"/>
    <w:rsid w:val="002C0E76"/>
    <w:rsid w:val="002D3CAA"/>
    <w:rsid w:val="003513DD"/>
    <w:rsid w:val="003A7B55"/>
    <w:rsid w:val="003B1A90"/>
    <w:rsid w:val="003B5999"/>
    <w:rsid w:val="003C32B1"/>
    <w:rsid w:val="003D352D"/>
    <w:rsid w:val="003D434F"/>
    <w:rsid w:val="003E7B7F"/>
    <w:rsid w:val="003F31C5"/>
    <w:rsid w:val="00464CE0"/>
    <w:rsid w:val="00472B58"/>
    <w:rsid w:val="00473EA2"/>
    <w:rsid w:val="004F6F74"/>
    <w:rsid w:val="005151DD"/>
    <w:rsid w:val="00551951"/>
    <w:rsid w:val="00574ABA"/>
    <w:rsid w:val="00580DAD"/>
    <w:rsid w:val="0061117E"/>
    <w:rsid w:val="0069562D"/>
    <w:rsid w:val="006A448D"/>
    <w:rsid w:val="006B240C"/>
    <w:rsid w:val="006C7BCF"/>
    <w:rsid w:val="00706F01"/>
    <w:rsid w:val="007144A5"/>
    <w:rsid w:val="00727B3A"/>
    <w:rsid w:val="00773304"/>
    <w:rsid w:val="00777C81"/>
    <w:rsid w:val="00784862"/>
    <w:rsid w:val="007915C2"/>
    <w:rsid w:val="007A2365"/>
    <w:rsid w:val="007B2C40"/>
    <w:rsid w:val="007C6B54"/>
    <w:rsid w:val="008009AA"/>
    <w:rsid w:val="00841FC1"/>
    <w:rsid w:val="0088106E"/>
    <w:rsid w:val="00891574"/>
    <w:rsid w:val="008A1BD7"/>
    <w:rsid w:val="008B3E82"/>
    <w:rsid w:val="008D2090"/>
    <w:rsid w:val="008F7A08"/>
    <w:rsid w:val="00904FB1"/>
    <w:rsid w:val="0091440C"/>
    <w:rsid w:val="00931C23"/>
    <w:rsid w:val="0094452E"/>
    <w:rsid w:val="00970996"/>
    <w:rsid w:val="009B1A3B"/>
    <w:rsid w:val="009D0E81"/>
    <w:rsid w:val="00A26003"/>
    <w:rsid w:val="00A71197"/>
    <w:rsid w:val="00A829D8"/>
    <w:rsid w:val="00AA3612"/>
    <w:rsid w:val="00AF36B3"/>
    <w:rsid w:val="00B17E10"/>
    <w:rsid w:val="00B355A4"/>
    <w:rsid w:val="00B40E25"/>
    <w:rsid w:val="00B82118"/>
    <w:rsid w:val="00B858C3"/>
    <w:rsid w:val="00B8675A"/>
    <w:rsid w:val="00B95AA7"/>
    <w:rsid w:val="00BB65F0"/>
    <w:rsid w:val="00BD3490"/>
    <w:rsid w:val="00BF2226"/>
    <w:rsid w:val="00C4250F"/>
    <w:rsid w:val="00C500DB"/>
    <w:rsid w:val="00C83615"/>
    <w:rsid w:val="00CE0AD1"/>
    <w:rsid w:val="00D01B82"/>
    <w:rsid w:val="00D06BB6"/>
    <w:rsid w:val="00D52438"/>
    <w:rsid w:val="00D71971"/>
    <w:rsid w:val="00D77628"/>
    <w:rsid w:val="00D94591"/>
    <w:rsid w:val="00D9697A"/>
    <w:rsid w:val="00DF3347"/>
    <w:rsid w:val="00E16FC9"/>
    <w:rsid w:val="00E37B4D"/>
    <w:rsid w:val="00E6265C"/>
    <w:rsid w:val="00E64595"/>
    <w:rsid w:val="00E946E6"/>
    <w:rsid w:val="00EB6881"/>
    <w:rsid w:val="00EF38D8"/>
    <w:rsid w:val="00F163D2"/>
    <w:rsid w:val="00F230F2"/>
    <w:rsid w:val="00F64B8E"/>
    <w:rsid w:val="00F670EB"/>
    <w:rsid w:val="00F95967"/>
    <w:rsid w:val="00FC6DEB"/>
    <w:rsid w:val="00FD4E1F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DEAB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9996</Words>
  <Characters>5698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7</cp:revision>
  <dcterms:created xsi:type="dcterms:W3CDTF">2023-06-30T11:37:00Z</dcterms:created>
  <dcterms:modified xsi:type="dcterms:W3CDTF">2025-06-26T08:26:00Z</dcterms:modified>
</cp:coreProperties>
</file>