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455C" w14:textId="77777777" w:rsidR="007F2832" w:rsidRPr="00215F49" w:rsidRDefault="007F2832" w:rsidP="0039094B">
      <w:pPr>
        <w:ind w:left="5670"/>
        <w:rPr>
          <w:rFonts w:ascii="Times New Roman" w:hAnsi="Times New Roman"/>
          <w:color w:val="000000" w:themeColor="text1"/>
          <w:sz w:val="28"/>
          <w:szCs w:val="28"/>
          <w:lang w:val="uk-UA" w:eastAsia="uk-UA"/>
        </w:rPr>
      </w:pPr>
      <w:r w:rsidRPr="00215F49">
        <w:rPr>
          <w:rFonts w:ascii="Times New Roman" w:hAnsi="Times New Roman"/>
          <w:color w:val="000000" w:themeColor="text1"/>
          <w:sz w:val="28"/>
          <w:szCs w:val="28"/>
          <w:lang w:val="uk-UA" w:eastAsia="uk-UA"/>
        </w:rPr>
        <w:t>ЗАТВЕРДЖЕНО</w:t>
      </w:r>
    </w:p>
    <w:p w14:paraId="11779C5D" w14:textId="77777777" w:rsidR="007F2832" w:rsidRPr="00215F49" w:rsidRDefault="007F2832" w:rsidP="009562E0">
      <w:pPr>
        <w:ind w:left="5670"/>
        <w:rPr>
          <w:rFonts w:ascii="Times New Roman" w:hAnsi="Times New Roman"/>
          <w:color w:val="000000" w:themeColor="text1"/>
          <w:sz w:val="28"/>
          <w:szCs w:val="28"/>
          <w:lang w:val="uk-UA" w:eastAsia="uk-UA"/>
        </w:rPr>
      </w:pPr>
      <w:r w:rsidRPr="00215F49">
        <w:rPr>
          <w:rFonts w:ascii="Times New Roman" w:hAnsi="Times New Roman"/>
          <w:color w:val="000000" w:themeColor="text1"/>
          <w:sz w:val="28"/>
          <w:szCs w:val="28"/>
          <w:lang w:val="uk-UA" w:eastAsia="uk-UA"/>
        </w:rPr>
        <w:t xml:space="preserve">Наказ </w:t>
      </w:r>
      <w:r w:rsidR="009878D8" w:rsidRPr="00215F49">
        <w:rPr>
          <w:rFonts w:ascii="Times New Roman" w:hAnsi="Times New Roman"/>
          <w:color w:val="000000" w:themeColor="text1"/>
          <w:sz w:val="28"/>
          <w:szCs w:val="28"/>
          <w:lang w:val="uk-UA" w:eastAsia="uk-UA"/>
        </w:rPr>
        <w:t xml:space="preserve">Головного управління </w:t>
      </w:r>
      <w:r w:rsidR="009562E0" w:rsidRPr="00215F49">
        <w:rPr>
          <w:rFonts w:ascii="Times New Roman" w:hAnsi="Times New Roman"/>
          <w:color w:val="000000" w:themeColor="text1"/>
          <w:sz w:val="28"/>
          <w:szCs w:val="28"/>
          <w:lang w:val="uk-UA" w:eastAsia="uk-UA"/>
        </w:rPr>
        <w:t>Пенсійного фонду України</w:t>
      </w:r>
      <w:r w:rsidR="009878D8" w:rsidRPr="00215F49">
        <w:rPr>
          <w:rFonts w:ascii="Times New Roman" w:hAnsi="Times New Roman"/>
          <w:color w:val="000000" w:themeColor="text1"/>
          <w:sz w:val="28"/>
          <w:szCs w:val="28"/>
          <w:lang w:val="uk-UA" w:eastAsia="uk-UA"/>
        </w:rPr>
        <w:t xml:space="preserve"> в Полтавській області</w:t>
      </w:r>
    </w:p>
    <w:p w14:paraId="34B64945" w14:textId="3E36DA35" w:rsidR="0088106E" w:rsidRDefault="0008100E" w:rsidP="00A608E2">
      <w:pPr>
        <w:ind w:left="5670"/>
        <w:rPr>
          <w:rFonts w:ascii="Times New Roman" w:hAnsi="Times New Roman"/>
          <w:b/>
          <w:sz w:val="28"/>
          <w:szCs w:val="28"/>
          <w:lang w:val="uk-UA"/>
        </w:rPr>
      </w:pPr>
      <w:r>
        <w:rPr>
          <w:rFonts w:ascii="Times New Roman" w:hAnsi="Times New Roman"/>
          <w:color w:val="000000" w:themeColor="text1"/>
          <w:sz w:val="28"/>
          <w:szCs w:val="28"/>
          <w:lang w:val="uk-UA" w:eastAsia="uk-UA"/>
        </w:rPr>
        <w:t>04</w:t>
      </w:r>
      <w:r w:rsidR="00F46DB3" w:rsidRPr="00215F49">
        <w:rPr>
          <w:rFonts w:ascii="Times New Roman" w:hAnsi="Times New Roman"/>
          <w:color w:val="000000" w:themeColor="text1"/>
          <w:sz w:val="28"/>
          <w:szCs w:val="28"/>
          <w:lang w:val="uk-UA" w:eastAsia="uk-UA"/>
        </w:rPr>
        <w:t>.0</w:t>
      </w:r>
      <w:r>
        <w:rPr>
          <w:rFonts w:ascii="Times New Roman" w:hAnsi="Times New Roman"/>
          <w:color w:val="000000" w:themeColor="text1"/>
          <w:sz w:val="28"/>
          <w:szCs w:val="28"/>
          <w:lang w:val="uk-UA" w:eastAsia="uk-UA"/>
        </w:rPr>
        <w:t>7</w:t>
      </w:r>
      <w:r w:rsidR="00F46DB3" w:rsidRPr="00215F49">
        <w:rPr>
          <w:rFonts w:ascii="Times New Roman" w:hAnsi="Times New Roman"/>
          <w:color w:val="000000" w:themeColor="text1"/>
          <w:sz w:val="28"/>
          <w:szCs w:val="28"/>
          <w:lang w:val="uk-UA" w:eastAsia="uk-UA"/>
        </w:rPr>
        <w:t>.202</w:t>
      </w:r>
      <w:r w:rsidR="00716312" w:rsidRPr="00215F49">
        <w:rPr>
          <w:rFonts w:ascii="Times New Roman" w:hAnsi="Times New Roman"/>
          <w:color w:val="000000" w:themeColor="text1"/>
          <w:sz w:val="28"/>
          <w:szCs w:val="28"/>
          <w:lang w:val="uk-UA" w:eastAsia="uk-UA"/>
        </w:rPr>
        <w:t>5</w:t>
      </w:r>
      <w:r w:rsidR="007F2832" w:rsidRPr="00215F49">
        <w:rPr>
          <w:rFonts w:ascii="Times New Roman" w:hAnsi="Times New Roman"/>
          <w:color w:val="000000" w:themeColor="text1"/>
          <w:sz w:val="28"/>
          <w:szCs w:val="28"/>
          <w:lang w:val="uk-UA" w:eastAsia="uk-UA"/>
        </w:rPr>
        <w:t xml:space="preserve"> № </w:t>
      </w:r>
      <w:r>
        <w:rPr>
          <w:rFonts w:ascii="Times New Roman" w:hAnsi="Times New Roman"/>
          <w:color w:val="000000" w:themeColor="text1"/>
          <w:sz w:val="28"/>
          <w:szCs w:val="28"/>
          <w:lang w:val="uk-UA" w:eastAsia="uk-UA"/>
        </w:rPr>
        <w:t>690</w:t>
      </w:r>
      <w:r w:rsidR="006A448D" w:rsidRPr="00215F49">
        <w:rPr>
          <w:rFonts w:ascii="Times New Roman" w:hAnsi="Times New Roman"/>
          <w:b/>
          <w:sz w:val="28"/>
          <w:szCs w:val="28"/>
          <w:lang w:val="uk-UA"/>
        </w:rPr>
        <w:t xml:space="preserve"> </w:t>
      </w:r>
    </w:p>
    <w:p w14:paraId="740FFF01" w14:textId="77777777" w:rsidR="00760FFD" w:rsidRPr="00215F49" w:rsidRDefault="00760FFD" w:rsidP="00A608E2">
      <w:pPr>
        <w:ind w:left="5670"/>
        <w:rPr>
          <w:rFonts w:ascii="Times New Roman" w:hAnsi="Times New Roman"/>
          <w:b/>
          <w:sz w:val="28"/>
          <w:szCs w:val="28"/>
          <w:lang w:val="uk-UA"/>
        </w:rPr>
      </w:pPr>
    </w:p>
    <w:p w14:paraId="4D79283A" w14:textId="77777777" w:rsidR="009B1A3B" w:rsidRPr="00215F49" w:rsidRDefault="009B1A3B" w:rsidP="005151DD">
      <w:pPr>
        <w:jc w:val="center"/>
        <w:rPr>
          <w:rFonts w:ascii="Times New Roman" w:hAnsi="Times New Roman"/>
          <w:b/>
          <w:sz w:val="28"/>
          <w:szCs w:val="28"/>
          <w:lang w:val="uk-UA"/>
        </w:rPr>
      </w:pPr>
      <w:r w:rsidRPr="00215F49">
        <w:rPr>
          <w:rFonts w:ascii="Times New Roman" w:hAnsi="Times New Roman"/>
          <w:b/>
          <w:sz w:val="28"/>
          <w:szCs w:val="28"/>
          <w:lang w:val="uk-UA"/>
        </w:rPr>
        <w:t>ІНФОРМАЦІЙНА КАРТКА АДМІНІСТРАТИВНОЇ ПОСЛУГИ</w:t>
      </w:r>
    </w:p>
    <w:p w14:paraId="3C090FB0" w14:textId="3DC9E241" w:rsidR="002D3CAA" w:rsidRPr="00215F49" w:rsidRDefault="009B1A3B" w:rsidP="005151DD">
      <w:pPr>
        <w:jc w:val="center"/>
        <w:rPr>
          <w:rFonts w:ascii="Times New Roman" w:hAnsi="Times New Roman"/>
          <w:sz w:val="28"/>
          <w:szCs w:val="28"/>
          <w:u w:val="single"/>
          <w:lang w:val="uk-UA"/>
        </w:rPr>
      </w:pPr>
      <w:r w:rsidRPr="00215F49">
        <w:rPr>
          <w:rFonts w:ascii="Times New Roman" w:hAnsi="Times New Roman"/>
          <w:b/>
          <w:sz w:val="28"/>
          <w:szCs w:val="28"/>
          <w:u w:val="single"/>
          <w:lang w:val="uk-UA"/>
        </w:rPr>
        <w:t>0</w:t>
      </w:r>
      <w:r w:rsidR="00716312" w:rsidRPr="00215F49">
        <w:rPr>
          <w:rFonts w:ascii="Times New Roman" w:hAnsi="Times New Roman"/>
          <w:b/>
          <w:sz w:val="28"/>
          <w:szCs w:val="28"/>
          <w:u w:val="single"/>
          <w:lang w:val="uk-UA"/>
        </w:rPr>
        <w:t>2605</w:t>
      </w:r>
    </w:p>
    <w:p w14:paraId="627AA4CA" w14:textId="77777777" w:rsidR="006F7661" w:rsidRPr="00215F49" w:rsidRDefault="006F7661" w:rsidP="0039094B">
      <w:pPr>
        <w:jc w:val="center"/>
        <w:rPr>
          <w:rFonts w:ascii="Times New Roman" w:hAnsi="Times New Roman"/>
          <w:b/>
          <w:sz w:val="28"/>
          <w:szCs w:val="28"/>
          <w:u w:val="single"/>
          <w:lang w:val="uk-UA"/>
        </w:rPr>
      </w:pPr>
    </w:p>
    <w:p w14:paraId="4EEDA184" w14:textId="379B78EB" w:rsidR="006A448D" w:rsidRPr="00215F49" w:rsidRDefault="006F7661" w:rsidP="0039094B">
      <w:pPr>
        <w:jc w:val="center"/>
        <w:rPr>
          <w:rFonts w:ascii="Times New Roman" w:hAnsi="Times New Roman"/>
          <w:b/>
          <w:sz w:val="28"/>
          <w:szCs w:val="28"/>
          <w:u w:val="single"/>
          <w:lang w:val="uk-UA"/>
        </w:rPr>
      </w:pPr>
      <w:r w:rsidRPr="00215F49">
        <w:rPr>
          <w:rFonts w:ascii="Times New Roman" w:hAnsi="Times New Roman"/>
          <w:b/>
          <w:sz w:val="28"/>
          <w:szCs w:val="28"/>
          <w:u w:val="single"/>
          <w:lang w:val="uk-UA"/>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p w14:paraId="1E9790D2" w14:textId="77777777" w:rsidR="006F7661" w:rsidRPr="00215F49" w:rsidRDefault="006F7661" w:rsidP="0039094B">
      <w:pPr>
        <w:jc w:val="center"/>
        <w:rPr>
          <w:rFonts w:ascii="Times New Roman" w:hAnsi="Times New Roman"/>
          <w:b/>
          <w:sz w:val="28"/>
          <w:szCs w:val="28"/>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201"/>
        <w:gridCol w:w="6208"/>
      </w:tblGrid>
      <w:tr w:rsidR="000E760B" w:rsidRPr="00215F49" w14:paraId="56F4510D" w14:textId="77777777" w:rsidTr="00FE2188">
        <w:trPr>
          <w:trHeight w:val="537"/>
        </w:trPr>
        <w:tc>
          <w:tcPr>
            <w:tcW w:w="9925" w:type="dxa"/>
            <w:gridSpan w:val="3"/>
          </w:tcPr>
          <w:p w14:paraId="0D5A296F" w14:textId="77777777" w:rsidR="00C83615" w:rsidRPr="00215F49" w:rsidRDefault="000E760B" w:rsidP="005151DD">
            <w:pPr>
              <w:jc w:val="center"/>
              <w:rPr>
                <w:rFonts w:ascii="Times New Roman" w:hAnsi="Times New Roman"/>
                <w:b/>
                <w:lang w:val="uk-UA"/>
              </w:rPr>
            </w:pPr>
            <w:r w:rsidRPr="00215F49">
              <w:rPr>
                <w:rFonts w:ascii="Times New Roman" w:hAnsi="Times New Roman"/>
                <w:b/>
                <w:lang w:val="uk-UA"/>
              </w:rPr>
              <w:t xml:space="preserve">Інформація про </w:t>
            </w:r>
            <w:r w:rsidR="003D434F" w:rsidRPr="00215F49">
              <w:rPr>
                <w:rFonts w:ascii="Times New Roman" w:hAnsi="Times New Roman"/>
                <w:b/>
                <w:lang w:val="uk-UA"/>
              </w:rPr>
              <w:t>Ц</w:t>
            </w:r>
            <w:r w:rsidRPr="00215F49">
              <w:rPr>
                <w:rFonts w:ascii="Times New Roman" w:hAnsi="Times New Roman"/>
                <w:b/>
                <w:lang w:val="uk-UA"/>
              </w:rPr>
              <w:t>ентр надання адміністративної послуги</w:t>
            </w:r>
            <w:r w:rsidR="003D434F" w:rsidRPr="00215F49">
              <w:rPr>
                <w:rFonts w:ascii="Times New Roman" w:hAnsi="Times New Roman"/>
                <w:b/>
                <w:lang w:val="uk-UA"/>
              </w:rPr>
              <w:t xml:space="preserve"> виконавчого комітету Мартинівської сільської ради</w:t>
            </w:r>
          </w:p>
        </w:tc>
      </w:tr>
      <w:tr w:rsidR="000E760B" w:rsidRPr="00215F49" w14:paraId="0A206766" w14:textId="77777777" w:rsidTr="00F61EEF">
        <w:trPr>
          <w:trHeight w:val="604"/>
        </w:trPr>
        <w:tc>
          <w:tcPr>
            <w:tcW w:w="516" w:type="dxa"/>
          </w:tcPr>
          <w:p w14:paraId="75D655BB" w14:textId="77777777" w:rsidR="000E760B" w:rsidRPr="00215F49" w:rsidRDefault="000E760B" w:rsidP="009B1A3B">
            <w:pPr>
              <w:rPr>
                <w:rFonts w:ascii="Times New Roman" w:hAnsi="Times New Roman"/>
                <w:lang w:val="uk-UA"/>
              </w:rPr>
            </w:pPr>
            <w:r w:rsidRPr="00215F49">
              <w:rPr>
                <w:rFonts w:ascii="Times New Roman" w:hAnsi="Times New Roman"/>
                <w:lang w:val="uk-UA"/>
              </w:rPr>
              <w:t xml:space="preserve"> 1.</w:t>
            </w:r>
          </w:p>
        </w:tc>
        <w:tc>
          <w:tcPr>
            <w:tcW w:w="3201" w:type="dxa"/>
          </w:tcPr>
          <w:p w14:paraId="3AA3EA5C" w14:textId="77777777" w:rsidR="000E760B" w:rsidRPr="00215F49" w:rsidRDefault="000E760B" w:rsidP="000E760B">
            <w:pPr>
              <w:rPr>
                <w:rFonts w:ascii="Times New Roman" w:hAnsi="Times New Roman"/>
                <w:lang w:val="uk-UA"/>
              </w:rPr>
            </w:pPr>
            <w:r w:rsidRPr="00215F49">
              <w:rPr>
                <w:rFonts w:ascii="Times New Roman" w:hAnsi="Times New Roman"/>
                <w:lang w:val="uk-UA"/>
              </w:rPr>
              <w:t>Місцезнаходження ЦНАП:</w:t>
            </w:r>
          </w:p>
        </w:tc>
        <w:tc>
          <w:tcPr>
            <w:tcW w:w="6208" w:type="dxa"/>
          </w:tcPr>
          <w:p w14:paraId="3D6295FA" w14:textId="77777777" w:rsidR="000E760B" w:rsidRPr="00215F49" w:rsidRDefault="000E760B" w:rsidP="000E760B">
            <w:pPr>
              <w:rPr>
                <w:rFonts w:ascii="Times New Roman" w:hAnsi="Times New Roman"/>
                <w:lang w:val="uk-UA"/>
              </w:rPr>
            </w:pPr>
            <w:r w:rsidRPr="00215F49">
              <w:rPr>
                <w:rFonts w:ascii="Times New Roman" w:hAnsi="Times New Roman"/>
                <w:lang w:val="uk-UA"/>
              </w:rPr>
              <w:t xml:space="preserve">39520 Полтавська область, Полтавський район, </w:t>
            </w:r>
            <w:proofErr w:type="spellStart"/>
            <w:r w:rsidRPr="00215F49">
              <w:rPr>
                <w:rFonts w:ascii="Times New Roman" w:hAnsi="Times New Roman"/>
                <w:lang w:val="uk-UA"/>
              </w:rPr>
              <w:t>с.Мартинівка</w:t>
            </w:r>
            <w:proofErr w:type="spellEnd"/>
            <w:r w:rsidRPr="00215F49">
              <w:rPr>
                <w:rFonts w:ascii="Times New Roman" w:hAnsi="Times New Roman"/>
                <w:lang w:val="uk-UA"/>
              </w:rPr>
              <w:t xml:space="preserve">, </w:t>
            </w:r>
            <w:proofErr w:type="spellStart"/>
            <w:r w:rsidRPr="00215F49">
              <w:rPr>
                <w:rFonts w:ascii="Times New Roman" w:hAnsi="Times New Roman"/>
                <w:lang w:val="uk-UA"/>
              </w:rPr>
              <w:t>вул.Богдана</w:t>
            </w:r>
            <w:proofErr w:type="spellEnd"/>
            <w:r w:rsidRPr="00215F49">
              <w:rPr>
                <w:rFonts w:ascii="Times New Roman" w:hAnsi="Times New Roman"/>
                <w:lang w:val="uk-UA"/>
              </w:rPr>
              <w:t xml:space="preserve"> Хмельницького, 5</w:t>
            </w:r>
          </w:p>
        </w:tc>
      </w:tr>
      <w:tr w:rsidR="002C0E76" w:rsidRPr="00215F49" w14:paraId="1D62DD69" w14:textId="77777777" w:rsidTr="00F61EEF">
        <w:trPr>
          <w:trHeight w:val="1035"/>
        </w:trPr>
        <w:tc>
          <w:tcPr>
            <w:tcW w:w="516" w:type="dxa"/>
          </w:tcPr>
          <w:p w14:paraId="182B63C9" w14:textId="77777777" w:rsidR="002C0E76" w:rsidRPr="00215F49" w:rsidRDefault="002C0E76" w:rsidP="002C0E76">
            <w:pPr>
              <w:rPr>
                <w:rFonts w:ascii="Times New Roman" w:hAnsi="Times New Roman"/>
                <w:lang w:val="uk-UA"/>
              </w:rPr>
            </w:pPr>
            <w:r w:rsidRPr="00215F49">
              <w:rPr>
                <w:rFonts w:ascii="Times New Roman" w:hAnsi="Times New Roman"/>
                <w:lang w:val="uk-UA"/>
              </w:rPr>
              <w:t xml:space="preserve"> 2.</w:t>
            </w:r>
          </w:p>
        </w:tc>
        <w:tc>
          <w:tcPr>
            <w:tcW w:w="3201" w:type="dxa"/>
          </w:tcPr>
          <w:p w14:paraId="539FE48B" w14:textId="77777777" w:rsidR="002C0E76" w:rsidRPr="00215F49" w:rsidRDefault="002C0E76" w:rsidP="002C0E76">
            <w:pPr>
              <w:rPr>
                <w:rFonts w:ascii="Times New Roman" w:hAnsi="Times New Roman"/>
                <w:lang w:val="uk-UA"/>
              </w:rPr>
            </w:pPr>
            <w:r w:rsidRPr="00215F49">
              <w:rPr>
                <w:rFonts w:ascii="Times New Roman" w:hAnsi="Times New Roman"/>
                <w:lang w:val="uk-UA"/>
              </w:rPr>
              <w:t>Інформація щодо режиму роботи ЦНАП</w:t>
            </w:r>
          </w:p>
        </w:tc>
        <w:tc>
          <w:tcPr>
            <w:tcW w:w="6208" w:type="dxa"/>
            <w:vAlign w:val="center"/>
          </w:tcPr>
          <w:p w14:paraId="380F901F" w14:textId="77777777" w:rsidR="002C0E76" w:rsidRPr="00215F49" w:rsidRDefault="002C0E76" w:rsidP="002C0E76">
            <w:pPr>
              <w:spacing w:line="256" w:lineRule="auto"/>
              <w:ind w:left="139"/>
              <w:rPr>
                <w:rFonts w:ascii="Times New Roman" w:hAnsi="Times New Roman"/>
                <w:lang w:val="uk-UA"/>
              </w:rPr>
            </w:pPr>
            <w:r w:rsidRPr="00215F49">
              <w:rPr>
                <w:rFonts w:ascii="Times New Roman" w:hAnsi="Times New Roman"/>
                <w:lang w:val="uk-UA"/>
              </w:rPr>
              <w:t xml:space="preserve">Понеділок, вівторок середа, четвер з 8.00 до 17.00 </w:t>
            </w:r>
          </w:p>
          <w:p w14:paraId="4818D71E" w14:textId="77777777" w:rsidR="002C0E76" w:rsidRPr="00215F49" w:rsidRDefault="002C0E76" w:rsidP="002C0E76">
            <w:pPr>
              <w:spacing w:line="256" w:lineRule="auto"/>
              <w:ind w:left="139"/>
              <w:rPr>
                <w:rFonts w:ascii="Times New Roman" w:hAnsi="Times New Roman"/>
                <w:lang w:val="uk-UA"/>
              </w:rPr>
            </w:pPr>
            <w:r w:rsidRPr="00215F49">
              <w:rPr>
                <w:rFonts w:ascii="Times New Roman" w:hAnsi="Times New Roman"/>
                <w:lang w:val="uk-UA"/>
              </w:rPr>
              <w:t xml:space="preserve">у </w:t>
            </w:r>
            <w:proofErr w:type="spellStart"/>
            <w:r w:rsidRPr="00215F49">
              <w:rPr>
                <w:rFonts w:ascii="Times New Roman" w:hAnsi="Times New Roman"/>
                <w:lang w:val="uk-UA"/>
              </w:rPr>
              <w:t>т.ч</w:t>
            </w:r>
            <w:proofErr w:type="spellEnd"/>
            <w:r w:rsidRPr="00215F49">
              <w:rPr>
                <w:rFonts w:ascii="Times New Roman" w:hAnsi="Times New Roman"/>
                <w:lang w:val="uk-UA"/>
              </w:rPr>
              <w:t>. прийом суб’єктів звернень з 9.00 до 16.00.</w:t>
            </w:r>
          </w:p>
          <w:p w14:paraId="7C017C47" w14:textId="77777777" w:rsidR="002C0E76" w:rsidRPr="00215F49" w:rsidRDefault="002C0E76" w:rsidP="002C0E76">
            <w:pPr>
              <w:spacing w:line="256" w:lineRule="auto"/>
              <w:ind w:left="139"/>
              <w:rPr>
                <w:rFonts w:ascii="Times New Roman" w:hAnsi="Times New Roman"/>
                <w:lang w:val="uk-UA"/>
              </w:rPr>
            </w:pPr>
            <w:r w:rsidRPr="00215F49">
              <w:rPr>
                <w:rFonts w:ascii="Times New Roman" w:hAnsi="Times New Roman"/>
                <w:lang w:val="uk-UA"/>
              </w:rPr>
              <w:t>п’ятниця з 8.00 до 16.00,</w:t>
            </w:r>
          </w:p>
          <w:p w14:paraId="60099C96" w14:textId="77777777" w:rsidR="002C0E76" w:rsidRPr="00215F49" w:rsidRDefault="002C0E76" w:rsidP="002C0E76">
            <w:pPr>
              <w:spacing w:line="256" w:lineRule="auto"/>
              <w:ind w:left="139"/>
              <w:rPr>
                <w:rFonts w:ascii="Times New Roman" w:hAnsi="Times New Roman"/>
                <w:lang w:val="uk-UA"/>
              </w:rPr>
            </w:pPr>
            <w:r w:rsidRPr="00215F49">
              <w:rPr>
                <w:rFonts w:ascii="Times New Roman" w:hAnsi="Times New Roman"/>
                <w:lang w:val="uk-UA"/>
              </w:rPr>
              <w:t>обідня перерва з 13.00 до 14.00</w:t>
            </w:r>
          </w:p>
          <w:p w14:paraId="6BC91CCD" w14:textId="77777777" w:rsidR="003D434F" w:rsidRPr="00215F49" w:rsidRDefault="002C0E76" w:rsidP="005151DD">
            <w:pPr>
              <w:spacing w:line="256" w:lineRule="auto"/>
              <w:ind w:left="139"/>
              <w:rPr>
                <w:rFonts w:ascii="Times New Roman" w:hAnsi="Times New Roman"/>
                <w:lang w:val="uk-UA"/>
              </w:rPr>
            </w:pPr>
            <w:r w:rsidRPr="00215F49">
              <w:rPr>
                <w:rFonts w:ascii="Times New Roman" w:hAnsi="Times New Roman"/>
                <w:lang w:val="uk-UA"/>
              </w:rPr>
              <w:t>вихідні - субота, неділя та святкові дні</w:t>
            </w:r>
          </w:p>
        </w:tc>
      </w:tr>
      <w:tr w:rsidR="002C0E76" w:rsidRPr="0008100E" w14:paraId="6598FC1A" w14:textId="77777777" w:rsidTr="00F61EEF">
        <w:trPr>
          <w:trHeight w:val="985"/>
        </w:trPr>
        <w:tc>
          <w:tcPr>
            <w:tcW w:w="516" w:type="dxa"/>
          </w:tcPr>
          <w:p w14:paraId="74D4BF36" w14:textId="77777777" w:rsidR="002C0E76" w:rsidRPr="00215F49" w:rsidRDefault="002C0E76" w:rsidP="002C0E76">
            <w:pPr>
              <w:rPr>
                <w:rFonts w:ascii="Times New Roman" w:hAnsi="Times New Roman"/>
                <w:lang w:val="uk-UA"/>
              </w:rPr>
            </w:pPr>
            <w:r w:rsidRPr="00215F49">
              <w:rPr>
                <w:rFonts w:ascii="Times New Roman" w:hAnsi="Times New Roman"/>
                <w:lang w:val="uk-UA"/>
              </w:rPr>
              <w:t xml:space="preserve"> 3.</w:t>
            </w:r>
          </w:p>
        </w:tc>
        <w:tc>
          <w:tcPr>
            <w:tcW w:w="3201" w:type="dxa"/>
          </w:tcPr>
          <w:p w14:paraId="20B8720E" w14:textId="77777777" w:rsidR="002C0E76" w:rsidRPr="00215F49" w:rsidRDefault="002C0E76" w:rsidP="002C0E76">
            <w:pPr>
              <w:rPr>
                <w:rFonts w:ascii="Times New Roman" w:hAnsi="Times New Roman"/>
                <w:lang w:val="uk-UA"/>
              </w:rPr>
            </w:pPr>
            <w:r w:rsidRPr="00215F49">
              <w:rPr>
                <w:rFonts w:ascii="Times New Roman" w:hAnsi="Times New Roman"/>
                <w:lang w:val="uk-UA"/>
              </w:rPr>
              <w:t>Телефон/факс (довідки), адреса електронної пошти та веб-сайт:</w:t>
            </w:r>
          </w:p>
          <w:p w14:paraId="5EFC4B3E" w14:textId="77777777" w:rsidR="002C0E76" w:rsidRPr="00215F49" w:rsidRDefault="002C0E76" w:rsidP="002C0E76">
            <w:pPr>
              <w:rPr>
                <w:rFonts w:ascii="Times New Roman" w:hAnsi="Times New Roman"/>
                <w:lang w:val="uk-UA"/>
              </w:rPr>
            </w:pPr>
            <w:r w:rsidRPr="00215F49">
              <w:rPr>
                <w:rFonts w:ascii="Times New Roman" w:hAnsi="Times New Roman"/>
                <w:lang w:val="uk-UA"/>
              </w:rPr>
              <w:t>ЦНАП</w:t>
            </w:r>
          </w:p>
        </w:tc>
        <w:tc>
          <w:tcPr>
            <w:tcW w:w="6208" w:type="dxa"/>
            <w:vAlign w:val="center"/>
          </w:tcPr>
          <w:p w14:paraId="61BAC56E" w14:textId="77777777" w:rsidR="0008100E" w:rsidRPr="00C0224F" w:rsidRDefault="0008100E" w:rsidP="0008100E">
            <w:pPr>
              <w:spacing w:line="256" w:lineRule="auto"/>
              <w:ind w:left="139"/>
              <w:rPr>
                <w:rStyle w:val="af5"/>
                <w:rFonts w:ascii="Times New Roman" w:hAnsi="Times New Roman"/>
                <w:lang w:val="uk-UA"/>
              </w:rPr>
            </w:pPr>
            <w:r w:rsidRPr="00C0224F">
              <w:rPr>
                <w:rFonts w:ascii="Times New Roman" w:hAnsi="Times New Roman"/>
                <w:lang w:val="uk-UA"/>
              </w:rPr>
              <w:t xml:space="preserve">тел.+380669003212 </w:t>
            </w:r>
            <w:r w:rsidRPr="0008100E">
              <w:rPr>
                <w:rStyle w:val="af5"/>
                <w:rFonts w:ascii="Times New Roman" w:eastAsia="Calibri" w:hAnsi="Times New Roman"/>
                <w:lang w:val="uk-UA"/>
              </w:rPr>
              <w:t>cnap@martynivka-gromada.gov.ua</w:t>
            </w:r>
            <w:r w:rsidRPr="00830FCF">
              <w:rPr>
                <w:rFonts w:ascii="Times New Roman" w:hAnsi="Times New Roman"/>
                <w:lang w:val="uk-UA"/>
              </w:rPr>
              <w:t xml:space="preserve"> </w:t>
            </w:r>
            <w:hyperlink r:id="rId7" w:history="1">
              <w:r w:rsidRPr="00C0224F">
                <w:rPr>
                  <w:rStyle w:val="af5"/>
                  <w:rFonts w:ascii="Times New Roman" w:eastAsia="Calibri" w:hAnsi="Times New Roman"/>
                  <w:lang w:val="uk-UA"/>
                </w:rPr>
                <w:t>martynovkatsnap@ukr.net</w:t>
              </w:r>
            </w:hyperlink>
          </w:p>
          <w:p w14:paraId="5534F6C2" w14:textId="77777777" w:rsidR="0008100E" w:rsidRPr="0008100E" w:rsidRDefault="0008100E" w:rsidP="0008100E">
            <w:pPr>
              <w:spacing w:line="256" w:lineRule="auto"/>
              <w:ind w:left="139"/>
              <w:rPr>
                <w:rStyle w:val="af5"/>
                <w:rFonts w:ascii="Times New Roman" w:eastAsia="Calibri" w:hAnsi="Times New Roman"/>
                <w:lang w:val="uk-UA"/>
              </w:rPr>
            </w:pPr>
            <w:r w:rsidRPr="0008100E">
              <w:rPr>
                <w:rStyle w:val="af5"/>
                <w:rFonts w:ascii="Times New Roman" w:eastAsia="Calibri" w:hAnsi="Times New Roman"/>
                <w:lang w:val="uk-UA"/>
              </w:rPr>
              <w:t xml:space="preserve">https://martynivka-gromada.gov.ua/ </w:t>
            </w:r>
          </w:p>
          <w:p w14:paraId="02B14461" w14:textId="6BEB5C99" w:rsidR="000C3D9C" w:rsidRPr="00215F49" w:rsidRDefault="0008100E" w:rsidP="0008100E">
            <w:pPr>
              <w:spacing w:line="256" w:lineRule="auto"/>
              <w:ind w:left="139"/>
              <w:rPr>
                <w:rFonts w:ascii="Times New Roman" w:eastAsia="Calibri" w:hAnsi="Times New Roman"/>
                <w:lang w:val="uk-UA"/>
              </w:rPr>
            </w:pPr>
            <w:r w:rsidRPr="0008100E">
              <w:rPr>
                <w:rStyle w:val="af5"/>
                <w:rFonts w:ascii="Times New Roman" w:eastAsia="Calibri" w:hAnsi="Times New Roman"/>
                <w:lang w:val="uk-UA"/>
              </w:rPr>
              <w:t>https://cnap.martynivka-gromada.gov.ua/</w:t>
            </w:r>
          </w:p>
        </w:tc>
      </w:tr>
      <w:tr w:rsidR="00FE2188" w:rsidRPr="00215F49" w14:paraId="635B519F" w14:textId="77777777" w:rsidTr="009878D8">
        <w:trPr>
          <w:trHeight w:val="1077"/>
        </w:trPr>
        <w:tc>
          <w:tcPr>
            <w:tcW w:w="9925" w:type="dxa"/>
            <w:gridSpan w:val="3"/>
          </w:tcPr>
          <w:p w14:paraId="390C5A7F" w14:textId="77777777" w:rsidR="00FE2188" w:rsidRPr="00215F49" w:rsidRDefault="00FE2188" w:rsidP="00FE2188">
            <w:pPr>
              <w:jc w:val="center"/>
              <w:rPr>
                <w:rFonts w:ascii="Times New Roman" w:hAnsi="Times New Roman"/>
                <w:b/>
                <w:lang w:val="uk-UA"/>
              </w:rPr>
            </w:pPr>
            <w:r w:rsidRPr="00215F49">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29F89DF1" w14:textId="77777777" w:rsidR="00FE2188" w:rsidRPr="00215F49" w:rsidRDefault="00FE2188" w:rsidP="00FE2188">
            <w:pPr>
              <w:jc w:val="center"/>
              <w:rPr>
                <w:rFonts w:ascii="Times New Roman" w:hAnsi="Times New Roman"/>
                <w:b/>
                <w:sz w:val="16"/>
                <w:szCs w:val="16"/>
                <w:lang w:val="uk-UA"/>
              </w:rPr>
            </w:pPr>
          </w:p>
          <w:p w14:paraId="41CFFE4B" w14:textId="77777777" w:rsidR="00FE2188" w:rsidRPr="00215F49" w:rsidRDefault="009878D8" w:rsidP="00FE2188">
            <w:pPr>
              <w:jc w:val="center"/>
              <w:rPr>
                <w:rFonts w:ascii="Times New Roman" w:hAnsi="Times New Roman"/>
                <w:lang w:val="uk-UA"/>
              </w:rPr>
            </w:pPr>
            <w:r w:rsidRPr="00215F49">
              <w:rPr>
                <w:rFonts w:ascii="Times New Roman" w:hAnsi="Times New Roman"/>
                <w:b/>
                <w:lang w:val="uk-UA"/>
              </w:rPr>
              <w:t>Головне управління Пенсійного фонду України в Полтавській області</w:t>
            </w:r>
          </w:p>
        </w:tc>
      </w:tr>
      <w:tr w:rsidR="007F2832" w:rsidRPr="00215F49" w14:paraId="47FE7034" w14:textId="77777777" w:rsidTr="00F61EEF">
        <w:trPr>
          <w:trHeight w:val="586"/>
        </w:trPr>
        <w:tc>
          <w:tcPr>
            <w:tcW w:w="516" w:type="dxa"/>
          </w:tcPr>
          <w:p w14:paraId="41571A73" w14:textId="77777777" w:rsidR="007F2832" w:rsidRPr="00215F49" w:rsidRDefault="007F2832" w:rsidP="007F2832">
            <w:pPr>
              <w:spacing w:line="276" w:lineRule="auto"/>
              <w:jc w:val="center"/>
              <w:rPr>
                <w:lang w:val="uk-UA" w:eastAsia="uk-UA"/>
              </w:rPr>
            </w:pPr>
            <w:r w:rsidRPr="00215F49">
              <w:rPr>
                <w:lang w:val="uk-UA" w:eastAsia="uk-UA"/>
              </w:rPr>
              <w:t>1</w:t>
            </w:r>
          </w:p>
        </w:tc>
        <w:tc>
          <w:tcPr>
            <w:tcW w:w="3201" w:type="dxa"/>
          </w:tcPr>
          <w:p w14:paraId="459E97E0" w14:textId="77777777" w:rsidR="007F2832" w:rsidRPr="00215F49" w:rsidRDefault="007F2832" w:rsidP="007F2832">
            <w:pPr>
              <w:rPr>
                <w:rFonts w:ascii="Times New Roman" w:hAnsi="Times New Roman"/>
                <w:lang w:val="uk-UA"/>
              </w:rPr>
            </w:pPr>
            <w:r w:rsidRPr="00215F49">
              <w:rPr>
                <w:rFonts w:ascii="Times New Roman" w:hAnsi="Times New Roman"/>
                <w:lang w:val="uk-UA"/>
              </w:rPr>
              <w:t>Місцезнаходження</w:t>
            </w:r>
          </w:p>
        </w:tc>
        <w:tc>
          <w:tcPr>
            <w:tcW w:w="6208" w:type="dxa"/>
          </w:tcPr>
          <w:p w14:paraId="70354E01" w14:textId="02DFDAFC" w:rsidR="007F2832" w:rsidRPr="00215F49" w:rsidRDefault="00F46DB3" w:rsidP="007F2832">
            <w:pPr>
              <w:rPr>
                <w:rFonts w:ascii="Times New Roman" w:hAnsi="Times New Roman"/>
                <w:lang w:val="uk-UA"/>
              </w:rPr>
            </w:pPr>
            <w:r w:rsidRPr="00215F49">
              <w:rPr>
                <w:rFonts w:ascii="Times New Roman" w:hAnsi="Times New Roman"/>
                <w:lang w:val="uk-UA"/>
              </w:rPr>
              <w:t>вул. Гоголя, 34, м. Полтава, 36000</w:t>
            </w:r>
          </w:p>
        </w:tc>
      </w:tr>
      <w:tr w:rsidR="007F2832" w:rsidRPr="00215F49" w14:paraId="641C8080" w14:textId="77777777" w:rsidTr="00F61EEF">
        <w:trPr>
          <w:trHeight w:val="745"/>
        </w:trPr>
        <w:tc>
          <w:tcPr>
            <w:tcW w:w="516" w:type="dxa"/>
          </w:tcPr>
          <w:p w14:paraId="07234DD7" w14:textId="77777777" w:rsidR="007F2832" w:rsidRPr="00215F49" w:rsidRDefault="007F2832" w:rsidP="007F2832">
            <w:pPr>
              <w:spacing w:line="276" w:lineRule="auto"/>
              <w:jc w:val="center"/>
              <w:rPr>
                <w:lang w:val="uk-UA" w:eastAsia="uk-UA"/>
              </w:rPr>
            </w:pPr>
            <w:r w:rsidRPr="00215F49">
              <w:rPr>
                <w:lang w:val="uk-UA" w:eastAsia="uk-UA"/>
              </w:rPr>
              <w:t>2</w:t>
            </w:r>
          </w:p>
        </w:tc>
        <w:tc>
          <w:tcPr>
            <w:tcW w:w="3201" w:type="dxa"/>
          </w:tcPr>
          <w:p w14:paraId="706DE780" w14:textId="77777777" w:rsidR="007F2832" w:rsidRPr="00215F49" w:rsidRDefault="007F2832" w:rsidP="007F2832">
            <w:pPr>
              <w:rPr>
                <w:rFonts w:ascii="Times New Roman" w:hAnsi="Times New Roman"/>
                <w:lang w:val="uk-UA"/>
              </w:rPr>
            </w:pPr>
            <w:r w:rsidRPr="00215F49">
              <w:rPr>
                <w:rFonts w:ascii="Times New Roman" w:hAnsi="Times New Roman"/>
                <w:lang w:val="uk-UA"/>
              </w:rPr>
              <w:t>Телефон / факс, електронна адреса, офіційний та веб-сайт</w:t>
            </w:r>
          </w:p>
        </w:tc>
        <w:tc>
          <w:tcPr>
            <w:tcW w:w="6208" w:type="dxa"/>
          </w:tcPr>
          <w:p w14:paraId="28630297" w14:textId="77777777" w:rsidR="00F46DB3" w:rsidRPr="00215F49" w:rsidRDefault="00F46DB3" w:rsidP="00F46DB3">
            <w:pPr>
              <w:rPr>
                <w:rFonts w:ascii="Times New Roman" w:hAnsi="Times New Roman"/>
                <w:lang w:val="uk-UA"/>
              </w:rPr>
            </w:pPr>
            <w:r w:rsidRPr="00215F49">
              <w:rPr>
                <w:rFonts w:ascii="Times New Roman" w:hAnsi="Times New Roman"/>
                <w:lang w:val="uk-UA"/>
              </w:rPr>
              <w:t>Телефон: (0532) 56-02-09, 60-81-93</w:t>
            </w:r>
          </w:p>
          <w:p w14:paraId="7967337E" w14:textId="77777777" w:rsidR="00F46DB3" w:rsidRPr="00215F49" w:rsidRDefault="00F46DB3" w:rsidP="00F46DB3">
            <w:pPr>
              <w:rPr>
                <w:rFonts w:ascii="Times New Roman" w:hAnsi="Times New Roman"/>
                <w:lang w:val="uk-UA"/>
              </w:rPr>
            </w:pPr>
            <w:r w:rsidRPr="00215F49">
              <w:rPr>
                <w:rFonts w:ascii="Times New Roman" w:hAnsi="Times New Roman"/>
                <w:lang w:val="uk-UA"/>
              </w:rPr>
              <w:t>E-</w:t>
            </w:r>
            <w:proofErr w:type="spellStart"/>
            <w:r w:rsidRPr="00215F49">
              <w:rPr>
                <w:rFonts w:ascii="Times New Roman" w:hAnsi="Times New Roman"/>
                <w:lang w:val="uk-UA"/>
              </w:rPr>
              <w:t>mail</w:t>
            </w:r>
            <w:proofErr w:type="spellEnd"/>
            <w:r w:rsidRPr="00215F49">
              <w:rPr>
                <w:rFonts w:ascii="Times New Roman" w:hAnsi="Times New Roman"/>
                <w:lang w:val="uk-UA"/>
              </w:rPr>
              <w:t xml:space="preserve">: </w:t>
            </w:r>
            <w:r w:rsidRPr="00215F49">
              <w:rPr>
                <w:rStyle w:val="af5"/>
                <w:rFonts w:ascii="Times New Roman" w:eastAsia="Calibri" w:hAnsi="Times New Roman"/>
                <w:lang w:val="uk-UA"/>
              </w:rPr>
              <w:t>gu@pl.pfu.gov.ua</w:t>
            </w:r>
          </w:p>
          <w:p w14:paraId="66EB189F" w14:textId="072F6469" w:rsidR="007F2832" w:rsidRPr="00215F49" w:rsidRDefault="00F46DB3" w:rsidP="00F46DB3">
            <w:pPr>
              <w:rPr>
                <w:rFonts w:ascii="Times New Roman" w:hAnsi="Times New Roman"/>
                <w:lang w:val="uk-UA"/>
              </w:rPr>
            </w:pPr>
            <w:r w:rsidRPr="00215F49">
              <w:rPr>
                <w:rFonts w:ascii="Times New Roman" w:hAnsi="Times New Roman"/>
                <w:lang w:val="uk-UA"/>
              </w:rPr>
              <w:t xml:space="preserve">Офіційний </w:t>
            </w:r>
            <w:proofErr w:type="spellStart"/>
            <w:r w:rsidRPr="00215F49">
              <w:rPr>
                <w:rFonts w:ascii="Times New Roman" w:hAnsi="Times New Roman"/>
                <w:lang w:val="uk-UA"/>
              </w:rPr>
              <w:t>вебсайт</w:t>
            </w:r>
            <w:proofErr w:type="spellEnd"/>
            <w:r w:rsidRPr="00215F49">
              <w:rPr>
                <w:rFonts w:ascii="Times New Roman" w:hAnsi="Times New Roman"/>
                <w:lang w:val="uk-UA"/>
              </w:rPr>
              <w:t xml:space="preserve">: </w:t>
            </w:r>
            <w:r w:rsidRPr="00215F49">
              <w:rPr>
                <w:rStyle w:val="af5"/>
                <w:rFonts w:ascii="Times New Roman" w:eastAsia="Calibri" w:hAnsi="Times New Roman"/>
                <w:lang w:val="uk-UA"/>
              </w:rPr>
              <w:t>https://portal.pfu.gov.ua</w:t>
            </w:r>
          </w:p>
        </w:tc>
      </w:tr>
      <w:tr w:rsidR="007F2832" w:rsidRPr="00215F49" w14:paraId="5BC78389" w14:textId="77777777" w:rsidTr="00FE2188">
        <w:trPr>
          <w:trHeight w:val="420"/>
        </w:trPr>
        <w:tc>
          <w:tcPr>
            <w:tcW w:w="9925" w:type="dxa"/>
            <w:gridSpan w:val="3"/>
          </w:tcPr>
          <w:p w14:paraId="347A8831" w14:textId="77777777" w:rsidR="007F2832" w:rsidRPr="00215F49" w:rsidRDefault="007F2832" w:rsidP="007F2832">
            <w:pPr>
              <w:rPr>
                <w:rFonts w:ascii="Times New Roman" w:hAnsi="Times New Roman"/>
                <w:b/>
                <w:lang w:val="uk-UA"/>
              </w:rPr>
            </w:pPr>
            <w:r w:rsidRPr="00215F49">
              <w:rPr>
                <w:rFonts w:ascii="Times New Roman" w:hAnsi="Times New Roman"/>
                <w:lang w:val="uk-UA"/>
              </w:rPr>
              <w:t xml:space="preserve">         </w:t>
            </w:r>
            <w:r w:rsidRPr="00215F49">
              <w:rPr>
                <w:rFonts w:ascii="Times New Roman" w:hAnsi="Times New Roman"/>
                <w:b/>
                <w:lang w:val="uk-UA"/>
              </w:rPr>
              <w:t>Нормативні акти, якими регламентується надання адміністративної послуги</w:t>
            </w:r>
          </w:p>
        </w:tc>
      </w:tr>
      <w:tr w:rsidR="007F2832" w:rsidRPr="00215F49" w14:paraId="20418BBD" w14:textId="77777777" w:rsidTr="00F61EEF">
        <w:trPr>
          <w:trHeight w:val="360"/>
        </w:trPr>
        <w:tc>
          <w:tcPr>
            <w:tcW w:w="516" w:type="dxa"/>
          </w:tcPr>
          <w:p w14:paraId="100E0068" w14:textId="77777777" w:rsidR="007F2832" w:rsidRPr="00215F49" w:rsidRDefault="007F2832" w:rsidP="007F2832">
            <w:pPr>
              <w:rPr>
                <w:rFonts w:ascii="Times New Roman" w:hAnsi="Times New Roman"/>
                <w:lang w:val="uk-UA"/>
              </w:rPr>
            </w:pPr>
            <w:r w:rsidRPr="00215F49">
              <w:rPr>
                <w:rFonts w:ascii="Times New Roman" w:hAnsi="Times New Roman"/>
                <w:lang w:val="uk-UA"/>
              </w:rPr>
              <w:t xml:space="preserve"> 4.</w:t>
            </w:r>
          </w:p>
        </w:tc>
        <w:tc>
          <w:tcPr>
            <w:tcW w:w="3201" w:type="dxa"/>
          </w:tcPr>
          <w:p w14:paraId="04323CE6" w14:textId="77777777" w:rsidR="007F2832" w:rsidRPr="00215F49" w:rsidRDefault="007F2832" w:rsidP="007F2832">
            <w:pPr>
              <w:rPr>
                <w:rFonts w:ascii="Times New Roman" w:hAnsi="Times New Roman"/>
                <w:lang w:val="uk-UA"/>
              </w:rPr>
            </w:pPr>
            <w:r w:rsidRPr="00215F49">
              <w:rPr>
                <w:rFonts w:ascii="Times New Roman" w:hAnsi="Times New Roman"/>
                <w:lang w:val="uk-UA"/>
              </w:rPr>
              <w:t>Закони України</w:t>
            </w:r>
          </w:p>
        </w:tc>
        <w:tc>
          <w:tcPr>
            <w:tcW w:w="6208" w:type="dxa"/>
          </w:tcPr>
          <w:p w14:paraId="2F26EFAC" w14:textId="00D7526D" w:rsidR="00716312" w:rsidRPr="00215F49" w:rsidRDefault="00716312" w:rsidP="00716312">
            <w:pPr>
              <w:rPr>
                <w:rFonts w:ascii="Times New Roman" w:hAnsi="Times New Roman"/>
                <w:lang w:val="uk-UA"/>
              </w:rPr>
            </w:pPr>
            <w:r w:rsidRPr="00215F49">
              <w:rPr>
                <w:rFonts w:ascii="Times New Roman" w:hAnsi="Times New Roman"/>
                <w:lang w:val="uk-UA"/>
              </w:rPr>
              <w:t>Закон України “Про забезпечення прав і свобод внутрішньо переміщених осіб” (стаття 11);</w:t>
            </w:r>
          </w:p>
          <w:p w14:paraId="1656EFFD" w14:textId="182368C0" w:rsidR="00FA19A1" w:rsidRPr="00215F49" w:rsidRDefault="00716312" w:rsidP="00FA19A1">
            <w:pPr>
              <w:rPr>
                <w:rFonts w:ascii="Times New Roman" w:hAnsi="Times New Roman"/>
                <w:lang w:val="uk-UA"/>
              </w:rPr>
            </w:pPr>
            <w:r w:rsidRPr="00215F49">
              <w:rPr>
                <w:rFonts w:ascii="Times New Roman" w:hAnsi="Times New Roman"/>
                <w:lang w:val="uk-UA"/>
              </w:rPr>
              <w:t>Податковий кодекс України (статті 162–179, 291–300, пункт 161 підрозділу 10 розділу ХХ).</w:t>
            </w:r>
          </w:p>
        </w:tc>
      </w:tr>
      <w:tr w:rsidR="007F2832" w:rsidRPr="0008100E" w14:paraId="432BF648" w14:textId="77777777" w:rsidTr="00F61EEF">
        <w:trPr>
          <w:trHeight w:val="1116"/>
        </w:trPr>
        <w:tc>
          <w:tcPr>
            <w:tcW w:w="516" w:type="dxa"/>
          </w:tcPr>
          <w:p w14:paraId="0D9A8870" w14:textId="77777777" w:rsidR="007F2832" w:rsidRPr="00215F49" w:rsidRDefault="007F2832" w:rsidP="007F2832">
            <w:pPr>
              <w:rPr>
                <w:rFonts w:ascii="Times New Roman" w:hAnsi="Times New Roman"/>
                <w:lang w:val="uk-UA"/>
              </w:rPr>
            </w:pPr>
            <w:r w:rsidRPr="00215F49">
              <w:rPr>
                <w:rFonts w:ascii="Times New Roman" w:hAnsi="Times New Roman"/>
                <w:lang w:val="uk-UA"/>
              </w:rPr>
              <w:t xml:space="preserve"> 5.</w:t>
            </w:r>
          </w:p>
        </w:tc>
        <w:tc>
          <w:tcPr>
            <w:tcW w:w="3201" w:type="dxa"/>
          </w:tcPr>
          <w:p w14:paraId="7C70DBB1" w14:textId="77777777" w:rsidR="007F2832" w:rsidRPr="00215F49" w:rsidRDefault="007F2832" w:rsidP="007F2832">
            <w:pPr>
              <w:rPr>
                <w:rFonts w:ascii="Times New Roman" w:hAnsi="Times New Roman"/>
                <w:lang w:val="uk-UA"/>
              </w:rPr>
            </w:pPr>
            <w:r w:rsidRPr="00215F49">
              <w:rPr>
                <w:rFonts w:ascii="Times New Roman" w:hAnsi="Times New Roman"/>
                <w:lang w:val="uk-UA"/>
              </w:rPr>
              <w:t>Акти Кабінету Міністрів України</w:t>
            </w:r>
          </w:p>
        </w:tc>
        <w:tc>
          <w:tcPr>
            <w:tcW w:w="6208" w:type="dxa"/>
          </w:tcPr>
          <w:p w14:paraId="73A5452C" w14:textId="77777777" w:rsidR="00FA19A1" w:rsidRPr="00FA19A1" w:rsidRDefault="00FA19A1" w:rsidP="00FA19A1">
            <w:pPr>
              <w:rPr>
                <w:rFonts w:ascii="Times New Roman" w:hAnsi="Times New Roman"/>
                <w:lang w:val="uk-UA"/>
              </w:rPr>
            </w:pPr>
            <w:r w:rsidRPr="00FA19A1">
              <w:rPr>
                <w:rFonts w:ascii="Times New Roman" w:hAnsi="Times New Roman"/>
                <w:lang w:val="uk-UA"/>
              </w:rPr>
              <w:t>Порядок реалізації експериментального проекту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затверджений постановою Кабінету Міністрів України від 25 жовтня 2024 року № 1225 (далі - Порядок);</w:t>
            </w:r>
          </w:p>
          <w:p w14:paraId="265B928F" w14:textId="77777777" w:rsidR="00FA19A1" w:rsidRPr="00FA19A1" w:rsidRDefault="00FA19A1" w:rsidP="00FA19A1">
            <w:pPr>
              <w:rPr>
                <w:rFonts w:ascii="Times New Roman" w:hAnsi="Times New Roman"/>
                <w:lang w:val="uk-UA"/>
              </w:rPr>
            </w:pPr>
            <w:r w:rsidRPr="00FA19A1">
              <w:rPr>
                <w:rFonts w:ascii="Times New Roman" w:hAnsi="Times New Roman"/>
                <w:lang w:val="uk-UA"/>
              </w:rPr>
              <w:t>постанова Кабінету Міністрів України від 22 липня 2020 року № 632 “Деякі питання виплати державної соціальної допомоги”;</w:t>
            </w:r>
          </w:p>
          <w:p w14:paraId="22124F3E" w14:textId="77777777" w:rsidR="00FA19A1" w:rsidRPr="00FA19A1" w:rsidRDefault="00FA19A1" w:rsidP="00FA19A1">
            <w:pPr>
              <w:rPr>
                <w:rFonts w:ascii="Times New Roman" w:hAnsi="Times New Roman"/>
                <w:lang w:val="uk-UA"/>
              </w:rPr>
            </w:pPr>
            <w:r w:rsidRPr="00FA19A1">
              <w:rPr>
                <w:rFonts w:ascii="Times New Roman" w:hAnsi="Times New Roman"/>
                <w:lang w:val="uk-UA"/>
              </w:rPr>
              <w:lastRenderedPageBreak/>
              <w:t>постанова Кабінету Міністрів України від 08 вересня 2016 року № 606 “Деякі питання електронної взаємодії електронних інформаційних ресурсів”;</w:t>
            </w:r>
          </w:p>
          <w:p w14:paraId="3376C874" w14:textId="77777777" w:rsidR="00FA19A1" w:rsidRPr="00FA19A1" w:rsidRDefault="00FA19A1" w:rsidP="00FA19A1">
            <w:pPr>
              <w:rPr>
                <w:rFonts w:ascii="Times New Roman" w:hAnsi="Times New Roman"/>
                <w:lang w:val="uk-UA"/>
              </w:rPr>
            </w:pPr>
            <w:r w:rsidRPr="00FA19A1">
              <w:rPr>
                <w:rFonts w:ascii="Times New Roman" w:hAnsi="Times New Roman"/>
                <w:lang w:val="uk-UA"/>
              </w:rPr>
              <w:t>постанова Кабінету Міністрів України від 20 березня 2022 року № 332 “Деякі питання виплати допомоги на проживання внутрішньо переміщеним особам”;</w:t>
            </w:r>
          </w:p>
          <w:p w14:paraId="6EF4D631" w14:textId="77777777" w:rsidR="00FA19A1" w:rsidRPr="00FA19A1" w:rsidRDefault="00FA19A1" w:rsidP="00FA19A1">
            <w:pPr>
              <w:rPr>
                <w:rFonts w:ascii="Times New Roman" w:hAnsi="Times New Roman"/>
                <w:lang w:val="uk-UA"/>
              </w:rPr>
            </w:pPr>
            <w:r w:rsidRPr="00FA19A1">
              <w:rPr>
                <w:rFonts w:ascii="Times New Roman" w:hAnsi="Times New Roman"/>
                <w:lang w:val="uk-UA"/>
              </w:rPr>
              <w:t>постанова Кабінету Міністрів України від 01 жовтня 2014 року № 509 “Про облік внутрішньо переміщених осіб”;</w:t>
            </w:r>
          </w:p>
          <w:p w14:paraId="10A91F8C" w14:textId="585CDF69" w:rsidR="007F2832" w:rsidRPr="00215F49" w:rsidRDefault="00FA19A1" w:rsidP="00FA19A1">
            <w:pPr>
              <w:rPr>
                <w:rFonts w:ascii="Times New Roman" w:hAnsi="Times New Roman"/>
                <w:lang w:val="uk-UA"/>
              </w:rPr>
            </w:pPr>
            <w:r w:rsidRPr="00FA19A1">
              <w:rPr>
                <w:rFonts w:ascii="Times New Roman" w:hAnsi="Times New Roman"/>
                <w:lang w:val="uk-UA"/>
              </w:rPr>
              <w:t>Порядок виплати пенсій та грошової допомоги через поточні рахунки в банках, затверджений постановою Кабінету Міністрів України від ЗО серпня 1999 року № 1596.</w:t>
            </w:r>
          </w:p>
        </w:tc>
      </w:tr>
      <w:tr w:rsidR="007F2832" w:rsidRPr="0008100E" w14:paraId="40857643" w14:textId="77777777" w:rsidTr="00F61EEF">
        <w:trPr>
          <w:trHeight w:val="646"/>
        </w:trPr>
        <w:tc>
          <w:tcPr>
            <w:tcW w:w="516" w:type="dxa"/>
          </w:tcPr>
          <w:p w14:paraId="0893F962" w14:textId="77777777" w:rsidR="007F2832" w:rsidRPr="00215F49" w:rsidRDefault="007F2832" w:rsidP="007F2832">
            <w:pPr>
              <w:jc w:val="center"/>
              <w:rPr>
                <w:lang w:val="uk-UA" w:eastAsia="uk-UA"/>
              </w:rPr>
            </w:pPr>
            <w:r w:rsidRPr="00215F49">
              <w:rPr>
                <w:lang w:val="uk-UA" w:eastAsia="uk-UA"/>
              </w:rPr>
              <w:lastRenderedPageBreak/>
              <w:t>6</w:t>
            </w:r>
          </w:p>
        </w:tc>
        <w:tc>
          <w:tcPr>
            <w:tcW w:w="3201" w:type="dxa"/>
          </w:tcPr>
          <w:p w14:paraId="2FD2D42F" w14:textId="77777777" w:rsidR="007F2832" w:rsidRPr="00215F49" w:rsidRDefault="007F2832" w:rsidP="007F2832">
            <w:pPr>
              <w:rPr>
                <w:lang w:val="uk-UA"/>
              </w:rPr>
            </w:pPr>
            <w:r w:rsidRPr="00215F49">
              <w:rPr>
                <w:rFonts w:ascii="Times New Roman" w:hAnsi="Times New Roman"/>
                <w:lang w:val="uk-UA"/>
              </w:rPr>
              <w:t>Акти центральних органів виконавчої влади</w:t>
            </w:r>
          </w:p>
        </w:tc>
        <w:tc>
          <w:tcPr>
            <w:tcW w:w="6208" w:type="dxa"/>
          </w:tcPr>
          <w:p w14:paraId="4622CFAA" w14:textId="24A23F7C" w:rsidR="007F2832" w:rsidRPr="00215F49" w:rsidRDefault="00FA19A1" w:rsidP="007F2832">
            <w:pPr>
              <w:rPr>
                <w:rFonts w:ascii="Times New Roman" w:hAnsi="Times New Roman"/>
                <w:lang w:val="uk-UA"/>
              </w:rPr>
            </w:pPr>
            <w:r w:rsidRPr="00FA19A1">
              <w:rPr>
                <w:rFonts w:ascii="Times New Roman" w:hAnsi="Times New Roman"/>
                <w:lang w:val="uk-UA"/>
              </w:rPr>
              <w:t xml:space="preserve">Постанова правління Пенсійного фонду України від ЗО липня 2015 року № 13-1 “Про організацію прийому та обслуговування осіб, які звертаються до органів Пенсійного </w:t>
            </w:r>
            <w:r>
              <w:rPr>
                <w:rFonts w:ascii="Times New Roman" w:hAnsi="Times New Roman"/>
                <w:lang w:val="uk-UA"/>
              </w:rPr>
              <w:t>Фонду</w:t>
            </w:r>
            <w:r w:rsidRPr="00FA19A1">
              <w:rPr>
                <w:rFonts w:ascii="Times New Roman" w:hAnsi="Times New Roman"/>
                <w:lang w:val="uk-UA"/>
              </w:rPr>
              <w:t xml:space="preserve"> Ук</w:t>
            </w:r>
            <w:r>
              <w:rPr>
                <w:rFonts w:ascii="Times New Roman" w:hAnsi="Times New Roman"/>
                <w:lang w:val="uk-UA"/>
              </w:rPr>
              <w:t>р</w:t>
            </w:r>
            <w:r w:rsidRPr="00FA19A1">
              <w:rPr>
                <w:rFonts w:ascii="Times New Roman" w:hAnsi="Times New Roman"/>
                <w:lang w:val="uk-UA"/>
              </w:rPr>
              <w:t>аїни”. за</w:t>
            </w:r>
            <w:r>
              <w:rPr>
                <w:rFonts w:ascii="Times New Roman" w:hAnsi="Times New Roman"/>
                <w:lang w:val="uk-UA"/>
              </w:rPr>
              <w:t>р</w:t>
            </w:r>
            <w:r w:rsidRPr="00FA19A1">
              <w:rPr>
                <w:rFonts w:ascii="Times New Roman" w:hAnsi="Times New Roman"/>
                <w:lang w:val="uk-UA"/>
              </w:rPr>
              <w:t>еєст</w:t>
            </w:r>
            <w:r>
              <w:rPr>
                <w:rFonts w:ascii="Times New Roman" w:hAnsi="Times New Roman"/>
                <w:lang w:val="uk-UA"/>
              </w:rPr>
              <w:t>р</w:t>
            </w:r>
            <w:r w:rsidRPr="00FA19A1">
              <w:rPr>
                <w:rFonts w:ascii="Times New Roman" w:hAnsi="Times New Roman"/>
                <w:lang w:val="uk-UA"/>
              </w:rPr>
              <w:t>ована в Міністе</w:t>
            </w:r>
            <w:r>
              <w:rPr>
                <w:rFonts w:ascii="Times New Roman" w:hAnsi="Times New Roman"/>
                <w:lang w:val="uk-UA"/>
              </w:rPr>
              <w:t>р</w:t>
            </w:r>
            <w:r w:rsidRPr="00FA19A1">
              <w:rPr>
                <w:rFonts w:ascii="Times New Roman" w:hAnsi="Times New Roman"/>
                <w:lang w:val="uk-UA"/>
              </w:rPr>
              <w:t>стві юстиції</w:t>
            </w:r>
            <w:r>
              <w:rPr>
                <w:rFonts w:ascii="Times New Roman" w:hAnsi="Times New Roman"/>
                <w:lang w:val="uk-UA"/>
              </w:rPr>
              <w:t xml:space="preserve"> </w:t>
            </w:r>
            <w:r w:rsidRPr="00FA19A1">
              <w:rPr>
                <w:rFonts w:ascii="Times New Roman" w:hAnsi="Times New Roman"/>
                <w:lang w:val="uk-UA"/>
              </w:rPr>
              <w:t>України від 18 серпня 2015 року за № 991/27436.</w:t>
            </w:r>
          </w:p>
        </w:tc>
      </w:tr>
      <w:tr w:rsidR="007F2832" w:rsidRPr="00215F49" w14:paraId="143B03D7" w14:textId="77777777" w:rsidTr="00FE2188">
        <w:trPr>
          <w:trHeight w:val="465"/>
        </w:trPr>
        <w:tc>
          <w:tcPr>
            <w:tcW w:w="9925" w:type="dxa"/>
            <w:gridSpan w:val="3"/>
          </w:tcPr>
          <w:p w14:paraId="5B16C972" w14:textId="77777777" w:rsidR="007F2832" w:rsidRPr="00215F49" w:rsidRDefault="007F2832" w:rsidP="007F2832">
            <w:pPr>
              <w:rPr>
                <w:rFonts w:ascii="Times New Roman" w:hAnsi="Times New Roman"/>
                <w:b/>
                <w:lang w:val="uk-UA"/>
              </w:rPr>
            </w:pPr>
            <w:r w:rsidRPr="00215F49">
              <w:rPr>
                <w:rFonts w:ascii="Times New Roman" w:hAnsi="Times New Roman"/>
                <w:b/>
                <w:lang w:val="uk-UA"/>
              </w:rPr>
              <w:t xml:space="preserve">                                     Умови отримання адміністративної послуги</w:t>
            </w:r>
          </w:p>
        </w:tc>
      </w:tr>
      <w:tr w:rsidR="00F46DB3" w:rsidRPr="00F61EEF" w14:paraId="7C5417B6" w14:textId="77777777" w:rsidTr="00F61EEF">
        <w:trPr>
          <w:trHeight w:val="750"/>
        </w:trPr>
        <w:tc>
          <w:tcPr>
            <w:tcW w:w="516" w:type="dxa"/>
          </w:tcPr>
          <w:p w14:paraId="370F1863" w14:textId="77777777" w:rsidR="00F46DB3" w:rsidRPr="00215F49" w:rsidRDefault="00F46DB3" w:rsidP="00F46DB3">
            <w:pPr>
              <w:jc w:val="center"/>
              <w:rPr>
                <w:rFonts w:ascii="Times New Roman" w:hAnsi="Times New Roman"/>
                <w:lang w:val="uk-UA" w:eastAsia="uk-UA"/>
              </w:rPr>
            </w:pPr>
            <w:r w:rsidRPr="00215F49">
              <w:rPr>
                <w:rFonts w:ascii="Times New Roman" w:hAnsi="Times New Roman"/>
                <w:lang w:val="uk-UA" w:eastAsia="uk-UA"/>
              </w:rPr>
              <w:t>7</w:t>
            </w:r>
          </w:p>
        </w:tc>
        <w:tc>
          <w:tcPr>
            <w:tcW w:w="3201" w:type="dxa"/>
          </w:tcPr>
          <w:p w14:paraId="59275A2A" w14:textId="2CED3CD1" w:rsidR="00F46DB3" w:rsidRPr="00215F49" w:rsidRDefault="00F46DB3" w:rsidP="00F46DB3">
            <w:pPr>
              <w:rPr>
                <w:rFonts w:ascii="Times New Roman" w:hAnsi="Times New Roman"/>
                <w:lang w:val="uk-UA" w:eastAsia="uk-UA"/>
              </w:rPr>
            </w:pPr>
            <w:r w:rsidRPr="00215F49">
              <w:rPr>
                <w:rFonts w:ascii="Times New Roman" w:hAnsi="Times New Roman"/>
                <w:lang w:val="uk-UA" w:eastAsia="uk-UA"/>
              </w:rPr>
              <w:t>Особи, які мають право на отримання адміністративної послуги</w:t>
            </w:r>
          </w:p>
        </w:tc>
        <w:tc>
          <w:tcPr>
            <w:tcW w:w="6208" w:type="dxa"/>
          </w:tcPr>
          <w:p w14:paraId="12E86CBE" w14:textId="77777777" w:rsidR="00F46DB3" w:rsidRDefault="00F61EEF" w:rsidP="00716312">
            <w:pPr>
              <w:rPr>
                <w:rFonts w:ascii="Times New Roman" w:hAnsi="Times New Roman"/>
                <w:lang w:val="uk-UA"/>
              </w:rPr>
            </w:pPr>
            <w:r w:rsidRPr="00F61EEF">
              <w:rPr>
                <w:rFonts w:ascii="Times New Roman" w:hAnsi="Times New Roman"/>
                <w:lang w:val="uk-UA"/>
              </w:rPr>
              <w:t xml:space="preserve">1. Наймачі - внутрішньо переміщені особи: які перемістилися (повторно перемістилися) 3 територій, включених до переліку територій, на яких ведуться (велися) бойові дії або тимчасово окупованих Російською Федерацією, затвердженого Міністерством розвитку громад та територій, для яких не визначено дати завершення бойових дій (припинення можливості бойових дій) або тимчасової окупації (далі - перелік територій), і не мають власного житлового приміщення загальною площею більше ніж 13,65 </w:t>
            </w:r>
            <w:proofErr w:type="spellStart"/>
            <w:r w:rsidRPr="00F61EEF">
              <w:rPr>
                <w:rFonts w:ascii="Times New Roman" w:hAnsi="Times New Roman"/>
                <w:lang w:val="uk-UA"/>
              </w:rPr>
              <w:t>кв</w:t>
            </w:r>
            <w:proofErr w:type="spellEnd"/>
            <w:r w:rsidRPr="00F61EEF">
              <w:rPr>
                <w:rFonts w:ascii="Times New Roman" w:hAnsi="Times New Roman"/>
                <w:lang w:val="uk-UA"/>
              </w:rPr>
              <w:t xml:space="preserve">. метра на кожну особу із складу домогосподарства; у яких житлове приміщення, незалежно від розміру загальної площі, знищено або пошкоджено (до ступеня, непридатного для проживання), і відомості про яке </w:t>
            </w:r>
            <w:proofErr w:type="spellStart"/>
            <w:r w:rsidRPr="00F61EEF">
              <w:rPr>
                <w:rFonts w:ascii="Times New Roman" w:hAnsi="Times New Roman"/>
                <w:lang w:val="uk-UA"/>
              </w:rPr>
              <w:t>внесено</w:t>
            </w:r>
            <w:proofErr w:type="spellEnd"/>
            <w:r w:rsidRPr="00F61EEF">
              <w:rPr>
                <w:rFonts w:ascii="Times New Roman" w:hAnsi="Times New Roman"/>
                <w:lang w:val="uk-UA"/>
              </w:rPr>
              <w:t xml:space="preserve"> до Державного реєстру майна, пошкодженого та 3 знищеного внаслідок бойових дій, терористичних актів, диверсій, спричинених збройною агресією Російської Федерації проти України.</w:t>
            </w:r>
          </w:p>
          <w:p w14:paraId="30106400" w14:textId="77777777" w:rsidR="00F61EEF" w:rsidRDefault="00F61EEF" w:rsidP="00716312">
            <w:pPr>
              <w:rPr>
                <w:rFonts w:ascii="Times New Roman" w:hAnsi="Times New Roman"/>
                <w:lang w:val="uk-UA"/>
              </w:rPr>
            </w:pPr>
          </w:p>
          <w:p w14:paraId="1924CBE5" w14:textId="77777777" w:rsidR="00F61EEF" w:rsidRPr="00F61EEF" w:rsidRDefault="00F61EEF" w:rsidP="00F61EEF">
            <w:pPr>
              <w:rPr>
                <w:rFonts w:ascii="Times New Roman" w:hAnsi="Times New Roman"/>
                <w:lang w:val="uk-UA"/>
              </w:rPr>
            </w:pPr>
            <w:r w:rsidRPr="00F61EEF">
              <w:rPr>
                <w:rFonts w:ascii="Times New Roman" w:hAnsi="Times New Roman"/>
                <w:lang w:val="uk-UA"/>
              </w:rPr>
              <w:t>2. Наймодавці: фізичні особи, фізичні особи - підприємці - власники житлових приміщень незалежно від форми власності, які передають такі приміщення або їх частини для тимчасового проживання наймачам та виявили (не виявили) бажання отримувати виплату компенсації наймодавцю частини податку на доходи фізичних осіб та військового збору (далі - компенсація наймодавцю); юридичні особи - власники житлових приміщень незалежно від форми власності, які передають такі приміщення або їх частини для тимчасового проживання наймачам на строк і за плату .</w:t>
            </w:r>
          </w:p>
          <w:p w14:paraId="3A62D362" w14:textId="7A6FF6C3" w:rsidR="00F61EEF" w:rsidRPr="00215F49" w:rsidRDefault="00F61EEF" w:rsidP="00716312">
            <w:pPr>
              <w:rPr>
                <w:rFonts w:ascii="Times New Roman" w:hAnsi="Times New Roman"/>
                <w:lang w:val="uk-UA"/>
              </w:rPr>
            </w:pPr>
          </w:p>
        </w:tc>
      </w:tr>
      <w:tr w:rsidR="00194746" w:rsidRPr="00215F49" w14:paraId="455CF750" w14:textId="77777777" w:rsidTr="00F61EEF">
        <w:trPr>
          <w:trHeight w:val="558"/>
        </w:trPr>
        <w:tc>
          <w:tcPr>
            <w:tcW w:w="516" w:type="dxa"/>
          </w:tcPr>
          <w:p w14:paraId="411E9B67" w14:textId="77777777" w:rsidR="00194746" w:rsidRPr="00215F49" w:rsidRDefault="00194746" w:rsidP="00194746">
            <w:pPr>
              <w:jc w:val="center"/>
              <w:rPr>
                <w:rFonts w:ascii="Times New Roman" w:hAnsi="Times New Roman"/>
                <w:lang w:val="uk-UA" w:eastAsia="uk-UA"/>
              </w:rPr>
            </w:pPr>
            <w:r w:rsidRPr="00215F49">
              <w:rPr>
                <w:rFonts w:ascii="Times New Roman" w:hAnsi="Times New Roman"/>
                <w:lang w:val="uk-UA" w:eastAsia="uk-UA"/>
              </w:rPr>
              <w:t>8</w:t>
            </w:r>
          </w:p>
        </w:tc>
        <w:tc>
          <w:tcPr>
            <w:tcW w:w="3201" w:type="dxa"/>
          </w:tcPr>
          <w:p w14:paraId="67F74031" w14:textId="77777777" w:rsidR="00F46DB3" w:rsidRPr="00215F49" w:rsidRDefault="00F46DB3" w:rsidP="00F46DB3">
            <w:pPr>
              <w:rPr>
                <w:rFonts w:ascii="Times New Roman" w:hAnsi="Times New Roman"/>
                <w:lang w:val="uk-UA" w:eastAsia="ru-RU"/>
              </w:rPr>
            </w:pPr>
            <w:r w:rsidRPr="00215F49">
              <w:rPr>
                <w:rFonts w:ascii="Times New Roman" w:hAnsi="Times New Roman"/>
                <w:lang w:val="uk-UA" w:eastAsia="ru-RU"/>
              </w:rPr>
              <w:t>Підстава для отримання адміністративної</w:t>
            </w:r>
          </w:p>
          <w:p w14:paraId="4E3C82AD" w14:textId="13668BA5" w:rsidR="00194746" w:rsidRPr="00215F49" w:rsidRDefault="00F46DB3" w:rsidP="00F46DB3">
            <w:pPr>
              <w:rPr>
                <w:rFonts w:ascii="Times New Roman" w:hAnsi="Times New Roman"/>
                <w:lang w:val="uk-UA" w:eastAsia="uk-UA"/>
              </w:rPr>
            </w:pPr>
            <w:r w:rsidRPr="00215F49">
              <w:rPr>
                <w:rFonts w:ascii="Times New Roman" w:hAnsi="Times New Roman"/>
                <w:lang w:val="uk-UA" w:eastAsia="ru-RU"/>
              </w:rPr>
              <w:t>послуги</w:t>
            </w:r>
          </w:p>
        </w:tc>
        <w:tc>
          <w:tcPr>
            <w:tcW w:w="6208" w:type="dxa"/>
          </w:tcPr>
          <w:p w14:paraId="14DB8A7F" w14:textId="0E70AE40" w:rsidR="00194746" w:rsidRPr="00215F49" w:rsidRDefault="00F61EEF" w:rsidP="00F61EEF">
            <w:pPr>
              <w:spacing w:before="120"/>
              <w:ind w:left="28"/>
              <w:rPr>
                <w:rStyle w:val="rvts0"/>
                <w:rFonts w:ascii="Times New Roman" w:hAnsi="Times New Roman"/>
                <w:lang w:val="uk-UA"/>
              </w:rPr>
            </w:pPr>
            <w:r w:rsidRPr="00F61EEF">
              <w:rPr>
                <w:rFonts w:ascii="Times New Roman" w:hAnsi="Times New Roman"/>
                <w:lang w:val="uk-UA"/>
              </w:rPr>
              <w:t xml:space="preserve">Звернення до органів Пенсійного фонду України/центрів надання адміністративних послуг/уповноважених банків, які надали згоду на участь в експериментальному </w:t>
            </w:r>
            <w:proofErr w:type="spellStart"/>
            <w:r w:rsidRPr="00F61EEF">
              <w:rPr>
                <w:rFonts w:ascii="Times New Roman" w:hAnsi="Times New Roman"/>
                <w:lang w:val="uk-UA"/>
              </w:rPr>
              <w:t>проєкті</w:t>
            </w:r>
            <w:proofErr w:type="spellEnd"/>
            <w:r w:rsidRPr="00F61EEF">
              <w:rPr>
                <w:rFonts w:ascii="Times New Roman" w:hAnsi="Times New Roman"/>
                <w:lang w:val="uk-UA"/>
              </w:rPr>
              <w:t xml:space="preserve">/в електронній формі через </w:t>
            </w:r>
            <w:proofErr w:type="spellStart"/>
            <w:r w:rsidRPr="00F61EEF">
              <w:rPr>
                <w:rFonts w:ascii="Times New Roman" w:hAnsi="Times New Roman"/>
                <w:lang w:val="uk-UA"/>
              </w:rPr>
              <w:t>вебпортал</w:t>
            </w:r>
            <w:proofErr w:type="spellEnd"/>
            <w:r w:rsidRPr="00F61EEF">
              <w:rPr>
                <w:rFonts w:ascii="Times New Roman" w:hAnsi="Times New Roman"/>
                <w:lang w:val="uk-UA"/>
              </w:rPr>
              <w:t xml:space="preserve"> електронних послуг Пенсійного фонду України, за </w:t>
            </w:r>
            <w:r w:rsidRPr="00F61EEF">
              <w:rPr>
                <w:rFonts w:ascii="Times New Roman" w:hAnsi="Times New Roman"/>
                <w:lang w:val="uk-UA"/>
              </w:rPr>
              <w:lastRenderedPageBreak/>
              <w:t xml:space="preserve">допомогою засобів Соціального </w:t>
            </w:r>
            <w:proofErr w:type="spellStart"/>
            <w:r w:rsidRPr="00F61EEF">
              <w:rPr>
                <w:rFonts w:ascii="Times New Roman" w:hAnsi="Times New Roman"/>
                <w:lang w:val="uk-UA"/>
              </w:rPr>
              <w:t>вебпорталу</w:t>
            </w:r>
            <w:proofErr w:type="spellEnd"/>
            <w:r w:rsidRPr="00F61EEF">
              <w:rPr>
                <w:rFonts w:ascii="Times New Roman" w:hAnsi="Times New Roman"/>
                <w:lang w:val="uk-UA"/>
              </w:rPr>
              <w:t xml:space="preserve"> електронних послуг </w:t>
            </w:r>
            <w:proofErr w:type="spellStart"/>
            <w:r w:rsidRPr="00F61EEF">
              <w:rPr>
                <w:rFonts w:ascii="Times New Roman" w:hAnsi="Times New Roman"/>
                <w:lang w:val="uk-UA"/>
              </w:rPr>
              <w:t>Мінсоцполітики</w:t>
            </w:r>
            <w:proofErr w:type="spellEnd"/>
            <w:r w:rsidRPr="00F61EEF">
              <w:rPr>
                <w:rFonts w:ascii="Times New Roman" w:hAnsi="Times New Roman"/>
                <w:lang w:val="uk-UA"/>
              </w:rPr>
              <w:t xml:space="preserve"> (за технічної можливості).</w:t>
            </w:r>
          </w:p>
        </w:tc>
      </w:tr>
      <w:tr w:rsidR="00194746" w:rsidRPr="00F61EEF" w14:paraId="39EFF671" w14:textId="77777777" w:rsidTr="00F61EEF">
        <w:trPr>
          <w:trHeight w:val="557"/>
        </w:trPr>
        <w:tc>
          <w:tcPr>
            <w:tcW w:w="516" w:type="dxa"/>
          </w:tcPr>
          <w:p w14:paraId="1A88955A" w14:textId="77777777" w:rsidR="00194746" w:rsidRPr="00215F49" w:rsidRDefault="00194746" w:rsidP="00194746">
            <w:pPr>
              <w:jc w:val="center"/>
              <w:rPr>
                <w:rFonts w:ascii="Times New Roman" w:hAnsi="Times New Roman"/>
                <w:lang w:val="uk-UA" w:eastAsia="uk-UA"/>
              </w:rPr>
            </w:pPr>
            <w:r w:rsidRPr="00215F49">
              <w:rPr>
                <w:rFonts w:ascii="Times New Roman" w:hAnsi="Times New Roman"/>
                <w:lang w:val="uk-UA" w:eastAsia="uk-UA"/>
              </w:rPr>
              <w:lastRenderedPageBreak/>
              <w:t>9</w:t>
            </w:r>
          </w:p>
        </w:tc>
        <w:tc>
          <w:tcPr>
            <w:tcW w:w="3201" w:type="dxa"/>
          </w:tcPr>
          <w:p w14:paraId="04D656A5" w14:textId="4DD60BB9" w:rsidR="00194746" w:rsidRPr="00215F49" w:rsidRDefault="00D24F67" w:rsidP="00194746">
            <w:pPr>
              <w:rPr>
                <w:rFonts w:ascii="Times New Roman" w:hAnsi="Times New Roman"/>
                <w:lang w:val="uk-UA" w:eastAsia="uk-UA"/>
              </w:rPr>
            </w:pPr>
            <w:r w:rsidRPr="00215F49">
              <w:rPr>
                <w:rFonts w:ascii="Times New Roman" w:hAnsi="Times New Roman"/>
                <w:lang w:val="uk-UA" w:eastAsia="uk-UA"/>
              </w:rPr>
              <w:t>Перелік документів, необхідних для отримання адміністративної послуги</w:t>
            </w:r>
          </w:p>
        </w:tc>
        <w:tc>
          <w:tcPr>
            <w:tcW w:w="6208" w:type="dxa"/>
          </w:tcPr>
          <w:p w14:paraId="68F82C77" w14:textId="77777777" w:rsidR="00F61EEF"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Заява про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 формою згідно з додатком 2 до Порядку (далі - заява за формою згідно з додатком 2) або заява про надання субсидії на оплату вартості або частини вартості найму (оренди) житлового приміщення (частини житлового приміщення) в юридичної особи за формою згідно з додатком 5 до Порядку (далі - заява за формою 4 згідно з додатком 5); </w:t>
            </w:r>
          </w:p>
          <w:p w14:paraId="6B686330" w14:textId="77777777" w:rsidR="00F61EEF" w:rsidRPr="00F61EEF"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договір найму (оренди) житлового приміщення (будинку, квартири, частини житлового приміщення),</w:t>
            </w:r>
            <w:r>
              <w:rPr>
                <w:rFonts w:ascii="Times New Roman" w:hAnsi="Times New Roman"/>
                <w:lang w:val="uk-UA"/>
              </w:rPr>
              <w:t xml:space="preserve"> </w:t>
            </w:r>
            <w:r w:rsidRPr="00F61EEF">
              <w:rPr>
                <w:rFonts w:ascii="Times New Roman" w:hAnsi="Times New Roman"/>
                <w:lang w:val="uk-UA"/>
              </w:rPr>
              <w:t>складений на основі примірного договору за формою згідно з додатком 1 до Порядку, або інший договір найму, укладений раніше між наймачем та наймодавцем, що обов’язково містить інформацію про наймача та наймодавця, їх права та обов’язки, а також відомості, предмет договору та відомості про щомісячну плату, банківські реквізити згідно з додатком 1 до Порядку (далі - договір найму).</w:t>
            </w:r>
          </w:p>
          <w:p w14:paraId="61C3E8E7" w14:textId="77777777" w:rsidR="00F61EEF" w:rsidRPr="00F61EEF"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Заява за формою згідно з додатком 2 та договір найму подаються разом наймодавцем (якщо наймодавець - фізична особа, фізична особа - підприємець виявляє бажання отримувати компенсацію або у разі звернення в електронній формі) та наймачем, який є уповноваженим представником свого домогосподарства.</w:t>
            </w:r>
          </w:p>
          <w:p w14:paraId="78C4DE72" w14:textId="77777777" w:rsidR="00F61EEF" w:rsidRPr="00F61EEF"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Заява за формою згідно з додатком 5 або заява за формою згідно з додатком 2 (у разі коли наймодавець фізична особа, фізична особа - підприємець не виявили бажання отримувати компенсацію і заява подається в паперовій формі) та договір найму подаються самостійно наймачем.</w:t>
            </w:r>
          </w:p>
          <w:p w14:paraId="6ED52C0D" w14:textId="77777777" w:rsidR="00F61EEF" w:rsidRPr="00F61EEF"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Особа наймача та особа наймодавця фізичної особи, фізичної особи - підприємця посвідчуються паспортом громадянина України (е-паспортом) або тимчасовим посвідченням громадянина 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 / тимчасове проживання, посвідченням біженця, посвідченням особи, яка потребує додаткового захисту, або іншим документом, що підтверджує законність перебування іноземця чи особи без громадянства на території 5 України, крім довідки про звернення за захистом в Україні).</w:t>
            </w:r>
          </w:p>
          <w:p w14:paraId="4C2C943F" w14:textId="77777777" w:rsidR="00F61EEF" w:rsidRPr="00F61EEF"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Документи, які надаються в окремих випадках:</w:t>
            </w:r>
          </w:p>
          <w:p w14:paraId="65402547" w14:textId="77777777" w:rsidR="00F61EEF" w:rsidRPr="00F61EEF"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копії документів, що підтверджують повноваження законного представника (для недієздатних осіб або малолітніх дітей), опікуна, піклувальника, батьків- вихователів або особи, яка діє на підставі довіреності, оформленої за формою, передбаченою законодавством (у разі потреби);</w:t>
            </w:r>
          </w:p>
          <w:p w14:paraId="68E30050" w14:textId="77777777" w:rsidR="00F61EEF" w:rsidRPr="00F61EEF"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lastRenderedPageBreak/>
              <w:t>- копії документів, що підтверджують права розпоряджання житловим приміщенням (у разі потреби);</w:t>
            </w:r>
          </w:p>
          <w:p w14:paraId="2A4BEC73"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 документи, що підтверджують інформацію про осіб, що впливає на визначення розміру обов’язкового платежу наймача (у разі потреби): </w:t>
            </w:r>
          </w:p>
          <w:p w14:paraId="4225564A"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медичний висновок, </w:t>
            </w:r>
          </w:p>
          <w:p w14:paraId="274403AB"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рішення про встановлення опіки (піклування), </w:t>
            </w:r>
          </w:p>
          <w:p w14:paraId="751566AB"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довідка про догляд за дитиною до досягнення нею шестирічного віку (включно), </w:t>
            </w:r>
          </w:p>
          <w:p w14:paraId="041FA464"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довідка про догляд трьох і більше дітей віком до 18 років; </w:t>
            </w:r>
          </w:p>
          <w:p w14:paraId="05D51F5D"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довідка про виховання малолітньої дитини, що навчається в онлайн-режимі (повністю або частково),</w:t>
            </w:r>
          </w:p>
          <w:p w14:paraId="3DBA8C20"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довідка про наявність в особи тяжких форм захворювань, </w:t>
            </w:r>
          </w:p>
          <w:p w14:paraId="32BA10D6"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довідка про встановлення інвалідності І та II групи, </w:t>
            </w:r>
          </w:p>
          <w:p w14:paraId="45B066A6"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довідка про догляд за особою з інвалідністю І групи або дитиною з інвалідністю віком до 18 років, або особою з інвалідністю І або II групи внаслідок психічного розладу, або</w:t>
            </w:r>
            <w:r>
              <w:rPr>
                <w:rFonts w:ascii="Times New Roman" w:hAnsi="Times New Roman"/>
                <w:lang w:val="uk-UA"/>
              </w:rPr>
              <w:t xml:space="preserve"> </w:t>
            </w:r>
            <w:r w:rsidRPr="00F61EEF">
              <w:rPr>
                <w:rFonts w:ascii="Times New Roman" w:hAnsi="Times New Roman"/>
                <w:lang w:val="uk-UA"/>
              </w:rPr>
              <w:t xml:space="preserve">особою, яка досягла 80-річного віку, </w:t>
            </w:r>
          </w:p>
          <w:p w14:paraId="7C7B9CA1" w14:textId="2724B13E" w:rsidR="00F61EEF" w:rsidRPr="00F61EEF"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довідка про отримання компенсації (допомоги, надбавки) на догляд / посвідчення особи, яка надає соціальні послуги з догляду або документи, що підтверджують інвалідність та за висновком медико-соціальної експертної 6 комісії чи висновком лікарсько-консультативної комісії закладу охорони здоров’я потребують догляду або витяг з рішення експертної команди з оцінювання повсякденного функціонування особи, та акт про встановлення факту здійснення догляду, довідка особи, яка навчається за денною або дуальною формою здобуття освіти в закладі загальної середньої, професійної (професійно-технічної), фахової </w:t>
            </w:r>
            <w:proofErr w:type="spellStart"/>
            <w:r w:rsidRPr="00F61EEF">
              <w:rPr>
                <w:rFonts w:ascii="Times New Roman" w:hAnsi="Times New Roman"/>
                <w:lang w:val="uk-UA"/>
              </w:rPr>
              <w:t>передвищої</w:t>
            </w:r>
            <w:proofErr w:type="spellEnd"/>
            <w:r w:rsidRPr="00F61EEF">
              <w:rPr>
                <w:rFonts w:ascii="Times New Roman" w:hAnsi="Times New Roman"/>
                <w:lang w:val="uk-UA"/>
              </w:rPr>
              <w:t>, вищої освіти.</w:t>
            </w:r>
          </w:p>
          <w:p w14:paraId="2D34BB29" w14:textId="77777777" w:rsidR="00F61EEF" w:rsidRPr="00F61EEF"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Згода на припинення допомоги на проживання згідно з пунктом 141 Порядку (не пізніше 14 днів з дня отримання повідомлення від органів Пенсійного фонду України).</w:t>
            </w:r>
          </w:p>
          <w:p w14:paraId="1EC969EA"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Копії документів, що підтверджують склад домогосподарства: </w:t>
            </w:r>
          </w:p>
          <w:p w14:paraId="48B2C649"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довідка про перебування на повному державному утриманні; довідка з місця навчання та проживання в гуртожитку; довідка з місця роботи; </w:t>
            </w:r>
          </w:p>
          <w:p w14:paraId="4803D38A"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довідка про проходження служби; довідка про довгострокове відрядження; довідка про оплату житлово-комунальних послуг в іншому житловому приміщенні (будинку), квартирі; </w:t>
            </w:r>
          </w:p>
          <w:p w14:paraId="39EA26DF"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довідки про перебування особи в місцях позбавлення / обмеження волі; довідка з медичного закладу, яка підтверджує тривале лікування, у т. ч. за кордоном; </w:t>
            </w:r>
          </w:p>
          <w:p w14:paraId="0B52F75A"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документи, що підтверджують перебування особи у полоні (надані уповноваженими органами державної влади, органами місцевого самоврядування, державними реєстраторами, суб’єктами державної реєстрації, установами та організаціями в порядку та випадках, визначених законодавством) - до запровадження порядку надання відомостей; рішення суду (витяг з Єдиного </w:t>
            </w:r>
            <w:r w:rsidRPr="00F61EEF">
              <w:rPr>
                <w:rFonts w:ascii="Times New Roman" w:hAnsi="Times New Roman"/>
                <w:lang w:val="uk-UA"/>
              </w:rPr>
              <w:lastRenderedPageBreak/>
              <w:t xml:space="preserve">реєстру досудових розслідувань) про визнання особи 7 безвісно відсутньою (померлою); </w:t>
            </w:r>
          </w:p>
          <w:p w14:paraId="44C58231"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витяг з Єдиного реєстру осіб, зниклих безвісти за особливих обставин; акт обстеження матеріально-побутових умов домогосподарства, фактичного місця проживання особи за формою, затвердженою наказом Міністерства соціальної політики України від 04 липня 2022 року № 190, зареєстрованим у Міністерстві юстиції України 15 липня 2022 року за № 794/38130 (у редакції наказу Міністерства соціальної політики України від 13 січня 2023 року № 16); </w:t>
            </w:r>
          </w:p>
          <w:p w14:paraId="3C9ADD99" w14:textId="77777777" w:rsidR="009755A2" w:rsidRDefault="00F61EEF"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 xml:space="preserve">договір найму житла за іншою </w:t>
            </w:r>
            <w:proofErr w:type="spellStart"/>
            <w:r w:rsidRPr="00F61EEF">
              <w:rPr>
                <w:rFonts w:ascii="Times New Roman" w:hAnsi="Times New Roman"/>
                <w:lang w:val="uk-UA"/>
              </w:rPr>
              <w:t>адресою</w:t>
            </w:r>
            <w:proofErr w:type="spellEnd"/>
            <w:r w:rsidRPr="00F61EEF">
              <w:rPr>
                <w:rFonts w:ascii="Times New Roman" w:hAnsi="Times New Roman"/>
                <w:lang w:val="uk-UA"/>
              </w:rPr>
              <w:t xml:space="preserve">; </w:t>
            </w:r>
          </w:p>
          <w:p w14:paraId="66F18AE3" w14:textId="77777777" w:rsidR="009755A2" w:rsidRPr="009755A2" w:rsidRDefault="00F61EEF" w:rsidP="0097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F61EEF">
              <w:rPr>
                <w:rFonts w:ascii="Times New Roman" w:hAnsi="Times New Roman"/>
                <w:lang w:val="uk-UA"/>
              </w:rPr>
              <w:t>судове рішення, яке набрало законної сили, про розірвання шлюбу, встановлення для подружжя режиму окремого проживання, стягнення аліментів, визначення місця проживання дитини з одним із батьків, якщо таким судовим рішенням встановлено обставину окремого проживання</w:t>
            </w:r>
            <w:r w:rsidR="009755A2">
              <w:rPr>
                <w:rFonts w:ascii="Times New Roman" w:hAnsi="Times New Roman"/>
                <w:lang w:val="uk-UA"/>
              </w:rPr>
              <w:t xml:space="preserve"> </w:t>
            </w:r>
            <w:r w:rsidR="009755A2" w:rsidRPr="009755A2">
              <w:rPr>
                <w:rFonts w:ascii="Times New Roman" w:hAnsi="Times New Roman"/>
                <w:lang w:val="uk-UA"/>
              </w:rPr>
              <w:t>наймача з особою.</w:t>
            </w:r>
          </w:p>
          <w:p w14:paraId="2DC6AD38" w14:textId="0E1DC364" w:rsidR="00194746" w:rsidRPr="00215F49" w:rsidRDefault="00194746" w:rsidP="00F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Style w:val="rvts0"/>
                <w:rFonts w:ascii="Times New Roman" w:hAnsi="Times New Roman"/>
                <w:lang w:val="uk-UA"/>
              </w:rPr>
            </w:pPr>
          </w:p>
        </w:tc>
      </w:tr>
      <w:tr w:rsidR="00194746" w:rsidRPr="0008100E" w14:paraId="1B7B80D2" w14:textId="77777777" w:rsidTr="00F61EEF">
        <w:trPr>
          <w:trHeight w:val="486"/>
        </w:trPr>
        <w:tc>
          <w:tcPr>
            <w:tcW w:w="516" w:type="dxa"/>
          </w:tcPr>
          <w:p w14:paraId="45CE1043" w14:textId="77777777" w:rsidR="00194746" w:rsidRPr="00215F49" w:rsidRDefault="00194746" w:rsidP="00194746">
            <w:pPr>
              <w:jc w:val="center"/>
              <w:rPr>
                <w:rFonts w:ascii="Times New Roman" w:hAnsi="Times New Roman"/>
                <w:lang w:val="uk-UA" w:eastAsia="uk-UA"/>
              </w:rPr>
            </w:pPr>
            <w:r w:rsidRPr="00215F49">
              <w:rPr>
                <w:rFonts w:ascii="Times New Roman" w:hAnsi="Times New Roman"/>
                <w:lang w:val="uk-UA" w:eastAsia="uk-UA"/>
              </w:rPr>
              <w:lastRenderedPageBreak/>
              <w:t>10</w:t>
            </w:r>
          </w:p>
        </w:tc>
        <w:tc>
          <w:tcPr>
            <w:tcW w:w="3201" w:type="dxa"/>
          </w:tcPr>
          <w:p w14:paraId="0D52B18F" w14:textId="6B6DE79E" w:rsidR="00194746" w:rsidRPr="00215F49" w:rsidRDefault="00D24F67" w:rsidP="00194746">
            <w:pPr>
              <w:rPr>
                <w:rFonts w:ascii="Times New Roman" w:hAnsi="Times New Roman"/>
                <w:highlight w:val="yellow"/>
                <w:lang w:val="uk-UA" w:eastAsia="uk-UA"/>
              </w:rPr>
            </w:pPr>
            <w:r w:rsidRPr="00215F49">
              <w:rPr>
                <w:rFonts w:ascii="Times New Roman" w:hAnsi="Times New Roman"/>
                <w:lang w:val="uk-UA" w:eastAsia="uk-UA"/>
              </w:rPr>
              <w:t>Спосіб подання документів, необхідних для адміністративної послуги</w:t>
            </w:r>
          </w:p>
        </w:tc>
        <w:tc>
          <w:tcPr>
            <w:tcW w:w="6208" w:type="dxa"/>
          </w:tcPr>
          <w:p w14:paraId="2A13023A" w14:textId="77777777" w:rsidR="009755A2" w:rsidRPr="009755A2" w:rsidRDefault="009755A2" w:rsidP="0097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9755A2">
              <w:rPr>
                <w:rFonts w:ascii="Times New Roman" w:hAnsi="Times New Roman"/>
                <w:lang w:val="uk-UA"/>
              </w:rPr>
              <w:t>У паперовій формі при особистому зверненні до сервісних центів Головних управлінь Пенсійного фонду України в областях та м. Києві, центрів надання адміністративних послуг, уповноважених банків.</w:t>
            </w:r>
          </w:p>
          <w:p w14:paraId="36492DC2" w14:textId="77777777" w:rsidR="009755A2" w:rsidRPr="009755A2" w:rsidRDefault="009755A2" w:rsidP="0097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lang w:val="uk-UA"/>
              </w:rPr>
            </w:pPr>
            <w:r w:rsidRPr="009755A2">
              <w:rPr>
                <w:rFonts w:ascii="Times New Roman" w:hAnsi="Times New Roman"/>
                <w:lang w:val="uk-UA"/>
              </w:rPr>
              <w:t xml:space="preserve">В електронній формі через </w:t>
            </w:r>
            <w:proofErr w:type="spellStart"/>
            <w:r w:rsidRPr="009755A2">
              <w:rPr>
                <w:rFonts w:ascii="Times New Roman" w:hAnsi="Times New Roman"/>
                <w:lang w:val="uk-UA"/>
              </w:rPr>
              <w:t>вебпортал</w:t>
            </w:r>
            <w:proofErr w:type="spellEnd"/>
            <w:r w:rsidRPr="009755A2">
              <w:rPr>
                <w:rFonts w:ascii="Times New Roman" w:hAnsi="Times New Roman"/>
                <w:lang w:val="uk-UA"/>
              </w:rPr>
              <w:t xml:space="preserve"> електронних послуг Пенсійного фонду України, мобільний додаток Пенсійного фонду України, за допомогою засобів Соціального </w:t>
            </w:r>
            <w:proofErr w:type="spellStart"/>
            <w:r w:rsidRPr="009755A2">
              <w:rPr>
                <w:rFonts w:ascii="Times New Roman" w:hAnsi="Times New Roman"/>
                <w:lang w:val="uk-UA"/>
              </w:rPr>
              <w:t>вебпорталу</w:t>
            </w:r>
            <w:proofErr w:type="spellEnd"/>
            <w:r w:rsidRPr="009755A2">
              <w:rPr>
                <w:rFonts w:ascii="Times New Roman" w:hAnsi="Times New Roman"/>
                <w:lang w:val="uk-UA"/>
              </w:rPr>
              <w:t xml:space="preserve"> електронних послуг </w:t>
            </w:r>
            <w:proofErr w:type="spellStart"/>
            <w:r w:rsidRPr="009755A2">
              <w:rPr>
                <w:rFonts w:ascii="Times New Roman" w:hAnsi="Times New Roman"/>
                <w:lang w:val="uk-UA"/>
              </w:rPr>
              <w:t>Мінсоцполітики</w:t>
            </w:r>
            <w:proofErr w:type="spellEnd"/>
            <w:r w:rsidRPr="009755A2">
              <w:rPr>
                <w:rFonts w:ascii="Times New Roman" w:hAnsi="Times New Roman"/>
                <w:lang w:val="uk-UA"/>
              </w:rPr>
              <w:t xml:space="preserve"> (за технічної можливості) з накладенням наймачем та наймодавцем кваліфікованих електронних підписів або удосконалених електронних підписів, що базуються на кваліфікованому сертифікаті електронного підпису або підтверджені іншими засобами електронної ідентифікації, які дають змогу встановити особу.</w:t>
            </w:r>
          </w:p>
          <w:p w14:paraId="38727EE9" w14:textId="26DD8190" w:rsidR="00194746" w:rsidRPr="00215F49" w:rsidRDefault="00194746" w:rsidP="000343E0">
            <w:pPr>
              <w:rPr>
                <w:rStyle w:val="rvts0"/>
                <w:rFonts w:ascii="Times New Roman" w:hAnsi="Times New Roman"/>
                <w:lang w:val="uk-UA"/>
              </w:rPr>
            </w:pPr>
          </w:p>
        </w:tc>
      </w:tr>
      <w:tr w:rsidR="00194746" w:rsidRPr="00215F49" w14:paraId="1B5BBB56" w14:textId="77777777" w:rsidTr="00F61EEF">
        <w:trPr>
          <w:trHeight w:val="705"/>
        </w:trPr>
        <w:tc>
          <w:tcPr>
            <w:tcW w:w="516" w:type="dxa"/>
          </w:tcPr>
          <w:p w14:paraId="6C09B966" w14:textId="77777777" w:rsidR="00194746" w:rsidRPr="00215F49" w:rsidRDefault="00194746" w:rsidP="00194746">
            <w:pPr>
              <w:jc w:val="center"/>
              <w:rPr>
                <w:rFonts w:ascii="Times New Roman" w:hAnsi="Times New Roman"/>
                <w:lang w:val="uk-UA" w:eastAsia="uk-UA"/>
              </w:rPr>
            </w:pPr>
            <w:r w:rsidRPr="00215F49">
              <w:rPr>
                <w:rFonts w:ascii="Times New Roman" w:hAnsi="Times New Roman"/>
                <w:lang w:val="uk-UA" w:eastAsia="uk-UA"/>
              </w:rPr>
              <w:t>11</w:t>
            </w:r>
          </w:p>
        </w:tc>
        <w:tc>
          <w:tcPr>
            <w:tcW w:w="3201" w:type="dxa"/>
          </w:tcPr>
          <w:p w14:paraId="4C1A7856" w14:textId="752023D8" w:rsidR="00194746" w:rsidRPr="00215F49" w:rsidRDefault="00D24F67" w:rsidP="00D24F67">
            <w:pPr>
              <w:rPr>
                <w:rFonts w:ascii="Times New Roman" w:hAnsi="Times New Roman"/>
                <w:highlight w:val="yellow"/>
                <w:lang w:val="uk-UA" w:eastAsia="uk-UA"/>
              </w:rPr>
            </w:pPr>
            <w:r w:rsidRPr="00215F49">
              <w:rPr>
                <w:rFonts w:ascii="Times New Roman" w:hAnsi="Times New Roman"/>
                <w:lang w:val="uk-UA" w:eastAsia="uk-UA"/>
              </w:rPr>
              <w:t>Платність (безоплатність) надання адміністративної послуги</w:t>
            </w:r>
          </w:p>
        </w:tc>
        <w:tc>
          <w:tcPr>
            <w:tcW w:w="6208" w:type="dxa"/>
          </w:tcPr>
          <w:p w14:paraId="2E8765DE" w14:textId="3F1FE6A1" w:rsidR="00194746" w:rsidRPr="00215F49" w:rsidRDefault="00D24F67" w:rsidP="00194746">
            <w:pPr>
              <w:rPr>
                <w:rStyle w:val="rvts0"/>
                <w:rFonts w:ascii="Times New Roman" w:hAnsi="Times New Roman"/>
                <w:lang w:val="uk-UA"/>
              </w:rPr>
            </w:pPr>
            <w:r w:rsidRPr="00215F49">
              <w:rPr>
                <w:rStyle w:val="rvts0"/>
                <w:rFonts w:ascii="Times New Roman" w:hAnsi="Times New Roman"/>
                <w:lang w:val="uk-UA"/>
              </w:rPr>
              <w:t>Надається безоплатно.</w:t>
            </w:r>
          </w:p>
        </w:tc>
      </w:tr>
      <w:tr w:rsidR="00194746" w:rsidRPr="009755A2" w14:paraId="55E1B090" w14:textId="77777777" w:rsidTr="00F61EEF">
        <w:trPr>
          <w:trHeight w:val="610"/>
        </w:trPr>
        <w:tc>
          <w:tcPr>
            <w:tcW w:w="516" w:type="dxa"/>
          </w:tcPr>
          <w:p w14:paraId="292E82DF" w14:textId="77777777" w:rsidR="00194746" w:rsidRPr="00215F49" w:rsidRDefault="00194746" w:rsidP="00194746">
            <w:pPr>
              <w:jc w:val="center"/>
              <w:rPr>
                <w:rFonts w:ascii="Times New Roman" w:hAnsi="Times New Roman"/>
                <w:lang w:val="uk-UA" w:eastAsia="uk-UA"/>
              </w:rPr>
            </w:pPr>
            <w:r w:rsidRPr="00215F49">
              <w:rPr>
                <w:rFonts w:ascii="Times New Roman" w:hAnsi="Times New Roman"/>
                <w:lang w:val="uk-UA" w:eastAsia="uk-UA"/>
              </w:rPr>
              <w:t>12</w:t>
            </w:r>
          </w:p>
        </w:tc>
        <w:tc>
          <w:tcPr>
            <w:tcW w:w="3201" w:type="dxa"/>
          </w:tcPr>
          <w:p w14:paraId="785F7A6D" w14:textId="7407C97C" w:rsidR="00194746" w:rsidRPr="00215F49" w:rsidRDefault="00D24F67" w:rsidP="00D24F67">
            <w:pPr>
              <w:rPr>
                <w:rFonts w:ascii="Times New Roman" w:hAnsi="Times New Roman"/>
                <w:highlight w:val="yellow"/>
                <w:lang w:val="uk-UA" w:eastAsia="uk-UA"/>
              </w:rPr>
            </w:pPr>
            <w:r w:rsidRPr="00215F49">
              <w:rPr>
                <w:rFonts w:ascii="Times New Roman" w:hAnsi="Times New Roman"/>
                <w:lang w:val="uk-UA" w:eastAsia="uk-UA"/>
              </w:rPr>
              <w:t>Строк надання адміністративної послуги</w:t>
            </w:r>
          </w:p>
        </w:tc>
        <w:tc>
          <w:tcPr>
            <w:tcW w:w="6208" w:type="dxa"/>
          </w:tcPr>
          <w:p w14:paraId="01E8AA80" w14:textId="191E460A" w:rsidR="00194746" w:rsidRPr="00215F49" w:rsidRDefault="009755A2" w:rsidP="009755A2">
            <w:pPr>
              <w:pStyle w:val="rvps2"/>
              <w:spacing w:before="60"/>
              <w:jc w:val="both"/>
              <w:rPr>
                <w:rStyle w:val="rvts0"/>
                <w:rFonts w:eastAsiaTheme="majorEastAsia"/>
              </w:rPr>
            </w:pPr>
            <w:r w:rsidRPr="009755A2">
              <w:rPr>
                <w:rFonts w:eastAsiaTheme="majorEastAsia"/>
              </w:rPr>
              <w:t>10 робочих днів з дати надходження заяви та договору найму та у разі потреби необхідних для прийняття рішення документів, що підтверджують обставини, передбачені в пункті 4, абзацах п’ятому - восьмому пункту 12, пункті 14 Порядку.</w:t>
            </w:r>
          </w:p>
        </w:tc>
      </w:tr>
      <w:tr w:rsidR="00194746" w:rsidRPr="009755A2" w14:paraId="0AC3164E" w14:textId="77777777" w:rsidTr="00F61EEF">
        <w:trPr>
          <w:trHeight w:val="655"/>
        </w:trPr>
        <w:tc>
          <w:tcPr>
            <w:tcW w:w="516" w:type="dxa"/>
          </w:tcPr>
          <w:p w14:paraId="4E3F69C4" w14:textId="77777777" w:rsidR="00194746" w:rsidRPr="00215F49" w:rsidRDefault="00194746" w:rsidP="00194746">
            <w:pPr>
              <w:rPr>
                <w:rFonts w:ascii="Times New Roman" w:hAnsi="Times New Roman"/>
                <w:lang w:val="uk-UA" w:eastAsia="uk-UA"/>
              </w:rPr>
            </w:pPr>
            <w:r w:rsidRPr="00215F49">
              <w:rPr>
                <w:rFonts w:ascii="Times New Roman" w:hAnsi="Times New Roman"/>
                <w:lang w:val="uk-UA" w:eastAsia="uk-UA"/>
              </w:rPr>
              <w:t>13</w:t>
            </w:r>
          </w:p>
        </w:tc>
        <w:tc>
          <w:tcPr>
            <w:tcW w:w="3201" w:type="dxa"/>
          </w:tcPr>
          <w:p w14:paraId="71C972CB" w14:textId="6C7E90E1" w:rsidR="00194746" w:rsidRPr="00215F49" w:rsidRDefault="00D24F67" w:rsidP="00194746">
            <w:pPr>
              <w:rPr>
                <w:rFonts w:ascii="Times New Roman" w:hAnsi="Times New Roman"/>
                <w:highlight w:val="yellow"/>
                <w:lang w:val="uk-UA" w:eastAsia="uk-UA"/>
              </w:rPr>
            </w:pPr>
            <w:r w:rsidRPr="00215F49">
              <w:rPr>
                <w:rFonts w:ascii="Times New Roman" w:hAnsi="Times New Roman"/>
                <w:lang w:val="uk-UA" w:eastAsia="uk-UA"/>
              </w:rPr>
              <w:t>Перелік підстав для відмови у наданні адміністративної послуги</w:t>
            </w:r>
          </w:p>
        </w:tc>
        <w:tc>
          <w:tcPr>
            <w:tcW w:w="6208" w:type="dxa"/>
          </w:tcPr>
          <w:p w14:paraId="2FA1FB97"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Підстави для відмови в наданні субсидії на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житла наймачу:</w:t>
            </w:r>
          </w:p>
          <w:p w14:paraId="743DAE7D"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1. Виявлені помилки в зареєстрованій заяві, договорі найму, які не виправлено заявниками протягом ЗО календарних днів з дати подання заяви.</w:t>
            </w:r>
          </w:p>
          <w:p w14:paraId="7D5BDB0E"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2. Наймач або особа із складу домогосподарства наймача не належить до категорій осіб, які мають право на отримання послуги.</w:t>
            </w:r>
          </w:p>
          <w:p w14:paraId="47EFACC9"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3. Протягом трьох місяців перед зверненням або під час її отримання наймачем або особою із складу домогосподарства наймача придбано транспортний засіб (механізм), що підлягає реєстрації в установленому </w:t>
            </w:r>
            <w:r w:rsidRPr="009755A2">
              <w:rPr>
                <w:rFonts w:ascii="Times New Roman" w:hAnsi="Times New Roman"/>
                <w:shd w:val="clear" w:color="auto" w:fill="FFFFFF"/>
                <w:lang w:val="uk-UA"/>
              </w:rPr>
              <w:lastRenderedPageBreak/>
              <w:t>законодавством порядку, з року випуску якого минуло менше ніж п’ять років (крім мопеда та причепа).</w:t>
            </w:r>
          </w:p>
          <w:p w14:paraId="4DC3D483"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4. Протягом трьох місяців перед зверненням або під час її отримання наймачем або особою із складу домогосподарства наймача здійснено на суму, що перевищує 100 тис. гривень: купівлю земельної ділянки, квартири (будинку) (крім купівлі протягом трьох місяців перед місяцем зверненням житла (земельної ділянки), розташованого (розташованої) на територіях, на яких ведуться (велися) бойові дії, зазначених у переліку територій, якщо купівля здійснена до дати включення до переліку територій активних бойових дій, можливих бойових дій або тимчасової окупації, або житла,</w:t>
            </w:r>
            <w:r>
              <w:rPr>
                <w:rFonts w:ascii="Times New Roman" w:hAnsi="Times New Roman"/>
                <w:shd w:val="clear" w:color="auto" w:fill="FFFFFF"/>
                <w:lang w:val="uk-UA"/>
              </w:rPr>
              <w:t xml:space="preserve"> </w:t>
            </w:r>
            <w:r w:rsidRPr="009755A2">
              <w:rPr>
                <w:rFonts w:ascii="Times New Roman" w:hAnsi="Times New Roman"/>
                <w:shd w:val="clear" w:color="auto" w:fill="FFFFFF"/>
                <w:lang w:val="uk-UA"/>
              </w:rPr>
              <w:t xml:space="preserve">яке зруйновано), іншого нерухомого майна, цінних паперів та інших фінансових інструментів, віртуальних активів 9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оплату (одноразову) інших товарів довгострокового вжитку (крім будівельних матеріалів, якщо в особи пошкоджено / знищено житло), оплату </w:t>
            </w:r>
            <w:proofErr w:type="spellStart"/>
            <w:r w:rsidRPr="009755A2">
              <w:rPr>
                <w:rFonts w:ascii="Times New Roman" w:hAnsi="Times New Roman"/>
                <w:shd w:val="clear" w:color="auto" w:fill="FFFFFF"/>
                <w:lang w:val="uk-UA"/>
              </w:rPr>
              <w:t>будьяких</w:t>
            </w:r>
            <w:proofErr w:type="spellEnd"/>
            <w:r w:rsidRPr="009755A2">
              <w:rPr>
                <w:rFonts w:ascii="Times New Roman" w:hAnsi="Times New Roman"/>
                <w:shd w:val="clear" w:color="auto" w:fill="FFFFFF"/>
                <w:lang w:val="uk-UA"/>
              </w:rPr>
              <w:t xml:space="preserve"> робіт чи послуг (крім будівельних, якщо в особи пошкоджено / знищено житло, медичних, освітніх та житлово-комунальних послуг згідно із соціальною нормою житла); платіж (платежі), що випливає (випливають) з правочинів, за якими передбачено набуття майнових прав на нерухоме майно та/або транспортні засоби (механізми) (крім об’єктів спадщини та дарування); внесок до статутного (складеного) капіталу юридичної особи; надання благодійної допомоги (виключно у вигляді сплати коштів); надання поворотної / безповоротної фінансової допомоги, позики.</w:t>
            </w:r>
          </w:p>
          <w:p w14:paraId="6CBC8293"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5. Органом Пенсійного фонду України отримано інформацію від наймача чи наймодавця про розірвання договору найму.</w:t>
            </w:r>
          </w:p>
          <w:p w14:paraId="16EA2B34"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6. Наймач або особа із складу домогосподарства наймача є особою, яка за даними Єдиного реєстру боржників має заборгованість понад три місяці за виконавчими провадженнями про стягнення аліментів.</w:t>
            </w:r>
          </w:p>
          <w:p w14:paraId="30882FA6"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7. Наймач або особа із складу домогосподарства наймача на 1 число місяця, з якого призначається субсидія на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житла, або на 1 число кожного місяця, в якому отримується субсидія на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житла, має на території, не включеній до переліку територій, у власності житлове приміщення (частину житлового приміщення) загальною площею понад 13,65 </w:t>
            </w:r>
            <w:proofErr w:type="spellStart"/>
            <w:r w:rsidRPr="009755A2">
              <w:rPr>
                <w:rFonts w:ascii="Times New Roman" w:hAnsi="Times New Roman"/>
                <w:shd w:val="clear" w:color="auto" w:fill="FFFFFF"/>
                <w:lang w:val="uk-UA"/>
              </w:rPr>
              <w:t>кв</w:t>
            </w:r>
            <w:proofErr w:type="spellEnd"/>
            <w:r w:rsidRPr="009755A2">
              <w:rPr>
                <w:rFonts w:ascii="Times New Roman" w:hAnsi="Times New Roman"/>
                <w:shd w:val="clear" w:color="auto" w:fill="FFFFFF"/>
                <w:lang w:val="uk-UA"/>
              </w:rPr>
              <w:t xml:space="preserve">. метра на кожну особу із складу 10 домогосподарства наймача або більше ніж 35,22 </w:t>
            </w:r>
            <w:proofErr w:type="spellStart"/>
            <w:r w:rsidRPr="009755A2">
              <w:rPr>
                <w:rFonts w:ascii="Times New Roman" w:hAnsi="Times New Roman"/>
                <w:shd w:val="clear" w:color="auto" w:fill="FFFFFF"/>
                <w:lang w:val="uk-UA"/>
              </w:rPr>
              <w:t>кв</w:t>
            </w:r>
            <w:proofErr w:type="spellEnd"/>
            <w:r w:rsidRPr="009755A2">
              <w:rPr>
                <w:rFonts w:ascii="Times New Roman" w:hAnsi="Times New Roman"/>
                <w:shd w:val="clear" w:color="auto" w:fill="FFFFFF"/>
                <w:lang w:val="uk-UA"/>
              </w:rPr>
              <w:t>. метра на домогосподарство.</w:t>
            </w:r>
          </w:p>
          <w:p w14:paraId="7398D143"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8. Наймач або особа із складу домогосподарства наймача на 1 число місяця, з якого призначається субсидія на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житла, або на 1 число кожного місяця, в якому така субсидія отримується наймачем, має на вкладному депозитному рахунку (рахунках) кошти у загальній сумі, що перевищує 100 тис. гривень, або облігації внутрішньої </w:t>
            </w:r>
            <w:r w:rsidRPr="009755A2">
              <w:rPr>
                <w:rFonts w:ascii="Times New Roman" w:hAnsi="Times New Roman"/>
                <w:shd w:val="clear" w:color="auto" w:fill="FFFFFF"/>
                <w:lang w:val="uk-UA"/>
              </w:rPr>
              <w:lastRenderedPageBreak/>
              <w:t>державної позики на загальну суму, що перевищує 100 тис. гривень, строк погашення яких настав або визначений моментом пред’явлення вимоги, що зазначається в заяві.</w:t>
            </w:r>
          </w:p>
          <w:p w14:paraId="48A0EF00" w14:textId="17767E8C"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9. Протягом трьох місяців перед зверненням за призначенням субсидії на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житла або під час її отримання наймачем або особою із складу домогосподарства наймача здійснено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100 тис. </w:t>
            </w:r>
            <w:r>
              <w:rPr>
                <w:rFonts w:ascii="Times New Roman" w:hAnsi="Times New Roman"/>
                <w:shd w:val="clear" w:color="auto" w:fill="FFFFFF"/>
                <w:lang w:val="uk-UA"/>
              </w:rPr>
              <w:t>г</w:t>
            </w:r>
            <w:r w:rsidRPr="009755A2">
              <w:rPr>
                <w:rFonts w:ascii="Times New Roman" w:hAnsi="Times New Roman"/>
                <w:shd w:val="clear" w:color="auto" w:fill="FFFFFF"/>
                <w:lang w:val="uk-UA"/>
              </w:rPr>
              <w:t>ривень.</w:t>
            </w:r>
          </w:p>
          <w:p w14:paraId="0B6D866A"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10. Адреса найманого житлового приміщення, зазначена у заяві або договорі найму, збігається з </w:t>
            </w:r>
            <w:proofErr w:type="spellStart"/>
            <w:r w:rsidRPr="009755A2">
              <w:rPr>
                <w:rFonts w:ascii="Times New Roman" w:hAnsi="Times New Roman"/>
                <w:shd w:val="clear" w:color="auto" w:fill="FFFFFF"/>
                <w:lang w:val="uk-UA"/>
              </w:rPr>
              <w:t>адресою</w:t>
            </w:r>
            <w:proofErr w:type="spellEnd"/>
            <w:r w:rsidRPr="009755A2">
              <w:rPr>
                <w:rFonts w:ascii="Times New Roman" w:hAnsi="Times New Roman"/>
                <w:shd w:val="clear" w:color="auto" w:fill="FFFFFF"/>
                <w:lang w:val="uk-UA"/>
              </w:rPr>
              <w:t xml:space="preserve"> житлового приміщення (будинку), власник якого протягом трьох місяців</w:t>
            </w:r>
            <w:r>
              <w:rPr>
                <w:rFonts w:ascii="Times New Roman" w:hAnsi="Times New Roman"/>
                <w:shd w:val="clear" w:color="auto" w:fill="FFFFFF"/>
                <w:lang w:val="uk-UA"/>
              </w:rPr>
              <w:t xml:space="preserve"> </w:t>
            </w:r>
            <w:r w:rsidRPr="009755A2">
              <w:rPr>
                <w:rFonts w:ascii="Times New Roman" w:hAnsi="Times New Roman"/>
                <w:shd w:val="clear" w:color="auto" w:fill="FFFFFF"/>
                <w:lang w:val="uk-UA"/>
              </w:rPr>
              <w:t xml:space="preserve">перед зверненням або під час отримання субсидії на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житла отримує (отримав) компенсацію витрат за тимчасове розміщення внутрішньо переміщених осіб.</w:t>
            </w:r>
          </w:p>
          <w:p w14:paraId="03CA4869"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11. Наймане житлове приміщення, зазначене у заяві або договорі найму, розташоване на території населеного пункту, включеного до переліку територій.</w:t>
            </w:r>
          </w:p>
          <w:p w14:paraId="02488498"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12. Адреса найманого житлового приміщення, зданого в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зазначена у заяві або договорі найму, збігається з </w:t>
            </w:r>
            <w:proofErr w:type="spellStart"/>
            <w:r w:rsidRPr="009755A2">
              <w:rPr>
                <w:rFonts w:ascii="Times New Roman" w:hAnsi="Times New Roman"/>
                <w:shd w:val="clear" w:color="auto" w:fill="FFFFFF"/>
                <w:lang w:val="uk-UA"/>
              </w:rPr>
              <w:t>адресою</w:t>
            </w:r>
            <w:proofErr w:type="spellEnd"/>
            <w:r w:rsidRPr="009755A2">
              <w:rPr>
                <w:rFonts w:ascii="Times New Roman" w:hAnsi="Times New Roman"/>
                <w:shd w:val="clear" w:color="auto" w:fill="FFFFFF"/>
                <w:lang w:val="uk-UA"/>
              </w:rPr>
              <w:t xml:space="preserve"> житлового приміщення, яке надане в безоплатне користування (за даними, 11 наданими органам Пенсійного фонду України органами місцевого самоврядування або уповноваженими ними органами).</w:t>
            </w:r>
          </w:p>
          <w:p w14:paraId="33136149"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13. Установлено факт родинних </w:t>
            </w:r>
            <w:proofErr w:type="spellStart"/>
            <w:r w:rsidRPr="009755A2">
              <w:rPr>
                <w:rFonts w:ascii="Times New Roman" w:hAnsi="Times New Roman"/>
                <w:shd w:val="clear" w:color="auto" w:fill="FFFFFF"/>
                <w:lang w:val="uk-UA"/>
              </w:rPr>
              <w:t>зв’язків</w:t>
            </w:r>
            <w:proofErr w:type="spellEnd"/>
            <w:r w:rsidRPr="009755A2">
              <w:rPr>
                <w:rFonts w:ascii="Times New Roman" w:hAnsi="Times New Roman"/>
                <w:shd w:val="clear" w:color="auto" w:fill="FFFFFF"/>
                <w:lang w:val="uk-UA"/>
              </w:rPr>
              <w:t>, визначених пунктом 4 Порядку, між наймачем або особою із складу домогосподарства наймача та наймодавцем фізичною особою або фізичною особою - підприємцем.</w:t>
            </w:r>
          </w:p>
          <w:p w14:paraId="0987EB7E"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14. У складі домогосподарства наймача з урахуванням наймача є дві і більше працездатні особи, які досягай 18- річного віку станом на початок періоду, за який враховуються доходи, і в цьому періоді у них відсутні доходи.</w:t>
            </w:r>
          </w:p>
          <w:p w14:paraId="3E61ED35"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15. Отримано від </w:t>
            </w:r>
            <w:proofErr w:type="spellStart"/>
            <w:r w:rsidRPr="009755A2">
              <w:rPr>
                <w:rFonts w:ascii="Times New Roman" w:hAnsi="Times New Roman"/>
                <w:shd w:val="clear" w:color="auto" w:fill="FFFFFF"/>
                <w:lang w:val="uk-UA"/>
              </w:rPr>
              <w:t>Нацсоцслужби</w:t>
            </w:r>
            <w:proofErr w:type="spellEnd"/>
            <w:r w:rsidRPr="009755A2">
              <w:rPr>
                <w:rFonts w:ascii="Times New Roman" w:hAnsi="Times New Roman"/>
                <w:shd w:val="clear" w:color="auto" w:fill="FFFFFF"/>
                <w:lang w:val="uk-UA"/>
              </w:rPr>
              <w:t xml:space="preserve"> інформацію про </w:t>
            </w:r>
            <w:proofErr w:type="spellStart"/>
            <w:r w:rsidRPr="009755A2">
              <w:rPr>
                <w:rFonts w:ascii="Times New Roman" w:hAnsi="Times New Roman"/>
                <w:shd w:val="clear" w:color="auto" w:fill="FFFFFF"/>
                <w:lang w:val="uk-UA"/>
              </w:rPr>
              <w:t>непроживання</w:t>
            </w:r>
            <w:proofErr w:type="spellEnd"/>
            <w:r w:rsidRPr="009755A2">
              <w:rPr>
                <w:rFonts w:ascii="Times New Roman" w:hAnsi="Times New Roman"/>
                <w:shd w:val="clear" w:color="auto" w:fill="FFFFFF"/>
                <w:lang w:val="uk-UA"/>
              </w:rPr>
              <w:t xml:space="preserve"> понад місяць наймача та/або осіб із складу домогосподарства наймача в найманому житловому приміщенні.</w:t>
            </w:r>
          </w:p>
          <w:p w14:paraId="4DD5D914"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16. Наймач або особа із складу домогосподарства наймача протягом періоду отримання субсидії на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житла отримують допомогу на проживання внутрішньо переміщеним особам та не надали згоду на припинення допомоги на проживання згідно з пунктом 141 Порядку.</w:t>
            </w:r>
          </w:p>
          <w:p w14:paraId="1FF5B167"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17. Протягом 14 робочих днів після отримання повідомлення органу Пенсійного фонду України про надання згоди на припинення допомоги на проживання, наймач, який отримував допомогу на проживання, не вчинив дій щодо його підписання і направлення органу Пенсійного фонду України.</w:t>
            </w:r>
          </w:p>
          <w:p w14:paraId="2FA38DCB"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18. За результатами розрахунку субсидії на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житла її розмір має нульове або від’ємне значення.</w:t>
            </w:r>
          </w:p>
          <w:p w14:paraId="30836243"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lastRenderedPageBreak/>
              <w:t>Заява за формою згідно з додатком 2 або заява за формою згідно з додатком 5 та договір найму вважаються такими, що не подані, якщо:</w:t>
            </w:r>
          </w:p>
          <w:p w14:paraId="3B5D830D"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відсутні підписи наймача та наймодавця (або їх законних представників) у договорі 12 найму;</w:t>
            </w:r>
          </w:p>
          <w:p w14:paraId="0D7953FB"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 до договору найму не </w:t>
            </w:r>
            <w:proofErr w:type="spellStart"/>
            <w:r w:rsidRPr="009755A2">
              <w:rPr>
                <w:rFonts w:ascii="Times New Roman" w:hAnsi="Times New Roman"/>
                <w:shd w:val="clear" w:color="auto" w:fill="FFFFFF"/>
                <w:lang w:val="uk-UA"/>
              </w:rPr>
              <w:t>внесено</w:t>
            </w:r>
            <w:proofErr w:type="spellEnd"/>
            <w:r w:rsidRPr="009755A2">
              <w:rPr>
                <w:rFonts w:ascii="Times New Roman" w:hAnsi="Times New Roman"/>
                <w:shd w:val="clear" w:color="auto" w:fill="FFFFFF"/>
                <w:lang w:val="uk-UA"/>
              </w:rPr>
              <w:t xml:space="preserve"> в повному обсязі передбачені відомості про наймача та наймодавця, їх права та обов’язки, а також відсутні відомості про предмет договору та відомості про щомісячну плату, банківські реквізити згідно з додатком 1 до Порядку;</w:t>
            </w:r>
          </w:p>
          <w:p w14:paraId="029777E3"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 до заяви за формою згідно з додатком 2 або заяви за формою згідно з додатком 5 не </w:t>
            </w:r>
            <w:proofErr w:type="spellStart"/>
            <w:r w:rsidRPr="009755A2">
              <w:rPr>
                <w:rFonts w:ascii="Times New Roman" w:hAnsi="Times New Roman"/>
                <w:shd w:val="clear" w:color="auto" w:fill="FFFFFF"/>
                <w:lang w:val="uk-UA"/>
              </w:rPr>
              <w:t>внесено</w:t>
            </w:r>
            <w:proofErr w:type="spellEnd"/>
            <w:r w:rsidRPr="009755A2">
              <w:rPr>
                <w:rFonts w:ascii="Times New Roman" w:hAnsi="Times New Roman"/>
                <w:shd w:val="clear" w:color="auto" w:fill="FFFFFF"/>
                <w:lang w:val="uk-UA"/>
              </w:rPr>
              <w:t xml:space="preserve"> в повному обсязі відомості, форма яких обирається наймачем залежно від обставин і має відповідати додатку 2 або додатку 5 відповідно;</w:t>
            </w:r>
          </w:p>
          <w:p w14:paraId="07DEFFAF" w14:textId="77777777"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відсутні підписи наймача та наймодавця (або їх законних представників) у заяві за формою згідно з додатком 2;</w:t>
            </w:r>
          </w:p>
          <w:p w14:paraId="4EFFE928" w14:textId="77777777" w:rsid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відсутній підпис наймача (або його законного представника) у заяві за формою згідно з додатком 5; закінчився (у разі</w:t>
            </w:r>
            <w:r>
              <w:rPr>
                <w:rFonts w:ascii="Times New Roman" w:hAnsi="Times New Roman"/>
                <w:shd w:val="clear" w:color="auto" w:fill="FFFFFF"/>
                <w:lang w:val="uk-UA"/>
              </w:rPr>
              <w:t xml:space="preserve"> </w:t>
            </w:r>
            <w:r w:rsidRPr="009755A2">
              <w:rPr>
                <w:rFonts w:ascii="Times New Roman" w:hAnsi="Times New Roman"/>
                <w:shd w:val="clear" w:color="auto" w:fill="FFFFFF"/>
                <w:lang w:val="uk-UA"/>
              </w:rPr>
              <w:t xml:space="preserve">подання заяви за формою згідно з додатком 2 або заяви за формою згідно з додатком 5 в електронній формі) строк дії електронного підпису; закінчився строк дії договору найму, укладеного між наймачем та наймодавцем, до моменту звернення за призначенням субсидії на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житла. У зазначених випадках заява за формою згідно з додатком 2 або заява за формою згідно з додатком 5 та договір найму реєструються, але не опрацьовуються і повертаються наймачу та наймодавцю без розгляду.</w:t>
            </w:r>
          </w:p>
          <w:p w14:paraId="777ACB1F" w14:textId="77777777" w:rsidR="009755A2" w:rsidRPr="009755A2" w:rsidRDefault="009755A2" w:rsidP="009755A2">
            <w:pPr>
              <w:tabs>
                <w:tab w:val="left" w:pos="1565"/>
              </w:tabs>
              <w:rPr>
                <w:rFonts w:ascii="Times New Roman" w:hAnsi="Times New Roman"/>
                <w:shd w:val="clear" w:color="auto" w:fill="FFFFFF"/>
                <w:lang w:val="uk-UA"/>
              </w:rPr>
            </w:pPr>
          </w:p>
          <w:p w14:paraId="50C468DF" w14:textId="1E841264" w:rsidR="009755A2" w:rsidRPr="009755A2" w:rsidRDefault="009755A2" w:rsidP="009755A2">
            <w:pPr>
              <w:tabs>
                <w:tab w:val="left" w:pos="1565"/>
              </w:tabs>
              <w:rPr>
                <w:rFonts w:ascii="Times New Roman" w:hAnsi="Times New Roman"/>
                <w:shd w:val="clear" w:color="auto" w:fill="FFFFFF"/>
                <w:lang w:val="uk-UA"/>
              </w:rPr>
            </w:pPr>
            <w:r w:rsidRPr="009755A2">
              <w:rPr>
                <w:rFonts w:ascii="Times New Roman" w:hAnsi="Times New Roman"/>
                <w:shd w:val="clear" w:color="auto" w:fill="FFFFFF"/>
                <w:lang w:val="uk-UA"/>
              </w:rPr>
              <w:t xml:space="preserve">Наймодавець - фізична особа або фізична особа - підприємець, який отримав компенсацію і не сплатив згідно з Податковим кодексом України податки на доходи фізичних осіб та військовий збір із сум фактично отриманого від наймача доходу від надання житлового приміщення (частину житлового приміщення) в </w:t>
            </w:r>
            <w:proofErr w:type="spellStart"/>
            <w:r w:rsidRPr="009755A2">
              <w:rPr>
                <w:rFonts w:ascii="Times New Roman" w:hAnsi="Times New Roman"/>
                <w:shd w:val="clear" w:color="auto" w:fill="FFFFFF"/>
                <w:lang w:val="uk-UA"/>
              </w:rPr>
              <w:t>найм</w:t>
            </w:r>
            <w:proofErr w:type="spellEnd"/>
            <w:r w:rsidRPr="009755A2">
              <w:rPr>
                <w:rFonts w:ascii="Times New Roman" w:hAnsi="Times New Roman"/>
                <w:shd w:val="clear" w:color="auto" w:fill="FFFFFF"/>
                <w:lang w:val="uk-UA"/>
              </w:rPr>
              <w:t xml:space="preserve"> або не подав своєчасно відповідну податкову звітність, не має права в подальшому отримувати компенсацію до 13 моменту надання органу Пенсійного фонду України документального підтвердження щодо погашення податкових зобов’язань або стягнення податкового боргу в повному обсязі.</w:t>
            </w:r>
          </w:p>
          <w:p w14:paraId="5845D9D8" w14:textId="58BA8645" w:rsidR="00194746" w:rsidRPr="00215F49" w:rsidRDefault="00194746" w:rsidP="000343E0">
            <w:pPr>
              <w:tabs>
                <w:tab w:val="left" w:pos="1565"/>
              </w:tabs>
              <w:rPr>
                <w:rFonts w:ascii="Times New Roman" w:hAnsi="Times New Roman"/>
                <w:shd w:val="clear" w:color="auto" w:fill="FFFFFF"/>
                <w:lang w:val="uk-UA"/>
              </w:rPr>
            </w:pPr>
          </w:p>
        </w:tc>
      </w:tr>
      <w:tr w:rsidR="00194746" w:rsidRPr="00215F49" w14:paraId="38B4C96B" w14:textId="77777777" w:rsidTr="00F61EEF">
        <w:trPr>
          <w:trHeight w:val="645"/>
        </w:trPr>
        <w:tc>
          <w:tcPr>
            <w:tcW w:w="516" w:type="dxa"/>
          </w:tcPr>
          <w:p w14:paraId="793B51D9" w14:textId="77777777" w:rsidR="00194746" w:rsidRPr="00215F49" w:rsidRDefault="00194746" w:rsidP="00194746">
            <w:pPr>
              <w:rPr>
                <w:rFonts w:ascii="Times New Roman" w:hAnsi="Times New Roman"/>
                <w:lang w:val="uk-UA" w:eastAsia="uk-UA"/>
              </w:rPr>
            </w:pPr>
            <w:r w:rsidRPr="00215F49">
              <w:rPr>
                <w:rFonts w:ascii="Times New Roman" w:hAnsi="Times New Roman"/>
                <w:lang w:val="uk-UA" w:eastAsia="uk-UA"/>
              </w:rPr>
              <w:lastRenderedPageBreak/>
              <w:t>14</w:t>
            </w:r>
          </w:p>
        </w:tc>
        <w:tc>
          <w:tcPr>
            <w:tcW w:w="3201" w:type="dxa"/>
          </w:tcPr>
          <w:p w14:paraId="73BFF5C7" w14:textId="6E9DC63E" w:rsidR="00194746" w:rsidRPr="00215F49" w:rsidRDefault="00D24F67" w:rsidP="00D24F67">
            <w:pPr>
              <w:rPr>
                <w:rFonts w:ascii="Times New Roman" w:hAnsi="Times New Roman"/>
                <w:highlight w:val="yellow"/>
                <w:lang w:val="uk-UA" w:eastAsia="uk-UA"/>
              </w:rPr>
            </w:pPr>
            <w:r w:rsidRPr="00215F49">
              <w:rPr>
                <w:rFonts w:ascii="Times New Roman" w:hAnsi="Times New Roman"/>
                <w:lang w:val="uk-UA" w:eastAsia="uk-UA"/>
              </w:rPr>
              <w:t xml:space="preserve">Результат надання адміністративної послуги </w:t>
            </w:r>
          </w:p>
        </w:tc>
        <w:tc>
          <w:tcPr>
            <w:tcW w:w="6208" w:type="dxa"/>
          </w:tcPr>
          <w:p w14:paraId="0769868A" w14:textId="77777777" w:rsidR="009755A2" w:rsidRPr="009755A2" w:rsidRDefault="009755A2" w:rsidP="009755A2">
            <w:pPr>
              <w:shd w:val="clear" w:color="auto" w:fill="FFFFFF"/>
              <w:rPr>
                <w:rFonts w:ascii="Times New Roman" w:hAnsi="Times New Roman"/>
                <w:lang w:val="uk-UA" w:eastAsia="uk-UA"/>
              </w:rPr>
            </w:pPr>
            <w:r w:rsidRPr="009755A2">
              <w:rPr>
                <w:rFonts w:ascii="Times New Roman" w:hAnsi="Times New Roman"/>
                <w:lang w:val="uk-UA" w:eastAsia="uk-UA"/>
              </w:rPr>
              <w:t xml:space="preserve">Орган Пенсійного фонду України приймає рішення </w:t>
            </w:r>
          </w:p>
          <w:p w14:paraId="765B0A36" w14:textId="77777777" w:rsidR="009755A2" w:rsidRPr="009755A2" w:rsidRDefault="009755A2" w:rsidP="009755A2">
            <w:pPr>
              <w:shd w:val="clear" w:color="auto" w:fill="FFFFFF"/>
              <w:rPr>
                <w:rFonts w:ascii="Times New Roman" w:hAnsi="Times New Roman"/>
                <w:lang w:val="uk-UA" w:eastAsia="uk-UA"/>
              </w:rPr>
            </w:pPr>
            <w:r w:rsidRPr="009755A2">
              <w:rPr>
                <w:rFonts w:ascii="Times New Roman" w:hAnsi="Times New Roman"/>
                <w:lang w:val="uk-UA" w:eastAsia="uk-UA"/>
              </w:rPr>
              <w:t xml:space="preserve">про: призначення субсидії на </w:t>
            </w:r>
            <w:proofErr w:type="spellStart"/>
            <w:r w:rsidRPr="009755A2">
              <w:rPr>
                <w:rFonts w:ascii="Times New Roman" w:hAnsi="Times New Roman"/>
                <w:lang w:val="uk-UA" w:eastAsia="uk-UA"/>
              </w:rPr>
              <w:t>найм</w:t>
            </w:r>
            <w:proofErr w:type="spellEnd"/>
            <w:r w:rsidRPr="009755A2">
              <w:rPr>
                <w:rFonts w:ascii="Times New Roman" w:hAnsi="Times New Roman"/>
                <w:lang w:val="uk-UA" w:eastAsia="uk-UA"/>
              </w:rPr>
              <w:t xml:space="preserve"> житла наймачу та компенсації наймодавцю, якщо в заяві за формою згідно з додатком 2 стояла відповідна відмітка щодо призначення компенсації; призначення субсидії на </w:t>
            </w:r>
            <w:proofErr w:type="spellStart"/>
            <w:r w:rsidRPr="009755A2">
              <w:rPr>
                <w:rFonts w:ascii="Times New Roman" w:hAnsi="Times New Roman"/>
                <w:lang w:val="uk-UA" w:eastAsia="uk-UA"/>
              </w:rPr>
              <w:t>найм</w:t>
            </w:r>
            <w:proofErr w:type="spellEnd"/>
            <w:r w:rsidRPr="009755A2">
              <w:rPr>
                <w:rFonts w:ascii="Times New Roman" w:hAnsi="Times New Roman"/>
                <w:lang w:val="uk-UA" w:eastAsia="uk-UA"/>
              </w:rPr>
              <w:t xml:space="preserve"> житла наймачу, що винаймає житлове приміщення (частину житлового приміщення) в юридичної особи; відмову у призначенні субсидії на </w:t>
            </w:r>
            <w:proofErr w:type="spellStart"/>
            <w:r w:rsidRPr="009755A2">
              <w:rPr>
                <w:rFonts w:ascii="Times New Roman" w:hAnsi="Times New Roman"/>
                <w:lang w:val="uk-UA" w:eastAsia="uk-UA"/>
              </w:rPr>
              <w:t>найм</w:t>
            </w:r>
            <w:proofErr w:type="spellEnd"/>
            <w:r w:rsidRPr="009755A2">
              <w:rPr>
                <w:rFonts w:ascii="Times New Roman" w:hAnsi="Times New Roman"/>
                <w:lang w:val="uk-UA" w:eastAsia="uk-UA"/>
              </w:rPr>
              <w:t xml:space="preserve"> житла наймачу (зокрема в разі, коли за результатами розрахунку її розмір має нульове або від’ємне значення) та компенсації наймодавцю, якщо в заяві за формою згідно з додатком 2 </w:t>
            </w:r>
            <w:r w:rsidRPr="009755A2">
              <w:rPr>
                <w:rFonts w:ascii="Times New Roman" w:hAnsi="Times New Roman"/>
                <w:lang w:val="uk-UA" w:eastAsia="uk-UA"/>
              </w:rPr>
              <w:lastRenderedPageBreak/>
              <w:t>стояла відповідна відмітка про призначення компенсації; повернення документів для виправлення виявлених помилок.</w:t>
            </w:r>
          </w:p>
          <w:p w14:paraId="1DA3AEA8" w14:textId="77777777" w:rsidR="009755A2" w:rsidRPr="009755A2" w:rsidRDefault="009755A2" w:rsidP="009755A2">
            <w:pPr>
              <w:shd w:val="clear" w:color="auto" w:fill="FFFFFF"/>
              <w:rPr>
                <w:rFonts w:ascii="Times New Roman" w:hAnsi="Times New Roman"/>
                <w:lang w:val="uk-UA" w:eastAsia="uk-UA"/>
              </w:rPr>
            </w:pPr>
            <w:r w:rsidRPr="009755A2">
              <w:rPr>
                <w:rFonts w:ascii="Times New Roman" w:hAnsi="Times New Roman"/>
                <w:lang w:val="uk-UA" w:eastAsia="uk-UA"/>
              </w:rPr>
              <w:t xml:space="preserve">У разі призначення субсидії на </w:t>
            </w:r>
            <w:proofErr w:type="spellStart"/>
            <w:r w:rsidRPr="009755A2">
              <w:rPr>
                <w:rFonts w:ascii="Times New Roman" w:hAnsi="Times New Roman"/>
                <w:lang w:val="uk-UA" w:eastAsia="uk-UA"/>
              </w:rPr>
              <w:t>найм</w:t>
            </w:r>
            <w:proofErr w:type="spellEnd"/>
            <w:r w:rsidRPr="009755A2">
              <w:rPr>
                <w:rFonts w:ascii="Times New Roman" w:hAnsi="Times New Roman"/>
                <w:lang w:val="uk-UA" w:eastAsia="uk-UA"/>
              </w:rPr>
              <w:t xml:space="preserve"> житла та компенсації згідно із цим Порядком за </w:t>
            </w:r>
            <w:proofErr w:type="spellStart"/>
            <w:r w:rsidRPr="009755A2">
              <w:rPr>
                <w:rFonts w:ascii="Times New Roman" w:hAnsi="Times New Roman"/>
                <w:lang w:val="uk-UA" w:eastAsia="uk-UA"/>
              </w:rPr>
              <w:t>адресою</w:t>
            </w:r>
            <w:proofErr w:type="spellEnd"/>
            <w:r w:rsidRPr="009755A2">
              <w:rPr>
                <w:rFonts w:ascii="Times New Roman" w:hAnsi="Times New Roman"/>
                <w:lang w:val="uk-UA" w:eastAsia="uk-UA"/>
              </w:rPr>
              <w:t xml:space="preserve"> житлового приміщення, власнику якого виплачувалася компенсація за тимчасове розміщення, надалі така компенсація за тимчасове розміщення не надається.</w:t>
            </w:r>
          </w:p>
          <w:p w14:paraId="2644CE8D" w14:textId="76F4B8F5" w:rsidR="00194746" w:rsidRPr="00215F49" w:rsidRDefault="00194746" w:rsidP="00E83FF5">
            <w:pPr>
              <w:shd w:val="clear" w:color="auto" w:fill="FFFFFF"/>
              <w:rPr>
                <w:rFonts w:ascii="Times New Roman" w:hAnsi="Times New Roman"/>
                <w:lang w:val="uk-UA" w:eastAsia="uk-UA"/>
              </w:rPr>
            </w:pPr>
          </w:p>
        </w:tc>
      </w:tr>
      <w:tr w:rsidR="00D24F67" w:rsidRPr="0008100E" w14:paraId="760F588D" w14:textId="77777777" w:rsidTr="00F61EEF">
        <w:trPr>
          <w:trHeight w:val="645"/>
        </w:trPr>
        <w:tc>
          <w:tcPr>
            <w:tcW w:w="516" w:type="dxa"/>
          </w:tcPr>
          <w:p w14:paraId="6E8865F4" w14:textId="315F8B1B" w:rsidR="00D24F67" w:rsidRPr="00215F49" w:rsidRDefault="00D24F67" w:rsidP="00194746">
            <w:pPr>
              <w:rPr>
                <w:rFonts w:ascii="Times New Roman" w:hAnsi="Times New Roman"/>
                <w:lang w:val="uk-UA" w:eastAsia="uk-UA"/>
              </w:rPr>
            </w:pPr>
            <w:r w:rsidRPr="00215F49">
              <w:rPr>
                <w:rFonts w:ascii="Times New Roman" w:hAnsi="Times New Roman"/>
                <w:lang w:val="uk-UA" w:eastAsia="uk-UA"/>
              </w:rPr>
              <w:lastRenderedPageBreak/>
              <w:t>15</w:t>
            </w:r>
          </w:p>
        </w:tc>
        <w:tc>
          <w:tcPr>
            <w:tcW w:w="3201" w:type="dxa"/>
          </w:tcPr>
          <w:p w14:paraId="01BC3350" w14:textId="7B4E6976" w:rsidR="00D24F67" w:rsidRPr="00215F49" w:rsidRDefault="00D24F67" w:rsidP="00D24F67">
            <w:pPr>
              <w:rPr>
                <w:rFonts w:ascii="Times New Roman" w:hAnsi="Times New Roman"/>
                <w:lang w:val="uk-UA" w:eastAsia="uk-UA"/>
              </w:rPr>
            </w:pPr>
            <w:r w:rsidRPr="00215F49">
              <w:rPr>
                <w:rFonts w:ascii="Times New Roman" w:hAnsi="Times New Roman"/>
                <w:lang w:val="uk-UA" w:eastAsia="uk-UA"/>
              </w:rPr>
              <w:t>Способи отримання відповіді (результату)</w:t>
            </w:r>
          </w:p>
        </w:tc>
        <w:tc>
          <w:tcPr>
            <w:tcW w:w="6208" w:type="dxa"/>
          </w:tcPr>
          <w:p w14:paraId="75FC1AE3" w14:textId="77777777" w:rsidR="009755A2" w:rsidRPr="009755A2" w:rsidRDefault="009755A2" w:rsidP="009755A2">
            <w:pPr>
              <w:shd w:val="clear" w:color="auto" w:fill="FFFFFF"/>
              <w:rPr>
                <w:rFonts w:ascii="Times New Roman" w:hAnsi="Times New Roman"/>
                <w:lang w:val="uk-UA" w:eastAsia="uk-UA"/>
              </w:rPr>
            </w:pPr>
            <w:r w:rsidRPr="009755A2">
              <w:rPr>
                <w:rFonts w:ascii="Times New Roman" w:hAnsi="Times New Roman"/>
                <w:lang w:val="uk-UA" w:eastAsia="uk-UA"/>
              </w:rPr>
              <w:t>1. Орган Пенсійного фонду України інформує наймача та наймодавця, якщо в заяві за формою згідно з додатком 2 стояла відповідна відмітка щодо призначення компенсації, шляхом надсилання повідомлення за формою згідно з додатками 4 або 6 із використанням засобів поштового / електронного зв’язку, зазначених у заяві за формою згідно з додатком 2, або заяві за формою згідно з додатком 5 та договорі найму. При цьому орган Пенсійного фонду України самостійно вибирає форму повідомлення 14 (паперову чи електронну (за наявності адреси електронної пошти) і спосіб повідомлення (особиста бесіда, засоби електронних комунікацій (телефонний зв’язок, електронна пошта), засоби</w:t>
            </w:r>
            <w:r>
              <w:rPr>
                <w:rFonts w:ascii="Times New Roman" w:hAnsi="Times New Roman"/>
                <w:lang w:val="uk-UA" w:eastAsia="uk-UA"/>
              </w:rPr>
              <w:t xml:space="preserve"> </w:t>
            </w:r>
            <w:r w:rsidRPr="009755A2">
              <w:rPr>
                <w:rFonts w:ascii="Times New Roman" w:hAnsi="Times New Roman"/>
                <w:lang w:val="uk-UA" w:eastAsia="uk-UA"/>
              </w:rPr>
              <w:t xml:space="preserve">поштового зв’язку, </w:t>
            </w:r>
            <w:proofErr w:type="spellStart"/>
            <w:r w:rsidRPr="009755A2">
              <w:rPr>
                <w:rFonts w:ascii="Times New Roman" w:hAnsi="Times New Roman"/>
                <w:lang w:val="uk-UA" w:eastAsia="uk-UA"/>
              </w:rPr>
              <w:t>вебпортал</w:t>
            </w:r>
            <w:proofErr w:type="spellEnd"/>
            <w:r w:rsidRPr="009755A2">
              <w:rPr>
                <w:rFonts w:ascii="Times New Roman" w:hAnsi="Times New Roman"/>
                <w:lang w:val="uk-UA" w:eastAsia="uk-UA"/>
              </w:rPr>
              <w:t xml:space="preserve"> електронних послуг Пенсійного фонду України).</w:t>
            </w:r>
          </w:p>
          <w:p w14:paraId="63A069A1" w14:textId="77777777" w:rsidR="009755A2" w:rsidRPr="009755A2" w:rsidRDefault="009755A2" w:rsidP="009755A2">
            <w:pPr>
              <w:shd w:val="clear" w:color="auto" w:fill="FFFFFF"/>
              <w:rPr>
                <w:rFonts w:ascii="Times New Roman" w:hAnsi="Times New Roman"/>
                <w:lang w:val="uk-UA" w:eastAsia="uk-UA"/>
              </w:rPr>
            </w:pPr>
            <w:r w:rsidRPr="009755A2">
              <w:rPr>
                <w:rFonts w:ascii="Times New Roman" w:hAnsi="Times New Roman"/>
                <w:lang w:val="uk-UA" w:eastAsia="uk-UA"/>
              </w:rPr>
              <w:t>2. У разі коли заява за формою згідно з додатком 2 або заява за формою згідно з додатком 5 та договір найму надійшли до органу Пенсійного фонду України від центрів надання адміністративних послуг, уповноважених банків, про прийняте рішення орган Пенсійного фонду України інформує відповідний центр надання адміністративних послуг, уповноважений банк.</w:t>
            </w:r>
          </w:p>
          <w:p w14:paraId="1C012660" w14:textId="77777777" w:rsidR="009755A2" w:rsidRPr="009755A2" w:rsidRDefault="009755A2" w:rsidP="009755A2">
            <w:pPr>
              <w:shd w:val="clear" w:color="auto" w:fill="FFFFFF"/>
              <w:rPr>
                <w:rFonts w:ascii="Times New Roman" w:hAnsi="Times New Roman"/>
                <w:lang w:val="uk-UA" w:eastAsia="uk-UA"/>
              </w:rPr>
            </w:pPr>
            <w:r w:rsidRPr="009755A2">
              <w:rPr>
                <w:rFonts w:ascii="Times New Roman" w:hAnsi="Times New Roman"/>
                <w:lang w:val="uk-UA" w:eastAsia="uk-UA"/>
              </w:rPr>
              <w:t xml:space="preserve">3. У разі прийняття рішення про повернення документів для виправлення виявлених помилок або про відмову у призначенні субсидії на </w:t>
            </w:r>
            <w:proofErr w:type="spellStart"/>
            <w:r w:rsidRPr="009755A2">
              <w:rPr>
                <w:rFonts w:ascii="Times New Roman" w:hAnsi="Times New Roman"/>
                <w:lang w:val="uk-UA" w:eastAsia="uk-UA"/>
              </w:rPr>
              <w:t>найм</w:t>
            </w:r>
            <w:proofErr w:type="spellEnd"/>
            <w:r w:rsidRPr="009755A2">
              <w:rPr>
                <w:rFonts w:ascii="Times New Roman" w:hAnsi="Times New Roman"/>
                <w:lang w:val="uk-UA" w:eastAsia="uk-UA"/>
              </w:rPr>
              <w:t xml:space="preserve"> житла наймачу орган Пенсійного фонду України повідомляє центру надання адміністративних послуг, уповноваженому банку, наймачу та/або наймодавцю про прийняте рішення протягом трьох календарних днів з дати його прийняття із зазначенням причин відмови або порядку виправлення помилок, а також про порядок оскарження прийнятого рішення.</w:t>
            </w:r>
          </w:p>
          <w:p w14:paraId="7329DF07" w14:textId="77777777" w:rsidR="009755A2" w:rsidRPr="009755A2" w:rsidRDefault="009755A2" w:rsidP="009755A2">
            <w:pPr>
              <w:shd w:val="clear" w:color="auto" w:fill="FFFFFF"/>
              <w:rPr>
                <w:rFonts w:ascii="Times New Roman" w:hAnsi="Times New Roman"/>
                <w:lang w:val="uk-UA" w:eastAsia="uk-UA"/>
              </w:rPr>
            </w:pPr>
            <w:r w:rsidRPr="009755A2">
              <w:rPr>
                <w:rFonts w:ascii="Times New Roman" w:hAnsi="Times New Roman"/>
                <w:lang w:val="uk-UA" w:eastAsia="uk-UA"/>
              </w:rPr>
              <w:t>4. У період воєнного стану в Україні органи Пенсійного фонду України можуть повідомляти наймачу, наймодавцю про прийняте рішення в телефонному режимі з внесенням відповідного запису до окремого журналу реєстрації інформування заявників.</w:t>
            </w:r>
          </w:p>
          <w:p w14:paraId="2C09264E" w14:textId="786140D0" w:rsidR="00D24F67" w:rsidRPr="00215F49" w:rsidRDefault="00D24F67" w:rsidP="00E83FF5">
            <w:pPr>
              <w:shd w:val="clear" w:color="auto" w:fill="FFFFFF"/>
              <w:rPr>
                <w:rFonts w:ascii="Times New Roman" w:hAnsi="Times New Roman"/>
                <w:lang w:val="uk-UA" w:eastAsia="uk-UA"/>
              </w:rPr>
            </w:pPr>
          </w:p>
        </w:tc>
      </w:tr>
    </w:tbl>
    <w:p w14:paraId="0A9FF1AE" w14:textId="77777777" w:rsidR="009B1A3B" w:rsidRPr="00215F49" w:rsidRDefault="009B1A3B" w:rsidP="00B858C3">
      <w:pPr>
        <w:jc w:val="both"/>
        <w:rPr>
          <w:rFonts w:ascii="Times New Roman" w:hAnsi="Times New Roman"/>
          <w:lang w:val="uk-UA"/>
        </w:rPr>
      </w:pPr>
    </w:p>
    <w:sectPr w:rsidR="009B1A3B" w:rsidRPr="00215F49"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8DA16" w14:textId="77777777" w:rsidR="0093789B" w:rsidRDefault="0093789B" w:rsidP="002C0E76">
      <w:r>
        <w:separator/>
      </w:r>
    </w:p>
  </w:endnote>
  <w:endnote w:type="continuationSeparator" w:id="0">
    <w:p w14:paraId="6AA0BA73" w14:textId="77777777" w:rsidR="0093789B" w:rsidRDefault="0093789B"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FA9B" w14:textId="77777777" w:rsidR="0093789B" w:rsidRDefault="0093789B" w:rsidP="002C0E76">
      <w:r>
        <w:separator/>
      </w:r>
    </w:p>
  </w:footnote>
  <w:footnote w:type="continuationSeparator" w:id="0">
    <w:p w14:paraId="6367F041" w14:textId="77777777" w:rsidR="0093789B" w:rsidRDefault="0093789B"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C0D63"/>
    <w:multiLevelType w:val="hybridMultilevel"/>
    <w:tmpl w:val="64EACE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900B7E"/>
    <w:multiLevelType w:val="multilevel"/>
    <w:tmpl w:val="213C70E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C5D1C69"/>
    <w:multiLevelType w:val="multilevel"/>
    <w:tmpl w:val="370C3E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F1811"/>
    <w:multiLevelType w:val="hybridMultilevel"/>
    <w:tmpl w:val="D2B271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E639B"/>
    <w:multiLevelType w:val="multilevel"/>
    <w:tmpl w:val="0BC011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55911052">
    <w:abstractNumId w:val="8"/>
  </w:num>
  <w:num w:numId="2" w16cid:durableId="1809857699">
    <w:abstractNumId w:val="4"/>
  </w:num>
  <w:num w:numId="3" w16cid:durableId="841548641">
    <w:abstractNumId w:val="6"/>
  </w:num>
  <w:num w:numId="4" w16cid:durableId="1945569613">
    <w:abstractNumId w:val="5"/>
  </w:num>
  <w:num w:numId="5" w16cid:durableId="84738398">
    <w:abstractNumId w:val="0"/>
  </w:num>
  <w:num w:numId="6" w16cid:durableId="1921987026">
    <w:abstractNumId w:val="9"/>
    <w:lvlOverride w:ilvl="0">
      <w:startOverride w:val="1"/>
    </w:lvlOverride>
    <w:lvlOverride w:ilvl="1"/>
    <w:lvlOverride w:ilvl="2"/>
    <w:lvlOverride w:ilvl="3"/>
    <w:lvlOverride w:ilvl="4"/>
    <w:lvlOverride w:ilvl="5"/>
    <w:lvlOverride w:ilvl="6"/>
    <w:lvlOverride w:ilvl="7"/>
    <w:lvlOverride w:ilvl="8"/>
  </w:num>
  <w:num w:numId="7" w16cid:durableId="1729065636">
    <w:abstractNumId w:val="7"/>
  </w:num>
  <w:num w:numId="8" w16cid:durableId="1470827786">
    <w:abstractNumId w:val="2"/>
    <w:lvlOverride w:ilvl="0">
      <w:startOverride w:val="2"/>
    </w:lvlOverride>
    <w:lvlOverride w:ilvl="1"/>
    <w:lvlOverride w:ilvl="2"/>
    <w:lvlOverride w:ilvl="3"/>
    <w:lvlOverride w:ilvl="4"/>
    <w:lvlOverride w:ilvl="5"/>
    <w:lvlOverride w:ilvl="6"/>
    <w:lvlOverride w:ilvl="7"/>
    <w:lvlOverride w:ilvl="8"/>
  </w:num>
  <w:num w:numId="9" w16cid:durableId="1470245998">
    <w:abstractNumId w:val="3"/>
    <w:lvlOverride w:ilvl="0">
      <w:startOverride w:val="1"/>
    </w:lvlOverride>
    <w:lvlOverride w:ilvl="1"/>
    <w:lvlOverride w:ilvl="2"/>
    <w:lvlOverride w:ilvl="3"/>
    <w:lvlOverride w:ilvl="4"/>
    <w:lvlOverride w:ilvl="5"/>
    <w:lvlOverride w:ilvl="6"/>
    <w:lvlOverride w:ilvl="7"/>
    <w:lvlOverride w:ilvl="8"/>
  </w:num>
  <w:num w:numId="10" w16cid:durableId="200809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343E0"/>
    <w:rsid w:val="000657AB"/>
    <w:rsid w:val="0008100E"/>
    <w:rsid w:val="000A5604"/>
    <w:rsid w:val="000B46D8"/>
    <w:rsid w:val="000C3D9C"/>
    <w:rsid w:val="000D055E"/>
    <w:rsid w:val="000D27B6"/>
    <w:rsid w:val="000E6E31"/>
    <w:rsid w:val="000E760B"/>
    <w:rsid w:val="000F6276"/>
    <w:rsid w:val="00107651"/>
    <w:rsid w:val="00125189"/>
    <w:rsid w:val="00150DDE"/>
    <w:rsid w:val="00162D0F"/>
    <w:rsid w:val="00194746"/>
    <w:rsid w:val="001A3F96"/>
    <w:rsid w:val="00215F49"/>
    <w:rsid w:val="00226500"/>
    <w:rsid w:val="002522C9"/>
    <w:rsid w:val="002601B2"/>
    <w:rsid w:val="00281CA2"/>
    <w:rsid w:val="002C0E76"/>
    <w:rsid w:val="002D3CAA"/>
    <w:rsid w:val="003513DD"/>
    <w:rsid w:val="0039094B"/>
    <w:rsid w:val="003A7B55"/>
    <w:rsid w:val="003B036D"/>
    <w:rsid w:val="003B5999"/>
    <w:rsid w:val="003D434F"/>
    <w:rsid w:val="003D5B0B"/>
    <w:rsid w:val="003E7B7F"/>
    <w:rsid w:val="003F31C5"/>
    <w:rsid w:val="00422F04"/>
    <w:rsid w:val="00464CE0"/>
    <w:rsid w:val="00472B58"/>
    <w:rsid w:val="00473EA2"/>
    <w:rsid w:val="004D3490"/>
    <w:rsid w:val="004E488F"/>
    <w:rsid w:val="004F1BFC"/>
    <w:rsid w:val="005151DD"/>
    <w:rsid w:val="00551951"/>
    <w:rsid w:val="00574ABA"/>
    <w:rsid w:val="0064033F"/>
    <w:rsid w:val="0069562D"/>
    <w:rsid w:val="006A448D"/>
    <w:rsid w:val="006A5A37"/>
    <w:rsid w:val="006F7661"/>
    <w:rsid w:val="00706F01"/>
    <w:rsid w:val="007144A5"/>
    <w:rsid w:val="00716312"/>
    <w:rsid w:val="00727B3A"/>
    <w:rsid w:val="00760FFD"/>
    <w:rsid w:val="007915C2"/>
    <w:rsid w:val="007B2C40"/>
    <w:rsid w:val="007C6B54"/>
    <w:rsid w:val="007D51AD"/>
    <w:rsid w:val="007F2832"/>
    <w:rsid w:val="007F3312"/>
    <w:rsid w:val="008009AA"/>
    <w:rsid w:val="00841FC1"/>
    <w:rsid w:val="0088106E"/>
    <w:rsid w:val="00891574"/>
    <w:rsid w:val="008A1BD7"/>
    <w:rsid w:val="008C09B4"/>
    <w:rsid w:val="008F7A08"/>
    <w:rsid w:val="00904FB1"/>
    <w:rsid w:val="00931C23"/>
    <w:rsid w:val="0093789B"/>
    <w:rsid w:val="00950C96"/>
    <w:rsid w:val="009562E0"/>
    <w:rsid w:val="00970996"/>
    <w:rsid w:val="009755A2"/>
    <w:rsid w:val="009878D8"/>
    <w:rsid w:val="009B1A3B"/>
    <w:rsid w:val="00A608E2"/>
    <w:rsid w:val="00A71197"/>
    <w:rsid w:val="00A829D8"/>
    <w:rsid w:val="00B17E10"/>
    <w:rsid w:val="00B3237D"/>
    <w:rsid w:val="00B355A4"/>
    <w:rsid w:val="00B40E25"/>
    <w:rsid w:val="00B82118"/>
    <w:rsid w:val="00B858C3"/>
    <w:rsid w:val="00B8675A"/>
    <w:rsid w:val="00BA6056"/>
    <w:rsid w:val="00BC01D5"/>
    <w:rsid w:val="00BD3490"/>
    <w:rsid w:val="00C83615"/>
    <w:rsid w:val="00CE1B4A"/>
    <w:rsid w:val="00CF4460"/>
    <w:rsid w:val="00D01B82"/>
    <w:rsid w:val="00D06BB6"/>
    <w:rsid w:val="00D24F67"/>
    <w:rsid w:val="00D32119"/>
    <w:rsid w:val="00D52438"/>
    <w:rsid w:val="00D71971"/>
    <w:rsid w:val="00D77628"/>
    <w:rsid w:val="00D94591"/>
    <w:rsid w:val="00D9697A"/>
    <w:rsid w:val="00DF3347"/>
    <w:rsid w:val="00E16FC9"/>
    <w:rsid w:val="00E37B4D"/>
    <w:rsid w:val="00E64595"/>
    <w:rsid w:val="00E7549F"/>
    <w:rsid w:val="00E83FF5"/>
    <w:rsid w:val="00E840E9"/>
    <w:rsid w:val="00E946E6"/>
    <w:rsid w:val="00E97CA3"/>
    <w:rsid w:val="00EE3419"/>
    <w:rsid w:val="00EF38D8"/>
    <w:rsid w:val="00F46DB3"/>
    <w:rsid w:val="00F61EEF"/>
    <w:rsid w:val="00F64B8E"/>
    <w:rsid w:val="00F670EB"/>
    <w:rsid w:val="00FA19A1"/>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4690"/>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character" w:customStyle="1" w:styleId="rvts23">
    <w:name w:val="rvts23"/>
    <w:basedOn w:val="a0"/>
    <w:rsid w:val="00194746"/>
    <w:rPr>
      <w:rFonts w:cs="Times New Roman"/>
    </w:rPr>
  </w:style>
  <w:style w:type="paragraph" w:styleId="afa">
    <w:name w:val="Balloon Text"/>
    <w:basedOn w:val="a"/>
    <w:link w:val="afb"/>
    <w:uiPriority w:val="99"/>
    <w:semiHidden/>
    <w:unhideWhenUsed/>
    <w:rsid w:val="00B3237D"/>
    <w:rPr>
      <w:rFonts w:ascii="Segoe UI" w:hAnsi="Segoe UI" w:cs="Segoe UI"/>
      <w:sz w:val="18"/>
      <w:szCs w:val="18"/>
    </w:rPr>
  </w:style>
  <w:style w:type="character" w:customStyle="1" w:styleId="afb">
    <w:name w:val="Текст у виносці Знак"/>
    <w:basedOn w:val="a0"/>
    <w:link w:val="afa"/>
    <w:uiPriority w:val="99"/>
    <w:semiHidden/>
    <w:rsid w:val="00B3237D"/>
    <w:rPr>
      <w:rFonts w:ascii="Segoe UI" w:hAnsi="Segoe UI" w:cs="Segoe UI"/>
      <w:sz w:val="18"/>
      <w:szCs w:val="18"/>
    </w:rPr>
  </w:style>
  <w:style w:type="character" w:styleId="afc">
    <w:name w:val="Unresolved Mention"/>
    <w:basedOn w:val="a0"/>
    <w:uiPriority w:val="99"/>
    <w:semiHidden/>
    <w:unhideWhenUsed/>
    <w:rsid w:val="00D24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6044">
      <w:bodyDiv w:val="1"/>
      <w:marLeft w:val="0"/>
      <w:marRight w:val="0"/>
      <w:marTop w:val="0"/>
      <w:marBottom w:val="0"/>
      <w:divBdr>
        <w:top w:val="none" w:sz="0" w:space="0" w:color="auto"/>
        <w:left w:val="none" w:sz="0" w:space="0" w:color="auto"/>
        <w:bottom w:val="none" w:sz="0" w:space="0" w:color="auto"/>
        <w:right w:val="none" w:sz="0" w:space="0" w:color="auto"/>
      </w:divBdr>
    </w:div>
    <w:div w:id="396826429">
      <w:bodyDiv w:val="1"/>
      <w:marLeft w:val="0"/>
      <w:marRight w:val="0"/>
      <w:marTop w:val="0"/>
      <w:marBottom w:val="0"/>
      <w:divBdr>
        <w:top w:val="none" w:sz="0" w:space="0" w:color="auto"/>
        <w:left w:val="none" w:sz="0" w:space="0" w:color="auto"/>
        <w:bottom w:val="none" w:sz="0" w:space="0" w:color="auto"/>
        <w:right w:val="none" w:sz="0" w:space="0" w:color="auto"/>
      </w:divBdr>
    </w:div>
    <w:div w:id="778640966">
      <w:bodyDiv w:val="1"/>
      <w:marLeft w:val="0"/>
      <w:marRight w:val="0"/>
      <w:marTop w:val="0"/>
      <w:marBottom w:val="0"/>
      <w:divBdr>
        <w:top w:val="none" w:sz="0" w:space="0" w:color="auto"/>
        <w:left w:val="none" w:sz="0" w:space="0" w:color="auto"/>
        <w:bottom w:val="none" w:sz="0" w:space="0" w:color="auto"/>
        <w:right w:val="none" w:sz="0" w:space="0" w:color="auto"/>
      </w:divBdr>
    </w:div>
    <w:div w:id="1204487114">
      <w:bodyDiv w:val="1"/>
      <w:marLeft w:val="0"/>
      <w:marRight w:val="0"/>
      <w:marTop w:val="0"/>
      <w:marBottom w:val="0"/>
      <w:divBdr>
        <w:top w:val="none" w:sz="0" w:space="0" w:color="auto"/>
        <w:left w:val="none" w:sz="0" w:space="0" w:color="auto"/>
        <w:bottom w:val="none" w:sz="0" w:space="0" w:color="auto"/>
        <w:right w:val="none" w:sz="0" w:space="0" w:color="auto"/>
      </w:divBdr>
    </w:div>
    <w:div w:id="1330136688">
      <w:bodyDiv w:val="1"/>
      <w:marLeft w:val="0"/>
      <w:marRight w:val="0"/>
      <w:marTop w:val="0"/>
      <w:marBottom w:val="0"/>
      <w:divBdr>
        <w:top w:val="none" w:sz="0" w:space="0" w:color="auto"/>
        <w:left w:val="none" w:sz="0" w:space="0" w:color="auto"/>
        <w:bottom w:val="none" w:sz="0" w:space="0" w:color="auto"/>
        <w:right w:val="none" w:sz="0" w:space="0" w:color="auto"/>
      </w:divBdr>
    </w:div>
    <w:div w:id="1505901709">
      <w:bodyDiv w:val="1"/>
      <w:marLeft w:val="0"/>
      <w:marRight w:val="0"/>
      <w:marTop w:val="0"/>
      <w:marBottom w:val="0"/>
      <w:divBdr>
        <w:top w:val="none" w:sz="0" w:space="0" w:color="auto"/>
        <w:left w:val="none" w:sz="0" w:space="0" w:color="auto"/>
        <w:bottom w:val="none" w:sz="0" w:space="0" w:color="auto"/>
        <w:right w:val="none" w:sz="0" w:space="0" w:color="auto"/>
      </w:divBdr>
    </w:div>
    <w:div w:id="1696467255">
      <w:bodyDiv w:val="1"/>
      <w:marLeft w:val="0"/>
      <w:marRight w:val="0"/>
      <w:marTop w:val="0"/>
      <w:marBottom w:val="0"/>
      <w:divBdr>
        <w:top w:val="none" w:sz="0" w:space="0" w:color="auto"/>
        <w:left w:val="none" w:sz="0" w:space="0" w:color="auto"/>
        <w:bottom w:val="none" w:sz="0" w:space="0" w:color="auto"/>
        <w:right w:val="none" w:sz="0" w:space="0" w:color="auto"/>
      </w:divBdr>
    </w:div>
    <w:div w:id="19372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14612</Words>
  <Characters>8330</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11</cp:revision>
  <cp:lastPrinted>2023-01-26T11:40:00Z</cp:lastPrinted>
  <dcterms:created xsi:type="dcterms:W3CDTF">2025-02-07T11:39:00Z</dcterms:created>
  <dcterms:modified xsi:type="dcterms:W3CDTF">2025-07-10T11:26:00Z</dcterms:modified>
</cp:coreProperties>
</file>