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24863DA8" w:rsidR="002D3CAA" w:rsidRDefault="009B1A3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7F2725">
        <w:rPr>
          <w:rFonts w:ascii="Times New Roman" w:hAnsi="Times New Roman"/>
          <w:b/>
          <w:sz w:val="28"/>
          <w:szCs w:val="28"/>
          <w:u w:val="single"/>
          <w:lang w:val="uk-UA"/>
        </w:rPr>
        <w:t>0138</w:t>
      </w:r>
    </w:p>
    <w:p w14:paraId="4785B09D" w14:textId="77777777" w:rsidR="00350634" w:rsidRPr="00454CC7" w:rsidRDefault="00350634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BEC5D06" w14:textId="14F43A5F" w:rsidR="00350634" w:rsidRDefault="007F2725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F2725">
        <w:rPr>
          <w:rFonts w:ascii="Times New Roman" w:hAnsi="Times New Roman"/>
          <w:b/>
          <w:sz w:val="28"/>
          <w:szCs w:val="28"/>
          <w:u w:val="single"/>
          <w:lang w:val="uk-UA"/>
        </w:rPr>
        <w:t>Реєстрація декларації про готовність об’єкта до експлуатації, будівництво якого здійснено на підставі будівельного паспорта</w:t>
      </w:r>
    </w:p>
    <w:p w14:paraId="7E987B18" w14:textId="77777777" w:rsidR="007F2725" w:rsidRDefault="007F2725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04619F61" w14:textId="55C33AED" w:rsidR="00621DF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50634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територіальних одиниць, а також щодо об’єктів, розташованих у межах населених пунктів,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50634">
        <w:rPr>
          <w:rFonts w:ascii="Times New Roman" w:hAnsi="Times New Roman"/>
          <w:bCs/>
          <w:sz w:val="28"/>
          <w:szCs w:val="28"/>
          <w:lang w:val="uk-UA"/>
        </w:rPr>
        <w:t>державного архітектурно-будівельного контролю)</w:t>
      </w:r>
    </w:p>
    <w:p w14:paraId="671B6253" w14:textId="77777777" w:rsidR="00350634" w:rsidRDefault="00350634" w:rsidP="00350634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7F2725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7F2725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60F19E01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бульв.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4DFA7892" w14:textId="77777777" w:rsidR="007F2725" w:rsidRPr="007F2725" w:rsidRDefault="007F2725" w:rsidP="007F272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7F2725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1CF04638" w:rsidR="00B858C3" w:rsidRPr="00454CC7" w:rsidRDefault="007F2725" w:rsidP="007F272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7F2725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діяльності», стаття 39.</w:t>
            </w:r>
          </w:p>
        </w:tc>
      </w:tr>
      <w:tr w:rsidR="00B858C3" w:rsidRPr="007F2725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4BA6E2FB" w14:textId="349B83CE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13 квітня 2011 р. № 461 (у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Міністрів України від 08 вересня 2015 р. № 750) «Питання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прийняття в експлуатацію закінчених будівництвом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об'єктів»;</w:t>
            </w:r>
          </w:p>
          <w:p w14:paraId="02D0EBA7" w14:textId="2D5B61B2" w:rsidR="00350634" w:rsidRPr="00350634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lastRenderedPageBreak/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від 23 червня 2021 р. № 681 «Деякі питання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функціонування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сфері будівництва»;</w:t>
            </w:r>
          </w:p>
          <w:p w14:paraId="412628B2" w14:textId="76525207" w:rsidR="004850B4" w:rsidRPr="00454CC7" w:rsidRDefault="00350634" w:rsidP="0035063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350634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50634">
              <w:rPr>
                <w:rFonts w:ascii="Times New Roman" w:hAnsi="Times New Roman"/>
                <w:lang w:val="uk-UA"/>
              </w:rPr>
              <w:t>ідентифікатор 0</w:t>
            </w:r>
            <w:r w:rsidR="007F2725">
              <w:rPr>
                <w:rFonts w:ascii="Times New Roman" w:hAnsi="Times New Roman"/>
                <w:lang w:val="uk-UA"/>
              </w:rPr>
              <w:t>0</w:t>
            </w:r>
            <w:r w:rsidRPr="00350634">
              <w:rPr>
                <w:rFonts w:ascii="Times New Roman" w:hAnsi="Times New Roman"/>
                <w:lang w:val="uk-UA"/>
              </w:rPr>
              <w:t>13</w:t>
            </w:r>
            <w:r w:rsidR="007F2725">
              <w:rPr>
                <w:rFonts w:ascii="Times New Roman" w:hAnsi="Times New Roman"/>
                <w:lang w:val="uk-UA"/>
              </w:rPr>
              <w:t>8</w:t>
            </w:r>
            <w:r w:rsidRPr="0035063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33FE7722" w14:textId="33978B32" w:rsidR="007F2725" w:rsidRPr="007F2725" w:rsidRDefault="007F2725" w:rsidP="007F27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F2725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декларація про готовність до експлуатації об’єкта,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будівництво якого здійснено на підставі будівельного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паспорта за формою, визначеною додатком 2 до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прийняття в експлуатацію закінчених будівництвом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об'єктів, затвердженого постановою Кабінету Міністрів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України від 13 квітня 2011 р. № 461 (у редакції постанови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Кабінету Міністрів України від 08 вересня 2015 р. № 750);</w:t>
            </w:r>
          </w:p>
          <w:p w14:paraId="10C897F6" w14:textId="371010CB" w:rsidR="007F2725" w:rsidRPr="007F2725" w:rsidRDefault="007F2725" w:rsidP="007F27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F2725">
              <w:rPr>
                <w:rFonts w:ascii="Times New Roman" w:hAnsi="Times New Roman"/>
                <w:lang w:val="uk-UA"/>
              </w:rPr>
              <w:t>- копія документа, що посвідчує право власності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користування земельною ділянкою, або копія договору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суперфіцію (не подається у разі, коли державна реєстрація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такого права здійснювалася у Державному реєстрі речових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прав на нерухоме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 xml:space="preserve"> майно);</w:t>
            </w:r>
          </w:p>
          <w:p w14:paraId="51369CBB" w14:textId="4D2D8BFB" w:rsidR="007F2725" w:rsidRPr="007F2725" w:rsidRDefault="007F2725" w:rsidP="007F27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F2725">
              <w:rPr>
                <w:rFonts w:ascii="Times New Roman" w:hAnsi="Times New Roman"/>
                <w:lang w:val="uk-UA"/>
              </w:rPr>
              <w:t>- копія документа, що посвідчує право власності на будинок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чи споруду(не подається у разі, коли державна реєстрація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такого права здійснювалася у Державному реєстрі речових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прав на нерухоме майно), або згода його власника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(співвласників), засвідчена у встановленому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законодавством порядку, на проведення будівельних робіт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у разі здійснення реконструкції, реставрації чи капітального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ремонту.</w:t>
            </w:r>
          </w:p>
          <w:p w14:paraId="11F68041" w14:textId="351C8E08" w:rsidR="007F2725" w:rsidRPr="007F2725" w:rsidRDefault="007F2725" w:rsidP="007F27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F2725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10877C10" w:rsidR="00B03C06" w:rsidRPr="00454CC7" w:rsidRDefault="007F2725" w:rsidP="007F272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7F2725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додатково пред’являється документ, що засвідчує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F2725">
              <w:rPr>
                <w:rFonts w:ascii="Times New Roman" w:hAnsi="Times New Roman"/>
                <w:lang w:val="uk-UA"/>
              </w:rPr>
              <w:t>повноваження.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019B9F14" w14:textId="77777777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65AA2F82" w14:textId="3CDEF8F9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(уповноваженою ним особою) або поштовим відправленням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(рекомендованим листом) з описом вкладення через центр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надання адміністративних послуг;</w:t>
            </w:r>
          </w:p>
          <w:p w14:paraId="7B2B7C83" w14:textId="51E9E641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 вебпорталу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51C18231" w:rsidR="00B858C3" w:rsidRPr="00454CC7" w:rsidRDefault="009334E5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Автоматично / десять робочих днів.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1D50BFC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Pr="009334E5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6C47A2C6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Внесення інформації зазначеної у декларації до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будівельної діяльності.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39EBD709" w14:textId="467FC564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5251F0B1" w14:textId="485FD488" w:rsidR="009334E5" w:rsidRPr="009334E5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2594CF93" w:rsidR="00B858C3" w:rsidRPr="00454CC7" w:rsidRDefault="009334E5" w:rsidP="009334E5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5007284B" w:rsidR="00617D33" w:rsidRPr="00454CC7" w:rsidRDefault="00317FB3" w:rsidP="007F2725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7F2725" w:rsidRPr="007F2725">
              <w:rPr>
                <w:rFonts w:ascii="Times New Roman" w:hAnsi="Times New Roman"/>
                <w:lang w:val="uk-UA"/>
              </w:rPr>
              <w:t>У разі подання чи оформлення декларації з порушенням</w:t>
            </w:r>
            <w:r w:rsidR="007F2725">
              <w:rPr>
                <w:rFonts w:ascii="Times New Roman" w:hAnsi="Times New Roman"/>
                <w:lang w:val="uk-UA"/>
              </w:rPr>
              <w:t xml:space="preserve"> </w:t>
            </w:r>
            <w:r w:rsidR="007F2725" w:rsidRPr="007F2725">
              <w:rPr>
                <w:rFonts w:ascii="Times New Roman" w:hAnsi="Times New Roman"/>
                <w:lang w:val="uk-UA"/>
              </w:rPr>
              <w:t>установлених законодавством вимог декларація</w:t>
            </w:r>
            <w:r w:rsidR="007F2725">
              <w:rPr>
                <w:rFonts w:ascii="Times New Roman" w:hAnsi="Times New Roman"/>
                <w:lang w:val="uk-UA"/>
              </w:rPr>
              <w:t xml:space="preserve"> </w:t>
            </w:r>
            <w:r w:rsidR="007F2725" w:rsidRPr="007F2725">
              <w:rPr>
                <w:rFonts w:ascii="Times New Roman" w:hAnsi="Times New Roman"/>
                <w:lang w:val="uk-UA"/>
              </w:rPr>
              <w:t>повертається замовнику (його уповноваженій особі).</w:t>
            </w:r>
            <w:r w:rsidR="007F2725">
              <w:rPr>
                <w:rFonts w:ascii="Times New Roman" w:hAnsi="Times New Roman"/>
                <w:lang w:val="uk-UA"/>
              </w:rPr>
              <w:t xml:space="preserve"> </w:t>
            </w:r>
            <w:r w:rsidR="007F2725" w:rsidRPr="007F2725">
              <w:rPr>
                <w:rFonts w:ascii="Times New Roman" w:hAnsi="Times New Roman"/>
                <w:lang w:val="uk-UA"/>
              </w:rPr>
              <w:t>Після усунення недоліків, що спричинили повернення</w:t>
            </w:r>
            <w:r w:rsidR="007F2725">
              <w:rPr>
                <w:rFonts w:ascii="Times New Roman" w:hAnsi="Times New Roman"/>
                <w:lang w:val="uk-UA"/>
              </w:rPr>
              <w:t xml:space="preserve"> </w:t>
            </w:r>
            <w:r w:rsidR="007F2725" w:rsidRPr="007F2725">
              <w:rPr>
                <w:rFonts w:ascii="Times New Roman" w:hAnsi="Times New Roman"/>
                <w:lang w:val="uk-UA"/>
              </w:rPr>
              <w:t>декларації, замовник (уповноважена ним особа) може</w:t>
            </w:r>
            <w:r w:rsidR="007F2725">
              <w:rPr>
                <w:rFonts w:ascii="Times New Roman" w:hAnsi="Times New Roman"/>
                <w:lang w:val="uk-UA"/>
              </w:rPr>
              <w:t xml:space="preserve"> </w:t>
            </w:r>
            <w:r w:rsidR="007F2725" w:rsidRPr="007F2725">
              <w:rPr>
                <w:rFonts w:ascii="Times New Roman" w:hAnsi="Times New Roman"/>
                <w:lang w:val="uk-UA"/>
              </w:rPr>
              <w:t>повторно звернутися для реєстрації декларації.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32A1" w14:textId="77777777" w:rsidR="00821108" w:rsidRDefault="00821108" w:rsidP="002C0E76">
      <w:r>
        <w:separator/>
      </w:r>
    </w:p>
  </w:endnote>
  <w:endnote w:type="continuationSeparator" w:id="0">
    <w:p w14:paraId="1FBC063A" w14:textId="77777777" w:rsidR="00821108" w:rsidRDefault="00821108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3D02" w14:textId="77777777" w:rsidR="00821108" w:rsidRDefault="00821108" w:rsidP="002C0E76">
      <w:r>
        <w:separator/>
      </w:r>
    </w:p>
  </w:footnote>
  <w:footnote w:type="continuationSeparator" w:id="0">
    <w:p w14:paraId="7CFA68C9" w14:textId="77777777" w:rsidR="00821108" w:rsidRDefault="00821108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5152"/>
    <w:rsid w:val="00442634"/>
    <w:rsid w:val="00454CC7"/>
    <w:rsid w:val="00462F26"/>
    <w:rsid w:val="00464CE0"/>
    <w:rsid w:val="00472B58"/>
    <w:rsid w:val="00473EA2"/>
    <w:rsid w:val="004850B4"/>
    <w:rsid w:val="004C2225"/>
    <w:rsid w:val="004C3D33"/>
    <w:rsid w:val="004D77B1"/>
    <w:rsid w:val="005151DD"/>
    <w:rsid w:val="00551951"/>
    <w:rsid w:val="00551A88"/>
    <w:rsid w:val="00574ABA"/>
    <w:rsid w:val="00590590"/>
    <w:rsid w:val="005934A8"/>
    <w:rsid w:val="005B62CF"/>
    <w:rsid w:val="005C12EB"/>
    <w:rsid w:val="00603D27"/>
    <w:rsid w:val="00617D33"/>
    <w:rsid w:val="00621DF4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B2C40"/>
    <w:rsid w:val="007C13C4"/>
    <w:rsid w:val="007C6B54"/>
    <w:rsid w:val="007F246F"/>
    <w:rsid w:val="007F2725"/>
    <w:rsid w:val="008009AA"/>
    <w:rsid w:val="0081120F"/>
    <w:rsid w:val="00821108"/>
    <w:rsid w:val="008373C8"/>
    <w:rsid w:val="00841FC1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D35"/>
    <w:rsid w:val="00931C23"/>
    <w:rsid w:val="009334E5"/>
    <w:rsid w:val="00970996"/>
    <w:rsid w:val="009B1A3B"/>
    <w:rsid w:val="009B313B"/>
    <w:rsid w:val="009C4307"/>
    <w:rsid w:val="009C607F"/>
    <w:rsid w:val="009D5201"/>
    <w:rsid w:val="009E5AB9"/>
    <w:rsid w:val="009E7A75"/>
    <w:rsid w:val="00A07175"/>
    <w:rsid w:val="00A135A2"/>
    <w:rsid w:val="00A42310"/>
    <w:rsid w:val="00A71197"/>
    <w:rsid w:val="00A829D8"/>
    <w:rsid w:val="00AA6873"/>
    <w:rsid w:val="00B03C06"/>
    <w:rsid w:val="00B17E10"/>
    <w:rsid w:val="00B355A4"/>
    <w:rsid w:val="00B40E25"/>
    <w:rsid w:val="00B82118"/>
    <w:rsid w:val="00B858C3"/>
    <w:rsid w:val="00B8675A"/>
    <w:rsid w:val="00BB0D29"/>
    <w:rsid w:val="00BD3490"/>
    <w:rsid w:val="00BF2CA7"/>
    <w:rsid w:val="00BF36AD"/>
    <w:rsid w:val="00C06378"/>
    <w:rsid w:val="00C4250F"/>
    <w:rsid w:val="00C6313A"/>
    <w:rsid w:val="00C83615"/>
    <w:rsid w:val="00CA03A1"/>
    <w:rsid w:val="00CB19E1"/>
    <w:rsid w:val="00CD6B0D"/>
    <w:rsid w:val="00CE6B5B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64595"/>
    <w:rsid w:val="00E946E6"/>
    <w:rsid w:val="00EE3F99"/>
    <w:rsid w:val="00EF38D8"/>
    <w:rsid w:val="00F230F2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3757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2025-12-18T09:52:00Z</cp:lastPrinted>
  <dcterms:created xsi:type="dcterms:W3CDTF">2025-12-19T11:12:00Z</dcterms:created>
  <dcterms:modified xsi:type="dcterms:W3CDTF">2025-12-19T11:16:00Z</dcterms:modified>
</cp:coreProperties>
</file>