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738A" w14:textId="77777777" w:rsidR="00293136" w:rsidRPr="00293136" w:rsidRDefault="00293136" w:rsidP="00293136">
      <w:pPr>
        <w:ind w:left="6379"/>
        <w:rPr>
          <w:rFonts w:ascii="Times New Roman" w:hAnsi="Times New Roman"/>
          <w:color w:val="000000" w:themeColor="text1"/>
          <w:sz w:val="28"/>
          <w:szCs w:val="28"/>
          <w:lang w:val="uk-UA" w:eastAsia="uk-UA"/>
        </w:rPr>
      </w:pPr>
      <w:r w:rsidRPr="00293136">
        <w:rPr>
          <w:rFonts w:ascii="Times New Roman" w:hAnsi="Times New Roman"/>
          <w:color w:val="000000" w:themeColor="text1"/>
          <w:sz w:val="28"/>
          <w:szCs w:val="28"/>
          <w:lang w:val="uk-UA" w:eastAsia="uk-UA"/>
        </w:rPr>
        <w:t>ЗАТВЕРДЖЕНО</w:t>
      </w:r>
    </w:p>
    <w:p w14:paraId="4C3A58B6" w14:textId="77777777" w:rsidR="00293136" w:rsidRPr="00293136" w:rsidRDefault="00293136" w:rsidP="00293136">
      <w:pPr>
        <w:ind w:left="6379"/>
        <w:rPr>
          <w:rFonts w:ascii="Times New Roman" w:hAnsi="Times New Roman"/>
          <w:color w:val="000000" w:themeColor="text1"/>
          <w:sz w:val="28"/>
          <w:szCs w:val="28"/>
          <w:lang w:val="uk-UA" w:eastAsia="uk-UA"/>
        </w:rPr>
      </w:pPr>
      <w:r w:rsidRPr="00293136">
        <w:rPr>
          <w:rFonts w:ascii="Times New Roman" w:hAnsi="Times New Roman"/>
          <w:color w:val="000000" w:themeColor="text1"/>
          <w:sz w:val="28"/>
          <w:szCs w:val="28"/>
          <w:lang w:val="uk-UA" w:eastAsia="uk-UA"/>
        </w:rPr>
        <w:t>Рішенням Виконавчого комітету Мартинівської сільської ради</w:t>
      </w:r>
    </w:p>
    <w:p w14:paraId="630534D2" w14:textId="77777777" w:rsidR="00293136" w:rsidRDefault="00293136" w:rsidP="00293136">
      <w:pPr>
        <w:ind w:left="6379"/>
        <w:rPr>
          <w:rFonts w:ascii="Times New Roman" w:hAnsi="Times New Roman"/>
          <w:color w:val="000000" w:themeColor="text1"/>
          <w:sz w:val="28"/>
          <w:szCs w:val="28"/>
          <w:lang w:val="uk-UA" w:eastAsia="uk-UA"/>
        </w:rPr>
      </w:pPr>
      <w:r w:rsidRPr="00293136">
        <w:rPr>
          <w:rFonts w:ascii="Times New Roman" w:hAnsi="Times New Roman"/>
          <w:color w:val="000000" w:themeColor="text1"/>
          <w:sz w:val="28"/>
          <w:szCs w:val="28"/>
          <w:lang w:val="uk-UA" w:eastAsia="uk-UA"/>
        </w:rPr>
        <w:t>12.12.2025 № 709/2025</w:t>
      </w:r>
      <w:r w:rsidRPr="00293136">
        <w:rPr>
          <w:rFonts w:ascii="Times New Roman" w:hAnsi="Times New Roman"/>
          <w:color w:val="000000" w:themeColor="text1"/>
          <w:sz w:val="28"/>
          <w:szCs w:val="28"/>
          <w:lang w:val="uk-UA" w:eastAsia="uk-UA"/>
        </w:rPr>
        <w:t xml:space="preserve"> </w:t>
      </w:r>
    </w:p>
    <w:p w14:paraId="713531E2" w14:textId="50FF08E6" w:rsidR="00903F26" w:rsidRPr="00903F26" w:rsidRDefault="004C73D5" w:rsidP="00293136">
      <w:pPr>
        <w:ind w:left="6379"/>
        <w:rPr>
          <w:rFonts w:ascii="Times New Roman" w:hAnsi="Times New Roman"/>
          <w:color w:val="000000" w:themeColor="text1"/>
          <w:sz w:val="28"/>
          <w:szCs w:val="28"/>
          <w:lang w:val="uk-UA" w:eastAsia="uk-UA"/>
        </w:rPr>
      </w:pPr>
      <w:r w:rsidRPr="002E791E">
        <w:rPr>
          <w:rFonts w:ascii="Times New Roman" w:hAnsi="Times New Roman"/>
          <w:color w:val="000000" w:themeColor="text1"/>
          <w:sz w:val="28"/>
          <w:szCs w:val="28"/>
          <w:lang w:val="uk-UA" w:eastAsia="uk-UA"/>
        </w:rPr>
        <w:t xml:space="preserve">(на підставі Наказу </w:t>
      </w:r>
      <w:r w:rsidR="00903F26" w:rsidRPr="00903F26">
        <w:rPr>
          <w:rFonts w:ascii="Times New Roman" w:hAnsi="Times New Roman"/>
          <w:color w:val="000000" w:themeColor="text1"/>
          <w:sz w:val="28"/>
          <w:szCs w:val="28"/>
          <w:lang w:val="uk-UA" w:eastAsia="uk-UA"/>
        </w:rPr>
        <w:t xml:space="preserve">Міністерства соціальної політики  України </w:t>
      </w:r>
    </w:p>
    <w:p w14:paraId="259F7C8F" w14:textId="1B23E8A1" w:rsidR="004C73D5" w:rsidRPr="002E791E" w:rsidRDefault="00903F26" w:rsidP="00903F26">
      <w:pPr>
        <w:ind w:left="6379"/>
        <w:rPr>
          <w:rFonts w:ascii="Times New Roman" w:hAnsi="Times New Roman"/>
          <w:color w:val="000000" w:themeColor="text1"/>
          <w:sz w:val="28"/>
          <w:szCs w:val="28"/>
          <w:lang w:val="uk-UA" w:eastAsia="uk-UA"/>
        </w:rPr>
      </w:pPr>
      <w:r w:rsidRPr="00903F26">
        <w:rPr>
          <w:rFonts w:ascii="Times New Roman" w:hAnsi="Times New Roman"/>
          <w:color w:val="000000" w:themeColor="text1"/>
          <w:sz w:val="28"/>
          <w:szCs w:val="28"/>
          <w:lang w:val="uk-UA" w:eastAsia="uk-UA"/>
        </w:rPr>
        <w:t>30.10.2023 № 413-</w:t>
      </w:r>
      <w:r>
        <w:rPr>
          <w:rFonts w:ascii="Times New Roman" w:hAnsi="Times New Roman"/>
          <w:color w:val="000000" w:themeColor="text1"/>
          <w:sz w:val="28"/>
          <w:szCs w:val="28"/>
          <w:lang w:val="uk-UA" w:eastAsia="uk-UA"/>
        </w:rPr>
        <w:t>Н</w:t>
      </w:r>
      <w:r w:rsidR="004C73D5" w:rsidRPr="002E791E">
        <w:rPr>
          <w:rFonts w:ascii="Times New Roman" w:hAnsi="Times New Roman"/>
          <w:color w:val="000000" w:themeColor="text1"/>
          <w:sz w:val="28"/>
          <w:szCs w:val="28"/>
          <w:lang w:val="uk-UA" w:eastAsia="uk-UA"/>
        </w:rPr>
        <w:t>)</w:t>
      </w:r>
    </w:p>
    <w:p w14:paraId="236DD179" w14:textId="77777777" w:rsidR="004C73D5" w:rsidRPr="002E791E" w:rsidRDefault="004C73D5" w:rsidP="004C73D5">
      <w:pPr>
        <w:ind w:left="6379"/>
        <w:rPr>
          <w:rFonts w:ascii="Times New Roman" w:hAnsi="Times New Roman"/>
          <w:color w:val="000000" w:themeColor="text1"/>
          <w:sz w:val="28"/>
          <w:szCs w:val="28"/>
          <w:lang w:val="uk-UA" w:eastAsia="uk-UA"/>
        </w:rPr>
      </w:pPr>
    </w:p>
    <w:p w14:paraId="712CE70D" w14:textId="77777777" w:rsidR="009B1A3B" w:rsidRPr="002E791E" w:rsidRDefault="009B1A3B" w:rsidP="00D01B6C">
      <w:pPr>
        <w:jc w:val="center"/>
        <w:rPr>
          <w:rFonts w:ascii="Times New Roman" w:hAnsi="Times New Roman"/>
          <w:b/>
          <w:sz w:val="28"/>
          <w:szCs w:val="28"/>
          <w:lang w:val="uk-UA"/>
        </w:rPr>
      </w:pPr>
      <w:r w:rsidRPr="002E791E">
        <w:rPr>
          <w:rFonts w:ascii="Times New Roman" w:hAnsi="Times New Roman"/>
          <w:b/>
          <w:sz w:val="28"/>
          <w:szCs w:val="28"/>
          <w:lang w:val="uk-UA"/>
        </w:rPr>
        <w:t>ІНФОРМАЦІЙНА КАРТКА АДМІНІСТРАТИВНОЇ ПОСЛУГИ</w:t>
      </w:r>
    </w:p>
    <w:p w14:paraId="77D8748E" w14:textId="77777777" w:rsidR="006B0396" w:rsidRDefault="006B0396" w:rsidP="00D01B6C">
      <w:pPr>
        <w:jc w:val="center"/>
        <w:rPr>
          <w:rFonts w:ascii="Times New Roman" w:hAnsi="Times New Roman"/>
          <w:b/>
          <w:sz w:val="28"/>
          <w:szCs w:val="28"/>
          <w:u w:val="single"/>
          <w:lang w:val="uk-UA"/>
        </w:rPr>
      </w:pPr>
    </w:p>
    <w:p w14:paraId="62A8D1EF" w14:textId="1DA5AC87" w:rsidR="006A448D" w:rsidRDefault="009B1A3B" w:rsidP="00D01B6C">
      <w:pPr>
        <w:jc w:val="center"/>
        <w:rPr>
          <w:rFonts w:ascii="Times New Roman" w:hAnsi="Times New Roman"/>
          <w:b/>
          <w:sz w:val="28"/>
          <w:szCs w:val="28"/>
          <w:u w:val="single"/>
          <w:lang w:val="uk-UA"/>
        </w:rPr>
      </w:pPr>
      <w:r w:rsidRPr="002E791E">
        <w:rPr>
          <w:rFonts w:ascii="Times New Roman" w:hAnsi="Times New Roman"/>
          <w:b/>
          <w:sz w:val="28"/>
          <w:szCs w:val="28"/>
          <w:u w:val="single"/>
          <w:lang w:val="uk-UA"/>
        </w:rPr>
        <w:t>0</w:t>
      </w:r>
      <w:r w:rsidR="00903F26">
        <w:rPr>
          <w:rFonts w:ascii="Times New Roman" w:hAnsi="Times New Roman"/>
          <w:b/>
          <w:sz w:val="28"/>
          <w:szCs w:val="28"/>
          <w:u w:val="single"/>
          <w:lang w:val="uk-UA"/>
        </w:rPr>
        <w:t>1262</w:t>
      </w:r>
    </w:p>
    <w:p w14:paraId="007ACDA7" w14:textId="77777777" w:rsidR="006B0396" w:rsidRPr="002E791E" w:rsidRDefault="006B0396" w:rsidP="00D01B6C">
      <w:pPr>
        <w:jc w:val="center"/>
        <w:rPr>
          <w:rFonts w:ascii="Times New Roman" w:hAnsi="Times New Roman"/>
          <w:sz w:val="28"/>
          <w:szCs w:val="28"/>
          <w:u w:val="single"/>
          <w:lang w:val="uk-UA"/>
        </w:rPr>
      </w:pPr>
    </w:p>
    <w:p w14:paraId="60EF6053" w14:textId="77777777" w:rsidR="00903F26" w:rsidRDefault="00903F26" w:rsidP="00903F26">
      <w:pPr>
        <w:jc w:val="center"/>
        <w:rPr>
          <w:rFonts w:ascii="Times New Roman" w:hAnsi="Times New Roman"/>
          <w:b/>
          <w:sz w:val="28"/>
          <w:szCs w:val="28"/>
          <w:u w:val="single"/>
          <w:lang w:val="uk-UA"/>
        </w:rPr>
      </w:pPr>
      <w:r w:rsidRPr="00903F26">
        <w:rPr>
          <w:rFonts w:ascii="Times New Roman" w:hAnsi="Times New Roman"/>
          <w:b/>
          <w:sz w:val="28"/>
          <w:szCs w:val="28"/>
          <w:u w:val="single"/>
          <w:lang w:val="uk-UA"/>
        </w:rPr>
        <w:t xml:space="preserve">Надання статусу дитини, яка постраждала внаслідок воєнних дій </w:t>
      </w:r>
    </w:p>
    <w:p w14:paraId="41167652" w14:textId="6FE936FC" w:rsidR="009B1A3B" w:rsidRDefault="00903F26" w:rsidP="00903F26">
      <w:pPr>
        <w:jc w:val="center"/>
        <w:rPr>
          <w:rFonts w:ascii="Times New Roman" w:hAnsi="Times New Roman"/>
          <w:b/>
          <w:sz w:val="28"/>
          <w:szCs w:val="28"/>
          <w:u w:val="single"/>
          <w:lang w:val="uk-UA"/>
        </w:rPr>
      </w:pPr>
      <w:r w:rsidRPr="00903F26">
        <w:rPr>
          <w:rFonts w:ascii="Times New Roman" w:hAnsi="Times New Roman"/>
          <w:b/>
          <w:sz w:val="28"/>
          <w:szCs w:val="28"/>
          <w:u w:val="single"/>
          <w:lang w:val="uk-UA"/>
        </w:rPr>
        <w:t>та збройних конфліктів</w:t>
      </w:r>
    </w:p>
    <w:p w14:paraId="7046299C" w14:textId="6EC9F5DA" w:rsidR="00293136" w:rsidRPr="00BE1D63" w:rsidRDefault="00293136" w:rsidP="00293136">
      <w:pPr>
        <w:jc w:val="center"/>
        <w:rPr>
          <w:rFonts w:ascii="Times New Roman" w:hAnsi="Times New Roman"/>
          <w:b/>
          <w:color w:val="0000FF"/>
          <w:lang w:val="uk-UA"/>
        </w:rPr>
      </w:pPr>
      <w:r w:rsidRPr="00BE1D63">
        <w:rPr>
          <w:rFonts w:ascii="Times New Roman" w:hAnsi="Times New Roman"/>
          <w:b/>
          <w:color w:val="1F4E79"/>
          <w:lang w:val="uk-UA"/>
        </w:rPr>
        <w:t xml:space="preserve">суб’єкт надання адміністративної послуги </w:t>
      </w:r>
      <w:r w:rsidRPr="00BE1D63">
        <w:rPr>
          <w:rFonts w:ascii="Times New Roman" w:hAnsi="Times New Roman"/>
          <w:b/>
          <w:lang w:val="uk-UA"/>
        </w:rPr>
        <w:br/>
      </w:r>
      <w:r>
        <w:rPr>
          <w:rFonts w:ascii="Times New Roman" w:hAnsi="Times New Roman"/>
          <w:b/>
          <w:color w:val="0000FF"/>
          <w:lang w:val="uk-UA"/>
        </w:rPr>
        <w:t xml:space="preserve">Служба у справах дітей </w:t>
      </w:r>
      <w:r w:rsidRPr="00BE1D63">
        <w:rPr>
          <w:rFonts w:ascii="Times New Roman" w:hAnsi="Times New Roman"/>
          <w:b/>
          <w:color w:val="0000FF"/>
          <w:lang w:val="uk-UA"/>
        </w:rPr>
        <w:t>виконавчого комітету Мартинівської сільради</w:t>
      </w:r>
    </w:p>
    <w:p w14:paraId="2DB3DCC9" w14:textId="77777777" w:rsidR="00903F26" w:rsidRPr="002E791E" w:rsidRDefault="00903F26" w:rsidP="00903F26">
      <w:pPr>
        <w:jc w:val="center"/>
        <w:rPr>
          <w:rFonts w:ascii="Times New Roman" w:hAnsi="Times New Roman"/>
          <w:sz w:val="28"/>
          <w:szCs w:val="28"/>
          <w:lang w:val="uk-UA"/>
        </w:rPr>
      </w:pPr>
    </w:p>
    <w:tbl>
      <w:tblPr>
        <w:tblW w:w="1045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2912"/>
        <w:gridCol w:w="6946"/>
      </w:tblGrid>
      <w:tr w:rsidR="000E760B" w:rsidRPr="002E791E" w14:paraId="686198D0" w14:textId="77777777" w:rsidTr="00FF6133">
        <w:trPr>
          <w:trHeight w:val="537"/>
        </w:trPr>
        <w:tc>
          <w:tcPr>
            <w:tcW w:w="10458" w:type="dxa"/>
            <w:gridSpan w:val="3"/>
          </w:tcPr>
          <w:p w14:paraId="15C602AE" w14:textId="77777777" w:rsidR="000E760B" w:rsidRPr="002E791E" w:rsidRDefault="000E760B" w:rsidP="009B1A3B">
            <w:pPr>
              <w:rPr>
                <w:rFonts w:ascii="Times New Roman" w:hAnsi="Times New Roman"/>
                <w:b/>
                <w:lang w:val="uk-UA"/>
              </w:rPr>
            </w:pPr>
            <w:r w:rsidRPr="002E791E">
              <w:rPr>
                <w:rFonts w:ascii="Times New Roman" w:hAnsi="Times New Roman"/>
                <w:b/>
                <w:lang w:val="uk-UA"/>
              </w:rPr>
              <w:t xml:space="preserve">              </w:t>
            </w:r>
            <w:r w:rsidR="008F7A08" w:rsidRPr="002E791E">
              <w:rPr>
                <w:rFonts w:ascii="Times New Roman" w:hAnsi="Times New Roman"/>
                <w:b/>
                <w:lang w:val="uk-UA"/>
              </w:rPr>
              <w:t xml:space="preserve">      </w:t>
            </w:r>
            <w:r w:rsidRPr="002E791E">
              <w:rPr>
                <w:rFonts w:ascii="Times New Roman" w:hAnsi="Times New Roman"/>
                <w:b/>
                <w:lang w:val="uk-UA"/>
              </w:rPr>
              <w:t xml:space="preserve">  Інформація про центр надання адміністративної послуги</w:t>
            </w:r>
          </w:p>
        </w:tc>
      </w:tr>
      <w:tr w:rsidR="004C73D5" w:rsidRPr="002E791E" w14:paraId="57042A47" w14:textId="77777777" w:rsidTr="006B0396">
        <w:trPr>
          <w:trHeight w:val="795"/>
        </w:trPr>
        <w:tc>
          <w:tcPr>
            <w:tcW w:w="600" w:type="dxa"/>
            <w:vMerge w:val="restart"/>
          </w:tcPr>
          <w:p w14:paraId="033047F8" w14:textId="62A0B077" w:rsidR="004C73D5" w:rsidRPr="002E791E" w:rsidRDefault="004C73D5" w:rsidP="009B1A3B">
            <w:pPr>
              <w:rPr>
                <w:rFonts w:ascii="Times New Roman" w:hAnsi="Times New Roman"/>
                <w:lang w:val="uk-UA"/>
              </w:rPr>
            </w:pPr>
            <w:r w:rsidRPr="002E791E">
              <w:rPr>
                <w:rFonts w:ascii="Times New Roman" w:hAnsi="Times New Roman"/>
                <w:lang w:val="uk-UA"/>
              </w:rPr>
              <w:t>1.</w:t>
            </w:r>
          </w:p>
        </w:tc>
        <w:tc>
          <w:tcPr>
            <w:tcW w:w="2912" w:type="dxa"/>
          </w:tcPr>
          <w:p w14:paraId="6E45B7DA" w14:textId="77777777" w:rsidR="004C73D5" w:rsidRPr="002E791E" w:rsidRDefault="004C73D5" w:rsidP="000E760B">
            <w:pPr>
              <w:rPr>
                <w:rFonts w:ascii="Times New Roman" w:hAnsi="Times New Roman"/>
                <w:lang w:val="uk-UA"/>
              </w:rPr>
            </w:pPr>
            <w:r w:rsidRPr="002E791E">
              <w:rPr>
                <w:rFonts w:ascii="Times New Roman" w:hAnsi="Times New Roman"/>
                <w:lang w:val="uk-UA"/>
              </w:rPr>
              <w:t>Місцезнаходження ЦНАП:</w:t>
            </w:r>
          </w:p>
        </w:tc>
        <w:tc>
          <w:tcPr>
            <w:tcW w:w="6946" w:type="dxa"/>
          </w:tcPr>
          <w:p w14:paraId="03AB2056" w14:textId="57E75FB2" w:rsidR="004C73D5" w:rsidRPr="002E791E" w:rsidRDefault="004C73D5" w:rsidP="000E760B">
            <w:pPr>
              <w:rPr>
                <w:rFonts w:ascii="Times New Roman" w:hAnsi="Times New Roman"/>
                <w:lang w:val="uk-UA"/>
              </w:rPr>
            </w:pPr>
            <w:r w:rsidRPr="002E791E">
              <w:rPr>
                <w:rFonts w:ascii="Times New Roman" w:hAnsi="Times New Roman"/>
                <w:lang w:val="uk-UA"/>
              </w:rPr>
              <w:t xml:space="preserve">39520 Полтавська область, Полтавський район, </w:t>
            </w:r>
            <w:proofErr w:type="spellStart"/>
            <w:r w:rsidRPr="002E791E">
              <w:rPr>
                <w:rFonts w:ascii="Times New Roman" w:hAnsi="Times New Roman"/>
                <w:lang w:val="uk-UA"/>
              </w:rPr>
              <w:t>с.Мартинівка</w:t>
            </w:r>
            <w:proofErr w:type="spellEnd"/>
            <w:r w:rsidRPr="002E791E">
              <w:rPr>
                <w:rFonts w:ascii="Times New Roman" w:hAnsi="Times New Roman"/>
                <w:lang w:val="uk-UA"/>
              </w:rPr>
              <w:t>, вул. Богдана Хмельницького, 5</w:t>
            </w:r>
          </w:p>
        </w:tc>
      </w:tr>
      <w:tr w:rsidR="004C73D5" w:rsidRPr="002E791E" w14:paraId="35521FA5" w14:textId="77777777" w:rsidTr="006B0396">
        <w:trPr>
          <w:trHeight w:val="1035"/>
        </w:trPr>
        <w:tc>
          <w:tcPr>
            <w:tcW w:w="600" w:type="dxa"/>
            <w:vMerge/>
          </w:tcPr>
          <w:p w14:paraId="55D6D7FC" w14:textId="5F898E86" w:rsidR="004C73D5" w:rsidRPr="002E791E" w:rsidRDefault="004C73D5" w:rsidP="009B1A3B">
            <w:pPr>
              <w:rPr>
                <w:rFonts w:ascii="Times New Roman" w:hAnsi="Times New Roman"/>
                <w:lang w:val="uk-UA"/>
              </w:rPr>
            </w:pPr>
          </w:p>
        </w:tc>
        <w:tc>
          <w:tcPr>
            <w:tcW w:w="2912" w:type="dxa"/>
          </w:tcPr>
          <w:p w14:paraId="2E28B17E" w14:textId="77777777" w:rsidR="004C73D5" w:rsidRPr="002E791E" w:rsidRDefault="004C73D5" w:rsidP="000E760B">
            <w:pPr>
              <w:rPr>
                <w:rFonts w:ascii="Times New Roman" w:hAnsi="Times New Roman"/>
                <w:lang w:val="uk-UA"/>
              </w:rPr>
            </w:pPr>
            <w:r w:rsidRPr="002E791E">
              <w:rPr>
                <w:rFonts w:ascii="Times New Roman" w:hAnsi="Times New Roman"/>
                <w:lang w:val="uk-UA"/>
              </w:rPr>
              <w:t>Інформація щодо режиму роботи ЦНАП</w:t>
            </w:r>
          </w:p>
        </w:tc>
        <w:tc>
          <w:tcPr>
            <w:tcW w:w="6946" w:type="dxa"/>
          </w:tcPr>
          <w:p w14:paraId="4E1FD059" w14:textId="77777777" w:rsidR="004C73D5" w:rsidRPr="002E791E" w:rsidRDefault="004C73D5" w:rsidP="004C73D5">
            <w:pPr>
              <w:rPr>
                <w:rFonts w:ascii="Times New Roman" w:hAnsi="Times New Roman"/>
                <w:lang w:val="uk-UA"/>
              </w:rPr>
            </w:pPr>
            <w:r w:rsidRPr="002E791E">
              <w:rPr>
                <w:rFonts w:ascii="Times New Roman" w:hAnsi="Times New Roman"/>
                <w:lang w:val="uk-UA"/>
              </w:rPr>
              <w:t>Понеділок, вівторок, середа, четвер: 09:00 – 16:00, П’ятниця: 08:00 – 16:00.</w:t>
            </w:r>
          </w:p>
          <w:p w14:paraId="3588BFA6" w14:textId="77777777" w:rsidR="004C73D5" w:rsidRPr="002E791E" w:rsidRDefault="004C73D5" w:rsidP="004C73D5">
            <w:pPr>
              <w:rPr>
                <w:rFonts w:ascii="Times New Roman" w:hAnsi="Times New Roman"/>
                <w:lang w:val="uk-UA"/>
              </w:rPr>
            </w:pPr>
            <w:r w:rsidRPr="002E791E">
              <w:rPr>
                <w:rFonts w:ascii="Times New Roman" w:hAnsi="Times New Roman"/>
                <w:lang w:val="uk-UA"/>
              </w:rPr>
              <w:t>Обідня перерва: 13:00 – 14:00.</w:t>
            </w:r>
          </w:p>
          <w:p w14:paraId="379A4B93" w14:textId="5A2D0A8F" w:rsidR="004C73D5" w:rsidRPr="002E791E" w:rsidRDefault="004C73D5" w:rsidP="004C73D5">
            <w:pPr>
              <w:rPr>
                <w:rFonts w:ascii="Times New Roman" w:hAnsi="Times New Roman"/>
                <w:lang w:val="uk-UA"/>
              </w:rPr>
            </w:pPr>
            <w:r w:rsidRPr="002E791E">
              <w:rPr>
                <w:rFonts w:ascii="Times New Roman" w:hAnsi="Times New Roman"/>
                <w:lang w:val="uk-UA"/>
              </w:rPr>
              <w:t>Субота, неділя – вихідні.</w:t>
            </w:r>
          </w:p>
        </w:tc>
      </w:tr>
      <w:tr w:rsidR="004C73D5" w:rsidRPr="00293136" w14:paraId="46284CEC" w14:textId="77777777" w:rsidTr="006B0396">
        <w:trPr>
          <w:trHeight w:val="1245"/>
        </w:trPr>
        <w:tc>
          <w:tcPr>
            <w:tcW w:w="600" w:type="dxa"/>
            <w:vMerge/>
          </w:tcPr>
          <w:p w14:paraId="2A94BD3B" w14:textId="2BB3A857" w:rsidR="004C73D5" w:rsidRPr="002E791E" w:rsidRDefault="004C73D5" w:rsidP="009B1A3B">
            <w:pPr>
              <w:rPr>
                <w:rFonts w:ascii="Times New Roman" w:hAnsi="Times New Roman"/>
                <w:lang w:val="uk-UA"/>
              </w:rPr>
            </w:pPr>
          </w:p>
        </w:tc>
        <w:tc>
          <w:tcPr>
            <w:tcW w:w="2912" w:type="dxa"/>
          </w:tcPr>
          <w:p w14:paraId="272C546E" w14:textId="77777777" w:rsidR="004C73D5" w:rsidRPr="002E791E" w:rsidRDefault="004C73D5" w:rsidP="00BD3490">
            <w:pPr>
              <w:rPr>
                <w:rFonts w:ascii="Times New Roman" w:hAnsi="Times New Roman"/>
                <w:lang w:val="uk-UA"/>
              </w:rPr>
            </w:pPr>
            <w:r w:rsidRPr="002E791E">
              <w:rPr>
                <w:rFonts w:ascii="Times New Roman" w:hAnsi="Times New Roman"/>
                <w:lang w:val="uk-UA"/>
              </w:rPr>
              <w:t>Телефон/факс (довідки), адреса електронної пошти та веб-сайт:</w:t>
            </w:r>
          </w:p>
          <w:p w14:paraId="6AAFCB30" w14:textId="77777777" w:rsidR="004C73D5" w:rsidRPr="002E791E" w:rsidRDefault="004C73D5" w:rsidP="00BD3490">
            <w:pPr>
              <w:rPr>
                <w:rFonts w:ascii="Times New Roman" w:hAnsi="Times New Roman"/>
                <w:lang w:val="uk-UA"/>
              </w:rPr>
            </w:pPr>
            <w:r w:rsidRPr="002E791E">
              <w:rPr>
                <w:rFonts w:ascii="Times New Roman" w:hAnsi="Times New Roman"/>
                <w:lang w:val="uk-UA"/>
              </w:rPr>
              <w:t>ЦНАП</w:t>
            </w:r>
          </w:p>
        </w:tc>
        <w:tc>
          <w:tcPr>
            <w:tcW w:w="6946" w:type="dxa"/>
          </w:tcPr>
          <w:p w14:paraId="4C7CC12E" w14:textId="77777777" w:rsidR="00293136" w:rsidRPr="00293136" w:rsidRDefault="00293136" w:rsidP="00293136">
            <w:pPr>
              <w:widowControl w:val="0"/>
              <w:spacing w:line="256" w:lineRule="auto"/>
              <w:rPr>
                <w:rFonts w:ascii="Times New Roman" w:eastAsia="Calibri" w:hAnsi="Times New Roman"/>
                <w:lang w:val="uk-UA"/>
              </w:rPr>
            </w:pPr>
            <w:r w:rsidRPr="00293136">
              <w:rPr>
                <w:rFonts w:ascii="Times New Roman" w:eastAsia="Calibri" w:hAnsi="Times New Roman"/>
                <w:lang w:val="uk-UA"/>
              </w:rPr>
              <w:t>тел.+380669003212</w:t>
            </w:r>
          </w:p>
          <w:p w14:paraId="690BE4C4" w14:textId="77777777" w:rsidR="00293136" w:rsidRPr="00293136" w:rsidRDefault="00293136" w:rsidP="00293136">
            <w:pPr>
              <w:widowControl w:val="0"/>
              <w:spacing w:line="256" w:lineRule="auto"/>
              <w:rPr>
                <w:rFonts w:ascii="Times New Roman" w:eastAsia="Calibri" w:hAnsi="Times New Roman"/>
                <w:lang w:val="uk-UA"/>
              </w:rPr>
            </w:pPr>
            <w:r w:rsidRPr="00293136">
              <w:rPr>
                <w:rFonts w:ascii="Times New Roman" w:eastAsia="Calibri" w:hAnsi="Times New Roman"/>
                <w:lang w:val="uk-UA"/>
              </w:rPr>
              <w:t xml:space="preserve">cnap@martynivka-gromada.gov.ua, </w:t>
            </w:r>
          </w:p>
          <w:p w14:paraId="085411FE" w14:textId="77777777" w:rsidR="00293136" w:rsidRPr="00293136" w:rsidRDefault="00293136" w:rsidP="00293136">
            <w:pPr>
              <w:widowControl w:val="0"/>
              <w:spacing w:line="256" w:lineRule="auto"/>
              <w:rPr>
                <w:rFonts w:ascii="Times New Roman" w:eastAsia="Calibri" w:hAnsi="Times New Roman"/>
                <w:lang w:val="uk-UA"/>
              </w:rPr>
            </w:pPr>
            <w:r w:rsidRPr="00293136">
              <w:rPr>
                <w:rFonts w:ascii="Times New Roman" w:eastAsia="Calibri" w:hAnsi="Times New Roman"/>
                <w:lang w:val="uk-UA"/>
              </w:rPr>
              <w:t>martynovkatsnap@ukr.net</w:t>
            </w:r>
          </w:p>
          <w:p w14:paraId="1C42E823" w14:textId="77777777" w:rsidR="00293136" w:rsidRPr="00293136" w:rsidRDefault="00293136" w:rsidP="00293136">
            <w:pPr>
              <w:widowControl w:val="0"/>
              <w:spacing w:line="256" w:lineRule="auto"/>
              <w:rPr>
                <w:rFonts w:ascii="Times New Roman" w:eastAsia="Calibri" w:hAnsi="Times New Roman"/>
                <w:lang w:val="uk-UA"/>
              </w:rPr>
            </w:pPr>
            <w:r w:rsidRPr="00293136">
              <w:rPr>
                <w:rFonts w:ascii="Times New Roman" w:eastAsia="Calibri" w:hAnsi="Times New Roman"/>
                <w:lang w:val="uk-UA"/>
              </w:rPr>
              <w:t>https://martynivka-gromada.gov.ua/</w:t>
            </w:r>
          </w:p>
          <w:p w14:paraId="6A9A8D36" w14:textId="4DD0364B" w:rsidR="004C73D5" w:rsidRPr="002E791E" w:rsidRDefault="00293136" w:rsidP="00293136">
            <w:pPr>
              <w:rPr>
                <w:rFonts w:ascii="Times New Roman" w:hAnsi="Times New Roman"/>
                <w:lang w:val="uk-UA"/>
              </w:rPr>
            </w:pPr>
            <w:r w:rsidRPr="00293136">
              <w:rPr>
                <w:rFonts w:ascii="Times New Roman" w:eastAsia="Calibri" w:hAnsi="Times New Roman"/>
                <w:lang w:val="uk-UA"/>
              </w:rPr>
              <w:t xml:space="preserve"> https://cnap.martynivka-gromada.gov.ua/</w:t>
            </w:r>
          </w:p>
        </w:tc>
      </w:tr>
      <w:tr w:rsidR="00BD3490" w:rsidRPr="002E791E" w14:paraId="2F878972" w14:textId="77777777" w:rsidTr="00FF6133">
        <w:trPr>
          <w:trHeight w:val="420"/>
        </w:trPr>
        <w:tc>
          <w:tcPr>
            <w:tcW w:w="10458" w:type="dxa"/>
            <w:gridSpan w:val="3"/>
          </w:tcPr>
          <w:p w14:paraId="131BE0B0" w14:textId="77777777" w:rsidR="00BD3490" w:rsidRPr="002E791E" w:rsidRDefault="00BD3490" w:rsidP="00BD3490">
            <w:pPr>
              <w:rPr>
                <w:rFonts w:ascii="Times New Roman" w:hAnsi="Times New Roman"/>
                <w:b/>
                <w:lang w:val="uk-UA"/>
              </w:rPr>
            </w:pPr>
            <w:r w:rsidRPr="002E791E">
              <w:rPr>
                <w:rFonts w:ascii="Times New Roman" w:hAnsi="Times New Roman"/>
                <w:lang w:val="uk-UA"/>
              </w:rPr>
              <w:t xml:space="preserve">         </w:t>
            </w:r>
            <w:r w:rsidRPr="002E791E">
              <w:rPr>
                <w:rFonts w:ascii="Times New Roman" w:hAnsi="Times New Roman"/>
                <w:b/>
                <w:lang w:val="uk-UA"/>
              </w:rPr>
              <w:t>Нормативні акти, якими регламентується надання адміністративної послуги</w:t>
            </w:r>
          </w:p>
        </w:tc>
      </w:tr>
      <w:tr w:rsidR="00BD3490" w:rsidRPr="002E791E" w14:paraId="174FB4F9" w14:textId="77777777" w:rsidTr="006B0396">
        <w:trPr>
          <w:trHeight w:val="699"/>
        </w:trPr>
        <w:tc>
          <w:tcPr>
            <w:tcW w:w="600" w:type="dxa"/>
          </w:tcPr>
          <w:p w14:paraId="7DB09528" w14:textId="66E454B7" w:rsidR="00BD3490" w:rsidRPr="002E791E" w:rsidRDefault="004C73D5" w:rsidP="009B1A3B">
            <w:pPr>
              <w:rPr>
                <w:rFonts w:ascii="Times New Roman" w:hAnsi="Times New Roman"/>
                <w:lang w:val="uk-UA"/>
              </w:rPr>
            </w:pPr>
            <w:r w:rsidRPr="002E791E">
              <w:rPr>
                <w:rFonts w:ascii="Times New Roman" w:hAnsi="Times New Roman"/>
                <w:lang w:val="uk-UA"/>
              </w:rPr>
              <w:t>2</w:t>
            </w:r>
            <w:r w:rsidR="00BD3490" w:rsidRPr="002E791E">
              <w:rPr>
                <w:rFonts w:ascii="Times New Roman" w:hAnsi="Times New Roman"/>
                <w:lang w:val="uk-UA"/>
              </w:rPr>
              <w:t>.</w:t>
            </w:r>
          </w:p>
        </w:tc>
        <w:tc>
          <w:tcPr>
            <w:tcW w:w="2912" w:type="dxa"/>
          </w:tcPr>
          <w:p w14:paraId="7A5708F4" w14:textId="77777777" w:rsidR="00BD3490" w:rsidRPr="002E791E" w:rsidRDefault="00BD3490" w:rsidP="00BD3490">
            <w:pPr>
              <w:rPr>
                <w:rFonts w:ascii="Times New Roman" w:hAnsi="Times New Roman"/>
                <w:lang w:val="uk-UA"/>
              </w:rPr>
            </w:pPr>
            <w:r w:rsidRPr="002E791E">
              <w:rPr>
                <w:rFonts w:ascii="Times New Roman" w:hAnsi="Times New Roman"/>
                <w:lang w:val="uk-UA"/>
              </w:rPr>
              <w:t>Закони України</w:t>
            </w:r>
          </w:p>
        </w:tc>
        <w:tc>
          <w:tcPr>
            <w:tcW w:w="6946" w:type="dxa"/>
          </w:tcPr>
          <w:p w14:paraId="612BC02A" w14:textId="77777777" w:rsidR="00293136" w:rsidRPr="00293136" w:rsidRDefault="00293136" w:rsidP="00293136">
            <w:pPr>
              <w:rPr>
                <w:rFonts w:ascii="Times New Roman" w:hAnsi="Times New Roman"/>
                <w:color w:val="000000"/>
                <w:lang w:val="uk-UA"/>
              </w:rPr>
            </w:pPr>
            <w:r w:rsidRPr="00293136">
              <w:rPr>
                <w:rFonts w:ascii="Times New Roman" w:hAnsi="Times New Roman"/>
                <w:color w:val="000000"/>
                <w:lang w:val="uk-UA"/>
              </w:rPr>
              <w:t>Закон України "Про охорону дитинства" частина шоста статті 30-1</w:t>
            </w:r>
          </w:p>
          <w:p w14:paraId="4649C678" w14:textId="5757EFAA" w:rsidR="00BD3490" w:rsidRPr="002E791E" w:rsidRDefault="00BD3490" w:rsidP="00293136">
            <w:pPr>
              <w:rPr>
                <w:rFonts w:ascii="Times New Roman" w:hAnsi="Times New Roman"/>
                <w:lang w:val="uk-UA"/>
              </w:rPr>
            </w:pPr>
          </w:p>
        </w:tc>
      </w:tr>
      <w:tr w:rsidR="00BD3490" w:rsidRPr="00293136" w14:paraId="736D7046" w14:textId="77777777" w:rsidTr="00293136">
        <w:trPr>
          <w:trHeight w:val="902"/>
        </w:trPr>
        <w:tc>
          <w:tcPr>
            <w:tcW w:w="600" w:type="dxa"/>
          </w:tcPr>
          <w:p w14:paraId="67DE83F4" w14:textId="5BECB828" w:rsidR="00BD3490" w:rsidRPr="002E791E" w:rsidRDefault="004C73D5" w:rsidP="009B1A3B">
            <w:pPr>
              <w:rPr>
                <w:rFonts w:ascii="Times New Roman" w:hAnsi="Times New Roman"/>
                <w:lang w:val="uk-UA"/>
              </w:rPr>
            </w:pPr>
            <w:r w:rsidRPr="002E791E">
              <w:rPr>
                <w:rFonts w:ascii="Times New Roman" w:hAnsi="Times New Roman"/>
                <w:lang w:val="uk-UA"/>
              </w:rPr>
              <w:t>3</w:t>
            </w:r>
            <w:r w:rsidR="00BD3490" w:rsidRPr="002E791E">
              <w:rPr>
                <w:rFonts w:ascii="Times New Roman" w:hAnsi="Times New Roman"/>
                <w:lang w:val="uk-UA"/>
              </w:rPr>
              <w:t>.</w:t>
            </w:r>
          </w:p>
        </w:tc>
        <w:tc>
          <w:tcPr>
            <w:tcW w:w="2912" w:type="dxa"/>
          </w:tcPr>
          <w:p w14:paraId="5E791D20" w14:textId="280B6563" w:rsidR="00BD3490" w:rsidRPr="002E791E" w:rsidRDefault="004C73D5" w:rsidP="00BD3490">
            <w:pPr>
              <w:rPr>
                <w:rFonts w:ascii="Times New Roman" w:hAnsi="Times New Roman"/>
                <w:lang w:val="uk-UA"/>
              </w:rPr>
            </w:pPr>
            <w:r w:rsidRPr="002E791E">
              <w:rPr>
                <w:rFonts w:ascii="Times New Roman" w:hAnsi="Times New Roman"/>
                <w:lang w:val="uk-UA"/>
              </w:rPr>
              <w:t>Акти Кабінету Міністрів України</w:t>
            </w:r>
          </w:p>
        </w:tc>
        <w:tc>
          <w:tcPr>
            <w:tcW w:w="6946" w:type="dxa"/>
          </w:tcPr>
          <w:p w14:paraId="7512F5D2" w14:textId="639224CC" w:rsidR="00903F26" w:rsidRPr="002E791E" w:rsidRDefault="00293136" w:rsidP="004C73D5">
            <w:pPr>
              <w:autoSpaceDE w:val="0"/>
              <w:autoSpaceDN w:val="0"/>
              <w:adjustRightInd w:val="0"/>
              <w:rPr>
                <w:rFonts w:ascii="Times New Roman" w:hAnsi="Times New Roman"/>
                <w:lang w:val="uk-UA"/>
              </w:rPr>
            </w:pPr>
            <w:r w:rsidRPr="00293136">
              <w:rPr>
                <w:rFonts w:ascii="Times New Roman" w:hAnsi="Times New Roman"/>
                <w:color w:val="000000"/>
                <w:lang w:val="uk-UA"/>
              </w:rPr>
              <w:t>Постанова КМУ від 05.04.2017 №268 "Про затвердження Порядку надання статусу дитини, яка постраждала внаслідок воєнних дій та збройних конфліктів"</w:t>
            </w:r>
          </w:p>
        </w:tc>
      </w:tr>
      <w:tr w:rsidR="004C73D5" w:rsidRPr="002E791E" w14:paraId="25450968" w14:textId="77777777" w:rsidTr="006B0396">
        <w:trPr>
          <w:trHeight w:val="693"/>
        </w:trPr>
        <w:tc>
          <w:tcPr>
            <w:tcW w:w="600" w:type="dxa"/>
          </w:tcPr>
          <w:p w14:paraId="2A1B6B66" w14:textId="2EC2FC51" w:rsidR="004C73D5" w:rsidRPr="002E791E" w:rsidRDefault="004C73D5" w:rsidP="009B1A3B">
            <w:pPr>
              <w:rPr>
                <w:rFonts w:ascii="Times New Roman" w:hAnsi="Times New Roman"/>
                <w:lang w:val="uk-UA"/>
              </w:rPr>
            </w:pPr>
            <w:r w:rsidRPr="002E791E">
              <w:rPr>
                <w:rFonts w:ascii="Times New Roman" w:hAnsi="Times New Roman"/>
                <w:lang w:val="uk-UA"/>
              </w:rPr>
              <w:t>4.</w:t>
            </w:r>
          </w:p>
        </w:tc>
        <w:tc>
          <w:tcPr>
            <w:tcW w:w="2912" w:type="dxa"/>
          </w:tcPr>
          <w:p w14:paraId="78F3E08C" w14:textId="20D5E4D9" w:rsidR="004C73D5" w:rsidRPr="002E791E" w:rsidRDefault="004C73D5" w:rsidP="00BD3490">
            <w:pPr>
              <w:rPr>
                <w:rFonts w:ascii="Times New Roman" w:hAnsi="Times New Roman"/>
                <w:lang w:val="uk-UA"/>
              </w:rPr>
            </w:pPr>
            <w:r w:rsidRPr="002E791E">
              <w:rPr>
                <w:rFonts w:ascii="Times New Roman" w:hAnsi="Times New Roman"/>
                <w:lang w:val="uk-UA"/>
              </w:rPr>
              <w:t>Акти центральних органів виконавчої влади</w:t>
            </w:r>
          </w:p>
        </w:tc>
        <w:tc>
          <w:tcPr>
            <w:tcW w:w="6946" w:type="dxa"/>
          </w:tcPr>
          <w:p w14:paraId="3EFA596A" w14:textId="77777777" w:rsidR="004C73D5" w:rsidRPr="002E791E" w:rsidRDefault="004C73D5" w:rsidP="004C73D5">
            <w:pPr>
              <w:autoSpaceDE w:val="0"/>
              <w:autoSpaceDN w:val="0"/>
              <w:adjustRightInd w:val="0"/>
              <w:rPr>
                <w:rFonts w:ascii="Times New Roman CYR" w:hAnsi="Times New Roman CYR" w:cs="Times New Roman CYR"/>
                <w:color w:val="000000"/>
                <w:sz w:val="26"/>
                <w:szCs w:val="26"/>
                <w:lang w:val="uk-UA"/>
              </w:rPr>
            </w:pPr>
          </w:p>
        </w:tc>
      </w:tr>
      <w:tr w:rsidR="004C73D5" w:rsidRPr="00293136" w14:paraId="35C67208" w14:textId="77777777" w:rsidTr="006B0396">
        <w:trPr>
          <w:trHeight w:val="844"/>
        </w:trPr>
        <w:tc>
          <w:tcPr>
            <w:tcW w:w="600" w:type="dxa"/>
          </w:tcPr>
          <w:p w14:paraId="1596A904" w14:textId="51B6E8A8" w:rsidR="004C73D5" w:rsidRPr="002E791E" w:rsidRDefault="004C73D5" w:rsidP="009B1A3B">
            <w:pPr>
              <w:rPr>
                <w:rFonts w:ascii="Times New Roman" w:hAnsi="Times New Roman"/>
                <w:lang w:val="uk-UA"/>
              </w:rPr>
            </w:pPr>
            <w:r w:rsidRPr="002E791E">
              <w:rPr>
                <w:rFonts w:ascii="Times New Roman" w:hAnsi="Times New Roman"/>
                <w:lang w:val="uk-UA"/>
              </w:rPr>
              <w:t>5.</w:t>
            </w:r>
          </w:p>
        </w:tc>
        <w:tc>
          <w:tcPr>
            <w:tcW w:w="2912" w:type="dxa"/>
          </w:tcPr>
          <w:p w14:paraId="4FDEC2DD" w14:textId="106F4A6E" w:rsidR="004C73D5" w:rsidRPr="002E791E" w:rsidRDefault="004C73D5" w:rsidP="00BD3490">
            <w:pPr>
              <w:rPr>
                <w:rFonts w:ascii="Times New Roman" w:hAnsi="Times New Roman"/>
                <w:lang w:val="uk-UA"/>
              </w:rPr>
            </w:pPr>
            <w:r w:rsidRPr="002E791E">
              <w:rPr>
                <w:rFonts w:ascii="Times New Roman" w:hAnsi="Times New Roman"/>
                <w:lang w:val="uk-UA"/>
              </w:rPr>
              <w:t>Акти місцевих органів виконавчої влади/органів місцевого самоврядування</w:t>
            </w:r>
          </w:p>
        </w:tc>
        <w:tc>
          <w:tcPr>
            <w:tcW w:w="6946" w:type="dxa"/>
          </w:tcPr>
          <w:p w14:paraId="2FE66BE8" w14:textId="5341807A" w:rsidR="004C73D5" w:rsidRPr="002E791E" w:rsidRDefault="004C73D5" w:rsidP="004C73D5">
            <w:pPr>
              <w:autoSpaceDE w:val="0"/>
              <w:autoSpaceDN w:val="0"/>
              <w:adjustRightInd w:val="0"/>
              <w:rPr>
                <w:rFonts w:ascii="Times New Roman CYR" w:hAnsi="Times New Roman CYR" w:cs="Times New Roman CYR"/>
                <w:color w:val="000000"/>
                <w:sz w:val="26"/>
                <w:szCs w:val="26"/>
                <w:lang w:val="uk-UA"/>
              </w:rPr>
            </w:pPr>
          </w:p>
        </w:tc>
      </w:tr>
      <w:tr w:rsidR="00BD3490" w:rsidRPr="002E791E" w14:paraId="68A81653" w14:textId="77777777" w:rsidTr="00FF6133">
        <w:trPr>
          <w:trHeight w:val="416"/>
        </w:trPr>
        <w:tc>
          <w:tcPr>
            <w:tcW w:w="10458" w:type="dxa"/>
            <w:gridSpan w:val="3"/>
          </w:tcPr>
          <w:p w14:paraId="4879185A" w14:textId="77777777" w:rsidR="00BD3490" w:rsidRPr="002E791E" w:rsidRDefault="00BD3490" w:rsidP="00BD3490">
            <w:pPr>
              <w:rPr>
                <w:rFonts w:ascii="Times New Roman" w:hAnsi="Times New Roman"/>
                <w:b/>
                <w:lang w:val="uk-UA"/>
              </w:rPr>
            </w:pPr>
            <w:r w:rsidRPr="002E791E">
              <w:rPr>
                <w:rFonts w:ascii="Times New Roman" w:hAnsi="Times New Roman"/>
                <w:b/>
                <w:lang w:val="uk-UA"/>
              </w:rPr>
              <w:t xml:space="preserve">                                     Умови от</w:t>
            </w:r>
            <w:r w:rsidR="00A851D1" w:rsidRPr="002E791E">
              <w:rPr>
                <w:rFonts w:ascii="Times New Roman" w:hAnsi="Times New Roman"/>
                <w:b/>
                <w:lang w:val="uk-UA"/>
              </w:rPr>
              <w:t>римання адміністративної послуги</w:t>
            </w:r>
          </w:p>
        </w:tc>
      </w:tr>
      <w:tr w:rsidR="00293136" w:rsidRPr="00293136" w14:paraId="4E58C9EC" w14:textId="77777777" w:rsidTr="006B0396">
        <w:trPr>
          <w:trHeight w:val="895"/>
        </w:trPr>
        <w:tc>
          <w:tcPr>
            <w:tcW w:w="600" w:type="dxa"/>
          </w:tcPr>
          <w:p w14:paraId="136D61FF" w14:textId="77777777" w:rsidR="00293136" w:rsidRPr="002E791E" w:rsidRDefault="00293136" w:rsidP="00293136">
            <w:pPr>
              <w:rPr>
                <w:rFonts w:ascii="Times New Roman" w:hAnsi="Times New Roman"/>
                <w:lang w:val="uk-UA"/>
              </w:rPr>
            </w:pPr>
            <w:r w:rsidRPr="002E791E">
              <w:rPr>
                <w:rFonts w:ascii="Times New Roman" w:hAnsi="Times New Roman"/>
                <w:lang w:val="uk-UA"/>
              </w:rPr>
              <w:t xml:space="preserve"> 6.</w:t>
            </w:r>
          </w:p>
        </w:tc>
        <w:tc>
          <w:tcPr>
            <w:tcW w:w="2912" w:type="dxa"/>
          </w:tcPr>
          <w:p w14:paraId="66552011" w14:textId="77777777" w:rsidR="00293136" w:rsidRPr="002E791E" w:rsidRDefault="00293136" w:rsidP="00293136">
            <w:pPr>
              <w:rPr>
                <w:rFonts w:ascii="Times New Roman" w:hAnsi="Times New Roman"/>
                <w:lang w:val="uk-UA"/>
              </w:rPr>
            </w:pPr>
            <w:r w:rsidRPr="002E791E">
              <w:rPr>
                <w:rFonts w:ascii="Times New Roman" w:hAnsi="Times New Roman"/>
                <w:lang w:val="uk-UA"/>
              </w:rPr>
              <w:t>Підстава для одержання адміністративної послуги</w:t>
            </w:r>
          </w:p>
        </w:tc>
        <w:tc>
          <w:tcPr>
            <w:tcW w:w="6946" w:type="dxa"/>
          </w:tcPr>
          <w:p w14:paraId="536ADFBB" w14:textId="77777777" w:rsidR="00293136" w:rsidRPr="00293136" w:rsidRDefault="00293136" w:rsidP="00293136">
            <w:pPr>
              <w:ind w:firstLine="340"/>
              <w:rPr>
                <w:rFonts w:ascii="Times New Roman" w:hAnsi="Times New Roman"/>
                <w:lang w:val="uk-UA"/>
              </w:rPr>
            </w:pPr>
            <w:r w:rsidRPr="00293136">
              <w:rPr>
                <w:rFonts w:ascii="Times New Roman" w:hAnsi="Times New Roman"/>
                <w:lang w:val="uk-UA"/>
              </w:rPr>
              <w:t xml:space="preserve">Право на отримання статусу має дитина, яка не досягла 18 років (повноліття), а також особа, яка під час здійснення антитерористичної операції і заходів із забезпечення національної безпеки і оборони: </w:t>
            </w:r>
          </w:p>
          <w:p w14:paraId="51E2E981" w14:textId="77777777" w:rsidR="00293136" w:rsidRPr="00293136" w:rsidRDefault="00293136" w:rsidP="00293136">
            <w:pPr>
              <w:ind w:firstLine="340"/>
              <w:rPr>
                <w:rFonts w:ascii="Times New Roman" w:hAnsi="Times New Roman"/>
                <w:lang w:val="uk-UA"/>
              </w:rPr>
            </w:pPr>
            <w:r w:rsidRPr="00293136">
              <w:rPr>
                <w:rFonts w:ascii="Times New Roman" w:hAnsi="Times New Roman"/>
                <w:lang w:val="uk-UA"/>
              </w:rPr>
              <w:t xml:space="preserve">1) отримали поранення, контузію, каліцтво; </w:t>
            </w:r>
          </w:p>
          <w:p w14:paraId="66757F91" w14:textId="77777777" w:rsidR="00293136" w:rsidRPr="00293136" w:rsidRDefault="00293136" w:rsidP="00293136">
            <w:pPr>
              <w:ind w:firstLine="340"/>
              <w:rPr>
                <w:rFonts w:ascii="Times New Roman" w:hAnsi="Times New Roman"/>
                <w:lang w:val="uk-UA"/>
              </w:rPr>
            </w:pPr>
            <w:r w:rsidRPr="00293136">
              <w:rPr>
                <w:rFonts w:ascii="Times New Roman" w:hAnsi="Times New Roman"/>
                <w:lang w:val="uk-UA"/>
              </w:rPr>
              <w:t xml:space="preserve">2) зазнали фізичного, сексуального насильства; </w:t>
            </w:r>
          </w:p>
          <w:p w14:paraId="4CEADE6B" w14:textId="5D66BB19" w:rsidR="00293136" w:rsidRPr="00293136" w:rsidRDefault="00293136" w:rsidP="00293136">
            <w:pPr>
              <w:ind w:firstLine="340"/>
              <w:rPr>
                <w:rFonts w:ascii="Times New Roman" w:hAnsi="Times New Roman"/>
                <w:lang w:val="uk-UA"/>
              </w:rPr>
            </w:pPr>
            <w:r w:rsidRPr="00293136">
              <w:rPr>
                <w:rFonts w:ascii="Times New Roman" w:hAnsi="Times New Roman"/>
                <w:lang w:val="uk-UA"/>
              </w:rPr>
              <w:t xml:space="preserve">3) були викрадені або незаконно вивезені за межі України; </w:t>
            </w:r>
          </w:p>
          <w:p w14:paraId="69638244" w14:textId="77777777" w:rsidR="00293136" w:rsidRPr="00293136" w:rsidRDefault="00293136" w:rsidP="00293136">
            <w:pPr>
              <w:ind w:firstLine="340"/>
              <w:rPr>
                <w:rFonts w:ascii="Times New Roman" w:hAnsi="Times New Roman"/>
                <w:lang w:val="uk-UA"/>
              </w:rPr>
            </w:pPr>
            <w:r w:rsidRPr="00293136">
              <w:rPr>
                <w:rFonts w:ascii="Times New Roman" w:hAnsi="Times New Roman"/>
                <w:lang w:val="uk-UA"/>
              </w:rPr>
              <w:lastRenderedPageBreak/>
              <w:t xml:space="preserve">4) залучалися до участі у діях воєнізованих чи збройних формувань; </w:t>
            </w:r>
          </w:p>
          <w:p w14:paraId="130BAF2E" w14:textId="77777777" w:rsidR="00293136" w:rsidRPr="00293136" w:rsidRDefault="00293136" w:rsidP="00293136">
            <w:pPr>
              <w:ind w:firstLine="340"/>
              <w:rPr>
                <w:rFonts w:ascii="Times New Roman" w:hAnsi="Times New Roman"/>
                <w:lang w:val="uk-UA"/>
              </w:rPr>
            </w:pPr>
            <w:r w:rsidRPr="00293136">
              <w:rPr>
                <w:rFonts w:ascii="Times New Roman" w:hAnsi="Times New Roman"/>
                <w:lang w:val="uk-UA"/>
              </w:rPr>
              <w:t xml:space="preserve">5) незаконно утримувалися, у тому числі в полоні; </w:t>
            </w:r>
          </w:p>
          <w:p w14:paraId="7E4FCB8C" w14:textId="77777777" w:rsidR="00293136" w:rsidRPr="00293136" w:rsidRDefault="00293136" w:rsidP="00293136">
            <w:pPr>
              <w:ind w:firstLine="340"/>
              <w:rPr>
                <w:rFonts w:ascii="Times New Roman" w:hAnsi="Times New Roman"/>
                <w:lang w:val="uk-UA"/>
              </w:rPr>
            </w:pPr>
            <w:r w:rsidRPr="00293136">
              <w:rPr>
                <w:rFonts w:ascii="Times New Roman" w:hAnsi="Times New Roman"/>
                <w:lang w:val="uk-UA"/>
              </w:rPr>
              <w:t xml:space="preserve">6) зазнали психологічного насильства. </w:t>
            </w:r>
          </w:p>
          <w:p w14:paraId="130E1C46" w14:textId="77777777" w:rsidR="00293136" w:rsidRPr="00293136" w:rsidRDefault="00293136" w:rsidP="00293136">
            <w:pPr>
              <w:ind w:firstLine="340"/>
              <w:rPr>
                <w:rFonts w:ascii="Times New Roman" w:hAnsi="Times New Roman"/>
                <w:lang w:val="uk-UA"/>
              </w:rPr>
            </w:pPr>
            <w:r w:rsidRPr="00293136">
              <w:rPr>
                <w:rFonts w:ascii="Times New Roman" w:hAnsi="Times New Roman"/>
                <w:lang w:val="uk-UA"/>
              </w:rPr>
              <w:t xml:space="preserve">Статус надається органом опіки та піклування, у тому числі за місцем реєстрації проживання/перебування дитини як внутрішньо переміщеної особи, або за місцем проживання/перебування дитини в населеному пункті, на території якого здійснювалася антитерористична операція і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або за місцем виявлення такої дитини місцевими органами виконавчої влади та/або органами місцевого самоврядування. </w:t>
            </w:r>
          </w:p>
          <w:p w14:paraId="7DF6C703" w14:textId="77777777" w:rsidR="00293136" w:rsidRPr="00293136" w:rsidRDefault="00293136" w:rsidP="00293136">
            <w:pPr>
              <w:ind w:firstLine="340"/>
              <w:rPr>
                <w:rFonts w:ascii="Times New Roman" w:hAnsi="Times New Roman"/>
                <w:lang w:val="uk-UA"/>
              </w:rPr>
            </w:pPr>
            <w:r w:rsidRPr="00293136">
              <w:rPr>
                <w:rFonts w:ascii="Times New Roman" w:hAnsi="Times New Roman"/>
                <w:lang w:val="uk-UA"/>
              </w:rPr>
              <w:t xml:space="preserve">Наслідками воєнних дій і збройних конфліктів для дитини можуть бути одна, кілька або всі обставини. Під час надання дитині статусу заявником визначається обставина, яка мала найбільший негативний вплив на стан здоров’я та розвиток дитини. </w:t>
            </w:r>
          </w:p>
          <w:p w14:paraId="248D0A53" w14:textId="77777777" w:rsidR="00293136" w:rsidRPr="00293136" w:rsidRDefault="00293136" w:rsidP="00293136">
            <w:pPr>
              <w:ind w:firstLine="340"/>
              <w:rPr>
                <w:rFonts w:ascii="Times New Roman" w:hAnsi="Times New Roman"/>
                <w:lang w:val="uk-UA"/>
              </w:rPr>
            </w:pPr>
            <w:r w:rsidRPr="00293136">
              <w:rPr>
                <w:rFonts w:ascii="Times New Roman" w:hAnsi="Times New Roman"/>
                <w:lang w:val="uk-UA"/>
              </w:rPr>
              <w:t xml:space="preserve">Для надання статусу законний представник дитини або у разі, коли дитина переміщується без супроводження батьків або осіб, які їх замінюють, її родичі (баба, дід, прабаба, прадід, тітка, дядько, повнолітні брат або сестра), вітчим, мачуха, представник органу опіки та піклування подають до служби у справах дітей заяву та необхідний пакет документів. </w:t>
            </w:r>
          </w:p>
          <w:p w14:paraId="3779EF49" w14:textId="77777777" w:rsidR="00293136" w:rsidRPr="00293136" w:rsidRDefault="00293136" w:rsidP="00293136">
            <w:pPr>
              <w:ind w:firstLine="340"/>
              <w:rPr>
                <w:rFonts w:ascii="Times New Roman" w:hAnsi="Times New Roman"/>
                <w:lang w:val="uk-UA"/>
              </w:rPr>
            </w:pPr>
            <w:r w:rsidRPr="00293136">
              <w:rPr>
                <w:rFonts w:ascii="Times New Roman" w:hAnsi="Times New Roman"/>
                <w:lang w:val="uk-UA"/>
              </w:rPr>
              <w:t>Дитина, якій виповнилося 14 років, має право самостійно звернутися до служби у справах дітей та подати необхідний перелік документів.</w:t>
            </w:r>
          </w:p>
          <w:p w14:paraId="6ABC215D" w14:textId="11B4BA96" w:rsidR="00293136" w:rsidRPr="00293136" w:rsidRDefault="00293136" w:rsidP="00293136">
            <w:pPr>
              <w:ind w:firstLine="340"/>
              <w:rPr>
                <w:rFonts w:ascii="Times New Roman" w:hAnsi="Times New Roman"/>
                <w:lang w:val="uk-UA"/>
              </w:rPr>
            </w:pPr>
            <w:r w:rsidRPr="00293136">
              <w:rPr>
                <w:rFonts w:ascii="Times New Roman" w:hAnsi="Times New Roman"/>
                <w:lang w:val="uk-UA"/>
              </w:rPr>
              <w:t>Рішення про надання або відмову в наданні статусу приймається органом опіки та піклування протягом 30 календарних днів з дати реєстрації заяви про надання статусу за результатами розгляду комісії з питань захисту прав дитини всіх необхідних документів.</w:t>
            </w:r>
          </w:p>
        </w:tc>
      </w:tr>
      <w:tr w:rsidR="00293136" w:rsidRPr="00293136" w14:paraId="6CF79958" w14:textId="77777777" w:rsidTr="006B0396">
        <w:trPr>
          <w:trHeight w:val="895"/>
        </w:trPr>
        <w:tc>
          <w:tcPr>
            <w:tcW w:w="600" w:type="dxa"/>
          </w:tcPr>
          <w:p w14:paraId="5626DB73" w14:textId="1EC6AB6B" w:rsidR="00293136" w:rsidRPr="002E791E" w:rsidRDefault="00293136" w:rsidP="00293136">
            <w:pPr>
              <w:rPr>
                <w:rFonts w:ascii="Times New Roman" w:hAnsi="Times New Roman"/>
                <w:lang w:val="uk-UA"/>
              </w:rPr>
            </w:pPr>
            <w:r w:rsidRPr="002E791E">
              <w:rPr>
                <w:rFonts w:ascii="Times New Roman" w:hAnsi="Times New Roman"/>
                <w:lang w:val="uk-UA"/>
              </w:rPr>
              <w:lastRenderedPageBreak/>
              <w:t>7.</w:t>
            </w:r>
          </w:p>
        </w:tc>
        <w:tc>
          <w:tcPr>
            <w:tcW w:w="2912" w:type="dxa"/>
          </w:tcPr>
          <w:p w14:paraId="2BBD9ED9" w14:textId="4436486C" w:rsidR="00293136" w:rsidRPr="002E791E" w:rsidRDefault="00293136" w:rsidP="00293136">
            <w:pPr>
              <w:rPr>
                <w:rFonts w:ascii="Times New Roman" w:hAnsi="Times New Roman"/>
                <w:lang w:val="uk-UA"/>
              </w:rPr>
            </w:pPr>
            <w:r w:rsidRPr="002E791E">
              <w:rPr>
                <w:rFonts w:ascii="Times New Roman" w:hAnsi="Times New Roman"/>
                <w:lang w:val="uk-UA"/>
              </w:rPr>
              <w:t>Перелік документів, необхідних для отримання адміністративної послуги, та умови отримання адміністративної послуги</w:t>
            </w:r>
          </w:p>
        </w:tc>
        <w:tc>
          <w:tcPr>
            <w:tcW w:w="6946" w:type="dxa"/>
          </w:tcPr>
          <w:p w14:paraId="56F6B925" w14:textId="77777777" w:rsidR="00293136" w:rsidRPr="00293136" w:rsidRDefault="00293136" w:rsidP="00293136">
            <w:pPr>
              <w:pStyle w:val="aa"/>
              <w:numPr>
                <w:ilvl w:val="0"/>
                <w:numId w:val="4"/>
              </w:numPr>
              <w:rPr>
                <w:rFonts w:ascii="Times New Roman" w:hAnsi="Times New Roman"/>
                <w:lang w:val="uk-UA"/>
              </w:rPr>
            </w:pPr>
            <w:r w:rsidRPr="00293136">
              <w:rPr>
                <w:rFonts w:ascii="Times New Roman" w:hAnsi="Times New Roman"/>
                <w:lang w:val="uk-UA"/>
              </w:rPr>
              <w:t>Заява про надання статусу дитини, яка постраждала внаслідок воєнних дій та збройних конфліктів</w:t>
            </w:r>
          </w:p>
          <w:p w14:paraId="5229ACA3" w14:textId="77777777" w:rsidR="00293136" w:rsidRPr="00293136" w:rsidRDefault="00293136" w:rsidP="00293136">
            <w:pPr>
              <w:pStyle w:val="aa"/>
              <w:numPr>
                <w:ilvl w:val="0"/>
                <w:numId w:val="4"/>
              </w:numPr>
              <w:rPr>
                <w:rFonts w:ascii="Times New Roman" w:hAnsi="Times New Roman"/>
                <w:lang w:val="uk-UA"/>
              </w:rPr>
            </w:pPr>
            <w:r w:rsidRPr="00293136">
              <w:rPr>
                <w:rFonts w:ascii="Times New Roman" w:hAnsi="Times New Roman"/>
                <w:lang w:val="uk-UA"/>
              </w:rPr>
              <w:t>Документ, що посвідчує особу заявника</w:t>
            </w:r>
          </w:p>
          <w:p w14:paraId="23D0CE25" w14:textId="77777777" w:rsidR="00293136" w:rsidRPr="00293136" w:rsidRDefault="00293136" w:rsidP="00293136">
            <w:pPr>
              <w:pStyle w:val="aa"/>
              <w:numPr>
                <w:ilvl w:val="0"/>
                <w:numId w:val="4"/>
              </w:numPr>
              <w:rPr>
                <w:rFonts w:ascii="Times New Roman" w:hAnsi="Times New Roman"/>
                <w:lang w:val="uk-UA"/>
              </w:rPr>
            </w:pPr>
            <w:r w:rsidRPr="00293136">
              <w:rPr>
                <w:rFonts w:ascii="Times New Roman" w:hAnsi="Times New Roman"/>
                <w:lang w:val="uk-UA"/>
              </w:rPr>
              <w:t>Згода на обробку персональних даних відповідно до Закону України “Про захист персональних даних”</w:t>
            </w:r>
          </w:p>
          <w:p w14:paraId="1C812E9F" w14:textId="77777777" w:rsidR="00293136" w:rsidRPr="00293136" w:rsidRDefault="00293136" w:rsidP="00293136">
            <w:pPr>
              <w:pStyle w:val="aa"/>
              <w:numPr>
                <w:ilvl w:val="0"/>
                <w:numId w:val="4"/>
              </w:numPr>
              <w:rPr>
                <w:rFonts w:ascii="Times New Roman" w:hAnsi="Times New Roman"/>
                <w:lang w:val="uk-UA"/>
              </w:rPr>
            </w:pPr>
            <w:r w:rsidRPr="00293136">
              <w:rPr>
                <w:rFonts w:ascii="Times New Roman" w:hAnsi="Times New Roman"/>
                <w:lang w:val="uk-UA"/>
              </w:rPr>
              <w:t>Свідоцтво про народження дитини (за потреби)</w:t>
            </w:r>
          </w:p>
          <w:p w14:paraId="22E640B0" w14:textId="77777777" w:rsidR="00293136" w:rsidRPr="00293136" w:rsidRDefault="00293136" w:rsidP="00293136">
            <w:pPr>
              <w:pStyle w:val="aa"/>
              <w:numPr>
                <w:ilvl w:val="0"/>
                <w:numId w:val="4"/>
              </w:numPr>
              <w:rPr>
                <w:rFonts w:ascii="Times New Roman" w:hAnsi="Times New Roman"/>
                <w:lang w:val="uk-UA"/>
              </w:rPr>
            </w:pPr>
            <w:r w:rsidRPr="00293136">
              <w:rPr>
                <w:rFonts w:ascii="Times New Roman" w:hAnsi="Times New Roman"/>
                <w:lang w:val="uk-UA"/>
              </w:rPr>
              <w:t>Документ, що підтверджує повноваження законного представника дитини (у разі коли дитина постійно проживає/перебуває у закладі охорони здоров’я, закладі освіти або іншому дитячому закладі, - документ, що підтверджує факт перебування дитини в такому закладі) або родинні стосунки між дитиною та заявником</w:t>
            </w:r>
          </w:p>
          <w:p w14:paraId="764C58E1" w14:textId="77777777" w:rsidR="00293136" w:rsidRPr="00293136" w:rsidRDefault="00293136" w:rsidP="00293136">
            <w:pPr>
              <w:pStyle w:val="aa"/>
              <w:numPr>
                <w:ilvl w:val="0"/>
                <w:numId w:val="4"/>
              </w:numPr>
              <w:rPr>
                <w:rFonts w:ascii="Times New Roman" w:hAnsi="Times New Roman"/>
                <w:lang w:val="uk-UA"/>
              </w:rPr>
            </w:pPr>
            <w:r w:rsidRPr="00293136">
              <w:rPr>
                <w:rFonts w:ascii="Times New Roman" w:hAnsi="Times New Roman"/>
                <w:lang w:val="uk-UA"/>
              </w:rPr>
              <w:t>Довідка про взяття дитини на облік як внутрішньо переміщеної особи або документ, що підтверджує проживання/перебування дитини в населеному пункті, на території якого здійснювалася антитерористична операція і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69FAB1BD" w14:textId="77777777" w:rsidR="00293136" w:rsidRPr="00293136" w:rsidRDefault="00293136" w:rsidP="00293136">
            <w:pPr>
              <w:pStyle w:val="aa"/>
              <w:numPr>
                <w:ilvl w:val="0"/>
                <w:numId w:val="4"/>
              </w:numPr>
              <w:rPr>
                <w:rFonts w:ascii="Times New Roman" w:hAnsi="Times New Roman"/>
                <w:lang w:val="uk-UA"/>
              </w:rPr>
            </w:pPr>
            <w:r w:rsidRPr="00293136">
              <w:rPr>
                <w:rFonts w:ascii="Times New Roman" w:hAnsi="Times New Roman"/>
                <w:lang w:val="uk-UA"/>
              </w:rPr>
              <w:t xml:space="preserve">Виписка з медичної картки дитини або консультаційного висновку спеціаліста, видані після медичного обстеження та лікування дитини в закладах охорони здоров’я та науково-дослідних установах, визначених МОЗ, із зазначенням діагнозу згідно з Міжнародною </w:t>
            </w:r>
            <w:r w:rsidRPr="00293136">
              <w:rPr>
                <w:rFonts w:ascii="Times New Roman" w:hAnsi="Times New Roman"/>
                <w:lang w:val="uk-UA"/>
              </w:rPr>
              <w:lastRenderedPageBreak/>
              <w:t xml:space="preserve">класифікацією </w:t>
            </w:r>
            <w:proofErr w:type="spellStart"/>
            <w:r w:rsidRPr="00293136">
              <w:rPr>
                <w:rFonts w:ascii="Times New Roman" w:hAnsi="Times New Roman"/>
                <w:lang w:val="uk-UA"/>
              </w:rPr>
              <w:t>хвороб</w:t>
            </w:r>
            <w:proofErr w:type="spellEnd"/>
            <w:r w:rsidRPr="00293136">
              <w:rPr>
                <w:rFonts w:ascii="Times New Roman" w:hAnsi="Times New Roman"/>
                <w:lang w:val="uk-UA"/>
              </w:rPr>
              <w:t xml:space="preserve"> та споріднених проблем здоров’я десятого перегляду, отриманих у період здійснення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(подається у разі відсутності відомостей про реєстрацію місця проживання/перебування дитини або документів, зазначених в абзацах другому - п’ятому пункту 6 Порядку)</w:t>
            </w:r>
          </w:p>
          <w:p w14:paraId="51817F31" w14:textId="77777777" w:rsidR="00293136" w:rsidRPr="00293136" w:rsidRDefault="00293136" w:rsidP="00293136">
            <w:pPr>
              <w:pStyle w:val="aa"/>
              <w:numPr>
                <w:ilvl w:val="0"/>
                <w:numId w:val="4"/>
              </w:numPr>
              <w:rPr>
                <w:rFonts w:ascii="Times New Roman" w:hAnsi="Times New Roman"/>
                <w:lang w:val="uk-UA"/>
              </w:rPr>
            </w:pPr>
            <w:r w:rsidRPr="00293136">
              <w:rPr>
                <w:rFonts w:ascii="Times New Roman" w:hAnsi="Times New Roman"/>
                <w:lang w:val="uk-UA"/>
              </w:rPr>
              <w:t>Висновок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внаслідок воєнних дій та збройних конфліктів (подається у раді, якщо дитина зазнала фізичного, сексуального насильства)</w:t>
            </w:r>
          </w:p>
          <w:p w14:paraId="6FF96B57" w14:textId="77777777" w:rsidR="00293136" w:rsidRPr="00293136" w:rsidRDefault="00293136" w:rsidP="00293136">
            <w:pPr>
              <w:pStyle w:val="aa"/>
              <w:numPr>
                <w:ilvl w:val="0"/>
                <w:numId w:val="4"/>
              </w:numPr>
              <w:rPr>
                <w:rFonts w:ascii="Times New Roman" w:hAnsi="Times New Roman"/>
                <w:lang w:val="uk-UA"/>
              </w:rPr>
            </w:pPr>
            <w:r w:rsidRPr="00293136">
              <w:rPr>
                <w:rFonts w:ascii="Times New Roman" w:hAnsi="Times New Roman"/>
                <w:lang w:val="uk-UA"/>
              </w:rPr>
              <w:t xml:space="preserve">Висновок оцінки потреб сім’ї (особи) у соціальних послугах, підготовлений центром соціальних служб для сім’ї, дітей та молоді за формою, затвердженою </w:t>
            </w:r>
            <w:proofErr w:type="spellStart"/>
            <w:r w:rsidRPr="00293136">
              <w:rPr>
                <w:rFonts w:ascii="Times New Roman" w:hAnsi="Times New Roman"/>
                <w:lang w:val="uk-UA"/>
              </w:rPr>
              <w:t>Мінсоцполітики</w:t>
            </w:r>
            <w:proofErr w:type="spellEnd"/>
            <w:r w:rsidRPr="00293136">
              <w:rPr>
                <w:rFonts w:ascii="Times New Roman" w:hAnsi="Times New Roman"/>
                <w:lang w:val="uk-UA"/>
              </w:rPr>
              <w:t>. До оцінювання потреб сім’ї (особи) може бути залучений психолог/практичний психолог, психотерапевт, психіатр, що працює в іншому закладі, установі, організації. На основі висновку оцінки потреб сім’ї (особи) у соціальних послугах за згодою батьків/законних представників дитина направляється до відповідного закладу/організації для реабілітації та отримання відповідних соціальних послуг (подається у разі, якщо дитина зазнала психологічного насильства)</w:t>
            </w:r>
          </w:p>
          <w:p w14:paraId="4E97E210" w14:textId="77777777" w:rsidR="00293136" w:rsidRPr="00293136" w:rsidRDefault="00293136" w:rsidP="00293136">
            <w:pPr>
              <w:pStyle w:val="aa"/>
              <w:numPr>
                <w:ilvl w:val="0"/>
                <w:numId w:val="4"/>
              </w:numPr>
              <w:rPr>
                <w:rFonts w:ascii="Times New Roman" w:hAnsi="Times New Roman"/>
                <w:lang w:val="uk-UA"/>
              </w:rPr>
            </w:pPr>
            <w:r w:rsidRPr="00293136">
              <w:rPr>
                <w:rFonts w:ascii="Times New Roman" w:hAnsi="Times New Roman"/>
                <w:lang w:val="uk-UA"/>
              </w:rPr>
              <w:t>Витяг з Єдиного реєстру досудових розслідувань про відкриття кримінального провадження (</w:t>
            </w:r>
            <w:proofErr w:type="spellStart"/>
            <w:r w:rsidRPr="00293136">
              <w:rPr>
                <w:rFonts w:ascii="Times New Roman" w:hAnsi="Times New Roman"/>
                <w:lang w:val="uk-UA"/>
              </w:rPr>
              <w:t>назалежно</w:t>
            </w:r>
            <w:proofErr w:type="spellEnd"/>
            <w:r w:rsidRPr="00293136">
              <w:rPr>
                <w:rFonts w:ascii="Times New Roman" w:hAnsi="Times New Roman"/>
                <w:lang w:val="uk-UA"/>
              </w:rPr>
              <w:t xml:space="preserve"> від результатів досудового розслідування) за заявою про вчинення злочину щодо дитини в зоні воєнних дій та збройних конфліктів (подається у разі, якщо дитина зазнала фізичного, сексуального насильства або була викрадена або незаконно вивезена за межі України, або залучалася до участі у діях воєнізованих чи збройних формувань, або незаконно утримувалася, у тому числі в полоні)</w:t>
            </w:r>
          </w:p>
          <w:p w14:paraId="33C86A96" w14:textId="77777777" w:rsidR="00293136" w:rsidRPr="00293136" w:rsidRDefault="00293136" w:rsidP="00293136">
            <w:pPr>
              <w:pStyle w:val="aa"/>
              <w:numPr>
                <w:ilvl w:val="0"/>
                <w:numId w:val="4"/>
              </w:numPr>
              <w:rPr>
                <w:rFonts w:ascii="Times New Roman" w:hAnsi="Times New Roman"/>
                <w:lang w:val="uk-UA"/>
              </w:rPr>
            </w:pPr>
            <w:r w:rsidRPr="00293136">
              <w:rPr>
                <w:rFonts w:ascii="Times New Roman" w:hAnsi="Times New Roman"/>
                <w:lang w:val="uk-UA"/>
              </w:rPr>
              <w:t>Заява про вчинення щодо дитини кримінального правопорушення або про залучення дитини до провадження як потерпілої, зареєстрованої в установленому порядку у відповідних правоохоронних органах (подається у разі, якщо дитина зазнала фізичного, сексуального насильства або була викрадена або незаконно вивезена за межі України, або залучалася до участі у діях воєнізованих чи збройних формувань, або незаконно утримувалася, у тому числі в полоні)</w:t>
            </w:r>
          </w:p>
          <w:p w14:paraId="2AADD01D" w14:textId="77777777" w:rsidR="00293136" w:rsidRPr="00293136" w:rsidRDefault="00293136" w:rsidP="00293136">
            <w:pPr>
              <w:pStyle w:val="aa"/>
              <w:numPr>
                <w:ilvl w:val="0"/>
                <w:numId w:val="4"/>
              </w:numPr>
              <w:rPr>
                <w:rFonts w:ascii="Times New Roman" w:hAnsi="Times New Roman"/>
                <w:lang w:val="uk-UA"/>
              </w:rPr>
            </w:pPr>
            <w:r w:rsidRPr="00293136">
              <w:rPr>
                <w:rFonts w:ascii="Times New Roman" w:hAnsi="Times New Roman"/>
                <w:lang w:val="uk-UA"/>
              </w:rPr>
              <w:t>Копія посвідчення з написом “Посвідчення члена сім’ї загиблого”, якщо дитина отримала статус відповідно до 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 затвердженого постановою Кабінету Міністрів України від 23 вересня 2015 р. № 740 (подається у разі, якщо дитина зазнала психологічного насильства)</w:t>
            </w:r>
          </w:p>
          <w:p w14:paraId="2483BD08" w14:textId="6915B748" w:rsidR="00293136" w:rsidRPr="006B0396" w:rsidRDefault="00293136" w:rsidP="00293136">
            <w:pPr>
              <w:pStyle w:val="aa"/>
              <w:numPr>
                <w:ilvl w:val="0"/>
                <w:numId w:val="4"/>
              </w:numPr>
              <w:rPr>
                <w:rFonts w:ascii="Times New Roman" w:hAnsi="Times New Roman"/>
                <w:lang w:val="uk-UA"/>
              </w:rPr>
            </w:pPr>
            <w:r w:rsidRPr="00293136">
              <w:rPr>
                <w:rFonts w:ascii="Times New Roman" w:hAnsi="Times New Roman"/>
                <w:lang w:val="uk-UA"/>
              </w:rPr>
              <w:lastRenderedPageBreak/>
              <w:t>Копія свідоцтва про смерть та документа, що підтверджує загибель особи в населеному пункті, на території якого здійснювалася антитерористична операція і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або копія документа, що підтверджує смерть особи внаслідок поранення, контузії, каліцтва, отриманих у зазначеному населеному пункті у період здійснення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загибелі батьків дитини або одного з них із числа цивільних осіб (подається у разі, якщо дитина зазнала психологічного насильства)</w:t>
            </w:r>
          </w:p>
        </w:tc>
      </w:tr>
      <w:tr w:rsidR="003A7B55" w:rsidRPr="00293136" w14:paraId="15F5040D" w14:textId="77777777" w:rsidTr="006B0396">
        <w:trPr>
          <w:trHeight w:val="1408"/>
        </w:trPr>
        <w:tc>
          <w:tcPr>
            <w:tcW w:w="600" w:type="dxa"/>
          </w:tcPr>
          <w:p w14:paraId="1A10AE77" w14:textId="77777777" w:rsidR="003A7B55" w:rsidRPr="002E791E" w:rsidRDefault="00472B58" w:rsidP="009B1A3B">
            <w:pPr>
              <w:rPr>
                <w:rFonts w:ascii="Times New Roman" w:hAnsi="Times New Roman"/>
                <w:lang w:val="uk-UA"/>
              </w:rPr>
            </w:pPr>
            <w:r w:rsidRPr="002E791E">
              <w:rPr>
                <w:rFonts w:ascii="Times New Roman" w:hAnsi="Times New Roman"/>
                <w:lang w:val="uk-UA"/>
              </w:rPr>
              <w:lastRenderedPageBreak/>
              <w:t xml:space="preserve"> 8.</w:t>
            </w:r>
          </w:p>
        </w:tc>
        <w:tc>
          <w:tcPr>
            <w:tcW w:w="2912" w:type="dxa"/>
          </w:tcPr>
          <w:p w14:paraId="0D01B964" w14:textId="546D5A6C" w:rsidR="003A7B55" w:rsidRPr="002E791E" w:rsidRDefault="00A742A4" w:rsidP="00BD3490">
            <w:pPr>
              <w:rPr>
                <w:rFonts w:ascii="Times New Roman" w:hAnsi="Times New Roman"/>
                <w:lang w:val="uk-UA"/>
              </w:rPr>
            </w:pPr>
            <w:r w:rsidRPr="002E791E">
              <w:rPr>
                <w:rFonts w:ascii="Times New Roman" w:hAnsi="Times New Roman"/>
                <w:lang w:val="uk-UA"/>
              </w:rPr>
              <w:t>Порядок та спосіб подання документів, необхідних для отримання адміністративної послуги</w:t>
            </w:r>
          </w:p>
        </w:tc>
        <w:tc>
          <w:tcPr>
            <w:tcW w:w="6946" w:type="dxa"/>
          </w:tcPr>
          <w:p w14:paraId="1631F79D" w14:textId="4807C8B0" w:rsidR="007915C2" w:rsidRPr="002E791E" w:rsidRDefault="00293136" w:rsidP="006B0396">
            <w:pPr>
              <w:rPr>
                <w:rFonts w:ascii="Times New Roman" w:hAnsi="Times New Roman"/>
                <w:lang w:val="uk-UA"/>
              </w:rPr>
            </w:pPr>
            <w:r>
              <w:rPr>
                <w:rFonts w:ascii="Times New Roman" w:hAnsi="Times New Roman"/>
                <w:lang w:val="uk-UA"/>
              </w:rPr>
              <w:t>П</w:t>
            </w:r>
            <w:r w:rsidRPr="00293136">
              <w:rPr>
                <w:rFonts w:ascii="Times New Roman" w:hAnsi="Times New Roman"/>
                <w:lang w:val="uk-UA"/>
              </w:rPr>
              <w:t>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r>
              <w:rPr>
                <w:rFonts w:ascii="Times New Roman" w:hAnsi="Times New Roman"/>
                <w:lang w:val="uk-UA"/>
              </w:rPr>
              <w:t xml:space="preserve"> безпосередньо суб’єкту надання</w:t>
            </w:r>
            <w:r w:rsidRPr="00293136">
              <w:rPr>
                <w:rFonts w:ascii="Times New Roman" w:hAnsi="Times New Roman"/>
                <w:lang w:val="uk-UA"/>
              </w:rPr>
              <w:t>.</w:t>
            </w:r>
          </w:p>
        </w:tc>
      </w:tr>
      <w:tr w:rsidR="007915C2" w:rsidRPr="002E791E" w14:paraId="033E9107" w14:textId="77777777" w:rsidTr="006B0396">
        <w:trPr>
          <w:trHeight w:val="630"/>
        </w:trPr>
        <w:tc>
          <w:tcPr>
            <w:tcW w:w="600" w:type="dxa"/>
          </w:tcPr>
          <w:p w14:paraId="73A91B2B" w14:textId="77777777" w:rsidR="007915C2" w:rsidRPr="002E791E" w:rsidRDefault="00727B3A" w:rsidP="009B1A3B">
            <w:pPr>
              <w:rPr>
                <w:rFonts w:ascii="Times New Roman" w:hAnsi="Times New Roman"/>
                <w:lang w:val="uk-UA"/>
              </w:rPr>
            </w:pPr>
            <w:r w:rsidRPr="002E791E">
              <w:rPr>
                <w:rFonts w:ascii="Times New Roman" w:hAnsi="Times New Roman"/>
                <w:lang w:val="uk-UA"/>
              </w:rPr>
              <w:t xml:space="preserve">  9.</w:t>
            </w:r>
          </w:p>
        </w:tc>
        <w:tc>
          <w:tcPr>
            <w:tcW w:w="2912" w:type="dxa"/>
          </w:tcPr>
          <w:p w14:paraId="39844685" w14:textId="4968EF2D" w:rsidR="007B2C40" w:rsidRPr="002E791E" w:rsidRDefault="00A742A4" w:rsidP="00BD3490">
            <w:pPr>
              <w:rPr>
                <w:rFonts w:ascii="Times New Roman" w:hAnsi="Times New Roman"/>
                <w:lang w:val="uk-UA"/>
              </w:rPr>
            </w:pPr>
            <w:r w:rsidRPr="002E791E">
              <w:rPr>
                <w:rFonts w:ascii="Times New Roman" w:hAnsi="Times New Roman"/>
                <w:lang w:val="uk-UA"/>
              </w:rPr>
              <w:t>Платність надання адміністративної послуги</w:t>
            </w:r>
          </w:p>
        </w:tc>
        <w:tc>
          <w:tcPr>
            <w:tcW w:w="6946" w:type="dxa"/>
          </w:tcPr>
          <w:p w14:paraId="5BDE891A" w14:textId="7196DA72" w:rsidR="007B2C40" w:rsidRPr="002E791E" w:rsidRDefault="006B0396" w:rsidP="003A7B55">
            <w:pPr>
              <w:rPr>
                <w:rFonts w:ascii="Times New Roman" w:hAnsi="Times New Roman"/>
                <w:lang w:val="uk-UA"/>
              </w:rPr>
            </w:pPr>
            <w:r w:rsidRPr="006B0396">
              <w:rPr>
                <w:rFonts w:ascii="Times New Roman" w:hAnsi="Times New Roman"/>
                <w:lang w:val="uk-UA"/>
              </w:rPr>
              <w:t>Адміністративна послуга надається безоплатно</w:t>
            </w:r>
          </w:p>
        </w:tc>
      </w:tr>
      <w:tr w:rsidR="00B53F30" w:rsidRPr="00293136" w14:paraId="4FC66E02" w14:textId="77777777" w:rsidTr="006B0396">
        <w:trPr>
          <w:trHeight w:val="775"/>
        </w:trPr>
        <w:tc>
          <w:tcPr>
            <w:tcW w:w="600" w:type="dxa"/>
          </w:tcPr>
          <w:p w14:paraId="3982B90A" w14:textId="77777777" w:rsidR="00B53F30" w:rsidRPr="002E791E" w:rsidRDefault="00B53F30" w:rsidP="009B1A3B">
            <w:pPr>
              <w:rPr>
                <w:rFonts w:ascii="Times New Roman" w:hAnsi="Times New Roman"/>
                <w:lang w:val="uk-UA"/>
              </w:rPr>
            </w:pPr>
            <w:r w:rsidRPr="002E791E">
              <w:rPr>
                <w:rFonts w:ascii="Times New Roman" w:hAnsi="Times New Roman"/>
                <w:lang w:val="uk-UA"/>
              </w:rPr>
              <w:t>10.</w:t>
            </w:r>
          </w:p>
        </w:tc>
        <w:tc>
          <w:tcPr>
            <w:tcW w:w="2912" w:type="dxa"/>
          </w:tcPr>
          <w:p w14:paraId="67019523" w14:textId="77777777" w:rsidR="00B53F30" w:rsidRPr="002E791E" w:rsidRDefault="00B53F30" w:rsidP="00BD3490">
            <w:pPr>
              <w:rPr>
                <w:rFonts w:ascii="Times New Roman" w:hAnsi="Times New Roman"/>
                <w:lang w:val="uk-UA"/>
              </w:rPr>
            </w:pPr>
            <w:r w:rsidRPr="002E791E">
              <w:rPr>
                <w:rFonts w:ascii="Times New Roman" w:hAnsi="Times New Roman"/>
                <w:lang w:val="uk-UA"/>
              </w:rPr>
              <w:t xml:space="preserve">Строк надання адміністративної </w:t>
            </w:r>
          </w:p>
          <w:p w14:paraId="42C35E1E" w14:textId="77777777" w:rsidR="00B53F30" w:rsidRPr="002E791E" w:rsidRDefault="00B53F30" w:rsidP="00BD3490">
            <w:pPr>
              <w:rPr>
                <w:rFonts w:ascii="Times New Roman" w:hAnsi="Times New Roman"/>
                <w:lang w:val="uk-UA"/>
              </w:rPr>
            </w:pPr>
            <w:r w:rsidRPr="002E791E">
              <w:rPr>
                <w:rFonts w:ascii="Times New Roman" w:hAnsi="Times New Roman"/>
                <w:lang w:val="uk-UA"/>
              </w:rPr>
              <w:t>послуги</w:t>
            </w:r>
          </w:p>
        </w:tc>
        <w:tc>
          <w:tcPr>
            <w:tcW w:w="6946" w:type="dxa"/>
          </w:tcPr>
          <w:p w14:paraId="5BFE8F25" w14:textId="09734251" w:rsidR="00B53F30" w:rsidRPr="002E791E" w:rsidRDefault="00293136" w:rsidP="00D01B6C">
            <w:pPr>
              <w:rPr>
                <w:rFonts w:ascii="Times New Roman" w:hAnsi="Times New Roman"/>
                <w:lang w:val="uk-UA"/>
              </w:rPr>
            </w:pPr>
            <w:r w:rsidRPr="00293136">
              <w:rPr>
                <w:rFonts w:ascii="Times New Roman" w:hAnsi="Times New Roman"/>
                <w:lang w:val="uk-UA"/>
              </w:rPr>
              <w:t>30 днів (календарні)</w:t>
            </w:r>
            <w:r>
              <w:rPr>
                <w:rFonts w:ascii="Times New Roman" w:hAnsi="Times New Roman"/>
                <w:lang w:val="uk-UA"/>
              </w:rPr>
              <w:t xml:space="preserve">, </w:t>
            </w:r>
            <w:proofErr w:type="spellStart"/>
            <w:r w:rsidRPr="003B3384">
              <w:rPr>
                <w:rFonts w:ascii="Times New Roman" w:hAnsi="Times New Roman"/>
              </w:rPr>
              <w:t>розглядається</w:t>
            </w:r>
            <w:proofErr w:type="spellEnd"/>
            <w:r w:rsidRPr="003B3384">
              <w:rPr>
                <w:rFonts w:ascii="Times New Roman" w:hAnsi="Times New Roman"/>
              </w:rPr>
              <w:t xml:space="preserve"> </w:t>
            </w:r>
            <w:proofErr w:type="spellStart"/>
            <w:r w:rsidRPr="003B3384">
              <w:rPr>
                <w:rFonts w:ascii="Times New Roman" w:hAnsi="Times New Roman"/>
              </w:rPr>
              <w:t>колегіальним</w:t>
            </w:r>
            <w:proofErr w:type="spellEnd"/>
            <w:r w:rsidRPr="003B3384">
              <w:rPr>
                <w:rFonts w:ascii="Times New Roman" w:hAnsi="Times New Roman"/>
              </w:rPr>
              <w:t xml:space="preserve"> </w:t>
            </w:r>
            <w:proofErr w:type="spellStart"/>
            <w:r w:rsidRPr="003B3384">
              <w:rPr>
                <w:rFonts w:ascii="Times New Roman" w:hAnsi="Times New Roman"/>
              </w:rPr>
              <w:t>адміністративним</w:t>
            </w:r>
            <w:proofErr w:type="spellEnd"/>
            <w:r w:rsidRPr="003B3384">
              <w:rPr>
                <w:rFonts w:ascii="Times New Roman" w:hAnsi="Times New Roman"/>
              </w:rPr>
              <w:t xml:space="preserve"> органом, тому справа </w:t>
            </w:r>
            <w:proofErr w:type="spellStart"/>
            <w:r w:rsidRPr="003B3384">
              <w:rPr>
                <w:rFonts w:ascii="Times New Roman" w:hAnsi="Times New Roman"/>
              </w:rPr>
              <w:t>має</w:t>
            </w:r>
            <w:proofErr w:type="spellEnd"/>
            <w:r w:rsidRPr="003B3384">
              <w:rPr>
                <w:rFonts w:ascii="Times New Roman" w:hAnsi="Times New Roman"/>
              </w:rPr>
              <w:t xml:space="preserve"> бути </w:t>
            </w:r>
            <w:proofErr w:type="spellStart"/>
            <w:r w:rsidRPr="003B3384">
              <w:rPr>
                <w:rFonts w:ascii="Times New Roman" w:hAnsi="Times New Roman"/>
              </w:rPr>
              <w:t>вирішена</w:t>
            </w:r>
            <w:proofErr w:type="spellEnd"/>
            <w:r w:rsidRPr="003B3384">
              <w:rPr>
                <w:rFonts w:ascii="Times New Roman" w:hAnsi="Times New Roman"/>
              </w:rPr>
              <w:t xml:space="preserve"> на </w:t>
            </w:r>
            <w:proofErr w:type="spellStart"/>
            <w:r w:rsidRPr="003B3384">
              <w:rPr>
                <w:rFonts w:ascii="Times New Roman" w:hAnsi="Times New Roman"/>
              </w:rPr>
              <w:t>його</w:t>
            </w:r>
            <w:proofErr w:type="spellEnd"/>
            <w:r w:rsidRPr="003B3384">
              <w:rPr>
                <w:rFonts w:ascii="Times New Roman" w:hAnsi="Times New Roman"/>
              </w:rPr>
              <w:t xml:space="preserve"> </w:t>
            </w:r>
            <w:proofErr w:type="spellStart"/>
            <w:r w:rsidRPr="003B3384">
              <w:rPr>
                <w:rFonts w:ascii="Times New Roman" w:hAnsi="Times New Roman"/>
              </w:rPr>
              <w:t>першому</w:t>
            </w:r>
            <w:proofErr w:type="spellEnd"/>
            <w:r w:rsidRPr="003B3384">
              <w:rPr>
                <w:rFonts w:ascii="Times New Roman" w:hAnsi="Times New Roman"/>
              </w:rPr>
              <w:t xml:space="preserve"> </w:t>
            </w:r>
            <w:proofErr w:type="spellStart"/>
            <w:r w:rsidRPr="003B3384">
              <w:rPr>
                <w:rFonts w:ascii="Times New Roman" w:hAnsi="Times New Roman"/>
              </w:rPr>
              <w:t>засіданні</w:t>
            </w:r>
            <w:proofErr w:type="spellEnd"/>
          </w:p>
        </w:tc>
      </w:tr>
      <w:tr w:rsidR="00444B66" w:rsidRPr="002E791E" w14:paraId="76895B13" w14:textId="77777777" w:rsidTr="006B0396">
        <w:trPr>
          <w:trHeight w:val="976"/>
        </w:trPr>
        <w:tc>
          <w:tcPr>
            <w:tcW w:w="600" w:type="dxa"/>
          </w:tcPr>
          <w:p w14:paraId="0A772E54" w14:textId="77777777" w:rsidR="00444B66" w:rsidRPr="002E791E" w:rsidRDefault="00444B66" w:rsidP="009B1A3B">
            <w:pPr>
              <w:rPr>
                <w:rFonts w:ascii="Times New Roman" w:hAnsi="Times New Roman"/>
                <w:lang w:val="uk-UA"/>
              </w:rPr>
            </w:pPr>
            <w:r w:rsidRPr="002E791E">
              <w:rPr>
                <w:rFonts w:ascii="Times New Roman" w:hAnsi="Times New Roman"/>
                <w:lang w:val="uk-UA"/>
              </w:rPr>
              <w:t>11.</w:t>
            </w:r>
          </w:p>
        </w:tc>
        <w:tc>
          <w:tcPr>
            <w:tcW w:w="2912" w:type="dxa"/>
          </w:tcPr>
          <w:p w14:paraId="0AC1812D" w14:textId="099E6929" w:rsidR="006162E0" w:rsidRPr="002E791E" w:rsidRDefault="00444B66" w:rsidP="00BD3490">
            <w:pPr>
              <w:rPr>
                <w:rFonts w:ascii="Times New Roman" w:hAnsi="Times New Roman"/>
                <w:lang w:val="uk-UA"/>
              </w:rPr>
            </w:pPr>
            <w:r w:rsidRPr="002E791E">
              <w:rPr>
                <w:rFonts w:ascii="Times New Roman" w:hAnsi="Times New Roman"/>
                <w:lang w:val="uk-UA"/>
              </w:rPr>
              <w:t>Перелік підстав для відмови у наданні адміністративної послуги.</w:t>
            </w:r>
          </w:p>
          <w:p w14:paraId="1938F9B3" w14:textId="74089DE6" w:rsidR="00444B66" w:rsidRPr="002E791E" w:rsidRDefault="00444B66" w:rsidP="00BD3490">
            <w:pPr>
              <w:rPr>
                <w:rFonts w:ascii="Times New Roman" w:hAnsi="Times New Roman"/>
                <w:lang w:val="uk-UA"/>
              </w:rPr>
            </w:pPr>
            <w:r w:rsidRPr="002E791E">
              <w:rPr>
                <w:rFonts w:ascii="Times New Roman" w:hAnsi="Times New Roman"/>
                <w:lang w:val="uk-UA"/>
              </w:rPr>
              <w:t xml:space="preserve"> </w:t>
            </w:r>
          </w:p>
        </w:tc>
        <w:tc>
          <w:tcPr>
            <w:tcW w:w="6946" w:type="dxa"/>
          </w:tcPr>
          <w:p w14:paraId="4E358703" w14:textId="6CC54A0A" w:rsidR="00444B66" w:rsidRPr="002E791E" w:rsidRDefault="00293136" w:rsidP="006162E0">
            <w:pPr>
              <w:rPr>
                <w:rFonts w:ascii="Times New Roman" w:hAnsi="Times New Roman"/>
                <w:lang w:val="uk-UA"/>
              </w:rPr>
            </w:pPr>
            <w:r w:rsidRPr="00293136">
              <w:rPr>
                <w:rFonts w:ascii="Times New Roman" w:hAnsi="Times New Roman"/>
                <w:lang w:val="uk-UA"/>
              </w:rPr>
              <w:t>Документи подано не в повному обсязі</w:t>
            </w:r>
          </w:p>
        </w:tc>
      </w:tr>
      <w:tr w:rsidR="00444B66" w:rsidRPr="002E791E" w14:paraId="03F92F81" w14:textId="77777777" w:rsidTr="006B0396">
        <w:trPr>
          <w:trHeight w:val="946"/>
        </w:trPr>
        <w:tc>
          <w:tcPr>
            <w:tcW w:w="600" w:type="dxa"/>
          </w:tcPr>
          <w:p w14:paraId="0E77D1B4" w14:textId="77777777" w:rsidR="00444B66" w:rsidRPr="002E791E" w:rsidRDefault="00444B66" w:rsidP="009B1A3B">
            <w:pPr>
              <w:rPr>
                <w:rFonts w:ascii="Times New Roman" w:hAnsi="Times New Roman"/>
                <w:lang w:val="uk-UA"/>
              </w:rPr>
            </w:pPr>
            <w:r w:rsidRPr="002E791E">
              <w:rPr>
                <w:rFonts w:ascii="Times New Roman" w:hAnsi="Times New Roman"/>
                <w:lang w:val="uk-UA"/>
              </w:rPr>
              <w:t>12.</w:t>
            </w:r>
          </w:p>
        </w:tc>
        <w:tc>
          <w:tcPr>
            <w:tcW w:w="2912" w:type="dxa"/>
          </w:tcPr>
          <w:p w14:paraId="25B4AC27" w14:textId="77777777" w:rsidR="00444B66" w:rsidRPr="002E791E" w:rsidRDefault="00444B66" w:rsidP="00BD3490">
            <w:pPr>
              <w:rPr>
                <w:rFonts w:ascii="Times New Roman" w:hAnsi="Times New Roman"/>
                <w:lang w:val="uk-UA"/>
              </w:rPr>
            </w:pPr>
            <w:r w:rsidRPr="002E791E">
              <w:rPr>
                <w:rFonts w:ascii="Times New Roman" w:hAnsi="Times New Roman"/>
                <w:lang w:val="uk-UA"/>
              </w:rPr>
              <w:t xml:space="preserve">Результат надання адміністративної послуги                 </w:t>
            </w:r>
          </w:p>
        </w:tc>
        <w:tc>
          <w:tcPr>
            <w:tcW w:w="6946" w:type="dxa"/>
          </w:tcPr>
          <w:p w14:paraId="4153E2BF" w14:textId="77777777" w:rsidR="00293136" w:rsidRPr="00293136" w:rsidRDefault="00293136" w:rsidP="00293136">
            <w:pPr>
              <w:rPr>
                <w:rFonts w:ascii="Times New Roman" w:hAnsi="Times New Roman"/>
                <w:lang w:val="uk-UA"/>
              </w:rPr>
            </w:pPr>
            <w:r w:rsidRPr="00293136">
              <w:rPr>
                <w:rFonts w:ascii="Times New Roman" w:hAnsi="Times New Roman"/>
                <w:lang w:val="uk-UA"/>
              </w:rPr>
              <w:t>Рішення про надання статусу дитини, яка постраждала внаслідок воєнних дій та збройних конфліктів</w:t>
            </w:r>
          </w:p>
          <w:p w14:paraId="1F3D0BC4" w14:textId="4A2E91F4" w:rsidR="00444B66" w:rsidRPr="002E791E" w:rsidRDefault="00293136" w:rsidP="00293136">
            <w:pPr>
              <w:rPr>
                <w:rFonts w:ascii="Times New Roman" w:hAnsi="Times New Roman"/>
                <w:lang w:val="uk-UA"/>
              </w:rPr>
            </w:pPr>
            <w:r w:rsidRPr="00293136">
              <w:rPr>
                <w:rFonts w:ascii="Times New Roman" w:hAnsi="Times New Roman"/>
                <w:lang w:val="uk-UA"/>
              </w:rPr>
              <w:t>Рішення про відмову у наданні статусу дитини, яка постраждала внаслідок воєнних дій та збройних конфліктів</w:t>
            </w:r>
          </w:p>
        </w:tc>
      </w:tr>
      <w:tr w:rsidR="003F31C5" w:rsidRPr="002E791E" w14:paraId="3F97949D" w14:textId="77777777" w:rsidTr="006B0396">
        <w:trPr>
          <w:trHeight w:val="693"/>
        </w:trPr>
        <w:tc>
          <w:tcPr>
            <w:tcW w:w="600" w:type="dxa"/>
          </w:tcPr>
          <w:p w14:paraId="09A01E6A" w14:textId="77777777" w:rsidR="003F31C5" w:rsidRPr="002E791E" w:rsidRDefault="00E64595" w:rsidP="009E22FD">
            <w:pPr>
              <w:rPr>
                <w:rFonts w:ascii="Times New Roman" w:hAnsi="Times New Roman"/>
                <w:lang w:val="uk-UA"/>
              </w:rPr>
            </w:pPr>
            <w:r w:rsidRPr="002E791E">
              <w:rPr>
                <w:rFonts w:ascii="Times New Roman" w:hAnsi="Times New Roman"/>
                <w:lang w:val="uk-UA"/>
              </w:rPr>
              <w:t xml:space="preserve"> 1</w:t>
            </w:r>
            <w:r w:rsidR="009E22FD" w:rsidRPr="002E791E">
              <w:rPr>
                <w:rFonts w:ascii="Times New Roman" w:hAnsi="Times New Roman"/>
                <w:lang w:val="uk-UA"/>
              </w:rPr>
              <w:t>3.</w:t>
            </w:r>
          </w:p>
        </w:tc>
        <w:tc>
          <w:tcPr>
            <w:tcW w:w="2912" w:type="dxa"/>
          </w:tcPr>
          <w:p w14:paraId="5EBB84F9" w14:textId="77777777" w:rsidR="003F31C5" w:rsidRPr="002E791E" w:rsidRDefault="00E64595" w:rsidP="00444B66">
            <w:pPr>
              <w:rPr>
                <w:rFonts w:ascii="Times New Roman" w:hAnsi="Times New Roman"/>
                <w:lang w:val="uk-UA"/>
              </w:rPr>
            </w:pPr>
            <w:r w:rsidRPr="002E791E">
              <w:rPr>
                <w:rFonts w:ascii="Times New Roman" w:hAnsi="Times New Roman"/>
                <w:lang w:val="uk-UA"/>
              </w:rPr>
              <w:t xml:space="preserve"> </w:t>
            </w:r>
            <w:r w:rsidR="00444B66" w:rsidRPr="002E791E">
              <w:rPr>
                <w:rFonts w:ascii="Times New Roman" w:hAnsi="Times New Roman"/>
                <w:lang w:val="uk-UA"/>
              </w:rPr>
              <w:t>Способи отримання відповіді (результату)</w:t>
            </w:r>
          </w:p>
        </w:tc>
        <w:tc>
          <w:tcPr>
            <w:tcW w:w="6946" w:type="dxa"/>
          </w:tcPr>
          <w:p w14:paraId="5AE934B3" w14:textId="2D5FBD89" w:rsidR="00E64595" w:rsidRPr="002E791E" w:rsidRDefault="00293136" w:rsidP="006B0396">
            <w:pPr>
              <w:rPr>
                <w:rFonts w:ascii="Times New Roman" w:hAnsi="Times New Roman"/>
                <w:lang w:val="uk-UA"/>
              </w:rPr>
            </w:pPr>
            <w:r w:rsidRPr="00293136">
              <w:rPr>
                <w:rFonts w:ascii="Times New Roman" w:hAnsi="Times New Roman"/>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r w:rsidR="009D02DA" w:rsidRPr="002E791E" w14:paraId="7E46D602" w14:textId="77777777" w:rsidTr="006B0396">
        <w:trPr>
          <w:trHeight w:val="693"/>
        </w:trPr>
        <w:tc>
          <w:tcPr>
            <w:tcW w:w="600" w:type="dxa"/>
          </w:tcPr>
          <w:p w14:paraId="0FA1584F" w14:textId="369892A4" w:rsidR="009D02DA" w:rsidRPr="002E791E" w:rsidRDefault="009D02DA" w:rsidP="009E22FD">
            <w:pPr>
              <w:rPr>
                <w:rFonts w:ascii="Times New Roman" w:hAnsi="Times New Roman"/>
                <w:lang w:val="uk-UA"/>
              </w:rPr>
            </w:pPr>
            <w:r w:rsidRPr="002E791E">
              <w:rPr>
                <w:rFonts w:ascii="Times New Roman" w:hAnsi="Times New Roman"/>
                <w:lang w:val="uk-UA"/>
              </w:rPr>
              <w:t>14.</w:t>
            </w:r>
          </w:p>
        </w:tc>
        <w:tc>
          <w:tcPr>
            <w:tcW w:w="2912" w:type="dxa"/>
          </w:tcPr>
          <w:p w14:paraId="3BC5754A" w14:textId="6C899268" w:rsidR="009D02DA" w:rsidRPr="002E791E" w:rsidRDefault="009D02DA" w:rsidP="00444B66">
            <w:pPr>
              <w:rPr>
                <w:rFonts w:ascii="Times New Roman" w:hAnsi="Times New Roman"/>
                <w:lang w:val="uk-UA"/>
              </w:rPr>
            </w:pPr>
            <w:r w:rsidRPr="002E791E">
              <w:rPr>
                <w:rFonts w:ascii="Times New Roman" w:hAnsi="Times New Roman"/>
                <w:lang w:val="uk-UA"/>
              </w:rPr>
              <w:t>Примітка</w:t>
            </w:r>
          </w:p>
        </w:tc>
        <w:tc>
          <w:tcPr>
            <w:tcW w:w="6946" w:type="dxa"/>
          </w:tcPr>
          <w:p w14:paraId="21316044" w14:textId="66FF2D2D" w:rsidR="009D02DA" w:rsidRPr="002E791E" w:rsidRDefault="009D02DA" w:rsidP="009D02DA">
            <w:pPr>
              <w:rPr>
                <w:rFonts w:ascii="Times New Roman" w:hAnsi="Times New Roman"/>
                <w:lang w:val="uk-UA"/>
              </w:rPr>
            </w:pPr>
          </w:p>
        </w:tc>
      </w:tr>
    </w:tbl>
    <w:p w14:paraId="7822CBBA" w14:textId="33C16753" w:rsidR="005028C6" w:rsidRPr="002E791E" w:rsidRDefault="005028C6" w:rsidP="009D02DA">
      <w:pPr>
        <w:rPr>
          <w:sz w:val="20"/>
          <w:szCs w:val="20"/>
          <w:lang w:val="uk-UA"/>
        </w:rPr>
      </w:pPr>
    </w:p>
    <w:sectPr w:rsidR="005028C6" w:rsidRPr="002E791E" w:rsidSect="00060790">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EE92" w14:textId="77777777" w:rsidR="00CE55FE" w:rsidRDefault="00CE55FE" w:rsidP="006B0396">
      <w:r>
        <w:separator/>
      </w:r>
    </w:p>
  </w:endnote>
  <w:endnote w:type="continuationSeparator" w:id="0">
    <w:p w14:paraId="1681886A" w14:textId="77777777" w:rsidR="00CE55FE" w:rsidRDefault="00CE55FE" w:rsidP="006B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1B20" w14:textId="77777777" w:rsidR="00CE55FE" w:rsidRDefault="00CE55FE" w:rsidP="006B0396">
      <w:r>
        <w:separator/>
      </w:r>
    </w:p>
  </w:footnote>
  <w:footnote w:type="continuationSeparator" w:id="0">
    <w:p w14:paraId="355ED225" w14:textId="77777777" w:rsidR="00CE55FE" w:rsidRDefault="00CE55FE" w:rsidP="006B0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40E4AA8"/>
    <w:multiLevelType w:val="hybridMultilevel"/>
    <w:tmpl w:val="960E0D1A"/>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07B5602"/>
    <w:multiLevelType w:val="hybridMultilevel"/>
    <w:tmpl w:val="977017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1"/>
  </w:num>
  <w:num w:numId="2" w16cid:durableId="988632983">
    <w:abstractNumId w:val="0"/>
  </w:num>
  <w:num w:numId="3" w16cid:durableId="1053115324">
    <w:abstractNumId w:val="2"/>
  </w:num>
  <w:num w:numId="4" w16cid:durableId="1091857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60790"/>
    <w:rsid w:val="000A5604"/>
    <w:rsid w:val="000D27B6"/>
    <w:rsid w:val="000E1C1B"/>
    <w:rsid w:val="000E760B"/>
    <w:rsid w:val="000F6276"/>
    <w:rsid w:val="00122BD6"/>
    <w:rsid w:val="0018646A"/>
    <w:rsid w:val="001B226C"/>
    <w:rsid w:val="001C0D1A"/>
    <w:rsid w:val="001F3418"/>
    <w:rsid w:val="00215C54"/>
    <w:rsid w:val="00215F06"/>
    <w:rsid w:val="0023161C"/>
    <w:rsid w:val="00252E3B"/>
    <w:rsid w:val="002536C8"/>
    <w:rsid w:val="00293136"/>
    <w:rsid w:val="002E1131"/>
    <w:rsid w:val="002E22E2"/>
    <w:rsid w:val="002E791E"/>
    <w:rsid w:val="003A7B55"/>
    <w:rsid w:val="003E0FA4"/>
    <w:rsid w:val="003F31C5"/>
    <w:rsid w:val="004010AC"/>
    <w:rsid w:val="00444B66"/>
    <w:rsid w:val="00472B58"/>
    <w:rsid w:val="00473EA2"/>
    <w:rsid w:val="00490541"/>
    <w:rsid w:val="00494ED5"/>
    <w:rsid w:val="004A2D7B"/>
    <w:rsid w:val="004B6256"/>
    <w:rsid w:val="004C73D5"/>
    <w:rsid w:val="004E4D0C"/>
    <w:rsid w:val="004F28CC"/>
    <w:rsid w:val="005028C6"/>
    <w:rsid w:val="00532B61"/>
    <w:rsid w:val="00551951"/>
    <w:rsid w:val="00582FB0"/>
    <w:rsid w:val="00586984"/>
    <w:rsid w:val="005A0AD4"/>
    <w:rsid w:val="005A4621"/>
    <w:rsid w:val="005B3E20"/>
    <w:rsid w:val="00610AE5"/>
    <w:rsid w:val="00613C7C"/>
    <w:rsid w:val="006162E0"/>
    <w:rsid w:val="00631AD0"/>
    <w:rsid w:val="006457A5"/>
    <w:rsid w:val="0067117A"/>
    <w:rsid w:val="006924C7"/>
    <w:rsid w:val="0069562D"/>
    <w:rsid w:val="006A448D"/>
    <w:rsid w:val="006B0396"/>
    <w:rsid w:val="0072647C"/>
    <w:rsid w:val="00727B3A"/>
    <w:rsid w:val="00730020"/>
    <w:rsid w:val="007915C2"/>
    <w:rsid w:val="007B2C40"/>
    <w:rsid w:val="007B401F"/>
    <w:rsid w:val="007B7C0C"/>
    <w:rsid w:val="007D6FC9"/>
    <w:rsid w:val="008009AA"/>
    <w:rsid w:val="0086599C"/>
    <w:rsid w:val="008A63C4"/>
    <w:rsid w:val="008B4500"/>
    <w:rsid w:val="008F7A08"/>
    <w:rsid w:val="00903F26"/>
    <w:rsid w:val="00945E51"/>
    <w:rsid w:val="00946413"/>
    <w:rsid w:val="00970996"/>
    <w:rsid w:val="009B1A3B"/>
    <w:rsid w:val="009D02DA"/>
    <w:rsid w:val="009E22FD"/>
    <w:rsid w:val="00A154AD"/>
    <w:rsid w:val="00A218E9"/>
    <w:rsid w:val="00A27A39"/>
    <w:rsid w:val="00A3623A"/>
    <w:rsid w:val="00A742A4"/>
    <w:rsid w:val="00A77F9B"/>
    <w:rsid w:val="00A851D1"/>
    <w:rsid w:val="00AB7CC0"/>
    <w:rsid w:val="00AD0A51"/>
    <w:rsid w:val="00AD5CB5"/>
    <w:rsid w:val="00B115C8"/>
    <w:rsid w:val="00B143F9"/>
    <w:rsid w:val="00B53F30"/>
    <w:rsid w:val="00B56FB5"/>
    <w:rsid w:val="00B64523"/>
    <w:rsid w:val="00BB4E9F"/>
    <w:rsid w:val="00BC6A7C"/>
    <w:rsid w:val="00BD3490"/>
    <w:rsid w:val="00BD67FD"/>
    <w:rsid w:val="00C050A9"/>
    <w:rsid w:val="00CC14C5"/>
    <w:rsid w:val="00CE55FE"/>
    <w:rsid w:val="00D01096"/>
    <w:rsid w:val="00D01B6C"/>
    <w:rsid w:val="00D52438"/>
    <w:rsid w:val="00D531EB"/>
    <w:rsid w:val="00D74A3D"/>
    <w:rsid w:val="00D9697A"/>
    <w:rsid w:val="00DA3808"/>
    <w:rsid w:val="00DF3347"/>
    <w:rsid w:val="00E07EA7"/>
    <w:rsid w:val="00E64595"/>
    <w:rsid w:val="00E70915"/>
    <w:rsid w:val="00E946E6"/>
    <w:rsid w:val="00F9485E"/>
    <w:rsid w:val="00F9501D"/>
    <w:rsid w:val="00F95712"/>
    <w:rsid w:val="00F97977"/>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paragraph" w:styleId="af8">
    <w:name w:val="endnote text"/>
    <w:basedOn w:val="a"/>
    <w:link w:val="af9"/>
    <w:uiPriority w:val="99"/>
    <w:semiHidden/>
    <w:unhideWhenUsed/>
    <w:rsid w:val="006B0396"/>
    <w:rPr>
      <w:sz w:val="20"/>
      <w:szCs w:val="20"/>
    </w:rPr>
  </w:style>
  <w:style w:type="character" w:customStyle="1" w:styleId="af9">
    <w:name w:val="Текст кінцевої виноски Знак"/>
    <w:basedOn w:val="a0"/>
    <w:link w:val="af8"/>
    <w:uiPriority w:val="99"/>
    <w:semiHidden/>
    <w:rsid w:val="006B0396"/>
    <w:rPr>
      <w:sz w:val="20"/>
      <w:szCs w:val="20"/>
    </w:rPr>
  </w:style>
  <w:style w:type="character" w:styleId="afa">
    <w:name w:val="endnote reference"/>
    <w:basedOn w:val="a0"/>
    <w:uiPriority w:val="99"/>
    <w:semiHidden/>
    <w:unhideWhenUsed/>
    <w:rsid w:val="006B0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4E821-D403-43FF-BBC5-FFE58793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6126</Words>
  <Characters>3492</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2</cp:revision>
  <dcterms:created xsi:type="dcterms:W3CDTF">2025-12-29T13:19:00Z</dcterms:created>
  <dcterms:modified xsi:type="dcterms:W3CDTF">2025-12-29T13:19:00Z</dcterms:modified>
</cp:coreProperties>
</file>