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1F" w:rsidRDefault="00990533" w:rsidP="00294C1F">
      <w:pPr>
        <w:ind w:left="4248" w:firstLine="708"/>
      </w:pPr>
      <w:r>
        <w:t xml:space="preserve">    </w:t>
      </w:r>
      <w:r w:rsidR="00294C1F">
        <w:t>ЗАТВЕРДЖУЮ :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294C1F" w:rsidRDefault="00294C1F" w:rsidP="00294C1F">
      <w:pPr>
        <w:ind w:left="2832" w:firstLine="708"/>
        <w:jc w:val="center"/>
      </w:pPr>
      <w:r>
        <w:t xml:space="preserve">  містобудування  та архітектури </w:t>
      </w:r>
    </w:p>
    <w:p w:rsidR="00294C1F" w:rsidRDefault="00294C1F" w:rsidP="00294C1F">
      <w:pPr>
        <w:ind w:left="2832" w:firstLine="708"/>
        <w:jc w:val="center"/>
      </w:pPr>
      <w:r>
        <w:t>Червоноградської міської ради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_____________________Юрій ФІГАР</w:t>
      </w:r>
    </w:p>
    <w:p w:rsidR="00294C1F" w:rsidRDefault="00294C1F" w:rsidP="00294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21D6E">
        <w:t xml:space="preserve">  </w:t>
      </w:r>
      <w:r>
        <w:t xml:space="preserve">______  _______________2021 р. </w:t>
      </w:r>
    </w:p>
    <w:p w:rsidR="00294C1F" w:rsidRDefault="00294C1F" w:rsidP="00294C1F">
      <w:pPr>
        <w:rPr>
          <w:i/>
          <w:sz w:val="28"/>
          <w:szCs w:val="28"/>
        </w:rPr>
      </w:pPr>
    </w:p>
    <w:p w:rsidR="00294C1F" w:rsidRPr="009265C2" w:rsidRDefault="00294C1F" w:rsidP="009265C2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9265C2">
        <w:rPr>
          <w:rFonts w:ascii="Verdana" w:hAnsi="Verdana"/>
          <w:b/>
          <w:caps/>
          <w:color w:val="000000"/>
          <w:sz w:val="16"/>
          <w:szCs w:val="16"/>
        </w:rPr>
        <w:t>інформаційнА карткА</w:t>
      </w:r>
    </w:p>
    <w:p w:rsidR="00294C1F" w:rsidRPr="009265C2" w:rsidRDefault="00294C1F" w:rsidP="009265C2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9265C2">
        <w:rPr>
          <w:rFonts w:ascii="Verdana" w:hAnsi="Verdana"/>
          <w:b/>
          <w:caps/>
          <w:color w:val="000000"/>
          <w:sz w:val="16"/>
          <w:szCs w:val="16"/>
        </w:rPr>
        <w:t>адміністративної послуги</w:t>
      </w:r>
    </w:p>
    <w:p w:rsidR="009265C2" w:rsidRPr="009265C2" w:rsidRDefault="009265C2" w:rsidP="009265C2">
      <w:pPr>
        <w:jc w:val="center"/>
        <w:rPr>
          <w:b/>
          <w:sz w:val="22"/>
          <w:szCs w:val="22"/>
          <w:u w:val="single"/>
        </w:rPr>
      </w:pPr>
      <w:r w:rsidRPr="009265C2">
        <w:rPr>
          <w:b/>
          <w:sz w:val="22"/>
          <w:szCs w:val="22"/>
          <w:u w:val="single"/>
        </w:rPr>
        <w:t xml:space="preserve"> присвоєння адреси самочинно збудованим об'єктам,</w:t>
      </w:r>
    </w:p>
    <w:p w:rsidR="009265C2" w:rsidRPr="009265C2" w:rsidRDefault="009265C2" w:rsidP="009265C2">
      <w:pPr>
        <w:jc w:val="center"/>
        <w:rPr>
          <w:b/>
          <w:sz w:val="22"/>
          <w:szCs w:val="22"/>
          <w:u w:val="single"/>
        </w:rPr>
      </w:pPr>
      <w:r w:rsidRPr="009265C2">
        <w:rPr>
          <w:b/>
          <w:sz w:val="22"/>
          <w:szCs w:val="22"/>
          <w:u w:val="single"/>
        </w:rPr>
        <w:t xml:space="preserve"> на які визнано право власності за рішенням суду та</w:t>
      </w:r>
      <w:r w:rsidRPr="009265C2">
        <w:rPr>
          <w:bCs/>
          <w:sz w:val="22"/>
          <w:szCs w:val="22"/>
          <w:u w:val="single"/>
        </w:rPr>
        <w:t xml:space="preserve"> </w:t>
      </w:r>
      <w:r w:rsidRPr="009265C2">
        <w:rPr>
          <w:b/>
          <w:sz w:val="22"/>
          <w:szCs w:val="22"/>
          <w:u w:val="single"/>
        </w:rPr>
        <w:t>об'єктам, що належать до класу наслідків СС1, збудовані на земельній ділянці відповідного цільового призначення без дозвільного документа на виконання будівельних робіт, за результатами технічного обстеження, збудовані у період з 05.08.1992 р. до 09.04.2015 р. індивідуальні (садибні) житлові будинки, садові, дачні будинки загальною площею до 300 м</w:t>
      </w:r>
      <w:r w:rsidRPr="009265C2">
        <w:rPr>
          <w:b/>
          <w:sz w:val="22"/>
          <w:szCs w:val="22"/>
          <w:u w:val="single"/>
          <w:vertAlign w:val="superscript"/>
        </w:rPr>
        <w:t>2</w:t>
      </w:r>
      <w:r w:rsidRPr="009265C2">
        <w:rPr>
          <w:b/>
          <w:sz w:val="22"/>
          <w:szCs w:val="22"/>
          <w:u w:val="single"/>
        </w:rPr>
        <w:t>, а також господарські (присадибні) будівлі і споруди загальною площею до 300 м</w:t>
      </w:r>
      <w:r w:rsidRPr="009265C2">
        <w:rPr>
          <w:b/>
          <w:sz w:val="22"/>
          <w:szCs w:val="22"/>
          <w:u w:val="single"/>
          <w:vertAlign w:val="superscript"/>
        </w:rPr>
        <w:t>2</w:t>
      </w:r>
      <w:r w:rsidRPr="009265C2">
        <w:rPr>
          <w:b/>
          <w:sz w:val="22"/>
          <w:szCs w:val="22"/>
          <w:u w:val="single"/>
        </w:rPr>
        <w:t>)</w:t>
      </w:r>
    </w:p>
    <w:p w:rsidR="00294C1F" w:rsidRPr="002021F7" w:rsidRDefault="009265C2" w:rsidP="009265C2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="00294C1F" w:rsidRPr="002021F7">
        <w:rPr>
          <w:rFonts w:ascii="Verdana" w:hAnsi="Verdana"/>
          <w:caps/>
          <w:color w:val="000000"/>
          <w:sz w:val="16"/>
          <w:szCs w:val="16"/>
        </w:rPr>
        <w:t>(</w:t>
      </w:r>
      <w:r w:rsidR="00294C1F"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="00294C1F" w:rsidRPr="002021F7">
        <w:rPr>
          <w:rFonts w:ascii="Verdana" w:hAnsi="Verdana"/>
          <w:color w:val="000000"/>
          <w:sz w:val="16"/>
          <w:szCs w:val="16"/>
        </w:rPr>
        <w:t>назва адміністративної послуги</w:t>
      </w:r>
      <w:r w:rsidR="00294C1F">
        <w:rPr>
          <w:rFonts w:ascii="Verdana" w:hAnsi="Verdana"/>
          <w:color w:val="000000"/>
          <w:sz w:val="16"/>
          <w:szCs w:val="16"/>
        </w:rPr>
        <w:t xml:space="preserve"> </w:t>
      </w:r>
      <w:r w:rsidR="00294C1F" w:rsidRPr="002021F7">
        <w:rPr>
          <w:rFonts w:ascii="Verdana" w:hAnsi="Verdana"/>
          <w:color w:val="000000"/>
          <w:sz w:val="16"/>
          <w:szCs w:val="16"/>
        </w:rPr>
        <w:t>)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BF60AE">
        <w:rPr>
          <w:b/>
        </w:rPr>
        <w:t xml:space="preserve"> </w:t>
      </w:r>
      <w:r w:rsidRPr="00BF60AE">
        <w:rPr>
          <w:b/>
          <w:u w:val="single"/>
        </w:rPr>
        <w:t>Управління містобудування та архітектури Червоноградської міської ради</w:t>
      </w:r>
      <w:r w:rsidRPr="002021F7"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найменування суб’єкта надання адміністративної послуги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357"/>
      </w:tblGrid>
      <w:tr w:rsidR="00294C1F" w:rsidRPr="002021F7" w:rsidTr="00294C1F">
        <w:trPr>
          <w:trHeight w:val="441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Інформація про центр надання адміністративної послуги</w:t>
            </w:r>
          </w:p>
        </w:tc>
      </w:tr>
      <w:tr w:rsidR="00294C1F" w:rsidRPr="002021F7" w:rsidTr="00294C1F">
        <w:tc>
          <w:tcPr>
            <w:tcW w:w="4498" w:type="dxa"/>
            <w:gridSpan w:val="2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Центр надання адміністративних послуг Червоноградської  міської  ради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Місцезнаходження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м. Червоноград,  </w:t>
            </w:r>
            <w:proofErr w:type="spellStart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просп</w:t>
            </w:r>
            <w:proofErr w:type="spellEnd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. Шевченка, 27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F12A6C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Понедiлок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Чертвер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: з 8.00 до 17.15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П'ятниця: з 8.00 до 16.00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Без обідньої перерви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Телефон/факс (довідки), адреса електронної пошти та </w:t>
            </w:r>
            <w:r w:rsidRPr="002021F7">
              <w:rPr>
                <w:rFonts w:ascii="Verdana" w:hAnsi="Verdana"/>
                <w:color w:val="000000"/>
                <w:sz w:val="16"/>
              </w:rPr>
              <w:t>веб-сайт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(03249)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4-81-00, 4-80-60</w:t>
            </w:r>
          </w:p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с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nap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80100@</w:t>
            </w:r>
            <w:proofErr w:type="spellStart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ukr</w:t>
            </w:r>
            <w:proofErr w:type="spellEnd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net</w:t>
            </w:r>
          </w:p>
          <w:p w:rsidR="00294C1F" w:rsidRPr="00F12A6C" w:rsidRDefault="00DA4DE1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" w:history="1">
              <w:r w:rsidR="00294C1F" w:rsidRPr="00D90AB2">
                <w:rPr>
                  <w:rStyle w:val="a4"/>
                  <w:rFonts w:ascii="Verdana" w:hAnsi="Verdana" w:cs="Arial"/>
                  <w:b/>
                  <w:bCs/>
                  <w:color w:val="000000"/>
                  <w:sz w:val="16"/>
                  <w:szCs w:val="16"/>
                  <w:shd w:val="clear" w:color="auto" w:fill="FFFFFF"/>
                </w:rPr>
                <w:t>http://www.chervonograd-city.gov.ua</w:t>
              </w:r>
            </w:hyperlink>
          </w:p>
        </w:tc>
      </w:tr>
      <w:tr w:rsidR="00294C1F" w:rsidRPr="002021F7" w:rsidTr="00294C1F">
        <w:trPr>
          <w:trHeight w:val="455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Нормативні акти, якими регламентується надання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Закони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Закон України "Про звернення громадян"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Закон України "Про місцеве самоврядування в Україні"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Закон України "Про державну реєстрацію речових прав на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нерухоме майно та їх обтяжень"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Закон України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регулювання містобудівної діяльності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294C1F" w:rsidRPr="00B745E4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2247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Кабінету Міністрів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25.05. 2011 р.           № 559 “Про містобудівний кадастр”. 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25.12.2015 р.          № 1127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"Про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державну реєстрацію речових прав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на нерухоме майно та їх обтяжень".    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Постанова Кабінету Міністрів України від 13.04.2011 р.            № 466 «Деякі питання виконання підготовчих і будівельних робіт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  <w:p w:rsidR="00294C1F" w:rsidRPr="00732720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rPr>
          <w:trHeight w:val="1022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745E4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центральних органів виконавчої влади</w:t>
            </w:r>
          </w:p>
        </w:tc>
        <w:tc>
          <w:tcPr>
            <w:tcW w:w="5357" w:type="dxa"/>
          </w:tcPr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Наказ Державного комітету будівництва, архітектури та житлової політики України від 24.05.2001 р. № 127 "Про затвердження Інструкції про порядок проведення технічної інвентаризації об'єктів нерухомого майна</w:t>
            </w:r>
            <w:r w:rsidR="00D00B0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 ( зі змінами та доповненнями ).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2. Наказ Міністерства регіонального розвитку, будівництва та житлово-комунального господарства України від 21.06.2019 р. № 137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</w:p>
          <w:p w:rsidR="00294C1F" w:rsidRPr="00ED2D3A" w:rsidRDefault="009265C2" w:rsidP="00D00B07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</w:t>
            </w:r>
            <w:r w:rsidRPr="009265C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Наказ Міністерства регіонального розвитку,</w:t>
            </w:r>
            <w:r w:rsidRPr="009265C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br/>
              <w:t xml:space="preserve">будівництва та житлово-комунального господарства України від 03.07.2018 р. № 158 "Про затвердження Порядку проведення технічного обстеження і прийняття в експлуатацію індивідуальних (садибних) житлових будинків, </w:t>
            </w:r>
            <w:r w:rsidRPr="009265C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lastRenderedPageBreak/>
              <w:t>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" ( зі змінами )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lastRenderedPageBreak/>
              <w:t>7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D2D3A">
              <w:rPr>
                <w:rFonts w:ascii="Verdana" w:hAnsi="Verdana"/>
                <w:color w:val="000000"/>
                <w:sz w:val="16"/>
                <w:szCs w:val="16"/>
              </w:rPr>
              <w:t xml:space="preserve">Рішення виконавчого комітету Червоноградської міської ради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</w:rPr>
              <w:t xml:space="preserve">від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28.01.2021 р. № 20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Про уповноваження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управління містобудування та архітектури Червоноградської міської ради приймати рішення про присвоєння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зміну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 коригування та анулювання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 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м будівництва та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м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</w:tc>
      </w:tr>
      <w:tr w:rsidR="00294C1F" w:rsidRPr="002021F7" w:rsidTr="00294C1F">
        <w:trPr>
          <w:trHeight w:val="476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Умови отримання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8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Підстава для одержання адміністративної послуги</w:t>
            </w:r>
          </w:p>
        </w:tc>
        <w:tc>
          <w:tcPr>
            <w:tcW w:w="5357" w:type="dxa"/>
          </w:tcPr>
          <w:p w:rsidR="00294C1F" w:rsidRPr="00732720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32720">
              <w:rPr>
                <w:rFonts w:ascii="Verdana" w:hAnsi="Verdana"/>
                <w:color w:val="000000"/>
                <w:sz w:val="16"/>
                <w:szCs w:val="16"/>
              </w:rPr>
              <w:t>Звернення   суб’єкта  отримання  адміністративної 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9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57" w:type="dxa"/>
          </w:tcPr>
          <w:p w:rsidR="00294C1F" w:rsidRDefault="00294C1F" w:rsidP="00294C1F">
            <w:pPr>
              <w:tabs>
                <w:tab w:val="center" w:pos="4677"/>
                <w:tab w:val="right" w:pos="9355"/>
              </w:tabs>
              <w:ind w:firstLine="321"/>
              <w:rPr>
                <w:rFonts w:ascii="Verdana" w:hAnsi="Verdana"/>
                <w:color w:val="000000"/>
                <w:sz w:val="16"/>
                <w:szCs w:val="16"/>
              </w:rPr>
            </w:pPr>
            <w:r w:rsidRPr="0043363B">
              <w:rPr>
                <w:rFonts w:ascii="Verdana" w:hAnsi="Verdana"/>
                <w:color w:val="000000"/>
                <w:sz w:val="16"/>
                <w:szCs w:val="16"/>
              </w:rPr>
              <w:t xml:space="preserve">1. Заява </w:t>
            </w:r>
            <w:r w:rsidR="00321D6E">
              <w:rPr>
                <w:rFonts w:ascii="Verdana" w:hAnsi="Verdana"/>
                <w:color w:val="000000"/>
                <w:sz w:val="16"/>
                <w:szCs w:val="16"/>
              </w:rPr>
              <w:t>встановленого зразка.</w:t>
            </w:r>
          </w:p>
          <w:p w:rsidR="00294C1F" w:rsidRPr="00321D6E" w:rsidRDefault="00D00B07" w:rsidP="00D00B07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</w:t>
            </w:r>
            <w:r w:rsidR="00294C1F" w:rsidRPr="00321D6E">
              <w:rPr>
                <w:rFonts w:ascii="Verdana" w:hAnsi="Verdana"/>
                <w:color w:val="000000"/>
                <w:sz w:val="16"/>
                <w:szCs w:val="16"/>
              </w:rPr>
              <w:t>2. Копія документа, що посвідчує право власності або користування земельною ділянкою, на якій спорудж</w:t>
            </w:r>
            <w:r w:rsidR="00321D6E" w:rsidRPr="00321D6E">
              <w:rPr>
                <w:rFonts w:ascii="Verdana" w:hAnsi="Verdana"/>
                <w:color w:val="000000"/>
                <w:sz w:val="16"/>
                <w:szCs w:val="16"/>
              </w:rPr>
              <w:t>ено</w:t>
            </w:r>
            <w:r w:rsidR="00294C1F" w:rsidRPr="00321D6E">
              <w:rPr>
                <w:rFonts w:ascii="Verdana" w:hAnsi="Verdana"/>
                <w:color w:val="000000"/>
                <w:sz w:val="16"/>
                <w:szCs w:val="16"/>
              </w:rPr>
              <w:t xml:space="preserve">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      </w:r>
          </w:p>
          <w:p w:rsidR="00294C1F" w:rsidRPr="00D00B07" w:rsidRDefault="00294C1F" w:rsidP="00294C1F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00B07">
              <w:rPr>
                <w:rFonts w:ascii="Verdana" w:hAnsi="Verdana"/>
                <w:color w:val="000000"/>
                <w:sz w:val="16"/>
                <w:szCs w:val="16"/>
              </w:rPr>
              <w:t>3. Генеральний план об'єкта будівництва (у разі спорудження об'єкта на підставі проектної документації на будівництво) .</w:t>
            </w:r>
          </w:p>
          <w:p w:rsidR="00321D6E" w:rsidRPr="00321D6E" w:rsidRDefault="00294C1F" w:rsidP="00321D6E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 xml:space="preserve">4. </w:t>
            </w:r>
            <w:r w:rsidR="00321D6E" w:rsidRPr="00321D6E">
              <w:rPr>
                <w:rFonts w:ascii="Verdana" w:hAnsi="Verdana"/>
                <w:color w:val="000000"/>
                <w:sz w:val="16"/>
                <w:szCs w:val="16"/>
              </w:rPr>
              <w:t>Копія документа, що засвідчує прийняття в експлуатацію закінченого будівництвом об'єкту, – якщо відомості про такий документ не внесені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294C1F" w:rsidRPr="00321D6E" w:rsidRDefault="00294C1F" w:rsidP="00294C1F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5. Копія документа, що засвідчує особу заявника, – у разі подання документів поштовим відправленням або в електронній формі.</w:t>
            </w:r>
          </w:p>
          <w:p w:rsidR="00294C1F" w:rsidRPr="00321D6E" w:rsidRDefault="00294C1F" w:rsidP="00294C1F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6.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      </w:r>
          </w:p>
          <w:p w:rsidR="00294C1F" w:rsidRPr="00321D6E" w:rsidRDefault="00294C1F" w:rsidP="00294C1F">
            <w:pPr>
              <w:shd w:val="clear" w:color="auto" w:fill="FFFFFF"/>
              <w:ind w:firstLine="3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Копії документів, які подаються для присвоєння адреси  засвідчуються замовником (його представником).</w:t>
            </w:r>
          </w:p>
          <w:p w:rsidR="00294C1F" w:rsidRPr="00732720" w:rsidRDefault="00294C1F" w:rsidP="00294C1F">
            <w:pPr>
              <w:shd w:val="clear" w:color="auto" w:fill="FFFFFF"/>
              <w:spacing w:after="150"/>
              <w:ind w:firstLine="3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 xml:space="preserve">      Заявник ( його представник </w:t>
            </w:r>
            <w:r w:rsidR="00321D6E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подає заяву і пакет документів :</w:t>
            </w:r>
          </w:p>
          <w:p w:rsidR="00294C1F" w:rsidRPr="00321D6E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- в паперовій формі або поштовим відправленням з описом вкладення;</w:t>
            </w:r>
          </w:p>
          <w:p w:rsidR="00294C1F" w:rsidRPr="00321D6E" w:rsidRDefault="00294C1F" w:rsidP="00294C1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- в електронній формі через електронний кабінет або іншу державну інформаційну систему, інтегровану з електронним кабінетом, користувачами якої є суб'єкт звернення та суб'єкт надання послуги.</w:t>
            </w:r>
          </w:p>
          <w:p w:rsidR="00294C1F" w:rsidRPr="00321D6E" w:rsidRDefault="00294C1F" w:rsidP="00321D6E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Безоплатно</w:t>
            </w:r>
          </w:p>
        </w:tc>
      </w:tr>
      <w:tr w:rsidR="00294C1F" w:rsidRPr="002021F7" w:rsidTr="00294C1F">
        <w:trPr>
          <w:trHeight w:val="383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609" w:type="dxa"/>
            <w:gridSpan w:val="2"/>
            <w:vAlign w:val="center"/>
          </w:tcPr>
          <w:p w:rsidR="00294C1F" w:rsidRPr="00321D6E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У разі платності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5 робочих днів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</w:tcPr>
          <w:p w:rsidR="00294C1F" w:rsidRPr="00321D6E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1. Подання неповного пакету документів.</w:t>
            </w:r>
          </w:p>
          <w:p w:rsidR="00294C1F" w:rsidRPr="00321D6E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294C1F" w:rsidRPr="00321D6E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294C1F" w:rsidRPr="00876F23" w:rsidRDefault="00294C1F" w:rsidP="00294C1F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 xml:space="preserve">4. Подання заяви до органу з присвоєння адреси, який не має повноважень приймати рішення про присвоєння адреси </w:t>
            </w: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на відповідній території.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5357" w:type="dxa"/>
          </w:tcPr>
          <w:p w:rsidR="00294C1F" w:rsidRPr="0020789B" w:rsidRDefault="00294C1F" w:rsidP="00321D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21D6E">
              <w:rPr>
                <w:rFonts w:ascii="Verdana" w:hAnsi="Verdana"/>
                <w:color w:val="000000"/>
                <w:sz w:val="16"/>
                <w:szCs w:val="16"/>
              </w:rPr>
              <w:t>Наказ управління містобудування та архітектури Червоноградської міської ради про присвоєння адреси/відмова в присвоєнні адреси</w:t>
            </w:r>
          </w:p>
        </w:tc>
      </w:tr>
      <w:tr w:rsidR="00294C1F" w:rsidRPr="002021F7" w:rsidTr="00294C1F">
        <w:trPr>
          <w:trHeight w:val="70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8"/>
                <w:szCs w:val="16"/>
              </w:rPr>
            </w:pPr>
            <w:r w:rsidRPr="003E45C7">
              <w:rPr>
                <w:rFonts w:ascii="Verdana" w:hAnsi="Verdana"/>
                <w:sz w:val="16"/>
                <w:szCs w:val="16"/>
              </w:rPr>
              <w:t xml:space="preserve">Особисто / </w:t>
            </w:r>
            <w:r>
              <w:rPr>
                <w:rFonts w:ascii="Verdana" w:hAnsi="Verdana"/>
                <w:sz w:val="16"/>
                <w:szCs w:val="16"/>
              </w:rPr>
              <w:t xml:space="preserve">представником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Примітка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</w:tbl>
    <w:p w:rsidR="00294C1F" w:rsidRDefault="00294C1F" w:rsidP="00294C1F">
      <w:pPr>
        <w:rPr>
          <w:b/>
        </w:rPr>
      </w:pPr>
    </w:p>
    <w:p w:rsidR="00294C1F" w:rsidRDefault="00294C1F" w:rsidP="00294C1F">
      <w:pPr>
        <w:spacing w:before="60" w:after="60"/>
        <w:ind w:firstLine="567"/>
      </w:pPr>
      <w:r w:rsidRPr="002021F7">
        <w:rPr>
          <w:rFonts w:ascii="Verdana" w:hAnsi="Verdana"/>
          <w:color w:val="000000"/>
          <w:sz w:val="16"/>
          <w:szCs w:val="16"/>
        </w:rPr>
        <w:t>*також до інформаційної картки дода</w:t>
      </w:r>
      <w:r>
        <w:rPr>
          <w:rFonts w:ascii="Verdana" w:hAnsi="Verdana"/>
          <w:color w:val="000000"/>
          <w:sz w:val="16"/>
          <w:szCs w:val="16"/>
        </w:rPr>
        <w:t>єт</w:t>
      </w:r>
      <w:r w:rsidRPr="002021F7">
        <w:rPr>
          <w:rFonts w:ascii="Verdana" w:hAnsi="Verdana"/>
          <w:color w:val="000000"/>
          <w:sz w:val="16"/>
          <w:szCs w:val="16"/>
        </w:rPr>
        <w:t>ься форм</w:t>
      </w:r>
      <w:r>
        <w:rPr>
          <w:rFonts w:ascii="Verdana" w:hAnsi="Verdana"/>
          <w:color w:val="000000"/>
          <w:sz w:val="16"/>
          <w:szCs w:val="16"/>
        </w:rPr>
        <w:t xml:space="preserve">а </w:t>
      </w:r>
      <w:r w:rsidRPr="002021F7">
        <w:rPr>
          <w:rFonts w:ascii="Verdana" w:hAnsi="Verdana"/>
          <w:color w:val="000000"/>
          <w:sz w:val="16"/>
          <w:szCs w:val="16"/>
        </w:rPr>
        <w:t>заяви.</w:t>
      </w:r>
      <w:r>
        <w:t xml:space="preserve">                     </w:t>
      </w: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  <w:bookmarkStart w:id="0" w:name="_GoBack"/>
      <w:bookmarkEnd w:id="0"/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321D6E" w:rsidRDefault="00321D6E" w:rsidP="00A520AE">
      <w:pPr>
        <w:spacing w:before="60" w:after="60"/>
        <w:ind w:firstLine="567"/>
      </w:pPr>
    </w:p>
    <w:p w:rsidR="00321D6E" w:rsidRDefault="00321D6E" w:rsidP="00A520AE">
      <w:pPr>
        <w:spacing w:before="60" w:after="60"/>
        <w:ind w:firstLine="567"/>
      </w:pPr>
    </w:p>
    <w:p w:rsidR="00321D6E" w:rsidRDefault="00321D6E" w:rsidP="00A520AE">
      <w:pPr>
        <w:spacing w:before="60" w:after="60"/>
        <w:ind w:firstLine="567"/>
      </w:pPr>
    </w:p>
    <w:p w:rsidR="00321D6E" w:rsidRDefault="00321D6E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C23C05" w:rsidRDefault="00294C1F" w:rsidP="00DA4DE1">
      <w:pPr>
        <w:ind w:left="4248" w:firstLine="708"/>
      </w:pPr>
      <w:r>
        <w:t xml:space="preserve">              </w:t>
      </w:r>
    </w:p>
    <w:sectPr w:rsidR="00C23C05" w:rsidSect="00F51CB9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3363B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4FA"/>
    <w:rsid w:val="00B73940"/>
    <w:rsid w:val="00B745E4"/>
    <w:rsid w:val="00B86496"/>
    <w:rsid w:val="00B9003E"/>
    <w:rsid w:val="00BF60AE"/>
    <w:rsid w:val="00C23C05"/>
    <w:rsid w:val="00C41A7C"/>
    <w:rsid w:val="00C60B91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A4DE1"/>
    <w:rsid w:val="00DB202A"/>
    <w:rsid w:val="00DB4406"/>
    <w:rsid w:val="00DD3FF9"/>
    <w:rsid w:val="00DE6CDA"/>
    <w:rsid w:val="00E23BAE"/>
    <w:rsid w:val="00E35199"/>
    <w:rsid w:val="00E41D52"/>
    <w:rsid w:val="00E61FB3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vonograd-city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1AE3-8D0B-4717-9EB3-B77F311C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4582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38</cp:revision>
  <cp:lastPrinted>2021-03-17T09:28:00Z</cp:lastPrinted>
  <dcterms:created xsi:type="dcterms:W3CDTF">2014-03-31T13:01:00Z</dcterms:created>
  <dcterms:modified xsi:type="dcterms:W3CDTF">2021-03-18T11:29:00Z</dcterms:modified>
</cp:coreProperties>
</file>