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26" w:rsidRPr="00B67226" w:rsidRDefault="00B67226" w:rsidP="00B67226">
      <w:pPr>
        <w:ind w:left="4956" w:firstLine="708"/>
        <w:jc w:val="left"/>
        <w:rPr>
          <w:b/>
          <w:sz w:val="24"/>
          <w:szCs w:val="24"/>
          <w:lang w:val="ru-RU" w:eastAsia="uk-UA"/>
        </w:rPr>
      </w:pPr>
      <w:r w:rsidRPr="00B67226">
        <w:rPr>
          <w:b/>
          <w:sz w:val="24"/>
          <w:szCs w:val="24"/>
          <w:lang w:val="ru-RU" w:eastAsia="uk-UA"/>
        </w:rPr>
        <w:t>ЗАТВЕРДЖЕНО</w:t>
      </w:r>
    </w:p>
    <w:p w:rsidR="00B67226" w:rsidRPr="00B67226" w:rsidRDefault="00B67226" w:rsidP="00B67226">
      <w:pPr>
        <w:ind w:left="5664"/>
        <w:jc w:val="left"/>
        <w:rPr>
          <w:b/>
          <w:sz w:val="24"/>
          <w:szCs w:val="24"/>
          <w:lang w:val="ru-RU" w:eastAsia="uk-UA"/>
        </w:rPr>
      </w:pPr>
      <w:proofErr w:type="spellStart"/>
      <w:r w:rsidRPr="00B67226">
        <w:rPr>
          <w:b/>
          <w:sz w:val="24"/>
          <w:szCs w:val="24"/>
          <w:lang w:val="ru-RU" w:eastAsia="uk-UA"/>
        </w:rPr>
        <w:t>Рішенням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B67226">
        <w:rPr>
          <w:b/>
          <w:sz w:val="24"/>
          <w:szCs w:val="24"/>
          <w:lang w:val="ru-RU" w:eastAsia="uk-UA"/>
        </w:rPr>
        <w:t>виконавчого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B67226">
        <w:rPr>
          <w:b/>
          <w:sz w:val="24"/>
          <w:szCs w:val="24"/>
          <w:lang w:val="ru-RU" w:eastAsia="uk-UA"/>
        </w:rPr>
        <w:t>комітету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Великобагачанської </w:t>
      </w:r>
      <w:proofErr w:type="spellStart"/>
      <w:r w:rsidRPr="00B67226">
        <w:rPr>
          <w:b/>
          <w:sz w:val="24"/>
          <w:szCs w:val="24"/>
          <w:lang w:val="ru-RU" w:eastAsia="uk-UA"/>
        </w:rPr>
        <w:t>селищної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ради </w:t>
      </w:r>
    </w:p>
    <w:p w:rsidR="00B67226" w:rsidRPr="00B67226" w:rsidRDefault="00B67226" w:rsidP="00B67226">
      <w:pPr>
        <w:jc w:val="left"/>
        <w:rPr>
          <w:b/>
          <w:sz w:val="24"/>
          <w:szCs w:val="24"/>
          <w:lang w:eastAsia="uk-UA"/>
        </w:rPr>
      </w:pP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="00F73D2F" w:rsidRPr="00F73D2F">
        <w:rPr>
          <w:b/>
          <w:sz w:val="24"/>
          <w:szCs w:val="24"/>
          <w:lang w:val="ru-RU" w:eastAsia="uk-UA"/>
        </w:rPr>
        <w:t>26.01.2023 р. № 4</w:t>
      </w:r>
    </w:p>
    <w:p w:rsidR="00B67226" w:rsidRPr="00B67226" w:rsidRDefault="00B67226" w:rsidP="00B67226">
      <w:pPr>
        <w:jc w:val="left"/>
        <w:rPr>
          <w:sz w:val="24"/>
          <w:szCs w:val="24"/>
          <w:lang w:eastAsia="uk-UA"/>
        </w:rPr>
      </w:pPr>
    </w:p>
    <w:p w:rsidR="00B67226" w:rsidRPr="00B67226" w:rsidRDefault="00B67226" w:rsidP="00B67226">
      <w:pPr>
        <w:spacing w:after="200" w:line="240" w:lineRule="atLeast"/>
        <w:jc w:val="center"/>
        <w:rPr>
          <w:b/>
          <w:bCs/>
          <w:sz w:val="24"/>
          <w:szCs w:val="24"/>
          <w:lang w:val="ru-RU" w:eastAsia="ru-RU"/>
        </w:rPr>
      </w:pPr>
      <w:r w:rsidRPr="00B67226">
        <w:rPr>
          <w:b/>
          <w:bCs/>
          <w:sz w:val="24"/>
          <w:szCs w:val="24"/>
          <w:lang w:val="ru-RU" w:eastAsia="ru-RU"/>
        </w:rPr>
        <w:t>ІНФОРМАЦІЙНА КАРТКА АДМІНІСТРАТИВНОЇ ПОСЛУГИ</w:t>
      </w:r>
    </w:p>
    <w:p w:rsidR="00B67226" w:rsidRPr="00B67226" w:rsidRDefault="00B67226" w:rsidP="00B67226">
      <w:pPr>
        <w:jc w:val="center"/>
        <w:rPr>
          <w:u w:val="single"/>
          <w:lang w:eastAsia="ru-RU"/>
        </w:rPr>
      </w:pPr>
      <w:r w:rsidRPr="00B67226">
        <w:rPr>
          <w:u w:val="single"/>
          <w:lang w:eastAsia="ru-RU"/>
        </w:rPr>
        <w:t>07-2</w:t>
      </w:r>
      <w:r w:rsidR="00026B7B">
        <w:rPr>
          <w:u w:val="single"/>
          <w:lang w:eastAsia="ru-RU"/>
        </w:rPr>
        <w:t>7</w:t>
      </w:r>
      <w:r w:rsidRPr="00B67226">
        <w:rPr>
          <w:u w:val="single"/>
          <w:lang w:eastAsia="ru-RU"/>
        </w:rPr>
        <w:t xml:space="preserve"> </w:t>
      </w:r>
      <w:r w:rsidR="00026B7B">
        <w:rPr>
          <w:u w:val="single"/>
          <w:lang w:eastAsia="ru-RU"/>
        </w:rPr>
        <w:t>Призначення пільг на оплату житла, комунальних послуг</w:t>
      </w:r>
    </w:p>
    <w:p w:rsidR="00B67226" w:rsidRPr="00B67226" w:rsidRDefault="00B67226" w:rsidP="00B67226">
      <w:pPr>
        <w:jc w:val="center"/>
        <w:rPr>
          <w:lang w:eastAsia="uk-UA"/>
        </w:rPr>
      </w:pPr>
    </w:p>
    <w:p w:rsidR="00B67226" w:rsidRPr="00B92BC7" w:rsidRDefault="00B92BC7" w:rsidP="00B67226">
      <w:pPr>
        <w:spacing w:after="200" w:line="276" w:lineRule="auto"/>
        <w:jc w:val="center"/>
        <w:rPr>
          <w:sz w:val="24"/>
          <w:lang w:val="ru-RU" w:eastAsia="uk-UA"/>
        </w:rPr>
      </w:pPr>
      <w:r w:rsidRPr="00B92BC7">
        <w:rPr>
          <w:sz w:val="24"/>
          <w:lang w:val="ru-RU" w:eastAsia="uk-UA"/>
        </w:rPr>
        <w:t xml:space="preserve">Головне </w:t>
      </w:r>
      <w:proofErr w:type="spellStart"/>
      <w:r w:rsidRPr="00B92BC7">
        <w:rPr>
          <w:sz w:val="24"/>
          <w:lang w:val="ru-RU" w:eastAsia="uk-UA"/>
        </w:rPr>
        <w:t>управління</w:t>
      </w:r>
      <w:proofErr w:type="spellEnd"/>
      <w:r w:rsidRPr="00B92BC7">
        <w:rPr>
          <w:sz w:val="24"/>
          <w:lang w:val="ru-RU" w:eastAsia="uk-UA"/>
        </w:rPr>
        <w:t xml:space="preserve"> </w:t>
      </w:r>
      <w:proofErr w:type="spellStart"/>
      <w:r w:rsidRPr="00B92BC7">
        <w:rPr>
          <w:sz w:val="24"/>
          <w:lang w:val="ru-RU" w:eastAsia="uk-UA"/>
        </w:rPr>
        <w:t>Пенсійного</w:t>
      </w:r>
      <w:proofErr w:type="spellEnd"/>
      <w:r w:rsidRPr="00B92BC7">
        <w:rPr>
          <w:sz w:val="24"/>
          <w:lang w:val="ru-RU" w:eastAsia="uk-UA"/>
        </w:rPr>
        <w:t xml:space="preserve"> фонду </w:t>
      </w:r>
      <w:proofErr w:type="spellStart"/>
      <w:r w:rsidRPr="00B92BC7">
        <w:rPr>
          <w:sz w:val="24"/>
          <w:lang w:val="ru-RU" w:eastAsia="uk-UA"/>
        </w:rPr>
        <w:t>України</w:t>
      </w:r>
      <w:proofErr w:type="spellEnd"/>
      <w:r w:rsidRPr="00B92BC7">
        <w:rPr>
          <w:sz w:val="24"/>
          <w:lang w:val="ru-RU" w:eastAsia="uk-UA"/>
        </w:rPr>
        <w:t xml:space="preserve"> в </w:t>
      </w:r>
      <w:proofErr w:type="spellStart"/>
      <w:r w:rsidRPr="00B92BC7">
        <w:rPr>
          <w:sz w:val="24"/>
          <w:lang w:val="ru-RU" w:eastAsia="uk-UA"/>
        </w:rPr>
        <w:t>Полтавській</w:t>
      </w:r>
      <w:proofErr w:type="spellEnd"/>
      <w:r w:rsidRPr="00B92BC7">
        <w:rPr>
          <w:sz w:val="24"/>
          <w:lang w:val="ru-RU" w:eastAsia="uk-UA"/>
        </w:rPr>
        <w:t xml:space="preserve"> </w:t>
      </w:r>
      <w:proofErr w:type="spellStart"/>
      <w:r w:rsidRPr="00B92BC7">
        <w:rPr>
          <w:sz w:val="24"/>
          <w:lang w:val="ru-RU" w:eastAsia="uk-UA"/>
        </w:rPr>
        <w:t>області</w:t>
      </w:r>
      <w:proofErr w:type="spellEnd"/>
    </w:p>
    <w:tbl>
      <w:tblPr>
        <w:tblW w:w="5525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7087"/>
      </w:tblGrid>
      <w:tr w:rsidR="00E855F0" w:rsidRPr="00E855F0" w:rsidTr="006773B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та / або центр надання адміністративних послуг </w:t>
            </w:r>
          </w:p>
        </w:tc>
      </w:tr>
      <w:tr w:rsidR="00B67226" w:rsidRPr="00E855F0" w:rsidTr="006773B9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226" w:rsidRPr="00E855F0" w:rsidRDefault="00B67226" w:rsidP="00B67226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226" w:rsidRPr="00E855F0" w:rsidRDefault="00B67226" w:rsidP="00B67226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226" w:rsidRDefault="00B67226" w:rsidP="00B67226">
            <w:pPr>
              <w:rPr>
                <w:sz w:val="24"/>
                <w:szCs w:val="24"/>
                <w:lang w:eastAsia="uk-UA"/>
              </w:rPr>
            </w:pPr>
            <w:r w:rsidRPr="00B67226">
              <w:rPr>
                <w:sz w:val="24"/>
                <w:szCs w:val="24"/>
                <w:lang w:eastAsia="uk-UA"/>
              </w:rPr>
              <w:t xml:space="preserve">38300 Полтавська область, </w:t>
            </w:r>
            <w:proofErr w:type="spellStart"/>
            <w:r w:rsidRPr="00B67226">
              <w:rPr>
                <w:sz w:val="24"/>
                <w:szCs w:val="24"/>
                <w:lang w:eastAsia="uk-UA"/>
              </w:rPr>
              <w:t>Великобагачанський</w:t>
            </w:r>
            <w:proofErr w:type="spellEnd"/>
            <w:r w:rsidRPr="00B67226">
              <w:rPr>
                <w:sz w:val="24"/>
                <w:szCs w:val="24"/>
                <w:lang w:eastAsia="uk-UA"/>
              </w:rPr>
              <w:t xml:space="preserve"> район, смт. Ве</w:t>
            </w:r>
            <w:r>
              <w:rPr>
                <w:sz w:val="24"/>
                <w:szCs w:val="24"/>
                <w:lang w:eastAsia="uk-UA"/>
              </w:rPr>
              <w:t>лика Багачка, вул. Каштанова 20</w:t>
            </w:r>
          </w:p>
        </w:tc>
      </w:tr>
      <w:tr w:rsidR="00B67226" w:rsidRPr="00E855F0" w:rsidTr="006773B9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226" w:rsidRPr="00E855F0" w:rsidRDefault="00B67226" w:rsidP="00B67226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226" w:rsidRPr="00E855F0" w:rsidRDefault="00B67226" w:rsidP="00B67226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226" w:rsidRPr="00B67226" w:rsidRDefault="00B67226" w:rsidP="00B67226">
            <w:pPr>
              <w:rPr>
                <w:sz w:val="24"/>
                <w:szCs w:val="24"/>
                <w:lang w:eastAsia="uk-UA"/>
              </w:rPr>
            </w:pPr>
            <w:r w:rsidRPr="00B67226">
              <w:rPr>
                <w:sz w:val="24"/>
                <w:szCs w:val="24"/>
                <w:lang w:eastAsia="uk-UA"/>
              </w:rPr>
              <w:t>Понеділок: 08.00-20.00</w:t>
            </w:r>
          </w:p>
          <w:p w:rsidR="00B67226" w:rsidRPr="00B67226" w:rsidRDefault="00B67226" w:rsidP="00B67226">
            <w:pPr>
              <w:rPr>
                <w:sz w:val="24"/>
                <w:szCs w:val="24"/>
                <w:lang w:eastAsia="uk-UA"/>
              </w:rPr>
            </w:pPr>
            <w:r w:rsidRPr="00B67226">
              <w:rPr>
                <w:sz w:val="24"/>
                <w:szCs w:val="24"/>
                <w:lang w:eastAsia="uk-UA"/>
              </w:rPr>
              <w:t xml:space="preserve">Вівторок, середа, четвер: - з 8.00. до 17.15 </w:t>
            </w:r>
          </w:p>
          <w:p w:rsidR="00B67226" w:rsidRPr="00B67226" w:rsidRDefault="00B67226" w:rsidP="00B67226">
            <w:pPr>
              <w:rPr>
                <w:sz w:val="24"/>
                <w:szCs w:val="24"/>
                <w:lang w:eastAsia="uk-UA"/>
              </w:rPr>
            </w:pPr>
            <w:r w:rsidRPr="00B67226">
              <w:rPr>
                <w:sz w:val="24"/>
                <w:szCs w:val="24"/>
                <w:lang w:eastAsia="uk-UA"/>
              </w:rPr>
              <w:t xml:space="preserve">П’ятниця: з 8.00 до 16.00 </w:t>
            </w:r>
          </w:p>
          <w:p w:rsidR="00B67226" w:rsidRDefault="00B67226" w:rsidP="00B67226">
            <w:pPr>
              <w:rPr>
                <w:sz w:val="24"/>
                <w:szCs w:val="24"/>
              </w:rPr>
            </w:pPr>
            <w:r w:rsidRPr="00B67226">
              <w:rPr>
                <w:sz w:val="24"/>
                <w:szCs w:val="24"/>
                <w:lang w:eastAsia="uk-UA"/>
              </w:rPr>
              <w:t>Субота, неділя – вихідні дні</w:t>
            </w:r>
          </w:p>
        </w:tc>
      </w:tr>
      <w:tr w:rsidR="00B67226" w:rsidRPr="00E855F0" w:rsidTr="006773B9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226" w:rsidRPr="00E855F0" w:rsidRDefault="00B67226" w:rsidP="00B67226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226" w:rsidRPr="00E855F0" w:rsidRDefault="00B67226" w:rsidP="00B6722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Телефони</w:t>
            </w:r>
            <w:r w:rsidRPr="00E855F0">
              <w:rPr>
                <w:sz w:val="24"/>
                <w:szCs w:val="24"/>
                <w:lang w:eastAsia="uk-UA"/>
              </w:rPr>
              <w:t xml:space="preserve">, електронна адреса, офіційний та веб-сайт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226" w:rsidRPr="00B67226" w:rsidRDefault="00B67226" w:rsidP="00B67226">
            <w:pPr>
              <w:rPr>
                <w:rStyle w:val="a8"/>
                <w:b w:val="0"/>
                <w:bCs/>
                <w:sz w:val="24"/>
                <w:szCs w:val="24"/>
                <w:shd w:val="clear" w:color="auto" w:fill="FFFFFF"/>
              </w:rPr>
            </w:pPr>
            <w:r w:rsidRPr="00B67226">
              <w:rPr>
                <w:rStyle w:val="a8"/>
                <w:b w:val="0"/>
                <w:bCs/>
                <w:sz w:val="24"/>
                <w:szCs w:val="24"/>
                <w:shd w:val="clear" w:color="auto" w:fill="FFFFFF"/>
              </w:rPr>
              <w:t>Телефон: 0956945998</w:t>
            </w:r>
          </w:p>
          <w:p w:rsidR="00CA1B5E" w:rsidRDefault="00B67226" w:rsidP="00B67226">
            <w:pPr>
              <w:rPr>
                <w:rStyle w:val="a8"/>
                <w:b w:val="0"/>
                <w:bCs/>
                <w:sz w:val="24"/>
                <w:szCs w:val="24"/>
                <w:shd w:val="clear" w:color="auto" w:fill="FFFFFF"/>
              </w:rPr>
            </w:pPr>
            <w:r w:rsidRPr="00B67226">
              <w:rPr>
                <w:rStyle w:val="a8"/>
                <w:b w:val="0"/>
                <w:bCs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6" w:history="1">
              <w:r w:rsidR="00CA1B5E" w:rsidRPr="007F214B">
                <w:rPr>
                  <w:rStyle w:val="a7"/>
                  <w:bCs/>
                  <w:sz w:val="24"/>
                  <w:szCs w:val="24"/>
                  <w:shd w:val="clear" w:color="auto" w:fill="FFFFFF"/>
                </w:rPr>
                <w:t>viddiladmin2016@ukr.net</w:t>
              </w:r>
            </w:hyperlink>
          </w:p>
          <w:p w:rsidR="00B67226" w:rsidRDefault="00B67226" w:rsidP="00B67226">
            <w:r w:rsidRPr="00B67226">
              <w:rPr>
                <w:rStyle w:val="a8"/>
                <w:b w:val="0"/>
                <w:bCs/>
                <w:sz w:val="24"/>
                <w:szCs w:val="24"/>
                <w:shd w:val="clear" w:color="auto" w:fill="FFFFFF"/>
              </w:rPr>
              <w:t>Офіційний сайт: velyka-bagachka-rada.gov.ua</w:t>
            </w:r>
          </w:p>
        </w:tc>
      </w:tr>
      <w:tr w:rsidR="00E855F0" w:rsidRPr="00E855F0" w:rsidTr="006773B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855F0" w:rsidRPr="00E855F0" w:rsidTr="006773B9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B92BC7" w:rsidP="0068725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B92BC7">
              <w:t>Бюджетний кодекс України, Закони України "Про статус ветеранів війни, гарантії їх соціального захисту" від 22.10.93 № 3551-XII, "Про жертви нацистських переслідувань" від 23.03.2000 № 1584-III, "Про основні засади соціального захисту ветеранів праці та інших громадян похилого віку в Україні" від 16.12.93 № 3721-XII, "Про статус і соціальний захист громадян, які постраждали внаслідок Чорнобильської катастрофи" від 28.02.91 № 796-XII, "Про реабілітацію жертв репресій комуністичного тоталітарного режиму 1917 - 1991 років" від 17.04.91 № 962-XII, "Про соціальний і правовий захист військовослужбовців та членів їх сімей" від 20.12.91 № 2011-XII, "Про статус ветеранів військової служби, ветеранів органів внутрішніх справ, ветеранів Національної поліції і деяких інших осіб та їх соціальний захист" від 24.03.98 № 203/98-ВР, "Про Службу безпеки України" від 25.03.92 № 2229-XII, "Про освіту" від 05.09.2017 № 2145-VIII, "Про бібліотеки і бібліотечну справу" від 27.01.95 № 32/95-ВР, "Про захист рослин" від 14.10.98 № 180-XIV, "Про музеї та музейну справу" від 29.06.95 № 249/95-ВР, "Про соціальний захист дітей війни" від 18.11.2004 № 2195-IV, "Про охорону дитинства" від 26.04.2001 № 2402-III, "Про відновлення прав осіб, депортованих за національною ознакою" від 17.04.2014 № 1223-VII, "Про культуру" від 14.12.2010 № 2778-VI, Основи законодавства України про охорону здоров'я від 19.11.92 № 2801-XII, Кодекс цивільного захисту України від 02.10.2012 № 5403-VI</w:t>
            </w:r>
          </w:p>
        </w:tc>
      </w:tr>
      <w:tr w:rsidR="00E855F0" w:rsidRPr="00E855F0" w:rsidTr="006773B9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601" w:rsidRPr="00E855F0" w:rsidRDefault="00B92BC7" w:rsidP="00A8210D">
            <w:r w:rsidRPr="00B92BC7">
              <w:rPr>
                <w:sz w:val="24"/>
                <w:szCs w:val="24"/>
              </w:rPr>
              <w:t>Постанова Кабінету Міністрів України від 17.04.2019 № 373 "Деякі питання надання житлових субсидій та пільг на оплату житлово-</w:t>
            </w:r>
            <w:r w:rsidRPr="00B92BC7">
              <w:rPr>
                <w:sz w:val="24"/>
                <w:szCs w:val="24"/>
              </w:rPr>
              <w:lastRenderedPageBreak/>
              <w:t>комунальних послуг, придбання твердого палива і скрапленого газу у грошовій формі" (зі змінами), постанова Кабінету Міністрів України від 04.06.2015 № 389 "Про затвердження Порядку надання пільг окремим категоріям громадян з урахуванням середньомісячного сукупного доходу сім'ї" (зі змінами), постанова Кабінету Міністрів України від 29.01.2003 № 117 "Про Єдиний державний автоматизований реєстр осіб, які мають право на пільги" (зі змінами), постанова Кабінету Міністрів України від 06.08.2014 № 409 "Про встановлення державних соціальних стандартів у сфері житлово-комунального обслуговування" (зі змінами)</w:t>
            </w:r>
          </w:p>
        </w:tc>
      </w:tr>
      <w:tr w:rsidR="00E855F0" w:rsidRPr="00E855F0" w:rsidTr="006773B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ind w:firstLine="153"/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E855F0" w:rsidRPr="00E855F0" w:rsidTr="006773B9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4344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B92BC7" w:rsidP="00643447">
            <w:pPr>
              <w:rPr>
                <w:strike/>
                <w:sz w:val="24"/>
                <w:szCs w:val="24"/>
                <w:highlight w:val="yellow"/>
                <w:lang w:eastAsia="uk-UA"/>
              </w:rPr>
            </w:pPr>
            <w:r w:rsidRPr="00B92BC7">
              <w:rPr>
                <w:sz w:val="24"/>
                <w:szCs w:val="24"/>
                <w:shd w:val="clear" w:color="auto" w:fill="FFFFFF"/>
                <w:lang w:eastAsia="uk-UA"/>
              </w:rPr>
              <w:t>Звернення громадян, які мають право на пільги за соціальною ознакою відповідно до законів України.</w:t>
            </w:r>
          </w:p>
        </w:tc>
      </w:tr>
      <w:tr w:rsidR="00E855F0" w:rsidRPr="00E855F0" w:rsidTr="006773B9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4344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B92BC7" w:rsidP="00A00A7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B92BC7">
              <w:rPr>
                <w:lang w:val="uk-UA"/>
              </w:rPr>
              <w:t>Заява про призначення пільги на оплату житла, комунальних послуг (далі - заява), копії документів, що підтверджують право пільговика та членів його сім'ї на пільги (з пред'явленням оригіналів зазначених документів), копія документа, що засвідчує реєстрацію особи у Державному реєстрі фізичних осіб - платників податків (картка платника податків), паспорт громадянина України, інформація про характеристику житла і послуги, на оплату яких пільговик має право та якими користується, офіційний документ, що підтверджує фактичне місце проживання (за потреби)</w:t>
            </w:r>
          </w:p>
        </w:tc>
      </w:tr>
      <w:tr w:rsidR="00E855F0" w:rsidRPr="00E855F0" w:rsidTr="006773B9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4344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2BC7" w:rsidRPr="00B92BC7" w:rsidRDefault="00B92BC7" w:rsidP="00B92BC7">
            <w:pPr>
              <w:tabs>
                <w:tab w:val="left" w:pos="0"/>
                <w:tab w:val="left" w:pos="9781"/>
              </w:tabs>
              <w:spacing w:line="240" w:lineRule="atLeast"/>
              <w:rPr>
                <w:sz w:val="24"/>
                <w:szCs w:val="24"/>
              </w:rPr>
            </w:pPr>
            <w:r w:rsidRPr="00B92BC7">
              <w:rPr>
                <w:sz w:val="24"/>
                <w:szCs w:val="24"/>
              </w:rPr>
              <w:t>Заява та необхідні документи подаються особою суб'єкту надання адміністративної послуги:</w:t>
            </w:r>
          </w:p>
          <w:p w:rsidR="00B92BC7" w:rsidRPr="00B92BC7" w:rsidRDefault="00B92BC7" w:rsidP="00B92BC7">
            <w:pPr>
              <w:tabs>
                <w:tab w:val="left" w:pos="0"/>
                <w:tab w:val="left" w:pos="9781"/>
              </w:tabs>
              <w:spacing w:line="240" w:lineRule="atLeast"/>
              <w:rPr>
                <w:sz w:val="24"/>
                <w:szCs w:val="24"/>
              </w:rPr>
            </w:pPr>
            <w:r w:rsidRPr="00B92BC7">
              <w:rPr>
                <w:sz w:val="24"/>
                <w:szCs w:val="24"/>
              </w:rPr>
              <w:t>-безпосередньо до органу Пенсійного фонду України;</w:t>
            </w:r>
          </w:p>
          <w:p w:rsidR="00B92BC7" w:rsidRPr="00B92BC7" w:rsidRDefault="00B92BC7" w:rsidP="00B92BC7">
            <w:pPr>
              <w:tabs>
                <w:tab w:val="left" w:pos="0"/>
                <w:tab w:val="left" w:pos="9781"/>
              </w:tabs>
              <w:spacing w:line="240" w:lineRule="atLeast"/>
              <w:rPr>
                <w:sz w:val="24"/>
                <w:szCs w:val="24"/>
              </w:rPr>
            </w:pPr>
            <w:r w:rsidRPr="00B92BC7">
              <w:rPr>
                <w:sz w:val="24"/>
                <w:szCs w:val="24"/>
              </w:rPr>
              <w:t xml:space="preserve">-через уповноважених осіб виконавчого органу сільської, селищної, міської ради відповідної територіальної громади; </w:t>
            </w:r>
          </w:p>
          <w:p w:rsidR="00B92BC7" w:rsidRPr="00B92BC7" w:rsidRDefault="00B92BC7" w:rsidP="00B92BC7">
            <w:pPr>
              <w:tabs>
                <w:tab w:val="left" w:pos="0"/>
                <w:tab w:val="left" w:pos="9781"/>
              </w:tabs>
              <w:spacing w:line="240" w:lineRule="atLeast"/>
              <w:rPr>
                <w:sz w:val="24"/>
                <w:szCs w:val="24"/>
              </w:rPr>
            </w:pPr>
            <w:r w:rsidRPr="00B92BC7">
              <w:rPr>
                <w:sz w:val="24"/>
                <w:szCs w:val="24"/>
              </w:rPr>
              <w:t>-посадових осіб центру надання адміністративних послуг;</w:t>
            </w:r>
          </w:p>
          <w:p w:rsidR="00664601" w:rsidRPr="00E855F0" w:rsidRDefault="00B92BC7" w:rsidP="00B92BC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B92BC7">
              <w:rPr>
                <w:sz w:val="24"/>
                <w:szCs w:val="24"/>
              </w:rPr>
              <w:t xml:space="preserve">-поштою або в електронній формі через Єдиний державний веб-портал електронних послуг "Портал Дія" (далі - Портал Дія), </w:t>
            </w:r>
            <w:proofErr w:type="spellStart"/>
            <w:r w:rsidRPr="00B92BC7">
              <w:rPr>
                <w:sz w:val="24"/>
                <w:szCs w:val="24"/>
              </w:rPr>
              <w:t>вебпортал</w:t>
            </w:r>
            <w:proofErr w:type="spellEnd"/>
            <w:r w:rsidRPr="00B92BC7">
              <w:rPr>
                <w:sz w:val="24"/>
                <w:szCs w:val="24"/>
              </w:rPr>
              <w:t xml:space="preserve"> Пенсійного фонду України, мобільний застосунок Пенсійного фонду України, офіційний веб-сайт </w:t>
            </w:r>
            <w:proofErr w:type="spellStart"/>
            <w:r w:rsidRPr="00B92BC7">
              <w:rPr>
                <w:sz w:val="24"/>
                <w:szCs w:val="24"/>
              </w:rPr>
              <w:t>Мінсоцполітики</w:t>
            </w:r>
            <w:proofErr w:type="spellEnd"/>
            <w:r w:rsidRPr="00B92BC7">
              <w:rPr>
                <w:sz w:val="24"/>
                <w:szCs w:val="24"/>
              </w:rPr>
              <w:t xml:space="preserve"> або інтегровані з ними інформаційні системи органів виконавчої влади та органів місцевого самоврядування, а також інформаційні системи </w:t>
            </w:r>
            <w:proofErr w:type="spellStart"/>
            <w:r w:rsidRPr="00B92BC7">
              <w:rPr>
                <w:sz w:val="24"/>
                <w:szCs w:val="24"/>
              </w:rPr>
              <w:t>Мінсоцполітики</w:t>
            </w:r>
            <w:proofErr w:type="spellEnd"/>
            <w:r w:rsidRPr="00B92BC7">
              <w:rPr>
                <w:sz w:val="24"/>
                <w:szCs w:val="24"/>
              </w:rPr>
              <w:t xml:space="preserve"> (з накладенням кваліфікованого електронного підпису).</w:t>
            </w:r>
          </w:p>
        </w:tc>
      </w:tr>
      <w:tr w:rsidR="00E855F0" w:rsidRPr="00E855F0" w:rsidTr="006773B9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4344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E855F0">
              <w:rPr>
                <w:sz w:val="24"/>
                <w:szCs w:val="24"/>
                <w:lang w:eastAsia="ru-RU"/>
              </w:rPr>
              <w:t>безоплатно</w:t>
            </w:r>
          </w:p>
          <w:p w:rsidR="00664601" w:rsidRPr="00E855F0" w:rsidRDefault="00664601" w:rsidP="00643447">
            <w:pPr>
              <w:rPr>
                <w:sz w:val="24"/>
                <w:szCs w:val="24"/>
                <w:lang w:eastAsia="uk-UA"/>
              </w:rPr>
            </w:pPr>
          </w:p>
        </w:tc>
      </w:tr>
      <w:tr w:rsidR="00E855F0" w:rsidRPr="00E855F0" w:rsidTr="006773B9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="00643447" w:rsidRPr="00E855F0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2BC7" w:rsidRPr="00B92BC7" w:rsidRDefault="00B92BC7" w:rsidP="00B92BC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B92BC7">
              <w:rPr>
                <w:sz w:val="24"/>
                <w:szCs w:val="24"/>
                <w:lang w:eastAsia="uk-UA"/>
              </w:rPr>
              <w:t>Починаючи з нарахувань пільг за січень 2023 р.:</w:t>
            </w:r>
          </w:p>
          <w:p w:rsidR="00B92BC7" w:rsidRPr="00B92BC7" w:rsidRDefault="00B92BC7" w:rsidP="00B92BC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B92BC7">
              <w:rPr>
                <w:sz w:val="24"/>
                <w:szCs w:val="24"/>
                <w:lang w:eastAsia="uk-UA"/>
              </w:rPr>
              <w:t xml:space="preserve">органи Пенсійного фонду України розраховують щомісяця до 25 числа суми пільг за поточний місяць. Згідно з відповідними розрахунками Пенсійний фонд України формує щомісяця заявку щодо потреби в коштах на виплату пільг разом з потребою на оплату послуг, пов’язаних із виплатою та доставкою пільг через відділення організації, що здійснює виплату та доставку пенсії та грошової допомоги, в якій враховує невиплачені та повернуті кошти на виплату пільг і яку протягом наступного робочого дня передає </w:t>
            </w:r>
            <w:proofErr w:type="spellStart"/>
            <w:r w:rsidRPr="00B92BC7">
              <w:rPr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B92BC7">
              <w:rPr>
                <w:sz w:val="24"/>
                <w:szCs w:val="24"/>
                <w:lang w:eastAsia="uk-UA"/>
              </w:rPr>
              <w:t xml:space="preserve">, окремо на оплату житлово-комунальних послуг на </w:t>
            </w:r>
            <w:r w:rsidRPr="00B92BC7">
              <w:rPr>
                <w:sz w:val="24"/>
                <w:szCs w:val="24"/>
                <w:lang w:eastAsia="uk-UA"/>
              </w:rPr>
              <w:lastRenderedPageBreak/>
              <w:t>придбання твердого та рідкого пічного побутового палива і скрапленого газу;</w:t>
            </w:r>
          </w:p>
          <w:p w:rsidR="00B92BC7" w:rsidRPr="00B92BC7" w:rsidRDefault="00B92BC7" w:rsidP="00B92BC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proofErr w:type="spellStart"/>
            <w:r w:rsidRPr="00B92BC7">
              <w:rPr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B92BC7">
              <w:rPr>
                <w:sz w:val="24"/>
                <w:szCs w:val="24"/>
                <w:lang w:eastAsia="uk-UA"/>
              </w:rPr>
              <w:t xml:space="preserve"> не пізніше 2 числа місяця, що настає за місяцем нарахування пільг, за умови виділення асигнувань з державного бюджету перераховує відповідні кошти на окремий рахунок Пенсійного фонду України, відкритий в АТ "Ощадбанк", згідно з поданою заявкою;</w:t>
            </w:r>
          </w:p>
          <w:p w:rsidR="00B92BC7" w:rsidRPr="00B92BC7" w:rsidRDefault="00B92BC7" w:rsidP="00B92BC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B92BC7">
              <w:rPr>
                <w:sz w:val="24"/>
                <w:szCs w:val="24"/>
                <w:lang w:eastAsia="uk-UA"/>
              </w:rPr>
              <w:t>Пенсійний фонд України перераховує кошти на виплату пільг пільговикам:</w:t>
            </w:r>
          </w:p>
          <w:p w:rsidR="00B92BC7" w:rsidRPr="00B92BC7" w:rsidRDefault="00B92BC7" w:rsidP="00B92BC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B92BC7">
              <w:rPr>
                <w:sz w:val="24"/>
                <w:szCs w:val="24"/>
                <w:lang w:eastAsia="uk-UA"/>
              </w:rPr>
              <w:t>1) які до грудня 2022 р. включно отримували пільги у грошовій готівковій формі, а також звернулися для надання пільг на оплату житлово-комунальних послуг, придбання твердого палива і скрапленого газу починаючи з грудня 2022 р.:</w:t>
            </w:r>
          </w:p>
          <w:p w:rsidR="00B92BC7" w:rsidRPr="00B92BC7" w:rsidRDefault="00B92BC7" w:rsidP="00B92BC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B92BC7">
              <w:rPr>
                <w:sz w:val="24"/>
                <w:szCs w:val="24"/>
                <w:lang w:eastAsia="uk-UA"/>
              </w:rPr>
              <w:t>- на рахунок, відкритий в уповноваженому банку, - протягом двох робочих днів;</w:t>
            </w:r>
          </w:p>
          <w:p w:rsidR="00B92BC7" w:rsidRPr="00B92BC7" w:rsidRDefault="00B92BC7" w:rsidP="00B92BC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B92BC7">
              <w:rPr>
                <w:sz w:val="24"/>
                <w:szCs w:val="24"/>
                <w:lang w:eastAsia="uk-UA"/>
              </w:rPr>
              <w:t>- через відділення організації, що здійснює виплату та доставку пенсії та грошової допомоги, - до 25 числа місяця, що настає за місяцем, за який нараховані пільги, згідно з графіком виплати пенсії;</w:t>
            </w:r>
          </w:p>
          <w:p w:rsidR="00B92BC7" w:rsidRPr="00B92BC7" w:rsidRDefault="00B92BC7" w:rsidP="00B92BC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B92BC7">
              <w:rPr>
                <w:sz w:val="24"/>
                <w:szCs w:val="24"/>
                <w:lang w:eastAsia="uk-UA"/>
              </w:rPr>
              <w:t>2) які до грудня 2022 р. включно отримували пільги у грошовій безготівковій формі і отримують пенсію, - шляхом перерахування коштів на пенсійні рахунки в уповноважених банках або через відділення організації, що здійснює виплату та доставку пенсії та грошової допомоги, де особа одержує пенсію, згідно з графіком виплати пенсії;</w:t>
            </w:r>
          </w:p>
          <w:p w:rsidR="00B92BC7" w:rsidRPr="00B92BC7" w:rsidRDefault="00B92BC7" w:rsidP="00B92BC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B92BC7">
              <w:rPr>
                <w:sz w:val="24"/>
                <w:szCs w:val="24"/>
                <w:lang w:eastAsia="uk-UA"/>
              </w:rPr>
              <w:t>3) які до грудня 2022 р. включно отримували пільги у грошовій безготівковій формі і не отримують пенсії, - шляхом перерахування коштів на виплату пільг на їх поточні рахунки, відкриті в АТ "Ощадбанк" за зверненням органів Пенсійного фонду України без отримання від одержувачів заяв про виплату пільги з відкриттям рахунка в банку, про що органи Пенсійного фонду України інформують пільговиків (у паперовій формі або через веб-портал електронних послуг Пенсійного фонду України), і виплати відповідних коштів одержувачам після укладення ними договору банківського рахунка з АТ "Ощадбанк".</w:t>
            </w:r>
          </w:p>
          <w:p w:rsidR="00664601" w:rsidRPr="00E855F0" w:rsidRDefault="00664601" w:rsidP="006434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E855F0" w:rsidRPr="00E855F0" w:rsidTr="006773B9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601" w:rsidRPr="00E855F0" w:rsidRDefault="00664601" w:rsidP="00643447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643447"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BC7" w:rsidRPr="00B92BC7" w:rsidRDefault="00B92BC7" w:rsidP="00B92BC7">
            <w:pPr>
              <w:pStyle w:val="a6"/>
              <w:rPr>
                <w:sz w:val="24"/>
                <w:szCs w:val="24"/>
                <w:lang w:eastAsia="uk-UA"/>
              </w:rPr>
            </w:pPr>
            <w:r w:rsidRPr="00B92BC7">
              <w:rPr>
                <w:sz w:val="24"/>
                <w:szCs w:val="24"/>
                <w:lang w:eastAsia="uk-UA"/>
              </w:rPr>
              <w:t>Пільги на оплату житла, комунальних послуг не надаються, якщо:</w:t>
            </w:r>
          </w:p>
          <w:p w:rsidR="00B92BC7" w:rsidRPr="00B92BC7" w:rsidRDefault="00B92BC7" w:rsidP="00B92BC7">
            <w:pPr>
              <w:pStyle w:val="a6"/>
              <w:rPr>
                <w:sz w:val="24"/>
                <w:szCs w:val="24"/>
                <w:lang w:eastAsia="uk-UA"/>
              </w:rPr>
            </w:pPr>
            <w:r w:rsidRPr="00B92BC7">
              <w:rPr>
                <w:sz w:val="24"/>
                <w:szCs w:val="24"/>
                <w:lang w:eastAsia="uk-UA"/>
              </w:rPr>
              <w:t>-заявник не перебуває на обліку в Єдиному державному автоматизованому реєстрі осіб, які мають право на пільги;</w:t>
            </w:r>
          </w:p>
          <w:p w:rsidR="00664601" w:rsidRPr="00E855F0" w:rsidRDefault="00B92BC7" w:rsidP="00B92BC7">
            <w:pPr>
              <w:pStyle w:val="a6"/>
            </w:pPr>
            <w:r w:rsidRPr="00B92BC7">
              <w:rPr>
                <w:sz w:val="24"/>
                <w:szCs w:val="24"/>
                <w:lang w:eastAsia="uk-UA"/>
              </w:rPr>
              <w:t>-середньомісячний дохід сім'ї пільговика в розрахунку на одну особу перевищує величину доходу, який дає право на податкову соціальну пільгу, якщо пільги надаються залежно від доходу сім'ї</w:t>
            </w:r>
          </w:p>
        </w:tc>
      </w:tr>
      <w:tr w:rsidR="00E855F0" w:rsidRPr="00E855F0" w:rsidTr="006773B9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="00643447"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2BC7" w:rsidRPr="00B92BC7" w:rsidRDefault="00B92BC7" w:rsidP="00B92BC7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B92BC7">
              <w:rPr>
                <w:sz w:val="24"/>
                <w:szCs w:val="24"/>
                <w:lang w:eastAsia="uk-UA"/>
              </w:rPr>
              <w:t>Надання пільги на оплату житла, комунальних</w:t>
            </w:r>
          </w:p>
          <w:p w:rsidR="00664601" w:rsidRPr="00E855F0" w:rsidRDefault="00B92BC7" w:rsidP="00B92BC7">
            <w:pPr>
              <w:tabs>
                <w:tab w:val="left" w:pos="1565"/>
              </w:tabs>
              <w:rPr>
                <w:shd w:val="clear" w:color="auto" w:fill="FFFFFF"/>
              </w:rPr>
            </w:pPr>
            <w:r w:rsidRPr="00B92BC7">
              <w:rPr>
                <w:sz w:val="24"/>
                <w:szCs w:val="24"/>
                <w:lang w:eastAsia="uk-UA"/>
              </w:rPr>
              <w:t>послуг/відмова у наданні пільги на оплату житла, комунальних послуг</w:t>
            </w:r>
          </w:p>
        </w:tc>
      </w:tr>
      <w:tr w:rsidR="00E855F0" w:rsidRPr="00E855F0" w:rsidTr="006773B9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="00643447" w:rsidRPr="00E855F0">
              <w:rPr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B92BC7" w:rsidP="00E855F0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B92BC7">
              <w:rPr>
                <w:sz w:val="24"/>
                <w:szCs w:val="24"/>
                <w:lang w:eastAsia="uk-UA"/>
              </w:rPr>
              <w:t>Суб'єкт надання адміністративної послуги інформує пільговика про розрахунок розміру пільги на оплату житлово-комунальних послуг</w:t>
            </w:r>
          </w:p>
        </w:tc>
      </w:tr>
    </w:tbl>
    <w:p w:rsidR="00643447" w:rsidRPr="00E855F0" w:rsidRDefault="00643447" w:rsidP="00664601">
      <w:pPr>
        <w:rPr>
          <w:i/>
          <w:sz w:val="24"/>
          <w:szCs w:val="24"/>
        </w:rPr>
      </w:pPr>
    </w:p>
    <w:p w:rsidR="00892DF3" w:rsidRDefault="00892DF3"/>
    <w:p w:rsidR="00026B7B" w:rsidRDefault="00026B7B"/>
    <w:p w:rsidR="00026B7B" w:rsidRDefault="00026B7B"/>
    <w:p w:rsidR="00026B7B" w:rsidRPr="00026B7B" w:rsidRDefault="00026B7B" w:rsidP="00026B7B">
      <w:pPr>
        <w:tabs>
          <w:tab w:val="left" w:pos="5670"/>
        </w:tabs>
        <w:spacing w:line="252" w:lineRule="auto"/>
        <w:jc w:val="center"/>
        <w:rPr>
          <w:lang w:val="ru-RU"/>
        </w:rPr>
      </w:pPr>
      <w:r w:rsidRPr="00026B7B">
        <w:lastRenderedPageBreak/>
        <w:t xml:space="preserve">                                             </w:t>
      </w:r>
      <w:r w:rsidRPr="00026B7B">
        <w:rPr>
          <w:lang w:val="ru-RU"/>
        </w:rPr>
        <w:t>ЗАТВЕРДЖЕНО</w:t>
      </w:r>
    </w:p>
    <w:p w:rsidR="00026B7B" w:rsidRPr="00026B7B" w:rsidRDefault="00026B7B" w:rsidP="00026B7B">
      <w:pPr>
        <w:tabs>
          <w:tab w:val="left" w:pos="5670"/>
        </w:tabs>
        <w:spacing w:line="252" w:lineRule="auto"/>
        <w:jc w:val="center"/>
        <w:rPr>
          <w:lang w:val="ru-RU"/>
        </w:rPr>
      </w:pPr>
      <w:r w:rsidRPr="00026B7B">
        <w:rPr>
          <w:lang w:val="ru-RU"/>
        </w:rPr>
        <w:t xml:space="preserve">                                                                       </w:t>
      </w:r>
      <w:proofErr w:type="spellStart"/>
      <w:r w:rsidRPr="00026B7B">
        <w:rPr>
          <w:lang w:val="ru-RU"/>
        </w:rPr>
        <w:t>Рішенням</w:t>
      </w:r>
      <w:proofErr w:type="spellEnd"/>
      <w:r w:rsidRPr="00026B7B">
        <w:rPr>
          <w:lang w:val="ru-RU"/>
        </w:rPr>
        <w:t xml:space="preserve"> </w:t>
      </w:r>
      <w:proofErr w:type="spellStart"/>
      <w:r w:rsidRPr="00026B7B">
        <w:rPr>
          <w:lang w:val="ru-RU"/>
        </w:rPr>
        <w:t>виконавчого</w:t>
      </w:r>
      <w:proofErr w:type="spellEnd"/>
      <w:r w:rsidRPr="00026B7B">
        <w:rPr>
          <w:lang w:val="ru-RU"/>
        </w:rPr>
        <w:t xml:space="preserve"> </w:t>
      </w:r>
      <w:proofErr w:type="spellStart"/>
      <w:r w:rsidRPr="00026B7B">
        <w:rPr>
          <w:lang w:val="ru-RU"/>
        </w:rPr>
        <w:t>комітету</w:t>
      </w:r>
      <w:proofErr w:type="spellEnd"/>
    </w:p>
    <w:p w:rsidR="00026B7B" w:rsidRPr="00026B7B" w:rsidRDefault="00026B7B" w:rsidP="00026B7B">
      <w:pPr>
        <w:tabs>
          <w:tab w:val="left" w:pos="5670"/>
        </w:tabs>
        <w:spacing w:line="252" w:lineRule="auto"/>
        <w:jc w:val="left"/>
        <w:rPr>
          <w:lang w:val="ru-RU"/>
        </w:rPr>
      </w:pPr>
      <w:r w:rsidRPr="00026B7B">
        <w:rPr>
          <w:lang w:val="ru-RU"/>
        </w:rPr>
        <w:t xml:space="preserve">                                                                             Великобагачанської </w:t>
      </w:r>
      <w:proofErr w:type="spellStart"/>
      <w:r w:rsidRPr="00026B7B">
        <w:rPr>
          <w:lang w:val="ru-RU"/>
        </w:rPr>
        <w:t>селищної</w:t>
      </w:r>
      <w:proofErr w:type="spellEnd"/>
      <w:r w:rsidRPr="00026B7B">
        <w:rPr>
          <w:lang w:val="ru-RU"/>
        </w:rPr>
        <w:t xml:space="preserve"> ради</w:t>
      </w:r>
    </w:p>
    <w:p w:rsidR="00026B7B" w:rsidRPr="00026B7B" w:rsidRDefault="00026B7B" w:rsidP="00026B7B">
      <w:pPr>
        <w:tabs>
          <w:tab w:val="left" w:pos="5670"/>
        </w:tabs>
        <w:spacing w:line="252" w:lineRule="auto"/>
        <w:jc w:val="left"/>
        <w:rPr>
          <w:lang w:val="ru-RU"/>
        </w:rPr>
      </w:pPr>
      <w:r w:rsidRPr="00026B7B">
        <w:rPr>
          <w:lang w:val="ru-RU"/>
        </w:rPr>
        <w:t xml:space="preserve">                                                                             </w:t>
      </w:r>
      <w:r w:rsidR="00F73D2F" w:rsidRPr="00F73D2F">
        <w:rPr>
          <w:lang w:val="ru-RU"/>
        </w:rPr>
        <w:t>26.01.2023 р. № 4</w:t>
      </w:r>
    </w:p>
    <w:p w:rsidR="00026B7B" w:rsidRPr="00026B7B" w:rsidRDefault="00026B7B" w:rsidP="00026B7B">
      <w:pPr>
        <w:tabs>
          <w:tab w:val="left" w:pos="5670"/>
        </w:tabs>
        <w:spacing w:after="160" w:line="252" w:lineRule="auto"/>
        <w:jc w:val="left"/>
        <w:rPr>
          <w:rFonts w:ascii="Calibri" w:hAnsi="Calibri"/>
          <w:sz w:val="22"/>
          <w:szCs w:val="22"/>
          <w:lang w:val="ru-RU"/>
        </w:rPr>
      </w:pPr>
    </w:p>
    <w:p w:rsidR="00026B7B" w:rsidRPr="00026B7B" w:rsidRDefault="00026B7B" w:rsidP="00026B7B">
      <w:pPr>
        <w:tabs>
          <w:tab w:val="left" w:pos="5670"/>
        </w:tabs>
        <w:spacing w:after="160" w:line="252" w:lineRule="auto"/>
        <w:jc w:val="center"/>
        <w:rPr>
          <w:lang w:val="ru-RU"/>
        </w:rPr>
      </w:pPr>
      <w:r w:rsidRPr="00026B7B">
        <w:rPr>
          <w:lang w:val="ru-RU"/>
        </w:rPr>
        <w:t>ТЕХНОЛОГІЧНА КАРТКА АДМІНІСТРАТИВНОЇ ПОСЛУГИ</w:t>
      </w:r>
    </w:p>
    <w:p w:rsidR="00026B7B" w:rsidRPr="00026B7B" w:rsidRDefault="00026B7B" w:rsidP="00026B7B">
      <w:pPr>
        <w:jc w:val="center"/>
        <w:rPr>
          <w:u w:val="single"/>
        </w:rPr>
      </w:pPr>
      <w:r w:rsidRPr="00026B7B">
        <w:rPr>
          <w:u w:val="single"/>
        </w:rPr>
        <w:t>07-27 Призначення пільг на оплату жит</w:t>
      </w:r>
      <w:bookmarkStart w:id="0" w:name="_GoBack"/>
      <w:bookmarkEnd w:id="0"/>
      <w:r w:rsidRPr="00026B7B">
        <w:rPr>
          <w:u w:val="single"/>
        </w:rPr>
        <w:t>ла, комунальних послуг</w:t>
      </w:r>
    </w:p>
    <w:p w:rsidR="00026B7B" w:rsidRPr="00026B7B" w:rsidRDefault="00026B7B" w:rsidP="00026B7B">
      <w:pPr>
        <w:jc w:val="center"/>
      </w:pPr>
    </w:p>
    <w:p w:rsidR="00026B7B" w:rsidRPr="00B92BC7" w:rsidRDefault="00B92BC7" w:rsidP="00026B7B">
      <w:pPr>
        <w:tabs>
          <w:tab w:val="left" w:pos="5670"/>
        </w:tabs>
        <w:spacing w:after="160" w:line="252" w:lineRule="auto"/>
        <w:jc w:val="center"/>
        <w:rPr>
          <w:sz w:val="24"/>
          <w:lang w:val="ru-RU"/>
        </w:rPr>
      </w:pPr>
      <w:r w:rsidRPr="00B92BC7">
        <w:rPr>
          <w:sz w:val="24"/>
          <w:lang w:val="ru-RU"/>
        </w:rPr>
        <w:t xml:space="preserve">Головне </w:t>
      </w:r>
      <w:proofErr w:type="spellStart"/>
      <w:r w:rsidRPr="00B92BC7">
        <w:rPr>
          <w:sz w:val="24"/>
          <w:lang w:val="ru-RU"/>
        </w:rPr>
        <w:t>управління</w:t>
      </w:r>
      <w:proofErr w:type="spellEnd"/>
      <w:r w:rsidRPr="00B92BC7">
        <w:rPr>
          <w:sz w:val="24"/>
          <w:lang w:val="ru-RU"/>
        </w:rPr>
        <w:t xml:space="preserve"> </w:t>
      </w:r>
      <w:proofErr w:type="spellStart"/>
      <w:r w:rsidRPr="00B92BC7">
        <w:rPr>
          <w:sz w:val="24"/>
          <w:lang w:val="ru-RU"/>
        </w:rPr>
        <w:t>Пенсійного</w:t>
      </w:r>
      <w:proofErr w:type="spellEnd"/>
      <w:r w:rsidRPr="00B92BC7">
        <w:rPr>
          <w:sz w:val="24"/>
          <w:lang w:val="ru-RU"/>
        </w:rPr>
        <w:t xml:space="preserve"> фонду </w:t>
      </w:r>
      <w:proofErr w:type="spellStart"/>
      <w:r w:rsidRPr="00B92BC7">
        <w:rPr>
          <w:sz w:val="24"/>
          <w:lang w:val="ru-RU"/>
        </w:rPr>
        <w:t>України</w:t>
      </w:r>
      <w:proofErr w:type="spellEnd"/>
      <w:r w:rsidRPr="00B92BC7">
        <w:rPr>
          <w:sz w:val="24"/>
          <w:lang w:val="ru-RU"/>
        </w:rPr>
        <w:t xml:space="preserve"> в </w:t>
      </w:r>
      <w:proofErr w:type="spellStart"/>
      <w:r w:rsidRPr="00B92BC7">
        <w:rPr>
          <w:sz w:val="24"/>
          <w:lang w:val="ru-RU"/>
        </w:rPr>
        <w:t>Полтавській</w:t>
      </w:r>
      <w:proofErr w:type="spellEnd"/>
      <w:r w:rsidRPr="00B92BC7">
        <w:rPr>
          <w:sz w:val="24"/>
          <w:lang w:val="ru-RU"/>
        </w:rPr>
        <w:t xml:space="preserve"> </w:t>
      </w:r>
      <w:proofErr w:type="spellStart"/>
      <w:r w:rsidRPr="00B92BC7">
        <w:rPr>
          <w:sz w:val="24"/>
          <w:lang w:val="ru-RU"/>
        </w:rPr>
        <w:t>області</w:t>
      </w:r>
      <w:proofErr w:type="spellEnd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137"/>
        <w:gridCol w:w="1895"/>
        <w:gridCol w:w="2020"/>
        <w:gridCol w:w="1872"/>
      </w:tblGrid>
      <w:tr w:rsidR="00026B7B" w:rsidRPr="00026B7B" w:rsidTr="006773B9">
        <w:tc>
          <w:tcPr>
            <w:tcW w:w="591" w:type="dxa"/>
            <w:hideMark/>
          </w:tcPr>
          <w:p w:rsidR="00026B7B" w:rsidRPr="00026B7B" w:rsidRDefault="00026B7B" w:rsidP="00026B7B">
            <w:pPr>
              <w:tabs>
                <w:tab w:val="left" w:pos="567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026B7B">
              <w:rPr>
                <w:b/>
                <w:sz w:val="24"/>
                <w:szCs w:val="24"/>
                <w:lang w:val="ru-RU"/>
              </w:rPr>
              <w:t>№</w:t>
            </w:r>
          </w:p>
          <w:p w:rsidR="00026B7B" w:rsidRPr="00026B7B" w:rsidRDefault="00026B7B" w:rsidP="00026B7B">
            <w:pPr>
              <w:tabs>
                <w:tab w:val="left" w:pos="567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026B7B">
              <w:rPr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137" w:type="dxa"/>
            <w:hideMark/>
          </w:tcPr>
          <w:p w:rsidR="00026B7B" w:rsidRPr="00026B7B" w:rsidRDefault="00026B7B" w:rsidP="00026B7B">
            <w:pPr>
              <w:tabs>
                <w:tab w:val="left" w:pos="5670"/>
              </w:tabs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26B7B">
              <w:rPr>
                <w:b/>
                <w:sz w:val="24"/>
                <w:szCs w:val="24"/>
                <w:lang w:val="ru-RU"/>
              </w:rPr>
              <w:t>Етапи</w:t>
            </w:r>
            <w:proofErr w:type="spellEnd"/>
            <w:r w:rsidRPr="00026B7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b/>
                <w:sz w:val="24"/>
                <w:szCs w:val="24"/>
                <w:lang w:val="ru-RU"/>
              </w:rPr>
              <w:t>опрацювання</w:t>
            </w:r>
            <w:proofErr w:type="spellEnd"/>
            <w:r w:rsidRPr="00026B7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b/>
                <w:sz w:val="24"/>
                <w:szCs w:val="24"/>
                <w:lang w:val="ru-RU"/>
              </w:rPr>
              <w:t>звернення</w:t>
            </w:r>
            <w:proofErr w:type="spellEnd"/>
            <w:r w:rsidRPr="00026B7B">
              <w:rPr>
                <w:b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26B7B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026B7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b/>
                <w:sz w:val="24"/>
                <w:szCs w:val="24"/>
                <w:lang w:val="ru-RU"/>
              </w:rPr>
              <w:t>адмістративної</w:t>
            </w:r>
            <w:proofErr w:type="spellEnd"/>
            <w:r w:rsidRPr="00026B7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895" w:type="dxa"/>
            <w:hideMark/>
          </w:tcPr>
          <w:p w:rsidR="00026B7B" w:rsidRPr="00026B7B" w:rsidRDefault="00026B7B" w:rsidP="00026B7B">
            <w:pPr>
              <w:tabs>
                <w:tab w:val="left" w:pos="5670"/>
              </w:tabs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26B7B">
              <w:rPr>
                <w:b/>
                <w:sz w:val="24"/>
                <w:szCs w:val="24"/>
                <w:lang w:val="ru-RU"/>
              </w:rPr>
              <w:t>Відповідальна</w:t>
            </w:r>
            <w:proofErr w:type="spellEnd"/>
            <w:r w:rsidRPr="00026B7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b/>
                <w:sz w:val="24"/>
                <w:szCs w:val="24"/>
                <w:lang w:val="ru-RU"/>
              </w:rPr>
              <w:t>посадова</w:t>
            </w:r>
            <w:proofErr w:type="spellEnd"/>
            <w:r w:rsidRPr="00026B7B">
              <w:rPr>
                <w:b/>
                <w:sz w:val="24"/>
                <w:szCs w:val="24"/>
                <w:lang w:val="ru-RU"/>
              </w:rPr>
              <w:t xml:space="preserve"> особа</w:t>
            </w:r>
          </w:p>
        </w:tc>
        <w:tc>
          <w:tcPr>
            <w:tcW w:w="2020" w:type="dxa"/>
            <w:hideMark/>
          </w:tcPr>
          <w:p w:rsidR="00026B7B" w:rsidRPr="00026B7B" w:rsidRDefault="00026B7B" w:rsidP="00026B7B">
            <w:pPr>
              <w:tabs>
                <w:tab w:val="left" w:pos="5670"/>
              </w:tabs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26B7B">
              <w:rPr>
                <w:b/>
                <w:sz w:val="24"/>
                <w:szCs w:val="24"/>
                <w:lang w:val="ru-RU"/>
              </w:rPr>
              <w:t>Структурні</w:t>
            </w:r>
            <w:proofErr w:type="spellEnd"/>
            <w:r w:rsidRPr="00026B7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b/>
                <w:sz w:val="24"/>
                <w:szCs w:val="24"/>
                <w:lang w:val="ru-RU"/>
              </w:rPr>
              <w:t>підрозділи</w:t>
            </w:r>
            <w:proofErr w:type="spellEnd"/>
            <w:r w:rsidRPr="00026B7B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6B7B">
              <w:rPr>
                <w:b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026B7B">
              <w:rPr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026B7B">
              <w:rPr>
                <w:b/>
                <w:sz w:val="24"/>
                <w:szCs w:val="24"/>
                <w:lang w:val="ru-RU"/>
              </w:rPr>
              <w:t>етапи</w:t>
            </w:r>
            <w:proofErr w:type="spellEnd"/>
          </w:p>
        </w:tc>
        <w:tc>
          <w:tcPr>
            <w:tcW w:w="1872" w:type="dxa"/>
            <w:hideMark/>
          </w:tcPr>
          <w:p w:rsidR="00026B7B" w:rsidRPr="00026B7B" w:rsidRDefault="00026B7B" w:rsidP="00026B7B">
            <w:pPr>
              <w:tabs>
                <w:tab w:val="left" w:pos="5670"/>
              </w:tabs>
              <w:rPr>
                <w:b/>
                <w:sz w:val="24"/>
                <w:szCs w:val="24"/>
                <w:lang w:val="ru-RU"/>
              </w:rPr>
            </w:pPr>
            <w:r w:rsidRPr="00026B7B">
              <w:rPr>
                <w:b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026B7B">
              <w:rPr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 w:rsidRPr="00026B7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b/>
                <w:sz w:val="24"/>
                <w:szCs w:val="24"/>
                <w:lang w:val="ru-RU"/>
              </w:rPr>
              <w:t>етапів</w:t>
            </w:r>
            <w:proofErr w:type="spellEnd"/>
          </w:p>
        </w:tc>
      </w:tr>
      <w:tr w:rsidR="00026B7B" w:rsidRPr="00026B7B" w:rsidTr="006773B9">
        <w:tc>
          <w:tcPr>
            <w:tcW w:w="591" w:type="dxa"/>
            <w:hideMark/>
          </w:tcPr>
          <w:p w:rsidR="00026B7B" w:rsidRPr="00026B7B" w:rsidRDefault="00026B7B" w:rsidP="00026B7B">
            <w:pPr>
              <w:tabs>
                <w:tab w:val="left" w:pos="5670"/>
              </w:tabs>
              <w:jc w:val="center"/>
              <w:rPr>
                <w:sz w:val="24"/>
                <w:szCs w:val="24"/>
                <w:lang w:val="ru-RU"/>
              </w:rPr>
            </w:pPr>
            <w:r w:rsidRPr="00026B7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7" w:type="dxa"/>
            <w:hideMark/>
          </w:tcPr>
          <w:p w:rsidR="00026B7B" w:rsidRPr="00026B7B" w:rsidRDefault="00026B7B" w:rsidP="00026B7B">
            <w:pPr>
              <w:tabs>
                <w:tab w:val="left" w:pos="567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026B7B">
              <w:rPr>
                <w:sz w:val="24"/>
                <w:szCs w:val="24"/>
                <w:lang w:val="ru-RU"/>
              </w:rPr>
              <w:t>Прийом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письмової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5" w:type="dxa"/>
            <w:hideMark/>
          </w:tcPr>
          <w:p w:rsidR="00026B7B" w:rsidRPr="00026B7B" w:rsidRDefault="00026B7B" w:rsidP="00026B7B">
            <w:pPr>
              <w:tabs>
                <w:tab w:val="left" w:pos="5670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26B7B">
              <w:rPr>
                <w:sz w:val="24"/>
                <w:szCs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2020" w:type="dxa"/>
            <w:hideMark/>
          </w:tcPr>
          <w:p w:rsidR="00026B7B" w:rsidRPr="00026B7B" w:rsidRDefault="00026B7B" w:rsidP="00026B7B">
            <w:pPr>
              <w:tabs>
                <w:tab w:val="left" w:pos="567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026B7B">
              <w:rPr>
                <w:sz w:val="24"/>
                <w:szCs w:val="24"/>
                <w:lang w:val="ru-RU"/>
              </w:rPr>
              <w:t>Відділ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«Центр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72" w:type="dxa"/>
            <w:hideMark/>
          </w:tcPr>
          <w:p w:rsidR="00026B7B" w:rsidRPr="00026B7B" w:rsidRDefault="00026B7B" w:rsidP="00026B7B">
            <w:pPr>
              <w:tabs>
                <w:tab w:val="left" w:pos="5670"/>
              </w:tabs>
              <w:rPr>
                <w:sz w:val="24"/>
                <w:szCs w:val="24"/>
                <w:lang w:val="ru-RU"/>
              </w:rPr>
            </w:pPr>
            <w:r w:rsidRPr="00026B7B">
              <w:rPr>
                <w:sz w:val="24"/>
                <w:szCs w:val="24"/>
                <w:lang w:val="ru-RU"/>
              </w:rPr>
              <w:t xml:space="preserve">У день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B92BC7" w:rsidRPr="00026B7B" w:rsidTr="006773B9">
        <w:tc>
          <w:tcPr>
            <w:tcW w:w="591" w:type="dxa"/>
            <w:hideMark/>
          </w:tcPr>
          <w:p w:rsidR="00B92BC7" w:rsidRPr="00026B7B" w:rsidRDefault="00B92BC7" w:rsidP="00B92BC7">
            <w:pPr>
              <w:tabs>
                <w:tab w:val="left" w:pos="5670"/>
              </w:tabs>
              <w:jc w:val="center"/>
              <w:rPr>
                <w:sz w:val="24"/>
                <w:szCs w:val="24"/>
                <w:lang w:val="ru-RU"/>
              </w:rPr>
            </w:pPr>
            <w:r w:rsidRPr="00026B7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37" w:type="dxa"/>
            <w:hideMark/>
          </w:tcPr>
          <w:p w:rsidR="00B92BC7" w:rsidRPr="00026B7B" w:rsidRDefault="00B92BC7" w:rsidP="00B92BC7">
            <w:pPr>
              <w:tabs>
                <w:tab w:val="left" w:pos="5670"/>
              </w:tabs>
              <w:rPr>
                <w:sz w:val="24"/>
                <w:szCs w:val="24"/>
                <w:lang w:val="ru-RU"/>
              </w:rPr>
            </w:pPr>
            <w:r w:rsidRPr="00026B7B">
              <w:rPr>
                <w:sz w:val="24"/>
                <w:szCs w:val="24"/>
                <w:lang w:val="ru-RU"/>
              </w:rPr>
              <w:t xml:space="preserve">Передача пакету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заявника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суб’єкту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відповідальній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особі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895" w:type="dxa"/>
          </w:tcPr>
          <w:p w:rsidR="00B92BC7" w:rsidRPr="00026B7B" w:rsidRDefault="00B92BC7" w:rsidP="00B92BC7">
            <w:pPr>
              <w:tabs>
                <w:tab w:val="left" w:pos="5670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Головний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спеціаліст</w:t>
            </w:r>
            <w:proofErr w:type="spellEnd"/>
          </w:p>
        </w:tc>
        <w:tc>
          <w:tcPr>
            <w:tcW w:w="2020" w:type="dxa"/>
          </w:tcPr>
          <w:p w:rsidR="00B92BC7" w:rsidRPr="00B92BC7" w:rsidRDefault="00B92BC7" w:rsidP="00B92BC7">
            <w:pPr>
              <w:rPr>
                <w:sz w:val="24"/>
              </w:rPr>
            </w:pPr>
            <w:r w:rsidRPr="00B92BC7">
              <w:rPr>
                <w:sz w:val="24"/>
              </w:rPr>
              <w:t>Головне управління Пенсійного фонду України в Полтавській області</w:t>
            </w:r>
          </w:p>
        </w:tc>
        <w:tc>
          <w:tcPr>
            <w:tcW w:w="1872" w:type="dxa"/>
            <w:hideMark/>
          </w:tcPr>
          <w:p w:rsidR="00B92BC7" w:rsidRPr="00026B7B" w:rsidRDefault="00B92BC7" w:rsidP="00B92BC7">
            <w:pPr>
              <w:tabs>
                <w:tab w:val="left" w:pos="5670"/>
              </w:tabs>
              <w:rPr>
                <w:sz w:val="24"/>
                <w:szCs w:val="24"/>
                <w:lang w:val="ru-RU"/>
              </w:rPr>
            </w:pPr>
            <w:r w:rsidRPr="00026B7B">
              <w:rPr>
                <w:sz w:val="24"/>
                <w:szCs w:val="24"/>
                <w:lang w:val="ru-RU"/>
              </w:rPr>
              <w:t xml:space="preserve">У день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B92BC7" w:rsidRPr="00026B7B" w:rsidTr="006773B9">
        <w:tc>
          <w:tcPr>
            <w:tcW w:w="591" w:type="dxa"/>
            <w:hideMark/>
          </w:tcPr>
          <w:p w:rsidR="00B92BC7" w:rsidRPr="00026B7B" w:rsidRDefault="00B92BC7" w:rsidP="00B92BC7">
            <w:pPr>
              <w:tabs>
                <w:tab w:val="left" w:pos="5670"/>
              </w:tabs>
              <w:jc w:val="center"/>
              <w:rPr>
                <w:sz w:val="24"/>
                <w:szCs w:val="24"/>
                <w:lang w:val="ru-RU"/>
              </w:rPr>
            </w:pPr>
            <w:r w:rsidRPr="00026B7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37" w:type="dxa"/>
            <w:hideMark/>
          </w:tcPr>
          <w:p w:rsidR="00B92BC7" w:rsidRPr="00026B7B" w:rsidRDefault="00B92BC7" w:rsidP="00B92BC7">
            <w:pPr>
              <w:tabs>
                <w:tab w:val="left" w:pos="567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026B7B">
              <w:rPr>
                <w:sz w:val="24"/>
                <w:szCs w:val="24"/>
                <w:lang w:val="ru-RU"/>
              </w:rPr>
              <w:t>Розгляд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заяви і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перевірка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поданих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  <w:tc>
          <w:tcPr>
            <w:tcW w:w="1895" w:type="dxa"/>
          </w:tcPr>
          <w:p w:rsidR="00B92BC7" w:rsidRPr="00B92BC7" w:rsidRDefault="00B92BC7" w:rsidP="00B92BC7">
            <w:pPr>
              <w:rPr>
                <w:sz w:val="24"/>
              </w:rPr>
            </w:pPr>
            <w:r w:rsidRPr="00B92BC7">
              <w:rPr>
                <w:sz w:val="24"/>
              </w:rPr>
              <w:t>Головний спеціаліст</w:t>
            </w:r>
          </w:p>
        </w:tc>
        <w:tc>
          <w:tcPr>
            <w:tcW w:w="2020" w:type="dxa"/>
          </w:tcPr>
          <w:p w:rsidR="00B92BC7" w:rsidRPr="00B92BC7" w:rsidRDefault="00B92BC7" w:rsidP="00B92BC7">
            <w:pPr>
              <w:rPr>
                <w:sz w:val="24"/>
              </w:rPr>
            </w:pPr>
            <w:r w:rsidRPr="00B92BC7">
              <w:rPr>
                <w:sz w:val="24"/>
              </w:rPr>
              <w:t>Головне управління Пенсійного фонду України в Полтавській області</w:t>
            </w:r>
          </w:p>
        </w:tc>
        <w:tc>
          <w:tcPr>
            <w:tcW w:w="1872" w:type="dxa"/>
            <w:hideMark/>
          </w:tcPr>
          <w:p w:rsidR="00B92BC7" w:rsidRPr="00026B7B" w:rsidRDefault="00B92BC7" w:rsidP="00B92BC7">
            <w:pPr>
              <w:tabs>
                <w:tab w:val="left" w:pos="567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026B7B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місяця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B92BC7" w:rsidRPr="00026B7B" w:rsidTr="006773B9">
        <w:tc>
          <w:tcPr>
            <w:tcW w:w="591" w:type="dxa"/>
            <w:hideMark/>
          </w:tcPr>
          <w:p w:rsidR="00B92BC7" w:rsidRPr="00026B7B" w:rsidRDefault="00B92BC7" w:rsidP="00B92BC7">
            <w:pPr>
              <w:tabs>
                <w:tab w:val="left" w:pos="5670"/>
              </w:tabs>
              <w:jc w:val="center"/>
              <w:rPr>
                <w:sz w:val="24"/>
                <w:szCs w:val="24"/>
                <w:lang w:val="ru-RU"/>
              </w:rPr>
            </w:pPr>
            <w:r w:rsidRPr="00026B7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37" w:type="dxa"/>
            <w:hideMark/>
          </w:tcPr>
          <w:p w:rsidR="00B92BC7" w:rsidRPr="00026B7B" w:rsidRDefault="00B92BC7" w:rsidP="00B92BC7">
            <w:pPr>
              <w:tabs>
                <w:tab w:val="left" w:pos="5670"/>
              </w:tabs>
              <w:rPr>
                <w:sz w:val="24"/>
                <w:szCs w:val="24"/>
                <w:lang w:val="ru-RU"/>
              </w:rPr>
            </w:pPr>
            <w:r w:rsidRPr="00026B7B">
              <w:rPr>
                <w:sz w:val="24"/>
                <w:szCs w:val="24"/>
                <w:lang w:val="ru-RU"/>
              </w:rPr>
              <w:t xml:space="preserve">Передача документу (результат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) до Центру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1895" w:type="dxa"/>
          </w:tcPr>
          <w:p w:rsidR="00B92BC7" w:rsidRPr="00B92BC7" w:rsidRDefault="00B92BC7" w:rsidP="00B92BC7">
            <w:pPr>
              <w:rPr>
                <w:sz w:val="24"/>
              </w:rPr>
            </w:pPr>
            <w:r w:rsidRPr="00B92BC7">
              <w:rPr>
                <w:sz w:val="24"/>
              </w:rPr>
              <w:t>Головний спеціаліст</w:t>
            </w:r>
          </w:p>
        </w:tc>
        <w:tc>
          <w:tcPr>
            <w:tcW w:w="2020" w:type="dxa"/>
          </w:tcPr>
          <w:p w:rsidR="00B92BC7" w:rsidRPr="00B92BC7" w:rsidRDefault="00B92BC7" w:rsidP="00B92BC7">
            <w:pPr>
              <w:rPr>
                <w:sz w:val="24"/>
              </w:rPr>
            </w:pPr>
            <w:r w:rsidRPr="00B92BC7">
              <w:rPr>
                <w:sz w:val="24"/>
              </w:rPr>
              <w:t>Головне управління Пенсійного фонду України в Полтавській області</w:t>
            </w:r>
          </w:p>
        </w:tc>
        <w:tc>
          <w:tcPr>
            <w:tcW w:w="1872" w:type="dxa"/>
            <w:hideMark/>
          </w:tcPr>
          <w:p w:rsidR="00B92BC7" w:rsidRPr="00026B7B" w:rsidRDefault="00B92BC7" w:rsidP="00B92BC7">
            <w:pPr>
              <w:tabs>
                <w:tab w:val="left" w:pos="567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026B7B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місяця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026B7B" w:rsidRPr="00026B7B" w:rsidTr="006773B9">
        <w:tc>
          <w:tcPr>
            <w:tcW w:w="591" w:type="dxa"/>
            <w:hideMark/>
          </w:tcPr>
          <w:p w:rsidR="00026B7B" w:rsidRPr="00026B7B" w:rsidRDefault="00026B7B" w:rsidP="00B92BC7">
            <w:pPr>
              <w:tabs>
                <w:tab w:val="left" w:pos="5670"/>
              </w:tabs>
              <w:jc w:val="center"/>
              <w:rPr>
                <w:sz w:val="24"/>
                <w:szCs w:val="24"/>
                <w:lang w:val="ru-RU"/>
              </w:rPr>
            </w:pPr>
            <w:r w:rsidRPr="00026B7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37" w:type="dxa"/>
            <w:hideMark/>
          </w:tcPr>
          <w:p w:rsidR="00026B7B" w:rsidRPr="00026B7B" w:rsidRDefault="00026B7B" w:rsidP="00026B7B">
            <w:pPr>
              <w:tabs>
                <w:tab w:val="left" w:pos="567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026B7B">
              <w:rPr>
                <w:sz w:val="24"/>
                <w:szCs w:val="24"/>
                <w:lang w:val="ru-RU"/>
              </w:rPr>
              <w:t>Видача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вмотивованої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наданні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895" w:type="dxa"/>
            <w:hideMark/>
          </w:tcPr>
          <w:p w:rsidR="00026B7B" w:rsidRPr="00026B7B" w:rsidRDefault="00026B7B" w:rsidP="00026B7B">
            <w:pPr>
              <w:tabs>
                <w:tab w:val="left" w:pos="567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026B7B">
              <w:rPr>
                <w:sz w:val="24"/>
                <w:szCs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2020" w:type="dxa"/>
            <w:hideMark/>
          </w:tcPr>
          <w:p w:rsidR="00026B7B" w:rsidRPr="00026B7B" w:rsidRDefault="00026B7B" w:rsidP="00026B7B">
            <w:pPr>
              <w:tabs>
                <w:tab w:val="left" w:pos="567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026B7B">
              <w:rPr>
                <w:sz w:val="24"/>
                <w:szCs w:val="24"/>
                <w:lang w:val="ru-RU"/>
              </w:rPr>
              <w:t>Відділ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«Центр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72" w:type="dxa"/>
            <w:hideMark/>
          </w:tcPr>
          <w:p w:rsidR="00026B7B" w:rsidRPr="00026B7B" w:rsidRDefault="00026B7B" w:rsidP="00026B7B">
            <w:pPr>
              <w:tabs>
                <w:tab w:val="left" w:pos="567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026B7B">
              <w:rPr>
                <w:sz w:val="24"/>
                <w:szCs w:val="24"/>
                <w:lang w:val="ru-RU"/>
              </w:rPr>
              <w:t>Після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результату</w:t>
            </w:r>
          </w:p>
        </w:tc>
      </w:tr>
      <w:tr w:rsidR="00026B7B" w:rsidRPr="00026B7B" w:rsidTr="006773B9">
        <w:tc>
          <w:tcPr>
            <w:tcW w:w="591" w:type="dxa"/>
          </w:tcPr>
          <w:p w:rsidR="00026B7B" w:rsidRPr="00026B7B" w:rsidRDefault="00026B7B" w:rsidP="00026B7B">
            <w:pPr>
              <w:tabs>
                <w:tab w:val="left" w:pos="56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52" w:type="dxa"/>
            <w:gridSpan w:val="3"/>
            <w:hideMark/>
          </w:tcPr>
          <w:p w:rsidR="00026B7B" w:rsidRPr="00026B7B" w:rsidRDefault="00026B7B" w:rsidP="00026B7B">
            <w:pPr>
              <w:tabs>
                <w:tab w:val="left" w:pos="567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026B7B">
              <w:rPr>
                <w:sz w:val="24"/>
                <w:szCs w:val="24"/>
                <w:lang w:val="ru-RU"/>
              </w:rPr>
              <w:t>Термін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026B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872" w:type="dxa"/>
            <w:hideMark/>
          </w:tcPr>
          <w:p w:rsidR="00026B7B" w:rsidRPr="00026B7B" w:rsidRDefault="00026B7B" w:rsidP="00026B7B">
            <w:pPr>
              <w:tabs>
                <w:tab w:val="left" w:pos="5670"/>
              </w:tabs>
              <w:jc w:val="center"/>
              <w:rPr>
                <w:sz w:val="24"/>
                <w:szCs w:val="24"/>
                <w:lang w:val="ru-RU"/>
              </w:rPr>
            </w:pPr>
            <w:r w:rsidRPr="00026B7B">
              <w:rPr>
                <w:sz w:val="24"/>
                <w:szCs w:val="24"/>
                <w:lang w:val="ru-RU"/>
              </w:rPr>
              <w:t xml:space="preserve">30 </w:t>
            </w:r>
            <w:proofErr w:type="spellStart"/>
            <w:r w:rsidRPr="00026B7B">
              <w:rPr>
                <w:sz w:val="24"/>
                <w:szCs w:val="24"/>
                <w:lang w:val="ru-RU"/>
              </w:rPr>
              <w:t>днів</w:t>
            </w:r>
            <w:proofErr w:type="spellEnd"/>
          </w:p>
        </w:tc>
      </w:tr>
    </w:tbl>
    <w:p w:rsidR="00026B7B" w:rsidRPr="00026B7B" w:rsidRDefault="00026B7B" w:rsidP="00026B7B">
      <w:pPr>
        <w:jc w:val="left"/>
        <w:rPr>
          <w:sz w:val="24"/>
          <w:szCs w:val="24"/>
        </w:rPr>
      </w:pPr>
    </w:p>
    <w:sectPr w:rsidR="00026B7B" w:rsidRPr="00026B7B" w:rsidSect="009444D3">
      <w:headerReference w:type="default" r:id="rId7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09" w:rsidRDefault="00CF3509">
      <w:r>
        <w:separator/>
      </w:r>
    </w:p>
  </w:endnote>
  <w:endnote w:type="continuationSeparator" w:id="0">
    <w:p w:rsidR="00CF3509" w:rsidRDefault="00CF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09" w:rsidRDefault="00CF3509">
      <w:r>
        <w:separator/>
      </w:r>
    </w:p>
  </w:footnote>
  <w:footnote w:type="continuationSeparator" w:id="0">
    <w:p w:rsidR="00CF3509" w:rsidRDefault="00CF3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664601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73D2F" w:rsidRPr="00F73D2F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  <w:p w:rsidR="000E1FD6" w:rsidRDefault="00CF35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01"/>
    <w:rsid w:val="00026B7B"/>
    <w:rsid w:val="001D733F"/>
    <w:rsid w:val="0025095C"/>
    <w:rsid w:val="002520C1"/>
    <w:rsid w:val="002E2DE8"/>
    <w:rsid w:val="0034383D"/>
    <w:rsid w:val="0043160F"/>
    <w:rsid w:val="00643447"/>
    <w:rsid w:val="00664601"/>
    <w:rsid w:val="00676B6A"/>
    <w:rsid w:val="006773B9"/>
    <w:rsid w:val="00687251"/>
    <w:rsid w:val="006F4626"/>
    <w:rsid w:val="00766268"/>
    <w:rsid w:val="00785DA3"/>
    <w:rsid w:val="00790AB4"/>
    <w:rsid w:val="007E3FEA"/>
    <w:rsid w:val="008254E9"/>
    <w:rsid w:val="00891C99"/>
    <w:rsid w:val="00892DF3"/>
    <w:rsid w:val="009444D3"/>
    <w:rsid w:val="00A00A78"/>
    <w:rsid w:val="00A8210D"/>
    <w:rsid w:val="00AB7512"/>
    <w:rsid w:val="00AE2EFF"/>
    <w:rsid w:val="00B67226"/>
    <w:rsid w:val="00B92BC7"/>
    <w:rsid w:val="00BB623E"/>
    <w:rsid w:val="00CA1B5E"/>
    <w:rsid w:val="00CE50DB"/>
    <w:rsid w:val="00CF13C0"/>
    <w:rsid w:val="00CF3509"/>
    <w:rsid w:val="00D50DE3"/>
    <w:rsid w:val="00E4458C"/>
    <w:rsid w:val="00E855F0"/>
    <w:rsid w:val="00F021EE"/>
    <w:rsid w:val="00F42BAF"/>
    <w:rsid w:val="00F7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B7968-0B32-4B0F-AC4B-6D611B4D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6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664601"/>
    <w:rPr>
      <w:rFonts w:cs="Times New Roman"/>
    </w:rPr>
  </w:style>
  <w:style w:type="paragraph" w:customStyle="1" w:styleId="rvps2">
    <w:name w:val="rvps2"/>
    <w:basedOn w:val="a"/>
    <w:rsid w:val="0066460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No Spacing"/>
    <w:uiPriority w:val="1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B67226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0"/>
    <w:uiPriority w:val="99"/>
    <w:qFormat/>
    <w:rsid w:val="00B67226"/>
    <w:rPr>
      <w:b/>
      <w:bCs w:val="0"/>
    </w:rPr>
  </w:style>
  <w:style w:type="character" w:customStyle="1" w:styleId="apple-converted-space">
    <w:name w:val="apple-converted-space"/>
    <w:uiPriority w:val="99"/>
    <w:rsid w:val="00B67226"/>
  </w:style>
  <w:style w:type="paragraph" w:styleId="a9">
    <w:name w:val="Balloon Text"/>
    <w:basedOn w:val="a"/>
    <w:link w:val="aa"/>
    <w:uiPriority w:val="99"/>
    <w:semiHidden/>
    <w:unhideWhenUsed/>
    <w:rsid w:val="00CA1B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B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ddiladmin2016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 Владислав</dc:creator>
  <cp:keywords/>
  <dc:description/>
  <cp:lastModifiedBy>СНАП</cp:lastModifiedBy>
  <cp:revision>11</cp:revision>
  <cp:lastPrinted>2021-04-20T06:39:00Z</cp:lastPrinted>
  <dcterms:created xsi:type="dcterms:W3CDTF">2021-04-06T13:32:00Z</dcterms:created>
  <dcterms:modified xsi:type="dcterms:W3CDTF">2023-02-23T08:43:00Z</dcterms:modified>
</cp:coreProperties>
</file>