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651546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C5F5A" w:rsidRDefault="00651546" w:rsidP="009C5F5A">
            <w:pPr>
              <w:rPr>
                <w:color w:val="000000"/>
                <w:sz w:val="26"/>
                <w:szCs w:val="26"/>
              </w:rPr>
            </w:pPr>
            <w:r w:rsidRPr="00D50FF1">
              <w:rPr>
                <w:bCs/>
              </w:rPr>
              <w:t xml:space="preserve">                                                                                        </w:t>
            </w:r>
            <w:r w:rsidR="009C5F5A">
              <w:rPr>
                <w:color w:val="000000"/>
                <w:sz w:val="26"/>
                <w:szCs w:val="26"/>
              </w:rPr>
              <w:tab/>
            </w:r>
            <w:r w:rsidR="009C5F5A">
              <w:rPr>
                <w:color w:val="000000"/>
                <w:sz w:val="26"/>
                <w:szCs w:val="26"/>
              </w:rPr>
              <w:tab/>
            </w:r>
            <w:r w:rsidR="009C5F5A">
              <w:rPr>
                <w:color w:val="000000"/>
                <w:sz w:val="26"/>
                <w:szCs w:val="26"/>
              </w:rPr>
              <w:tab/>
            </w:r>
            <w:r w:rsidR="009C5F5A">
              <w:rPr>
                <w:color w:val="000000"/>
                <w:sz w:val="26"/>
                <w:szCs w:val="26"/>
              </w:rPr>
              <w:tab/>
            </w:r>
            <w:r w:rsidR="009C5F5A">
              <w:rPr>
                <w:color w:val="000000"/>
                <w:sz w:val="26"/>
                <w:szCs w:val="26"/>
              </w:rPr>
              <w:tab/>
            </w:r>
            <w:r w:rsidR="009C5F5A">
              <w:rPr>
                <w:color w:val="000000"/>
                <w:sz w:val="26"/>
                <w:szCs w:val="26"/>
              </w:rPr>
              <w:tab/>
            </w:r>
            <w:r w:rsidR="009C5F5A">
              <w:rPr>
                <w:color w:val="000000"/>
                <w:sz w:val="26"/>
                <w:szCs w:val="26"/>
              </w:rPr>
              <w:tab/>
            </w:r>
            <w:r w:rsidR="009C5F5A">
              <w:rPr>
                <w:color w:val="000000"/>
                <w:sz w:val="26"/>
                <w:szCs w:val="26"/>
              </w:rPr>
              <w:tab/>
            </w:r>
          </w:p>
          <w:p w:rsidR="009C5F5A" w:rsidRDefault="009C5F5A" w:rsidP="009C5F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ПОГОДЖЕНО                                                                  ЗАТВЕРДЖЕНО</w:t>
            </w:r>
          </w:p>
          <w:p w:rsidR="009C5F5A" w:rsidRDefault="009C5F5A" w:rsidP="009C5F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9C5F5A" w:rsidRDefault="009C5F5A" w:rsidP="009C5F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Селищний голова                                                             Наказ Державної служби</w:t>
            </w:r>
          </w:p>
          <w:p w:rsidR="009C5F5A" w:rsidRDefault="009C5F5A" w:rsidP="009C5F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proofErr w:type="spellStart"/>
            <w:r>
              <w:rPr>
                <w:color w:val="000000"/>
                <w:sz w:val="26"/>
                <w:szCs w:val="26"/>
              </w:rPr>
              <w:t>Великобагачанської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селищної ради                               України з питань геодезії,</w:t>
            </w:r>
          </w:p>
          <w:p w:rsidR="009C5F5A" w:rsidRDefault="009C5F5A" w:rsidP="009C5F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Ю.Б. </w:t>
            </w:r>
            <w:proofErr w:type="spellStart"/>
            <w:r>
              <w:rPr>
                <w:color w:val="000000"/>
                <w:sz w:val="26"/>
                <w:szCs w:val="26"/>
              </w:rPr>
              <w:t>Саковський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картографії та кадастру</w:t>
            </w:r>
          </w:p>
          <w:p w:rsidR="009C5F5A" w:rsidRDefault="009C5F5A" w:rsidP="009C5F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26.06.2019р.                                                                       26.04.2019 № 262</w:t>
            </w:r>
          </w:p>
          <w:p w:rsidR="00651546" w:rsidRPr="00D50FF1" w:rsidRDefault="00651546" w:rsidP="008F0431">
            <w:pPr>
              <w:spacing w:before="60" w:after="60"/>
              <w:rPr>
                <w:b/>
                <w:caps/>
                <w:color w:val="000000"/>
              </w:rPr>
            </w:pPr>
          </w:p>
          <w:p w:rsidR="00651546" w:rsidRPr="00D50FF1" w:rsidRDefault="00651546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D50FF1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651546" w:rsidRPr="00D50FF1" w:rsidRDefault="00651546" w:rsidP="008F0431">
            <w:pPr>
              <w:spacing w:before="60" w:after="60"/>
              <w:ind w:firstLine="709"/>
              <w:jc w:val="center"/>
              <w:rPr>
                <w:color w:val="000000"/>
                <w:u w:val="single"/>
              </w:rPr>
            </w:pPr>
            <w:r w:rsidRPr="00D50FF1">
              <w:rPr>
                <w:b/>
                <w:color w:val="000000"/>
                <w:u w:val="single"/>
                <w:shd w:val="clear" w:color="auto" w:fill="FFFFFF"/>
              </w:rPr>
              <w:t xml:space="preserve">05-15  </w:t>
            </w:r>
            <w:r w:rsidRPr="00D50FF1">
              <w:rPr>
                <w:color w:val="000000"/>
                <w:u w:val="single"/>
                <w:shd w:val="clear" w:color="auto" w:fill="FFFFFF"/>
              </w:rPr>
              <w:t xml:space="preserve">ПРИПИНЕННЯ ПРАВА ВЛАСНОСТІ НА  </w:t>
            </w:r>
            <w:r w:rsidRPr="00D50FF1">
              <w:rPr>
                <w:color w:val="000000"/>
                <w:u w:val="single"/>
              </w:rPr>
              <w:t>ЗЕМЕЛЬНУ ДІЛЯНКУ</w:t>
            </w:r>
          </w:p>
          <w:p w:rsidR="00651546" w:rsidRPr="00D50FF1" w:rsidRDefault="00651546" w:rsidP="008F0431">
            <w:pPr>
              <w:spacing w:before="60" w:after="60"/>
              <w:ind w:firstLine="709"/>
              <w:jc w:val="center"/>
              <w:rPr>
                <w:color w:val="000000"/>
                <w:u w:val="single"/>
                <w:shd w:val="clear" w:color="auto" w:fill="FFFFFF"/>
              </w:rPr>
            </w:pPr>
            <w:r w:rsidRPr="00D50FF1">
              <w:rPr>
                <w:color w:val="000000"/>
                <w:u w:val="single"/>
              </w:rPr>
              <w:t>У РАЗІ ДОБРОВІЛЬНОЇ ВІДМОВИ ЗЕМЛЕКОРИСТУВАЧА</w:t>
            </w:r>
            <w:r w:rsidRPr="00D50FF1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</w:p>
          <w:p w:rsidR="00651546" w:rsidRPr="00D50FF1" w:rsidRDefault="00651546" w:rsidP="008F0431">
            <w:pPr>
              <w:spacing w:before="60" w:after="60"/>
              <w:jc w:val="center"/>
              <w:rPr>
                <w:color w:val="000000"/>
              </w:rPr>
            </w:pPr>
            <w:r w:rsidRPr="00D50FF1">
              <w:rPr>
                <w:caps/>
                <w:color w:val="000000"/>
              </w:rPr>
              <w:t>(</w:t>
            </w:r>
            <w:r w:rsidRPr="00D50FF1">
              <w:rPr>
                <w:color w:val="000000"/>
              </w:rPr>
              <w:t>назва адміністративної послуги)</w:t>
            </w:r>
          </w:p>
          <w:p w:rsidR="00651546" w:rsidRPr="00D50FF1" w:rsidRDefault="00651546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D50FF1">
              <w:rPr>
                <w:color w:val="000000"/>
                <w:u w:val="single"/>
              </w:rPr>
              <w:t xml:space="preserve">Відділ земельних відносин виконавчого комітету </w:t>
            </w:r>
            <w:proofErr w:type="spellStart"/>
            <w:r w:rsidRPr="00D50FF1">
              <w:rPr>
                <w:color w:val="000000"/>
                <w:u w:val="single"/>
              </w:rPr>
              <w:t>Великобагачанської</w:t>
            </w:r>
            <w:proofErr w:type="spellEnd"/>
            <w:r w:rsidRPr="00D50FF1">
              <w:rPr>
                <w:color w:val="000000"/>
                <w:u w:val="single"/>
              </w:rPr>
              <w:t xml:space="preserve"> селищної ради  </w:t>
            </w:r>
          </w:p>
          <w:p w:rsidR="00651546" w:rsidRPr="00D50FF1" w:rsidRDefault="00651546" w:rsidP="008F0431">
            <w:pPr>
              <w:spacing w:before="60" w:after="60"/>
              <w:jc w:val="center"/>
              <w:rPr>
                <w:color w:val="000000"/>
              </w:rPr>
            </w:pPr>
            <w:r w:rsidRPr="00D50FF1">
              <w:rPr>
                <w:color w:val="000000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3234"/>
              <w:gridCol w:w="5800"/>
            </w:tblGrid>
            <w:tr w:rsidR="00651546" w:rsidRPr="00D50FF1" w:rsidTr="008F0431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51546" w:rsidRPr="00D50FF1" w:rsidTr="008F0431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 xml:space="preserve">Центр надання адміністративних послуг виконавчого комітету </w:t>
                  </w:r>
                  <w:proofErr w:type="spellStart"/>
                  <w:r w:rsidRPr="00D50FF1">
                    <w:rPr>
                      <w:color w:val="000000"/>
                    </w:rPr>
                    <w:t>Великобагачанської</w:t>
                  </w:r>
                  <w:proofErr w:type="spellEnd"/>
                  <w:r w:rsidRPr="00D50FF1">
                    <w:rPr>
                      <w:color w:val="000000"/>
                    </w:rPr>
                    <w:t xml:space="preserve"> селищної ради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вул. Каштанова, 20, смт. Велика Багачка, Полтавська область, 38300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Понеділок – з 08.00 до 20.00;</w:t>
                  </w:r>
                </w:p>
                <w:p w:rsidR="00651546" w:rsidRPr="00D50FF1" w:rsidRDefault="00651546" w:rsidP="009C5F5A">
                  <w:pPr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вівторок, середа, четвер – з 08.00 до 17.15;</w:t>
                  </w:r>
                </w:p>
                <w:p w:rsidR="00651546" w:rsidRPr="00D50FF1" w:rsidRDefault="00651546" w:rsidP="009C5F5A">
                  <w:pPr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п’ятниця – з 8.00 до 16.00</w:t>
                  </w:r>
                </w:p>
                <w:p w:rsidR="00651546" w:rsidRPr="00D50FF1" w:rsidRDefault="00651546" w:rsidP="009C5F5A">
                  <w:pPr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вихідні - субота, неділя та святкові дні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F3252A" w:rsidRDefault="00651546" w:rsidP="009C5F5A">
                  <w:pPr>
                    <w:spacing w:before="60" w:after="60"/>
                    <w:jc w:val="both"/>
                    <w:rPr>
                      <w:rStyle w:val="a3"/>
                      <w:color w:val="000000"/>
                    </w:rPr>
                  </w:pPr>
                  <w:proofErr w:type="spellStart"/>
                  <w:r w:rsidRPr="00D50FF1">
                    <w:rPr>
                      <w:color w:val="000000"/>
                    </w:rPr>
                    <w:t>тел</w:t>
                  </w:r>
                  <w:proofErr w:type="spellEnd"/>
                  <w:r w:rsidRPr="00D50FF1">
                    <w:rPr>
                      <w:color w:val="000000"/>
                    </w:rPr>
                    <w:t xml:space="preserve">. (05345)  9-10-38,  </w:t>
                  </w:r>
                  <w:hyperlink r:id="rId5" w:history="1">
                    <w:r w:rsidR="00D50FF1">
                      <w:rPr>
                        <w:rStyle w:val="a3"/>
                        <w:color w:val="000000"/>
                      </w:rPr>
                      <w:t>0956945998,</w:t>
                    </w:r>
                  </w:hyperlink>
                </w:p>
                <w:p w:rsidR="00D50FF1" w:rsidRPr="00D50FF1" w:rsidRDefault="00F3252A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F3252A">
                    <w:rPr>
                      <w:color w:val="000000"/>
                    </w:rPr>
                    <w:t>viddiladmin2016@ukr.net</w:t>
                  </w:r>
                </w:p>
                <w:p w:rsidR="00D50FF1" w:rsidRPr="00D50FF1" w:rsidRDefault="00D50FF1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Офіційний сайт: velyka-bagachka-rada.gov.ua.</w:t>
                  </w:r>
                </w:p>
              </w:tc>
            </w:tr>
            <w:tr w:rsidR="00651546" w:rsidRPr="00D50FF1" w:rsidTr="008F0431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651546" w:rsidRPr="00D50FF1" w:rsidTr="008F0431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Умови отримання адміністративної послуги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Звернення фізичної особи землевласника або землекористувача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Заява</w:t>
                  </w:r>
                </w:p>
                <w:p w:rsidR="00651546" w:rsidRPr="00D50FF1" w:rsidRDefault="00651546" w:rsidP="009C5F5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 xml:space="preserve">Копія Державного </w:t>
                  </w:r>
                  <w:proofErr w:type="spellStart"/>
                  <w:r w:rsidRPr="00D50FF1">
                    <w:rPr>
                      <w:color w:val="000000"/>
                    </w:rPr>
                    <w:t>акта</w:t>
                  </w:r>
                  <w:proofErr w:type="spellEnd"/>
                  <w:r w:rsidRPr="00D50FF1">
                    <w:rPr>
                      <w:color w:val="000000"/>
                    </w:rPr>
                    <w:t xml:space="preserve"> на земельну ділянку</w:t>
                  </w:r>
                </w:p>
                <w:p w:rsidR="00651546" w:rsidRPr="00D50FF1" w:rsidRDefault="00651546" w:rsidP="009C5F5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Копія паспорта громадянина України та ідентифікаційного номера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E75F95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</w:t>
                  </w:r>
                  <w:bookmarkStart w:id="0" w:name="_GoBack"/>
                  <w:bookmarkEnd w:id="0"/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Безоплатно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1.Надання недостовірних даних в заяві та поданих документах.</w:t>
                  </w:r>
                </w:p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2.Надання документів не в повному обсязі.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Рішення сесії селищної ради</w:t>
                  </w:r>
                </w:p>
              </w:tc>
            </w:tr>
            <w:tr w:rsidR="00651546" w:rsidRPr="00D50FF1" w:rsidTr="008F0431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651546" w:rsidRPr="00D50FF1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D50FF1"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D50FF1">
                    <w:rPr>
                      <w:color w:val="00000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46" w:rsidRPr="00D50FF1" w:rsidRDefault="00651546" w:rsidP="009C5F5A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51546" w:rsidRPr="00D50FF1" w:rsidRDefault="00651546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651546" w:rsidRPr="00EF1D96" w:rsidRDefault="00651546" w:rsidP="00651546">
      <w:pPr>
        <w:rPr>
          <w:color w:val="000000"/>
          <w:lang w:val="en-US"/>
        </w:rPr>
      </w:pPr>
    </w:p>
    <w:p w:rsidR="00651546" w:rsidRPr="00EF1D96" w:rsidRDefault="00651546" w:rsidP="00651546">
      <w:pPr>
        <w:rPr>
          <w:color w:val="000000"/>
          <w:lang w:val="en-US"/>
        </w:rPr>
      </w:pPr>
    </w:p>
    <w:p w:rsidR="00651546" w:rsidRPr="00EF1D96" w:rsidRDefault="00651546" w:rsidP="00651546">
      <w:pPr>
        <w:rPr>
          <w:color w:val="000000"/>
          <w:lang w:val="en-US"/>
        </w:rPr>
      </w:pPr>
    </w:p>
    <w:p w:rsidR="00651546" w:rsidRDefault="00651546" w:rsidP="00651546">
      <w:pPr>
        <w:rPr>
          <w:color w:val="000000"/>
          <w:lang w:val="en-US"/>
        </w:rPr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D50FF1" w:rsidRDefault="00651546" w:rsidP="00651546">
      <w:r>
        <w:t xml:space="preserve">                                                                         </w:t>
      </w:r>
      <w:r w:rsidR="0067113C">
        <w:t xml:space="preserve">                                                                                       </w:t>
      </w:r>
      <w:r w:rsidR="00D50FF1">
        <w:t xml:space="preserve">   </w:t>
      </w:r>
    </w:p>
    <w:p w:rsidR="00651546" w:rsidRDefault="00D50FF1" w:rsidP="00651546">
      <w:pPr>
        <w:rPr>
          <w:color w:val="000000"/>
        </w:rPr>
      </w:pPr>
      <w:r>
        <w:t xml:space="preserve">                                                                                       </w:t>
      </w:r>
      <w:r w:rsidR="00651546">
        <w:rPr>
          <w:color w:val="000000"/>
        </w:rPr>
        <w:t>До сесії</w:t>
      </w:r>
    </w:p>
    <w:p w:rsidR="00651546" w:rsidRDefault="00651546" w:rsidP="00651546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Великобагачанської</w:t>
      </w:r>
      <w:proofErr w:type="spellEnd"/>
      <w:r>
        <w:rPr>
          <w:color w:val="000000"/>
        </w:rPr>
        <w:t xml:space="preserve"> селищної ради</w:t>
      </w:r>
    </w:p>
    <w:p w:rsidR="00651546" w:rsidRDefault="00651546" w:rsidP="0065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651546" w:rsidRDefault="00651546" w:rsidP="0065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651546" w:rsidRPr="00EF1D96" w:rsidRDefault="00651546" w:rsidP="0065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651546" w:rsidRPr="00EF1D96" w:rsidRDefault="00651546" w:rsidP="0065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651546" w:rsidRPr="00EF1D96" w:rsidRDefault="00651546" w:rsidP="0065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651546" w:rsidRPr="00EF1D96" w:rsidRDefault="00651546" w:rsidP="0065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651546" w:rsidRPr="00EF1D96" w:rsidRDefault="00651546" w:rsidP="0065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651546" w:rsidRDefault="00651546" w:rsidP="00651546"/>
    <w:p w:rsidR="00651546" w:rsidRDefault="00651546" w:rsidP="00651546">
      <w:r>
        <w:t xml:space="preserve">                                                       З А Я В А</w:t>
      </w:r>
    </w:p>
    <w:p w:rsidR="00651546" w:rsidRDefault="00651546" w:rsidP="00651546"/>
    <w:p w:rsidR="00651546" w:rsidRDefault="00651546" w:rsidP="00651546"/>
    <w:p w:rsidR="00651546" w:rsidRDefault="00651546" w:rsidP="00651546"/>
    <w:p w:rsidR="00651546" w:rsidRDefault="00651546" w:rsidP="00651546">
      <w:pPr>
        <w:jc w:val="both"/>
      </w:pPr>
      <w:r>
        <w:t xml:space="preserve">       Прошу вилучити з постійного користування земельну ділянку площею _________ га, яка належала __________________________________________________________________</w:t>
      </w:r>
    </w:p>
    <w:p w:rsidR="00651546" w:rsidRDefault="00651546" w:rsidP="00651546">
      <w:pPr>
        <w:jc w:val="both"/>
      </w:pPr>
      <w:r>
        <w:t xml:space="preserve">_____________________________________________________________________________ на підставі державного </w:t>
      </w:r>
      <w:proofErr w:type="spellStart"/>
      <w:r>
        <w:t>акта</w:t>
      </w:r>
      <w:proofErr w:type="spellEnd"/>
      <w:r>
        <w:t xml:space="preserve"> на право власності серія _______ № __________ .</w:t>
      </w:r>
    </w:p>
    <w:p w:rsidR="00651546" w:rsidRDefault="00651546" w:rsidP="00651546">
      <w:pPr>
        <w:spacing w:before="60" w:after="60"/>
        <w:jc w:val="both"/>
      </w:pPr>
      <w:r>
        <w:t xml:space="preserve">   </w:t>
      </w:r>
    </w:p>
    <w:p w:rsidR="00651546" w:rsidRDefault="00651546" w:rsidP="00651546">
      <w:pPr>
        <w:spacing w:before="60" w:after="60"/>
        <w:jc w:val="both"/>
      </w:pPr>
      <w:r>
        <w:t xml:space="preserve">   До заяви додаю  :    1. ______________________________________</w:t>
      </w:r>
    </w:p>
    <w:p w:rsidR="00651546" w:rsidRDefault="00651546" w:rsidP="00651546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651546" w:rsidRDefault="00651546" w:rsidP="00651546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651546" w:rsidRDefault="00651546" w:rsidP="00651546">
      <w:pPr>
        <w:spacing w:before="60" w:after="60"/>
        <w:jc w:val="both"/>
      </w:pPr>
      <w:r>
        <w:t xml:space="preserve">                                     </w:t>
      </w: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</w:p>
    <w:p w:rsidR="00651546" w:rsidRDefault="00651546" w:rsidP="00651546">
      <w:pPr>
        <w:jc w:val="both"/>
      </w:pPr>
      <w:r>
        <w:t>«______» _______________ ________р.                                         ______________________</w:t>
      </w:r>
    </w:p>
    <w:p w:rsidR="00651546" w:rsidRDefault="00651546" w:rsidP="00651546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F932B7" w:rsidRDefault="00E75F95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p w:rsidR="009C5F5A" w:rsidRDefault="009C5F5A" w:rsidP="009C5F5A">
      <w:pPr>
        <w:framePr w:hSpace="180" w:wrap="around" w:vAnchor="page" w:hAnchor="page" w:x="1381" w:y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9C5F5A" w:rsidRDefault="009C5F5A" w:rsidP="009C5F5A">
      <w:pPr>
        <w:framePr w:hSpace="180" w:wrap="around" w:vAnchor="page" w:hAnchor="page" w:x="1381" w:y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ПОГОДЖЕНО                                                                  ЗАТВЕРДЖЕНО</w:t>
      </w:r>
    </w:p>
    <w:p w:rsidR="009C5F5A" w:rsidRDefault="009C5F5A" w:rsidP="009C5F5A">
      <w:pPr>
        <w:framePr w:hSpace="180" w:wrap="around" w:vAnchor="page" w:hAnchor="page" w:x="1381" w:y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9C5F5A" w:rsidRDefault="009C5F5A" w:rsidP="009C5F5A">
      <w:pPr>
        <w:framePr w:hSpace="180" w:wrap="around" w:vAnchor="page" w:hAnchor="page" w:x="1381" w:y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Селищний голова                                                             Наказ Державної служби</w:t>
      </w:r>
    </w:p>
    <w:p w:rsidR="009C5F5A" w:rsidRDefault="009C5F5A" w:rsidP="009C5F5A">
      <w:pPr>
        <w:framePr w:hSpace="180" w:wrap="around" w:vAnchor="page" w:hAnchor="page" w:x="1381" w:y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   України з питань геодезії,</w:t>
      </w:r>
    </w:p>
    <w:p w:rsidR="009C5F5A" w:rsidRDefault="009C5F5A" w:rsidP="009C5F5A">
      <w:pPr>
        <w:framePr w:hSpace="180" w:wrap="around" w:vAnchor="page" w:hAnchor="page" w:x="1381" w:y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Ю.Б. </w:t>
      </w:r>
      <w:proofErr w:type="spellStart"/>
      <w:r>
        <w:rPr>
          <w:color w:val="000000"/>
          <w:sz w:val="26"/>
          <w:szCs w:val="26"/>
        </w:rPr>
        <w:t>Саковський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картографії та кадастру</w:t>
      </w:r>
    </w:p>
    <w:p w:rsidR="009C5F5A" w:rsidRDefault="009C5F5A" w:rsidP="009C5F5A">
      <w:pPr>
        <w:framePr w:hSpace="180" w:wrap="around" w:vAnchor="page" w:hAnchor="page" w:x="1381" w:y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26.06.2019р.                                                                       26.04.2019 № 262</w:t>
      </w:r>
    </w:p>
    <w:p w:rsidR="00967C3C" w:rsidRDefault="00967C3C"/>
    <w:p w:rsidR="00967C3C" w:rsidRDefault="00967C3C" w:rsidP="00967C3C">
      <w:pPr>
        <w:tabs>
          <w:tab w:val="left" w:pos="5670"/>
        </w:tabs>
        <w:rPr>
          <w:rFonts w:ascii="Calibri" w:hAnsi="Calibri"/>
          <w:sz w:val="22"/>
          <w:szCs w:val="22"/>
          <w:lang w:val="ru-RU"/>
        </w:rPr>
      </w:pPr>
    </w:p>
    <w:p w:rsidR="00967C3C" w:rsidRDefault="00967C3C" w:rsidP="00967C3C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967C3C" w:rsidRDefault="00967C3C" w:rsidP="00967C3C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967C3C" w:rsidRPr="00967C3C" w:rsidRDefault="00967C3C" w:rsidP="00967C3C">
      <w:pPr>
        <w:tabs>
          <w:tab w:val="left" w:pos="5670"/>
        </w:tabs>
        <w:jc w:val="center"/>
        <w:rPr>
          <w:u w:val="single"/>
        </w:rPr>
      </w:pPr>
      <w:r w:rsidRPr="00967C3C">
        <w:rPr>
          <w:u w:val="single"/>
        </w:rPr>
        <w:t>05-15  ПРИПИНЕННЯ ПРАВА ВЛАСНОСТІ НА  ЗЕМЕЛЬНУ ДІЛЯНКУ</w:t>
      </w:r>
    </w:p>
    <w:p w:rsidR="00967C3C" w:rsidRDefault="00967C3C" w:rsidP="00967C3C">
      <w:pPr>
        <w:tabs>
          <w:tab w:val="left" w:pos="5670"/>
        </w:tabs>
        <w:jc w:val="center"/>
        <w:rPr>
          <w:u w:val="single"/>
        </w:rPr>
      </w:pPr>
      <w:r w:rsidRPr="00967C3C">
        <w:rPr>
          <w:u w:val="single"/>
        </w:rPr>
        <w:t xml:space="preserve">У РАЗІ ДОБРОВІЛЬНОЇ ВІДМОВИ ЗЕМЛЕКОРИСТУВАЧА  </w:t>
      </w:r>
    </w:p>
    <w:p w:rsidR="00967C3C" w:rsidRDefault="00967C3C" w:rsidP="00967C3C">
      <w:pPr>
        <w:tabs>
          <w:tab w:val="left" w:pos="5670"/>
        </w:tabs>
        <w:jc w:val="center"/>
        <w:rPr>
          <w:u w:val="single"/>
        </w:rPr>
      </w:pPr>
    </w:p>
    <w:p w:rsidR="00967C3C" w:rsidRPr="009C5F5A" w:rsidRDefault="00967C3C" w:rsidP="00967C3C">
      <w:pPr>
        <w:tabs>
          <w:tab w:val="left" w:pos="5670"/>
        </w:tabs>
        <w:jc w:val="center"/>
        <w:rPr>
          <w:b/>
          <w:sz w:val="28"/>
          <w:szCs w:val="28"/>
        </w:rPr>
      </w:pPr>
      <w:r w:rsidRPr="009C5F5A">
        <w:rPr>
          <w:b/>
          <w:sz w:val="28"/>
          <w:szCs w:val="28"/>
        </w:rPr>
        <w:t xml:space="preserve">Відділ «Центр надання адміністративних послуг» виконавчого комітету </w:t>
      </w:r>
      <w:proofErr w:type="spellStart"/>
      <w:r w:rsidRPr="009C5F5A">
        <w:rPr>
          <w:b/>
          <w:sz w:val="28"/>
          <w:szCs w:val="28"/>
        </w:rPr>
        <w:t>Великобагачанської</w:t>
      </w:r>
      <w:proofErr w:type="spellEnd"/>
      <w:r w:rsidRPr="009C5F5A">
        <w:rPr>
          <w:b/>
          <w:sz w:val="28"/>
          <w:szCs w:val="28"/>
        </w:rPr>
        <w:t xml:space="preserve">  селищної ради</w:t>
      </w:r>
    </w:p>
    <w:p w:rsidR="00967C3C" w:rsidRPr="009C5F5A" w:rsidRDefault="00967C3C" w:rsidP="00967C3C">
      <w:pPr>
        <w:tabs>
          <w:tab w:val="left" w:pos="567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178"/>
        <w:gridCol w:w="1780"/>
        <w:gridCol w:w="2318"/>
        <w:gridCol w:w="1804"/>
      </w:tblGrid>
      <w:tr w:rsidR="00967C3C" w:rsidTr="00967C3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967C3C" w:rsidRDefault="00967C3C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звернення</w:t>
            </w:r>
            <w:proofErr w:type="spellEnd"/>
            <w:r>
              <w:rPr>
                <w:b/>
                <w:lang w:val="ru-RU"/>
              </w:rPr>
              <w:t xml:space="preserve"> про </w:t>
            </w:r>
            <w:proofErr w:type="spellStart"/>
            <w:r>
              <w:rPr>
                <w:b/>
                <w:lang w:val="ru-RU"/>
              </w:rPr>
              <w:t>надання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адмістративної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Відповідальна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посадова</w:t>
            </w:r>
            <w:proofErr w:type="spellEnd"/>
            <w:r>
              <w:rPr>
                <w:b/>
                <w:lang w:val="ru-RU"/>
              </w:rPr>
              <w:t xml:space="preserve"> особа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Структурні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підрозділи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відповідальні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Строки </w:t>
            </w:r>
            <w:proofErr w:type="spellStart"/>
            <w:r>
              <w:rPr>
                <w:b/>
                <w:lang w:val="ru-RU"/>
              </w:rPr>
              <w:t>виконання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етапів</w:t>
            </w:r>
            <w:proofErr w:type="spellEnd"/>
          </w:p>
        </w:tc>
      </w:tr>
      <w:tr w:rsidR="00967C3C" w:rsidTr="00967C3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Прийом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письмової</w:t>
            </w:r>
            <w:proofErr w:type="spellEnd"/>
            <w:r>
              <w:rPr>
                <w:lang w:val="ru-RU"/>
              </w:rPr>
              <w:t xml:space="preserve"> заяви та </w:t>
            </w:r>
            <w:proofErr w:type="spellStart"/>
            <w:r>
              <w:rPr>
                <w:lang w:val="ru-RU"/>
              </w:rPr>
              <w:t>необхідних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967C3C" w:rsidTr="00967C3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відповідальній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особі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967C3C" w:rsidRPr="00967C3C" w:rsidTr="00967C3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заяви і 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  <w:r>
              <w:rPr>
                <w:lang w:val="ru-RU"/>
              </w:rPr>
              <w:t xml:space="preserve"> з дня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заяви</w:t>
            </w:r>
          </w:p>
        </w:tc>
      </w:tr>
      <w:tr w:rsidR="00967C3C" w:rsidRPr="00967C3C" w:rsidTr="00967C3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Передача документу (результат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) до Центру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  <w:tr w:rsidR="00967C3C" w:rsidRPr="00967C3C" w:rsidTr="00967C3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Видача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вмотивованої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наступний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робочий</w:t>
            </w:r>
            <w:proofErr w:type="spellEnd"/>
            <w:r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</w:p>
        </w:tc>
      </w:tr>
      <w:tr w:rsidR="00967C3C" w:rsidTr="00967C3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3C" w:rsidRDefault="00967C3C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3C" w:rsidRDefault="00967C3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</w:tbl>
    <w:p w:rsidR="00967C3C" w:rsidRDefault="00967C3C" w:rsidP="00967C3C"/>
    <w:p w:rsidR="00967C3C" w:rsidRDefault="00967C3C" w:rsidP="00967C3C">
      <w:pPr>
        <w:tabs>
          <w:tab w:val="left" w:pos="2520"/>
        </w:tabs>
      </w:pPr>
    </w:p>
    <w:p w:rsidR="00967C3C" w:rsidRDefault="00967C3C" w:rsidP="00967C3C">
      <w:pPr>
        <w:tabs>
          <w:tab w:val="left" w:pos="2520"/>
        </w:tabs>
      </w:pPr>
    </w:p>
    <w:p w:rsidR="00967C3C" w:rsidRDefault="00967C3C" w:rsidP="00967C3C">
      <w:pPr>
        <w:tabs>
          <w:tab w:val="left" w:pos="2520"/>
        </w:tabs>
      </w:pPr>
    </w:p>
    <w:p w:rsidR="00967C3C" w:rsidRDefault="00967C3C" w:rsidP="00967C3C">
      <w:pPr>
        <w:tabs>
          <w:tab w:val="left" w:pos="2520"/>
        </w:tabs>
      </w:pPr>
    </w:p>
    <w:p w:rsidR="00967C3C" w:rsidRDefault="00967C3C"/>
    <w:p w:rsidR="00967C3C" w:rsidRDefault="00967C3C"/>
    <w:p w:rsidR="00967C3C" w:rsidRDefault="00967C3C"/>
    <w:p w:rsidR="00967C3C" w:rsidRDefault="00967C3C"/>
    <w:p w:rsidR="00967C3C" w:rsidRDefault="00967C3C"/>
    <w:sectPr w:rsidR="00967C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2D27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A3"/>
    <w:rsid w:val="00651546"/>
    <w:rsid w:val="0067113C"/>
    <w:rsid w:val="007123BE"/>
    <w:rsid w:val="00967C3C"/>
    <w:rsid w:val="009C5F5A"/>
    <w:rsid w:val="009D7710"/>
    <w:rsid w:val="00C27273"/>
    <w:rsid w:val="00D50FF1"/>
    <w:rsid w:val="00E17CA3"/>
    <w:rsid w:val="00E75F95"/>
    <w:rsid w:val="00F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8A67C-F69F-4324-AB9D-6CB916DB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154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51546"/>
    <w:pPr>
      <w:ind w:left="720"/>
      <w:contextualSpacing/>
    </w:pPr>
  </w:style>
  <w:style w:type="table" w:styleId="a5">
    <w:name w:val="Table Grid"/>
    <w:basedOn w:val="a1"/>
    <w:uiPriority w:val="39"/>
    <w:rsid w:val="00967C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agach@adm-p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13</cp:revision>
  <dcterms:created xsi:type="dcterms:W3CDTF">2021-03-02T12:20:00Z</dcterms:created>
  <dcterms:modified xsi:type="dcterms:W3CDTF">2022-02-21T13:33:00Z</dcterms:modified>
</cp:coreProperties>
</file>