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DA" w:rsidRPr="004E55DA" w:rsidRDefault="004E55DA" w:rsidP="004E55DA">
      <w:pPr>
        <w:ind w:left="4956" w:firstLine="708"/>
        <w:rPr>
          <w:b/>
          <w:lang w:eastAsia="uk-UA"/>
        </w:rPr>
      </w:pPr>
      <w:r w:rsidRPr="004E55DA">
        <w:rPr>
          <w:b/>
          <w:lang w:eastAsia="uk-UA"/>
        </w:rPr>
        <w:t>ЗАТВЕРДЖЕНО</w:t>
      </w:r>
    </w:p>
    <w:p w:rsidR="004E55DA" w:rsidRPr="004E55DA" w:rsidRDefault="004E55DA" w:rsidP="004E55DA">
      <w:pPr>
        <w:ind w:left="5664"/>
        <w:rPr>
          <w:b/>
          <w:lang w:eastAsia="uk-UA"/>
        </w:rPr>
      </w:pPr>
      <w:proofErr w:type="spellStart"/>
      <w:r w:rsidRPr="004E55DA">
        <w:rPr>
          <w:b/>
          <w:lang w:eastAsia="uk-UA"/>
        </w:rPr>
        <w:t>Рішенням</w:t>
      </w:r>
      <w:proofErr w:type="spellEnd"/>
      <w:r w:rsidRPr="004E55DA">
        <w:rPr>
          <w:b/>
          <w:lang w:eastAsia="uk-UA"/>
        </w:rPr>
        <w:t xml:space="preserve"> </w:t>
      </w:r>
      <w:proofErr w:type="spellStart"/>
      <w:r w:rsidRPr="004E55DA">
        <w:rPr>
          <w:b/>
          <w:lang w:eastAsia="uk-UA"/>
        </w:rPr>
        <w:t>виконавчого</w:t>
      </w:r>
      <w:proofErr w:type="spellEnd"/>
      <w:r w:rsidRPr="004E55DA">
        <w:rPr>
          <w:b/>
          <w:lang w:eastAsia="uk-UA"/>
        </w:rPr>
        <w:t xml:space="preserve"> </w:t>
      </w:r>
      <w:proofErr w:type="spellStart"/>
      <w:r w:rsidRPr="004E55DA">
        <w:rPr>
          <w:b/>
          <w:lang w:eastAsia="uk-UA"/>
        </w:rPr>
        <w:t>комітету</w:t>
      </w:r>
      <w:proofErr w:type="spellEnd"/>
      <w:r w:rsidRPr="004E55DA">
        <w:rPr>
          <w:b/>
          <w:lang w:eastAsia="uk-UA"/>
        </w:rPr>
        <w:t xml:space="preserve"> </w:t>
      </w:r>
      <w:proofErr w:type="spellStart"/>
      <w:r w:rsidRPr="004E55DA">
        <w:rPr>
          <w:b/>
          <w:lang w:eastAsia="uk-UA"/>
        </w:rPr>
        <w:t>Великобагачанської</w:t>
      </w:r>
      <w:proofErr w:type="spellEnd"/>
      <w:r w:rsidRPr="004E55DA">
        <w:rPr>
          <w:b/>
          <w:lang w:eastAsia="uk-UA"/>
        </w:rPr>
        <w:t xml:space="preserve"> </w:t>
      </w:r>
      <w:proofErr w:type="spellStart"/>
      <w:r w:rsidRPr="004E55DA">
        <w:rPr>
          <w:b/>
          <w:lang w:eastAsia="uk-UA"/>
        </w:rPr>
        <w:t>селищної</w:t>
      </w:r>
      <w:proofErr w:type="spellEnd"/>
      <w:r w:rsidRPr="004E55DA">
        <w:rPr>
          <w:b/>
          <w:lang w:eastAsia="uk-UA"/>
        </w:rPr>
        <w:t xml:space="preserve"> ради </w:t>
      </w:r>
    </w:p>
    <w:p w:rsidR="004E55DA" w:rsidRPr="004E55DA" w:rsidRDefault="004E55DA" w:rsidP="004E55DA">
      <w:pPr>
        <w:rPr>
          <w:b/>
          <w:lang w:val="uk-UA" w:eastAsia="uk-UA"/>
        </w:rPr>
      </w:pPr>
      <w:r w:rsidRPr="004E55DA">
        <w:rPr>
          <w:b/>
          <w:lang w:eastAsia="uk-UA"/>
        </w:rPr>
        <w:tab/>
      </w:r>
      <w:r w:rsidRPr="004E55DA">
        <w:rPr>
          <w:b/>
          <w:lang w:eastAsia="uk-UA"/>
        </w:rPr>
        <w:tab/>
      </w:r>
      <w:r w:rsidRPr="004E55DA">
        <w:rPr>
          <w:b/>
          <w:lang w:eastAsia="uk-UA"/>
        </w:rPr>
        <w:tab/>
      </w:r>
      <w:r w:rsidRPr="004E55DA">
        <w:rPr>
          <w:b/>
          <w:lang w:eastAsia="uk-UA"/>
        </w:rPr>
        <w:tab/>
      </w:r>
      <w:r w:rsidRPr="004E55DA">
        <w:rPr>
          <w:b/>
          <w:lang w:eastAsia="uk-UA"/>
        </w:rPr>
        <w:tab/>
      </w:r>
      <w:r w:rsidRPr="004E55DA">
        <w:rPr>
          <w:b/>
          <w:lang w:eastAsia="uk-UA"/>
        </w:rPr>
        <w:tab/>
      </w:r>
      <w:r w:rsidRPr="004E55DA">
        <w:rPr>
          <w:b/>
          <w:lang w:eastAsia="uk-UA"/>
        </w:rPr>
        <w:tab/>
      </w:r>
      <w:r w:rsidRPr="004E55DA">
        <w:rPr>
          <w:b/>
          <w:lang w:eastAsia="uk-UA"/>
        </w:rPr>
        <w:tab/>
        <w:t>«</w:t>
      </w:r>
      <w:r w:rsidRPr="004E55DA">
        <w:rPr>
          <w:b/>
          <w:lang w:val="uk-UA" w:eastAsia="uk-UA"/>
        </w:rPr>
        <w:t>_____</w:t>
      </w:r>
      <w:r w:rsidRPr="004E55DA">
        <w:rPr>
          <w:b/>
          <w:lang w:eastAsia="uk-UA"/>
        </w:rPr>
        <w:t xml:space="preserve">» </w:t>
      </w:r>
      <w:r w:rsidRPr="004E55DA">
        <w:rPr>
          <w:b/>
          <w:lang w:val="uk-UA" w:eastAsia="uk-UA"/>
        </w:rPr>
        <w:t>___________</w:t>
      </w:r>
      <w:r w:rsidRPr="004E55DA">
        <w:rPr>
          <w:b/>
          <w:lang w:eastAsia="uk-UA"/>
        </w:rPr>
        <w:t xml:space="preserve"> р. № </w:t>
      </w:r>
    </w:p>
    <w:p w:rsidR="004E55DA" w:rsidRPr="004E55DA" w:rsidRDefault="004E55DA" w:rsidP="004E55DA">
      <w:pPr>
        <w:rPr>
          <w:lang w:val="uk-UA" w:eastAsia="uk-UA"/>
        </w:rPr>
      </w:pPr>
    </w:p>
    <w:p w:rsidR="004E55DA" w:rsidRPr="004E55DA" w:rsidRDefault="004E55DA" w:rsidP="004E55DA">
      <w:pPr>
        <w:spacing w:after="200" w:line="240" w:lineRule="atLeast"/>
        <w:jc w:val="center"/>
        <w:rPr>
          <w:b/>
          <w:bCs/>
        </w:rPr>
      </w:pPr>
      <w:r w:rsidRPr="004E55DA">
        <w:rPr>
          <w:b/>
          <w:bCs/>
        </w:rPr>
        <w:t>ІНФОРМАЦІЙНА КАРТКА АДМІНІСТРАТИВНОЇ ПОСЛУГИ</w:t>
      </w:r>
    </w:p>
    <w:p w:rsidR="004E55DA" w:rsidRDefault="004E55DA" w:rsidP="004E55DA">
      <w:pPr>
        <w:jc w:val="center"/>
        <w:rPr>
          <w:sz w:val="28"/>
          <w:szCs w:val="28"/>
          <w:u w:val="single"/>
          <w:lang w:val="uk-UA"/>
        </w:rPr>
      </w:pPr>
      <w:r w:rsidRPr="004E55DA">
        <w:rPr>
          <w:sz w:val="28"/>
          <w:szCs w:val="28"/>
          <w:u w:val="single"/>
          <w:lang w:val="uk-UA"/>
        </w:rPr>
        <w:t>07-</w:t>
      </w:r>
      <w:r w:rsidR="0040108C">
        <w:rPr>
          <w:sz w:val="28"/>
          <w:szCs w:val="28"/>
          <w:u w:val="single"/>
          <w:lang w:val="uk-UA"/>
        </w:rPr>
        <w:t>35</w:t>
      </w:r>
      <w:r>
        <w:rPr>
          <w:sz w:val="28"/>
          <w:szCs w:val="28"/>
          <w:u w:val="single"/>
          <w:lang w:val="uk-UA"/>
        </w:rPr>
        <w:t xml:space="preserve">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4E55DA" w:rsidRPr="004E55DA" w:rsidRDefault="004E55DA" w:rsidP="004E55DA">
      <w:pPr>
        <w:jc w:val="center"/>
        <w:rPr>
          <w:sz w:val="28"/>
          <w:szCs w:val="28"/>
          <w:lang w:val="uk-UA" w:eastAsia="uk-UA"/>
        </w:rPr>
      </w:pPr>
    </w:p>
    <w:p w:rsidR="004E55DA" w:rsidRPr="004E55DA" w:rsidRDefault="004E55DA" w:rsidP="004E55DA">
      <w:pPr>
        <w:spacing w:after="200" w:line="276" w:lineRule="auto"/>
        <w:jc w:val="center"/>
        <w:rPr>
          <w:lang w:val="uk-UA" w:eastAsia="en-US"/>
        </w:rPr>
      </w:pPr>
      <w:proofErr w:type="spellStart"/>
      <w:r w:rsidRPr="004E55DA">
        <w:rPr>
          <w:b/>
          <w:sz w:val="28"/>
          <w:szCs w:val="28"/>
          <w:lang w:eastAsia="uk-UA"/>
        </w:rPr>
        <w:t>Відділ</w:t>
      </w:r>
      <w:proofErr w:type="spellEnd"/>
      <w:r w:rsidRPr="004E55DA">
        <w:rPr>
          <w:b/>
          <w:sz w:val="28"/>
          <w:szCs w:val="28"/>
          <w:lang w:eastAsia="uk-UA"/>
        </w:rPr>
        <w:t xml:space="preserve"> «Центр </w:t>
      </w:r>
      <w:proofErr w:type="spellStart"/>
      <w:r w:rsidRPr="004E55DA">
        <w:rPr>
          <w:b/>
          <w:sz w:val="28"/>
          <w:szCs w:val="28"/>
          <w:lang w:eastAsia="uk-UA"/>
        </w:rPr>
        <w:t>надання</w:t>
      </w:r>
      <w:proofErr w:type="spellEnd"/>
      <w:r w:rsidRPr="004E55DA">
        <w:rPr>
          <w:b/>
          <w:sz w:val="28"/>
          <w:szCs w:val="28"/>
          <w:lang w:eastAsia="uk-UA"/>
        </w:rPr>
        <w:t xml:space="preserve"> </w:t>
      </w:r>
      <w:proofErr w:type="spellStart"/>
      <w:r w:rsidRPr="004E55DA">
        <w:rPr>
          <w:b/>
          <w:sz w:val="28"/>
          <w:szCs w:val="28"/>
          <w:lang w:eastAsia="uk-UA"/>
        </w:rPr>
        <w:t>адміністративних</w:t>
      </w:r>
      <w:proofErr w:type="spellEnd"/>
      <w:r w:rsidRPr="004E55DA">
        <w:rPr>
          <w:b/>
          <w:sz w:val="28"/>
          <w:szCs w:val="28"/>
          <w:lang w:eastAsia="uk-UA"/>
        </w:rPr>
        <w:t xml:space="preserve"> </w:t>
      </w:r>
      <w:proofErr w:type="spellStart"/>
      <w:r w:rsidRPr="004E55DA">
        <w:rPr>
          <w:b/>
          <w:sz w:val="28"/>
          <w:szCs w:val="28"/>
          <w:lang w:eastAsia="uk-UA"/>
        </w:rPr>
        <w:t>послуг</w:t>
      </w:r>
      <w:proofErr w:type="spellEnd"/>
      <w:r w:rsidRPr="004E55DA">
        <w:rPr>
          <w:b/>
          <w:sz w:val="28"/>
          <w:szCs w:val="28"/>
          <w:lang w:eastAsia="uk-UA"/>
        </w:rPr>
        <w:t xml:space="preserve">» </w:t>
      </w:r>
      <w:proofErr w:type="spellStart"/>
      <w:r w:rsidRPr="004E55DA">
        <w:rPr>
          <w:b/>
          <w:sz w:val="28"/>
          <w:szCs w:val="28"/>
          <w:lang w:eastAsia="uk-UA"/>
        </w:rPr>
        <w:t>виконавчого</w:t>
      </w:r>
      <w:proofErr w:type="spellEnd"/>
      <w:r w:rsidRPr="004E55DA">
        <w:rPr>
          <w:b/>
          <w:sz w:val="28"/>
          <w:szCs w:val="28"/>
          <w:lang w:eastAsia="uk-UA"/>
        </w:rPr>
        <w:t xml:space="preserve"> </w:t>
      </w:r>
      <w:proofErr w:type="spellStart"/>
      <w:r w:rsidRPr="004E55DA">
        <w:rPr>
          <w:b/>
          <w:sz w:val="28"/>
          <w:szCs w:val="28"/>
          <w:lang w:eastAsia="uk-UA"/>
        </w:rPr>
        <w:t>комітету</w:t>
      </w:r>
      <w:proofErr w:type="spellEnd"/>
      <w:r w:rsidRPr="004E55DA">
        <w:rPr>
          <w:b/>
          <w:sz w:val="28"/>
          <w:szCs w:val="28"/>
          <w:lang w:eastAsia="uk-UA"/>
        </w:rPr>
        <w:t xml:space="preserve"> </w:t>
      </w:r>
      <w:proofErr w:type="spellStart"/>
      <w:r w:rsidRPr="004E55DA">
        <w:rPr>
          <w:b/>
          <w:sz w:val="28"/>
          <w:szCs w:val="28"/>
          <w:lang w:eastAsia="uk-UA"/>
        </w:rPr>
        <w:t>Великобагачанської</w:t>
      </w:r>
      <w:proofErr w:type="spellEnd"/>
      <w:r w:rsidRPr="004E55DA">
        <w:rPr>
          <w:b/>
          <w:sz w:val="28"/>
          <w:szCs w:val="28"/>
          <w:lang w:eastAsia="uk-UA"/>
        </w:rPr>
        <w:t xml:space="preserve"> </w:t>
      </w:r>
      <w:proofErr w:type="spellStart"/>
      <w:r w:rsidRPr="004E55DA">
        <w:rPr>
          <w:b/>
          <w:sz w:val="28"/>
          <w:szCs w:val="28"/>
          <w:lang w:eastAsia="uk-UA"/>
        </w:rPr>
        <w:t>селищної</w:t>
      </w:r>
      <w:proofErr w:type="spellEnd"/>
      <w:r w:rsidRPr="004E55DA">
        <w:rPr>
          <w:b/>
          <w:sz w:val="28"/>
          <w:szCs w:val="28"/>
          <w:lang w:eastAsia="uk-UA"/>
        </w:rPr>
        <w:t xml:space="preserve"> ради</w:t>
      </w:r>
      <w:r w:rsidRPr="004E55DA">
        <w:rPr>
          <w:sz w:val="28"/>
          <w:szCs w:val="28"/>
          <w:lang w:eastAsia="uk-UA"/>
        </w:rPr>
        <w:t xml:space="preserve">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406281" w:rsidRPr="00406281" w:rsidTr="00406281">
        <w:tc>
          <w:tcPr>
            <w:tcW w:w="9706" w:type="dxa"/>
            <w:gridSpan w:val="3"/>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4E55DA" w:rsidRPr="00406281" w:rsidTr="00A81D1D">
        <w:tc>
          <w:tcPr>
            <w:tcW w:w="456" w:type="dxa"/>
          </w:tcPr>
          <w:p w:rsidR="004E55DA" w:rsidRPr="00406281" w:rsidRDefault="004E55DA" w:rsidP="004E55DA">
            <w:pPr>
              <w:rPr>
                <w:lang w:val="uk-UA"/>
              </w:rPr>
            </w:pPr>
            <w:r w:rsidRPr="00406281">
              <w:rPr>
                <w:lang w:val="uk-UA"/>
              </w:rPr>
              <w:t>1</w:t>
            </w:r>
          </w:p>
        </w:tc>
        <w:tc>
          <w:tcPr>
            <w:tcW w:w="3155" w:type="dxa"/>
          </w:tcPr>
          <w:p w:rsidR="004E55DA" w:rsidRPr="00406281" w:rsidRDefault="004E55DA" w:rsidP="004E55DA">
            <w:pPr>
              <w:jc w:val="both"/>
              <w:rPr>
                <w:lang w:val="uk-UA"/>
              </w:rPr>
            </w:pPr>
            <w:r w:rsidRPr="00406281">
              <w:rPr>
                <w:lang w:val="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tcPr>
          <w:p w:rsidR="004E55DA" w:rsidRPr="004E55DA" w:rsidRDefault="004E55DA" w:rsidP="004E55DA">
            <w:r w:rsidRPr="004E55DA">
              <w:t xml:space="preserve">38300 </w:t>
            </w:r>
            <w:proofErr w:type="spellStart"/>
            <w:r w:rsidRPr="004E55DA">
              <w:t>Полтавська</w:t>
            </w:r>
            <w:proofErr w:type="spellEnd"/>
            <w:r w:rsidRPr="004E55DA">
              <w:t xml:space="preserve"> область, </w:t>
            </w:r>
            <w:proofErr w:type="spellStart"/>
            <w:r w:rsidRPr="004E55DA">
              <w:t>Великобагачанський</w:t>
            </w:r>
            <w:proofErr w:type="spellEnd"/>
            <w:r w:rsidRPr="004E55DA">
              <w:t xml:space="preserve"> район, </w:t>
            </w:r>
            <w:proofErr w:type="spellStart"/>
            <w:r w:rsidRPr="004E55DA">
              <w:t>смт</w:t>
            </w:r>
            <w:proofErr w:type="spellEnd"/>
            <w:r w:rsidRPr="004E55DA">
              <w:t xml:space="preserve">. Велика Багачка, </w:t>
            </w:r>
            <w:proofErr w:type="spellStart"/>
            <w:r w:rsidRPr="004E55DA">
              <w:t>вул</w:t>
            </w:r>
            <w:proofErr w:type="spellEnd"/>
            <w:r w:rsidRPr="004E55DA">
              <w:t>. Каштанова 20</w:t>
            </w:r>
          </w:p>
        </w:tc>
      </w:tr>
      <w:tr w:rsidR="004E55DA" w:rsidRPr="00406281" w:rsidTr="00A81D1D">
        <w:tc>
          <w:tcPr>
            <w:tcW w:w="456" w:type="dxa"/>
          </w:tcPr>
          <w:p w:rsidR="004E55DA" w:rsidRPr="00406281" w:rsidRDefault="004E55DA" w:rsidP="004E55DA">
            <w:pPr>
              <w:rPr>
                <w:lang w:val="uk-UA"/>
              </w:rPr>
            </w:pPr>
            <w:r w:rsidRPr="00406281">
              <w:rPr>
                <w:lang w:val="uk-UA"/>
              </w:rPr>
              <w:t>2</w:t>
            </w:r>
          </w:p>
        </w:tc>
        <w:tc>
          <w:tcPr>
            <w:tcW w:w="3155" w:type="dxa"/>
          </w:tcPr>
          <w:p w:rsidR="004E55DA" w:rsidRPr="00406281" w:rsidRDefault="004E55DA" w:rsidP="004E55DA">
            <w:pPr>
              <w:jc w:val="both"/>
              <w:rPr>
                <w:lang w:val="uk-UA"/>
              </w:rPr>
            </w:pPr>
            <w:r w:rsidRPr="00406281">
              <w:rPr>
                <w:lang w:val="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rsidR="004E55DA" w:rsidRPr="004E55DA" w:rsidRDefault="004E55DA" w:rsidP="004E55DA">
            <w:proofErr w:type="spellStart"/>
            <w:r w:rsidRPr="004E55DA">
              <w:t>Понеділок</w:t>
            </w:r>
            <w:proofErr w:type="spellEnd"/>
            <w:r w:rsidRPr="004E55DA">
              <w:t>: 08.00-20.00</w:t>
            </w:r>
          </w:p>
          <w:p w:rsidR="004E55DA" w:rsidRPr="004E55DA" w:rsidRDefault="004E55DA" w:rsidP="004E55DA">
            <w:proofErr w:type="spellStart"/>
            <w:r w:rsidRPr="004E55DA">
              <w:t>Вівторок</w:t>
            </w:r>
            <w:proofErr w:type="spellEnd"/>
            <w:r w:rsidRPr="004E55DA">
              <w:t xml:space="preserve">, середа, </w:t>
            </w:r>
            <w:proofErr w:type="spellStart"/>
            <w:r w:rsidRPr="004E55DA">
              <w:t>четвер</w:t>
            </w:r>
            <w:proofErr w:type="spellEnd"/>
            <w:r w:rsidRPr="004E55DA">
              <w:t xml:space="preserve">: - з 8.00. до 17.15 </w:t>
            </w:r>
          </w:p>
          <w:p w:rsidR="004E55DA" w:rsidRPr="004E55DA" w:rsidRDefault="004E55DA" w:rsidP="004E55DA">
            <w:proofErr w:type="spellStart"/>
            <w:r w:rsidRPr="004E55DA">
              <w:t>П’ятниця</w:t>
            </w:r>
            <w:proofErr w:type="spellEnd"/>
            <w:r w:rsidRPr="004E55DA">
              <w:t xml:space="preserve">: з 8.00 до 16.00 </w:t>
            </w:r>
          </w:p>
          <w:p w:rsidR="004E55DA" w:rsidRPr="004E55DA" w:rsidRDefault="004E55DA" w:rsidP="004E55DA">
            <w:proofErr w:type="spellStart"/>
            <w:r w:rsidRPr="004E55DA">
              <w:t>Субота</w:t>
            </w:r>
            <w:proofErr w:type="spellEnd"/>
            <w:r w:rsidRPr="004E55DA">
              <w:t xml:space="preserve">, </w:t>
            </w:r>
            <w:proofErr w:type="spellStart"/>
            <w:r w:rsidRPr="004E55DA">
              <w:t>неділя</w:t>
            </w:r>
            <w:proofErr w:type="spellEnd"/>
            <w:r w:rsidRPr="004E55DA">
              <w:t xml:space="preserve"> – </w:t>
            </w:r>
            <w:proofErr w:type="spellStart"/>
            <w:r w:rsidRPr="004E55DA">
              <w:t>вихідні</w:t>
            </w:r>
            <w:proofErr w:type="spellEnd"/>
            <w:r w:rsidRPr="004E55DA">
              <w:t xml:space="preserve"> </w:t>
            </w:r>
            <w:proofErr w:type="spellStart"/>
            <w:r w:rsidRPr="004E55DA">
              <w:t>дні</w:t>
            </w:r>
            <w:proofErr w:type="spellEnd"/>
          </w:p>
        </w:tc>
      </w:tr>
      <w:tr w:rsidR="004E55DA" w:rsidRPr="006B2E16" w:rsidTr="00A81D1D">
        <w:tc>
          <w:tcPr>
            <w:tcW w:w="456" w:type="dxa"/>
          </w:tcPr>
          <w:p w:rsidR="004E55DA" w:rsidRPr="00406281" w:rsidRDefault="004E55DA" w:rsidP="004E55DA">
            <w:pPr>
              <w:rPr>
                <w:lang w:val="uk-UA"/>
              </w:rPr>
            </w:pPr>
            <w:r w:rsidRPr="00406281">
              <w:rPr>
                <w:lang w:val="uk-UA"/>
              </w:rPr>
              <w:t>3</w:t>
            </w:r>
          </w:p>
        </w:tc>
        <w:tc>
          <w:tcPr>
            <w:tcW w:w="3155" w:type="dxa"/>
          </w:tcPr>
          <w:p w:rsidR="004E55DA" w:rsidRPr="00406281" w:rsidRDefault="004E55DA" w:rsidP="004E55DA">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095" w:type="dxa"/>
            <w:tcBorders>
              <w:top w:val="outset" w:sz="6" w:space="0" w:color="000000"/>
              <w:left w:val="outset" w:sz="6" w:space="0" w:color="000000"/>
              <w:bottom w:val="outset" w:sz="6" w:space="0" w:color="000000"/>
              <w:right w:val="outset" w:sz="6" w:space="0" w:color="000000"/>
            </w:tcBorders>
          </w:tcPr>
          <w:p w:rsidR="004E55DA" w:rsidRPr="004E55DA" w:rsidRDefault="004E55DA" w:rsidP="004E55DA">
            <w:pPr>
              <w:rPr>
                <w:rStyle w:val="a8"/>
                <w:b w:val="0"/>
                <w:bCs w:val="0"/>
                <w:shd w:val="clear" w:color="auto" w:fill="FFFFFF"/>
                <w:lang w:val="uk-UA"/>
              </w:rPr>
            </w:pPr>
            <w:r w:rsidRPr="004E55DA">
              <w:rPr>
                <w:rStyle w:val="a8"/>
                <w:b w:val="0"/>
                <w:shd w:val="clear" w:color="auto" w:fill="FFFFFF"/>
                <w:lang w:val="uk-UA"/>
              </w:rPr>
              <w:t>Телефон: (05345) – 9-10-38, 0956945998</w:t>
            </w:r>
          </w:p>
          <w:p w:rsidR="004E55DA" w:rsidRPr="004E55DA" w:rsidRDefault="004E55DA" w:rsidP="006B2E16">
            <w:pPr>
              <w:rPr>
                <w:b/>
                <w:lang w:val="uk-UA"/>
              </w:rPr>
            </w:pPr>
            <w:r w:rsidRPr="004E55DA">
              <w:rPr>
                <w:rStyle w:val="a8"/>
                <w:b w:val="0"/>
                <w:shd w:val="clear" w:color="auto" w:fill="FFFFFF"/>
                <w:lang w:val="uk-UA"/>
              </w:rPr>
              <w:t xml:space="preserve">адреса електронної пошти: </w:t>
            </w:r>
            <w:r w:rsidR="006B2E16" w:rsidRPr="006B2E16">
              <w:rPr>
                <w:rStyle w:val="a8"/>
                <w:b w:val="0"/>
                <w:shd w:val="clear" w:color="auto" w:fill="FFFFFF"/>
                <w:lang w:val="uk-UA"/>
              </w:rPr>
              <w:t>viddiladmin2016@ukr.net</w:t>
            </w:r>
            <w:bookmarkStart w:id="0" w:name="_GoBack"/>
            <w:bookmarkEnd w:id="0"/>
            <w:r w:rsidRPr="004E55DA">
              <w:rPr>
                <w:rStyle w:val="a8"/>
                <w:b w:val="0"/>
                <w:shd w:val="clear" w:color="auto" w:fill="FFFFFF"/>
                <w:lang w:val="uk-UA"/>
              </w:rPr>
              <w:t xml:space="preserve"> Офіційний сайт: </w:t>
            </w:r>
            <w:proofErr w:type="spellStart"/>
            <w:r w:rsidRPr="004E55DA">
              <w:rPr>
                <w:rStyle w:val="a8"/>
                <w:b w:val="0"/>
                <w:shd w:val="clear" w:color="auto" w:fill="FFFFFF"/>
              </w:rPr>
              <w:t>velyka</w:t>
            </w:r>
            <w:proofErr w:type="spellEnd"/>
            <w:r w:rsidRPr="004E55DA">
              <w:rPr>
                <w:rStyle w:val="a8"/>
                <w:b w:val="0"/>
                <w:shd w:val="clear" w:color="auto" w:fill="FFFFFF"/>
                <w:lang w:val="uk-UA"/>
              </w:rPr>
              <w:t>-</w:t>
            </w:r>
            <w:proofErr w:type="spellStart"/>
            <w:r w:rsidRPr="004E55DA">
              <w:rPr>
                <w:rStyle w:val="a8"/>
                <w:b w:val="0"/>
                <w:shd w:val="clear" w:color="auto" w:fill="FFFFFF"/>
              </w:rPr>
              <w:t>bagachka</w:t>
            </w:r>
            <w:proofErr w:type="spellEnd"/>
            <w:r w:rsidRPr="004E55DA">
              <w:rPr>
                <w:rStyle w:val="a8"/>
                <w:b w:val="0"/>
                <w:shd w:val="clear" w:color="auto" w:fill="FFFFFF"/>
                <w:lang w:val="uk-UA"/>
              </w:rPr>
              <w:t>-</w:t>
            </w:r>
            <w:proofErr w:type="spellStart"/>
            <w:r w:rsidRPr="004E55DA">
              <w:rPr>
                <w:rStyle w:val="a8"/>
                <w:b w:val="0"/>
                <w:shd w:val="clear" w:color="auto" w:fill="FFFFFF"/>
              </w:rPr>
              <w:t>rada</w:t>
            </w:r>
            <w:proofErr w:type="spellEnd"/>
            <w:r w:rsidRPr="004E55DA">
              <w:rPr>
                <w:rStyle w:val="a8"/>
                <w:b w:val="0"/>
                <w:shd w:val="clear" w:color="auto" w:fill="FFFFFF"/>
                <w:lang w:val="uk-UA"/>
              </w:rPr>
              <w:t>.</w:t>
            </w:r>
            <w:proofErr w:type="spellStart"/>
            <w:r w:rsidRPr="004E55DA">
              <w:rPr>
                <w:rStyle w:val="a8"/>
                <w:b w:val="0"/>
                <w:shd w:val="clear" w:color="auto" w:fill="FFFFFF"/>
              </w:rPr>
              <w:t>gov</w:t>
            </w:r>
            <w:proofErr w:type="spellEnd"/>
            <w:r w:rsidRPr="004E55DA">
              <w:rPr>
                <w:rStyle w:val="a8"/>
                <w:b w:val="0"/>
                <w:shd w:val="clear" w:color="auto" w:fill="FFFFFF"/>
                <w:lang w:val="uk-UA"/>
              </w:rPr>
              <w:t>.</w:t>
            </w:r>
            <w:proofErr w:type="spellStart"/>
            <w:r w:rsidRPr="004E55DA">
              <w:rPr>
                <w:rStyle w:val="a8"/>
                <w:b w:val="0"/>
                <w:shd w:val="clear" w:color="auto" w:fill="FFFFFF"/>
              </w:rPr>
              <w:t>ua</w:t>
            </w:r>
            <w:proofErr w:type="spellEnd"/>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t>Нормативні акти, якими регламентується надання адміністративної послуги</w:t>
            </w:r>
          </w:p>
        </w:tc>
      </w:tr>
      <w:tr w:rsidR="00406281" w:rsidRPr="00406281" w:rsidTr="00406281">
        <w:tc>
          <w:tcPr>
            <w:tcW w:w="456" w:type="dxa"/>
          </w:tcPr>
          <w:p w:rsidR="001E4218" w:rsidRPr="00406281" w:rsidRDefault="001E4218" w:rsidP="00897AB3">
            <w:pPr>
              <w:rPr>
                <w:lang w:val="uk-UA"/>
              </w:rPr>
            </w:pPr>
            <w:r w:rsidRPr="00406281">
              <w:rPr>
                <w:lang w:val="uk-UA"/>
              </w:rPr>
              <w:t>4</w:t>
            </w:r>
          </w:p>
        </w:tc>
        <w:tc>
          <w:tcPr>
            <w:tcW w:w="3155" w:type="dxa"/>
          </w:tcPr>
          <w:p w:rsidR="001E4218" w:rsidRPr="00406281" w:rsidRDefault="001E4218" w:rsidP="003277EE">
            <w:pPr>
              <w:jc w:val="both"/>
              <w:rPr>
                <w:lang w:val="uk-UA"/>
              </w:rPr>
            </w:pPr>
            <w:r w:rsidRPr="00406281">
              <w:rPr>
                <w:lang w:val="uk-UA"/>
              </w:rPr>
              <w:t>Закони України</w:t>
            </w:r>
          </w:p>
        </w:tc>
        <w:tc>
          <w:tcPr>
            <w:tcW w:w="6095" w:type="dxa"/>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6B2E16" w:rsidTr="00406281">
        <w:tc>
          <w:tcPr>
            <w:tcW w:w="456" w:type="dxa"/>
          </w:tcPr>
          <w:p w:rsidR="001E4218" w:rsidRPr="00406281" w:rsidRDefault="001E4218" w:rsidP="00897AB3">
            <w:pPr>
              <w:rPr>
                <w:lang w:val="uk-UA"/>
              </w:rPr>
            </w:pPr>
            <w:r w:rsidRPr="00406281">
              <w:rPr>
                <w:lang w:val="uk-UA"/>
              </w:rPr>
              <w:t>5</w:t>
            </w:r>
          </w:p>
        </w:tc>
        <w:tc>
          <w:tcPr>
            <w:tcW w:w="3155" w:type="dxa"/>
          </w:tcPr>
          <w:p w:rsidR="001E4218" w:rsidRPr="00406281" w:rsidRDefault="001E4218" w:rsidP="003277EE">
            <w:pPr>
              <w:jc w:val="both"/>
              <w:rPr>
                <w:lang w:val="uk-UA"/>
              </w:rPr>
            </w:pPr>
            <w:r w:rsidRPr="00406281">
              <w:rPr>
                <w:lang w:val="uk-UA"/>
              </w:rPr>
              <w:t>Акти Кабінету Міністрів України</w:t>
            </w:r>
          </w:p>
        </w:tc>
        <w:tc>
          <w:tcPr>
            <w:tcW w:w="6095" w:type="dxa"/>
          </w:tcPr>
          <w:p w:rsidR="001E4218" w:rsidRPr="00406281" w:rsidRDefault="001E4218" w:rsidP="003277EE">
            <w:pPr>
              <w:pStyle w:val="a3"/>
              <w:shd w:val="clear" w:color="auto" w:fill="FFFFFF"/>
              <w:spacing w:before="0" w:beforeAutospacing="0" w:after="0" w:afterAutospacing="0"/>
              <w:jc w:val="both"/>
              <w:textAlignment w:val="baseline"/>
              <w:rPr>
                <w:shd w:val="clear" w:color="auto" w:fill="FFFFFF"/>
              </w:rPr>
            </w:pPr>
            <w:r w:rsidRPr="00406281">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F84EC3">
              <w:t>;</w:t>
            </w:r>
            <w:r w:rsidR="003277EE" w:rsidRPr="00406281">
              <w:t xml:space="preserve"> </w:t>
            </w:r>
            <w:r w:rsidR="00B0345F" w:rsidRPr="00406281">
              <w:rPr>
                <w:iCs/>
              </w:rPr>
              <w:t>п</w:t>
            </w:r>
            <w:r w:rsidRPr="00406281">
              <w:rPr>
                <w:iCs/>
              </w:rPr>
              <w:t xml:space="preserve">останова Кабінету Міністрів України </w:t>
            </w:r>
            <w:r w:rsidRPr="00406281">
              <w:t>від 26.10.2016 № 760 „</w:t>
            </w:r>
            <w:r w:rsidRPr="00406281">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F84EC3">
              <w:rPr>
                <w:rStyle w:val="rvts23"/>
              </w:rPr>
              <w:t>;</w:t>
            </w:r>
            <w:r w:rsidR="003277EE" w:rsidRPr="00406281">
              <w:rPr>
                <w:rStyle w:val="rvts23"/>
              </w:rPr>
              <w:t xml:space="preserve"> </w:t>
            </w:r>
            <w:r w:rsidR="00B0345F" w:rsidRPr="00406281">
              <w:rPr>
                <w:iCs/>
              </w:rPr>
              <w:t>п</w:t>
            </w:r>
            <w:r w:rsidRPr="00406281">
              <w:rPr>
                <w:iCs/>
              </w:rPr>
              <w:t xml:space="preserve">останова Кабінету Міністрів України </w:t>
            </w:r>
            <w:r w:rsidRPr="00406281">
              <w:t>від 14.05.2015 № 285 „</w:t>
            </w:r>
            <w:r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406281" w:rsidRPr="006B2E16" w:rsidTr="00406281">
        <w:tc>
          <w:tcPr>
            <w:tcW w:w="456" w:type="dxa"/>
          </w:tcPr>
          <w:p w:rsidR="001E4218" w:rsidRPr="00406281" w:rsidRDefault="001E4218" w:rsidP="00897AB3">
            <w:pPr>
              <w:rPr>
                <w:lang w:val="uk-UA"/>
              </w:rPr>
            </w:pPr>
            <w:r w:rsidRPr="00406281">
              <w:rPr>
                <w:lang w:val="uk-UA"/>
              </w:rPr>
              <w:t>6</w:t>
            </w:r>
          </w:p>
        </w:tc>
        <w:tc>
          <w:tcPr>
            <w:tcW w:w="3155" w:type="dxa"/>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095" w:type="dxa"/>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 xml:space="preserve">Про затвердження Інструкції щодо </w:t>
            </w:r>
            <w:r w:rsidRPr="00406281">
              <w:rPr>
                <w:lang w:val="uk-UA"/>
              </w:rPr>
              <w:lastRenderedPageBreak/>
              <w:t xml:space="preserve">порядку оформлення і ведення особових справ отримувачів усіх видів соціальної </w:t>
            </w:r>
            <w:proofErr w:type="spellStart"/>
            <w:r w:rsidRPr="00406281">
              <w:rPr>
                <w:lang w:val="uk-UA"/>
              </w:rPr>
              <w:t>допомогиˮ</w:t>
            </w:r>
            <w:proofErr w:type="spellEnd"/>
            <w:r w:rsidRPr="00406281">
              <w:rPr>
                <w:lang w:val="uk-UA"/>
              </w:rPr>
              <w:t>, зареєстрован</w:t>
            </w:r>
            <w:r w:rsidR="003277EE" w:rsidRPr="00406281">
              <w:rPr>
                <w:lang w:val="uk-UA"/>
              </w:rPr>
              <w:t>ий</w:t>
            </w:r>
            <w:r w:rsidRPr="00406281">
              <w:rPr>
                <w:lang w:val="uk-UA"/>
              </w:rPr>
              <w:t xml:space="preserve"> в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r w:rsidRPr="00406281">
              <w:rPr>
                <w:shd w:val="clear" w:color="auto" w:fill="FFFFFF"/>
                <w:lang w:val="uk-UA"/>
              </w:rPr>
              <w:t xml:space="preserve"> </w:t>
            </w:r>
            <w:r w:rsidR="001E4218" w:rsidRPr="00406281">
              <w:rPr>
                <w:shd w:val="clear" w:color="auto" w:fill="FFFFFF"/>
                <w:lang w:val="uk-UA"/>
              </w:rPr>
              <w:t>(зі змінами)</w:t>
            </w:r>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lastRenderedPageBreak/>
              <w:t xml:space="preserve">Умови отримання адміністративної послуги </w:t>
            </w:r>
          </w:p>
        </w:tc>
      </w:tr>
      <w:tr w:rsidR="00406281" w:rsidRPr="006B2E16" w:rsidTr="00406281">
        <w:tc>
          <w:tcPr>
            <w:tcW w:w="456" w:type="dxa"/>
          </w:tcPr>
          <w:p w:rsidR="001E4218" w:rsidRPr="00406281" w:rsidRDefault="00406281" w:rsidP="00897AB3">
            <w:pPr>
              <w:rPr>
                <w:lang w:val="uk-UA"/>
              </w:rPr>
            </w:pPr>
            <w:r>
              <w:rPr>
                <w:lang w:val="uk-UA"/>
              </w:rPr>
              <w:t>7</w:t>
            </w:r>
          </w:p>
        </w:tc>
        <w:tc>
          <w:tcPr>
            <w:tcW w:w="3155" w:type="dxa"/>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095" w:type="dxa"/>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406281">
        <w:tc>
          <w:tcPr>
            <w:tcW w:w="456" w:type="dxa"/>
          </w:tcPr>
          <w:p w:rsidR="001E4218" w:rsidRPr="00406281" w:rsidRDefault="00406281" w:rsidP="00897AB3">
            <w:pPr>
              <w:rPr>
                <w:lang w:val="uk-UA"/>
              </w:rPr>
            </w:pPr>
            <w:r>
              <w:rPr>
                <w:lang w:val="uk-UA"/>
              </w:rPr>
              <w:t>8</w:t>
            </w:r>
          </w:p>
        </w:tc>
        <w:tc>
          <w:tcPr>
            <w:tcW w:w="3155" w:type="dxa"/>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095" w:type="dxa"/>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затвердженою </w:t>
            </w:r>
            <w:proofErr w:type="spellStart"/>
            <w:r w:rsidRPr="00951C54">
              <w:rPr>
                <w:lang w:val="uk-UA"/>
              </w:rPr>
              <w:t>Мінсоцполітики</w:t>
            </w:r>
            <w:proofErr w:type="spellEnd"/>
            <w:r w:rsidRPr="00951C54">
              <w:rPr>
                <w:lang w:val="uk-UA"/>
              </w:rPr>
              <w:t>;</w:t>
            </w:r>
          </w:p>
          <w:p w:rsidR="0026389A" w:rsidRDefault="0026389A" w:rsidP="0026389A">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2" w:name="n26"/>
            <w:bookmarkEnd w:id="2"/>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3" w:name="n39"/>
            <w:bookmarkStart w:id="4" w:name="n27"/>
            <w:bookmarkEnd w:id="3"/>
            <w:bookmarkEnd w:id="4"/>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5" w:name="n28"/>
            <w:bookmarkEnd w:id="5"/>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4"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6" w:name="n59"/>
            <w:bookmarkEnd w:id="6"/>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406281" w:rsidTr="00406281">
        <w:tc>
          <w:tcPr>
            <w:tcW w:w="456" w:type="dxa"/>
          </w:tcPr>
          <w:p w:rsidR="001E4218" w:rsidRPr="00406281" w:rsidRDefault="00406281" w:rsidP="00897AB3">
            <w:pPr>
              <w:rPr>
                <w:lang w:val="uk-UA"/>
              </w:rPr>
            </w:pPr>
            <w:r>
              <w:rPr>
                <w:lang w:val="uk-UA"/>
              </w:rPr>
              <w:lastRenderedPageBreak/>
              <w:t>9</w:t>
            </w:r>
          </w:p>
        </w:tc>
        <w:tc>
          <w:tcPr>
            <w:tcW w:w="3155" w:type="dxa"/>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095" w:type="dxa"/>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1E4218" w:rsidRPr="00406281" w:rsidRDefault="0026389A" w:rsidP="0026389A">
            <w:pPr>
              <w:pStyle w:val="a3"/>
              <w:shd w:val="clear" w:color="auto" w:fill="FFFFFF"/>
              <w:spacing w:before="0" w:beforeAutospacing="0" w:after="0" w:afterAutospacing="0"/>
              <w:ind w:left="-11"/>
              <w:jc w:val="both"/>
              <w:textAlignment w:val="baseline"/>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406281">
        <w:tc>
          <w:tcPr>
            <w:tcW w:w="456" w:type="dxa"/>
          </w:tcPr>
          <w:p w:rsidR="001E4218" w:rsidRPr="00406281" w:rsidRDefault="00406281" w:rsidP="00897AB3">
            <w:pPr>
              <w:rPr>
                <w:lang w:val="uk-UA"/>
              </w:rPr>
            </w:pPr>
            <w:r>
              <w:rPr>
                <w:lang w:val="uk-UA"/>
              </w:rPr>
              <w:t>10</w:t>
            </w:r>
          </w:p>
        </w:tc>
        <w:tc>
          <w:tcPr>
            <w:tcW w:w="3155" w:type="dxa"/>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26389A">
        <w:trPr>
          <w:trHeight w:val="1393"/>
        </w:trPr>
        <w:tc>
          <w:tcPr>
            <w:tcW w:w="456" w:type="dxa"/>
          </w:tcPr>
          <w:p w:rsidR="001E4218" w:rsidRPr="00406281" w:rsidRDefault="00406281" w:rsidP="00897AB3">
            <w:pPr>
              <w:rPr>
                <w:lang w:val="uk-UA"/>
              </w:rPr>
            </w:pPr>
            <w:r>
              <w:rPr>
                <w:lang w:val="uk-UA"/>
              </w:rPr>
              <w:t>11</w:t>
            </w:r>
          </w:p>
        </w:tc>
        <w:tc>
          <w:tcPr>
            <w:tcW w:w="3155" w:type="dxa"/>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406281">
        <w:tc>
          <w:tcPr>
            <w:tcW w:w="456" w:type="dxa"/>
          </w:tcPr>
          <w:p w:rsidR="001E4218" w:rsidRPr="00406281" w:rsidRDefault="00406281" w:rsidP="00897AB3">
            <w:pPr>
              <w:rPr>
                <w:lang w:val="uk-UA"/>
              </w:rPr>
            </w:pPr>
            <w:r>
              <w:rPr>
                <w:lang w:val="uk-UA"/>
              </w:rPr>
              <w:t>12</w:t>
            </w:r>
          </w:p>
        </w:tc>
        <w:tc>
          <w:tcPr>
            <w:tcW w:w="3155" w:type="dxa"/>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t>(призупинення) у наданні адміністративної послуги</w:t>
            </w:r>
          </w:p>
        </w:tc>
        <w:tc>
          <w:tcPr>
            <w:tcW w:w="6095" w:type="dxa"/>
          </w:tcPr>
          <w:p w:rsidR="001E4218" w:rsidRPr="00406281" w:rsidRDefault="0026389A" w:rsidP="00897AB3">
            <w:pPr>
              <w:jc w:val="both"/>
              <w:rPr>
                <w:lang w:val="uk-UA"/>
              </w:rPr>
            </w:pPr>
            <w:r>
              <w:rPr>
                <w:lang w:val="uk-UA"/>
              </w:rPr>
              <w:t>Компенсація</w:t>
            </w:r>
            <w:r w:rsidR="001E4218"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406281">
        <w:tc>
          <w:tcPr>
            <w:tcW w:w="456" w:type="dxa"/>
          </w:tcPr>
          <w:p w:rsidR="001E4218" w:rsidRPr="00406281" w:rsidRDefault="00406281" w:rsidP="00897AB3">
            <w:pPr>
              <w:rPr>
                <w:lang w:val="uk-UA"/>
              </w:rPr>
            </w:pPr>
            <w:r>
              <w:rPr>
                <w:lang w:val="uk-UA"/>
              </w:rPr>
              <w:t>13</w:t>
            </w:r>
          </w:p>
        </w:tc>
        <w:tc>
          <w:tcPr>
            <w:tcW w:w="3155" w:type="dxa"/>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095" w:type="dxa"/>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406281">
        <w:tc>
          <w:tcPr>
            <w:tcW w:w="456" w:type="dxa"/>
          </w:tcPr>
          <w:p w:rsidR="001E4218" w:rsidRPr="00406281" w:rsidRDefault="001E4218" w:rsidP="00406281">
            <w:pPr>
              <w:rPr>
                <w:lang w:val="uk-UA"/>
              </w:rPr>
            </w:pPr>
            <w:r w:rsidRPr="00406281">
              <w:rPr>
                <w:lang w:val="uk-UA"/>
              </w:rPr>
              <w:t>1</w:t>
            </w:r>
            <w:r w:rsidR="00406281">
              <w:rPr>
                <w:lang w:val="uk-UA"/>
              </w:rPr>
              <w:t>4</w:t>
            </w:r>
          </w:p>
        </w:tc>
        <w:tc>
          <w:tcPr>
            <w:tcW w:w="3155" w:type="dxa"/>
          </w:tcPr>
          <w:p w:rsidR="001E4218" w:rsidRPr="00406281" w:rsidRDefault="001E4218" w:rsidP="003277EE">
            <w:pPr>
              <w:jc w:val="both"/>
              <w:rPr>
                <w:lang w:val="uk-UA"/>
              </w:rPr>
            </w:pPr>
            <w:r w:rsidRPr="00406281">
              <w:rPr>
                <w:lang w:val="uk-UA"/>
              </w:rPr>
              <w:t>Способи отримання відповіді (результату)</w:t>
            </w:r>
          </w:p>
        </w:tc>
        <w:tc>
          <w:tcPr>
            <w:tcW w:w="6095" w:type="dxa"/>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Default="001E4218"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Default="004E55DA" w:rsidP="001E4218">
      <w:pPr>
        <w:rPr>
          <w:lang w:val="uk-UA"/>
        </w:rPr>
      </w:pPr>
    </w:p>
    <w:p w:rsidR="004E55DA" w:rsidRPr="004E55DA" w:rsidRDefault="004E55DA" w:rsidP="004E55DA">
      <w:pPr>
        <w:tabs>
          <w:tab w:val="left" w:pos="5670"/>
        </w:tabs>
        <w:spacing w:line="252" w:lineRule="auto"/>
        <w:jc w:val="center"/>
        <w:rPr>
          <w:sz w:val="28"/>
          <w:szCs w:val="28"/>
          <w:lang w:eastAsia="en-US"/>
        </w:rPr>
      </w:pPr>
      <w:r>
        <w:rPr>
          <w:sz w:val="28"/>
          <w:szCs w:val="28"/>
          <w:lang w:val="uk-UA" w:eastAsia="en-US"/>
        </w:rPr>
        <w:lastRenderedPageBreak/>
        <w:t xml:space="preserve">                                             </w:t>
      </w:r>
      <w:r w:rsidRPr="004E55DA">
        <w:rPr>
          <w:sz w:val="28"/>
          <w:szCs w:val="28"/>
          <w:lang w:eastAsia="en-US"/>
        </w:rPr>
        <w:t>ЗАТВЕРДЖЕНО</w:t>
      </w:r>
    </w:p>
    <w:p w:rsidR="004E55DA" w:rsidRPr="004E55DA" w:rsidRDefault="004E55DA" w:rsidP="004E55DA">
      <w:pPr>
        <w:tabs>
          <w:tab w:val="left" w:pos="5670"/>
        </w:tabs>
        <w:spacing w:line="252" w:lineRule="auto"/>
        <w:jc w:val="center"/>
        <w:rPr>
          <w:sz w:val="28"/>
          <w:szCs w:val="28"/>
          <w:lang w:eastAsia="en-US"/>
        </w:rPr>
      </w:pPr>
      <w:r w:rsidRPr="004E55DA">
        <w:rPr>
          <w:sz w:val="28"/>
          <w:szCs w:val="28"/>
          <w:lang w:eastAsia="en-US"/>
        </w:rPr>
        <w:t xml:space="preserve">                                                                       </w:t>
      </w:r>
      <w:proofErr w:type="spellStart"/>
      <w:r w:rsidRPr="004E55DA">
        <w:rPr>
          <w:sz w:val="28"/>
          <w:szCs w:val="28"/>
          <w:lang w:eastAsia="en-US"/>
        </w:rPr>
        <w:t>Рішенням</w:t>
      </w:r>
      <w:proofErr w:type="spellEnd"/>
      <w:r w:rsidRPr="004E55DA">
        <w:rPr>
          <w:sz w:val="28"/>
          <w:szCs w:val="28"/>
          <w:lang w:eastAsia="en-US"/>
        </w:rPr>
        <w:t xml:space="preserve"> </w:t>
      </w:r>
      <w:proofErr w:type="spellStart"/>
      <w:r w:rsidRPr="004E55DA">
        <w:rPr>
          <w:sz w:val="28"/>
          <w:szCs w:val="28"/>
          <w:lang w:eastAsia="en-US"/>
        </w:rPr>
        <w:t>виконавчого</w:t>
      </w:r>
      <w:proofErr w:type="spellEnd"/>
      <w:r w:rsidRPr="004E55DA">
        <w:rPr>
          <w:sz w:val="28"/>
          <w:szCs w:val="28"/>
          <w:lang w:eastAsia="en-US"/>
        </w:rPr>
        <w:t xml:space="preserve"> </w:t>
      </w:r>
      <w:proofErr w:type="spellStart"/>
      <w:r w:rsidRPr="004E55DA">
        <w:rPr>
          <w:sz w:val="28"/>
          <w:szCs w:val="28"/>
          <w:lang w:eastAsia="en-US"/>
        </w:rPr>
        <w:t>комітету</w:t>
      </w:r>
      <w:proofErr w:type="spellEnd"/>
    </w:p>
    <w:p w:rsidR="004E55DA" w:rsidRPr="004E55DA" w:rsidRDefault="004E55DA" w:rsidP="004E55DA">
      <w:pPr>
        <w:tabs>
          <w:tab w:val="left" w:pos="5670"/>
        </w:tabs>
        <w:spacing w:line="252" w:lineRule="auto"/>
        <w:rPr>
          <w:sz w:val="28"/>
          <w:szCs w:val="28"/>
          <w:lang w:eastAsia="en-US"/>
        </w:rPr>
      </w:pPr>
      <w:r w:rsidRPr="004E55DA">
        <w:rPr>
          <w:sz w:val="28"/>
          <w:szCs w:val="28"/>
          <w:lang w:eastAsia="en-US"/>
        </w:rPr>
        <w:t xml:space="preserve">                                                                             </w:t>
      </w:r>
      <w:proofErr w:type="spellStart"/>
      <w:r w:rsidRPr="004E55DA">
        <w:rPr>
          <w:sz w:val="28"/>
          <w:szCs w:val="28"/>
          <w:lang w:eastAsia="en-US"/>
        </w:rPr>
        <w:t>Великобагачанської</w:t>
      </w:r>
      <w:proofErr w:type="spellEnd"/>
      <w:r w:rsidRPr="004E55DA">
        <w:rPr>
          <w:sz w:val="28"/>
          <w:szCs w:val="28"/>
          <w:lang w:eastAsia="en-US"/>
        </w:rPr>
        <w:t xml:space="preserve"> </w:t>
      </w:r>
      <w:proofErr w:type="spellStart"/>
      <w:r w:rsidRPr="004E55DA">
        <w:rPr>
          <w:sz w:val="28"/>
          <w:szCs w:val="28"/>
          <w:lang w:eastAsia="en-US"/>
        </w:rPr>
        <w:t>селищної</w:t>
      </w:r>
      <w:proofErr w:type="spellEnd"/>
      <w:r w:rsidRPr="004E55DA">
        <w:rPr>
          <w:sz w:val="28"/>
          <w:szCs w:val="28"/>
          <w:lang w:eastAsia="en-US"/>
        </w:rPr>
        <w:t xml:space="preserve"> ради</w:t>
      </w:r>
    </w:p>
    <w:p w:rsidR="004E55DA" w:rsidRPr="004E55DA" w:rsidRDefault="004E55DA" w:rsidP="004E55DA">
      <w:pPr>
        <w:tabs>
          <w:tab w:val="left" w:pos="5670"/>
        </w:tabs>
        <w:spacing w:line="252" w:lineRule="auto"/>
        <w:rPr>
          <w:sz w:val="28"/>
          <w:szCs w:val="28"/>
          <w:lang w:eastAsia="en-US"/>
        </w:rPr>
      </w:pPr>
      <w:r w:rsidRPr="004E55DA">
        <w:rPr>
          <w:sz w:val="28"/>
          <w:szCs w:val="28"/>
          <w:lang w:eastAsia="en-US"/>
        </w:rPr>
        <w:t xml:space="preserve">                                                                             «___» ___________р. № ___</w:t>
      </w:r>
    </w:p>
    <w:p w:rsidR="004E55DA" w:rsidRPr="004E55DA" w:rsidRDefault="004E55DA" w:rsidP="004E55DA">
      <w:pPr>
        <w:tabs>
          <w:tab w:val="left" w:pos="5670"/>
        </w:tabs>
        <w:spacing w:after="160" w:line="252" w:lineRule="auto"/>
        <w:rPr>
          <w:rFonts w:ascii="Calibri" w:hAnsi="Calibri"/>
          <w:sz w:val="22"/>
          <w:szCs w:val="22"/>
          <w:lang w:eastAsia="en-US"/>
        </w:rPr>
      </w:pPr>
    </w:p>
    <w:p w:rsidR="004E55DA" w:rsidRPr="004E55DA" w:rsidRDefault="004E55DA" w:rsidP="004E55DA">
      <w:pPr>
        <w:tabs>
          <w:tab w:val="left" w:pos="5670"/>
        </w:tabs>
        <w:spacing w:after="160" w:line="252" w:lineRule="auto"/>
        <w:jc w:val="center"/>
        <w:rPr>
          <w:b/>
          <w:sz w:val="28"/>
          <w:szCs w:val="28"/>
          <w:lang w:eastAsia="en-US"/>
        </w:rPr>
      </w:pPr>
      <w:r w:rsidRPr="004E55DA">
        <w:rPr>
          <w:b/>
          <w:sz w:val="28"/>
          <w:szCs w:val="28"/>
          <w:lang w:eastAsia="en-US"/>
        </w:rPr>
        <w:t>ТЕХНОЛОГІЧНА КАРТКА АДМІНІСТРАТИВНОЇ ПОСЛУГИ</w:t>
      </w:r>
    </w:p>
    <w:p w:rsidR="004E55DA" w:rsidRPr="004E55DA" w:rsidRDefault="004E55DA" w:rsidP="004E55DA">
      <w:pPr>
        <w:jc w:val="center"/>
        <w:rPr>
          <w:sz w:val="28"/>
          <w:szCs w:val="28"/>
          <w:lang w:val="uk-UA" w:eastAsia="en-US"/>
        </w:rPr>
      </w:pPr>
      <w:r w:rsidRPr="004E55DA">
        <w:rPr>
          <w:sz w:val="28"/>
          <w:szCs w:val="28"/>
          <w:u w:val="single"/>
          <w:lang w:val="uk-UA" w:eastAsia="en-US"/>
        </w:rPr>
        <w:t>07-</w:t>
      </w:r>
      <w:r w:rsidR="00036DFC">
        <w:rPr>
          <w:sz w:val="28"/>
          <w:szCs w:val="28"/>
          <w:u w:val="single"/>
          <w:lang w:val="uk-UA" w:eastAsia="en-US"/>
        </w:rPr>
        <w:t>35</w:t>
      </w:r>
      <w:r w:rsidRPr="004E55DA">
        <w:rPr>
          <w:sz w:val="28"/>
          <w:szCs w:val="28"/>
          <w:u w:val="single"/>
          <w:lang w:val="uk-UA" w:eastAsia="en-US"/>
        </w:rPr>
        <w:t xml:space="preserve">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rsidR="004E55DA" w:rsidRPr="004E55DA" w:rsidRDefault="004E55DA" w:rsidP="004E55DA">
      <w:pPr>
        <w:tabs>
          <w:tab w:val="left" w:pos="5670"/>
        </w:tabs>
        <w:spacing w:after="160" w:line="252" w:lineRule="auto"/>
        <w:jc w:val="center"/>
        <w:rPr>
          <w:b/>
          <w:sz w:val="28"/>
          <w:szCs w:val="28"/>
          <w:lang w:eastAsia="en-US"/>
        </w:rPr>
      </w:pPr>
      <w:proofErr w:type="spellStart"/>
      <w:r w:rsidRPr="004E55DA">
        <w:rPr>
          <w:b/>
          <w:sz w:val="28"/>
          <w:szCs w:val="28"/>
          <w:lang w:eastAsia="en-US"/>
        </w:rPr>
        <w:t>Відділ</w:t>
      </w:r>
      <w:proofErr w:type="spellEnd"/>
      <w:r w:rsidRPr="004E55DA">
        <w:rPr>
          <w:b/>
          <w:sz w:val="28"/>
          <w:szCs w:val="28"/>
          <w:lang w:eastAsia="en-US"/>
        </w:rPr>
        <w:t xml:space="preserve"> «Центр </w:t>
      </w:r>
      <w:proofErr w:type="spellStart"/>
      <w:r w:rsidRPr="004E55DA">
        <w:rPr>
          <w:b/>
          <w:sz w:val="28"/>
          <w:szCs w:val="28"/>
          <w:lang w:eastAsia="en-US"/>
        </w:rPr>
        <w:t>надання</w:t>
      </w:r>
      <w:proofErr w:type="spellEnd"/>
      <w:r w:rsidRPr="004E55DA">
        <w:rPr>
          <w:b/>
          <w:sz w:val="28"/>
          <w:szCs w:val="28"/>
          <w:lang w:eastAsia="en-US"/>
        </w:rPr>
        <w:t xml:space="preserve"> </w:t>
      </w:r>
      <w:proofErr w:type="spellStart"/>
      <w:r w:rsidRPr="004E55DA">
        <w:rPr>
          <w:b/>
          <w:sz w:val="28"/>
          <w:szCs w:val="28"/>
          <w:lang w:eastAsia="en-US"/>
        </w:rPr>
        <w:t>адміністративних</w:t>
      </w:r>
      <w:proofErr w:type="spellEnd"/>
      <w:r w:rsidRPr="004E55DA">
        <w:rPr>
          <w:b/>
          <w:sz w:val="28"/>
          <w:szCs w:val="28"/>
          <w:lang w:eastAsia="en-US"/>
        </w:rPr>
        <w:t xml:space="preserve"> </w:t>
      </w:r>
      <w:proofErr w:type="spellStart"/>
      <w:r w:rsidRPr="004E55DA">
        <w:rPr>
          <w:b/>
          <w:sz w:val="28"/>
          <w:szCs w:val="28"/>
          <w:lang w:eastAsia="en-US"/>
        </w:rPr>
        <w:t>послуг</w:t>
      </w:r>
      <w:proofErr w:type="spellEnd"/>
      <w:r w:rsidRPr="004E55DA">
        <w:rPr>
          <w:b/>
          <w:sz w:val="28"/>
          <w:szCs w:val="28"/>
          <w:lang w:eastAsia="en-US"/>
        </w:rPr>
        <w:t xml:space="preserve">» </w:t>
      </w:r>
      <w:proofErr w:type="spellStart"/>
      <w:r w:rsidRPr="004E55DA">
        <w:rPr>
          <w:b/>
          <w:sz w:val="28"/>
          <w:szCs w:val="28"/>
          <w:lang w:eastAsia="en-US"/>
        </w:rPr>
        <w:t>виконавчого</w:t>
      </w:r>
      <w:proofErr w:type="spellEnd"/>
      <w:r w:rsidRPr="004E55DA">
        <w:rPr>
          <w:b/>
          <w:sz w:val="28"/>
          <w:szCs w:val="28"/>
          <w:lang w:eastAsia="en-US"/>
        </w:rPr>
        <w:t xml:space="preserve"> </w:t>
      </w:r>
      <w:proofErr w:type="spellStart"/>
      <w:r w:rsidRPr="004E55DA">
        <w:rPr>
          <w:b/>
          <w:sz w:val="28"/>
          <w:szCs w:val="28"/>
          <w:lang w:eastAsia="en-US"/>
        </w:rPr>
        <w:t>комітету</w:t>
      </w:r>
      <w:proofErr w:type="spellEnd"/>
      <w:r w:rsidRPr="004E55DA">
        <w:rPr>
          <w:b/>
          <w:sz w:val="28"/>
          <w:szCs w:val="28"/>
          <w:lang w:eastAsia="en-US"/>
        </w:rPr>
        <w:t xml:space="preserve"> </w:t>
      </w:r>
      <w:proofErr w:type="spellStart"/>
      <w:proofErr w:type="gramStart"/>
      <w:r w:rsidRPr="004E55DA">
        <w:rPr>
          <w:b/>
          <w:sz w:val="28"/>
          <w:szCs w:val="28"/>
          <w:lang w:eastAsia="en-US"/>
        </w:rPr>
        <w:t>Великобагачанської</w:t>
      </w:r>
      <w:proofErr w:type="spellEnd"/>
      <w:r w:rsidRPr="004E55DA">
        <w:rPr>
          <w:b/>
          <w:sz w:val="28"/>
          <w:szCs w:val="28"/>
          <w:lang w:eastAsia="en-US"/>
        </w:rPr>
        <w:t xml:space="preserve">  </w:t>
      </w:r>
      <w:proofErr w:type="spellStart"/>
      <w:r w:rsidRPr="004E55DA">
        <w:rPr>
          <w:b/>
          <w:sz w:val="28"/>
          <w:szCs w:val="28"/>
          <w:lang w:eastAsia="en-US"/>
        </w:rPr>
        <w:t>селищної</w:t>
      </w:r>
      <w:proofErr w:type="spellEnd"/>
      <w:proofErr w:type="gramEnd"/>
      <w:r w:rsidRPr="004E55DA">
        <w:rPr>
          <w:b/>
          <w:sz w:val="28"/>
          <w:szCs w:val="28"/>
          <w:lang w:eastAsia="en-US"/>
        </w:rPr>
        <w:t xml:space="preserve"> ради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58"/>
        <w:gridCol w:w="1954"/>
        <w:gridCol w:w="2276"/>
        <w:gridCol w:w="2197"/>
      </w:tblGrid>
      <w:tr w:rsidR="004E55DA" w:rsidRPr="004E55DA" w:rsidTr="00F70CBF">
        <w:tc>
          <w:tcPr>
            <w:tcW w:w="568" w:type="dxa"/>
            <w:hideMark/>
          </w:tcPr>
          <w:p w:rsidR="004E55DA" w:rsidRPr="004E55DA" w:rsidRDefault="004E55DA" w:rsidP="004E55DA">
            <w:pPr>
              <w:tabs>
                <w:tab w:val="left" w:pos="5670"/>
              </w:tabs>
              <w:jc w:val="center"/>
              <w:rPr>
                <w:b/>
                <w:lang w:eastAsia="en-US"/>
              </w:rPr>
            </w:pPr>
            <w:r w:rsidRPr="004E55DA">
              <w:rPr>
                <w:b/>
                <w:lang w:eastAsia="en-US"/>
              </w:rPr>
              <w:t>№</w:t>
            </w:r>
          </w:p>
          <w:p w:rsidR="004E55DA" w:rsidRPr="004E55DA" w:rsidRDefault="004E55DA" w:rsidP="004E55DA">
            <w:pPr>
              <w:tabs>
                <w:tab w:val="left" w:pos="5670"/>
              </w:tabs>
              <w:jc w:val="center"/>
              <w:rPr>
                <w:b/>
                <w:lang w:eastAsia="en-US"/>
              </w:rPr>
            </w:pPr>
            <w:r w:rsidRPr="004E55DA">
              <w:rPr>
                <w:b/>
                <w:lang w:eastAsia="en-US"/>
              </w:rPr>
              <w:t>з/п</w:t>
            </w:r>
          </w:p>
        </w:tc>
        <w:tc>
          <w:tcPr>
            <w:tcW w:w="3119" w:type="dxa"/>
            <w:hideMark/>
          </w:tcPr>
          <w:p w:rsidR="004E55DA" w:rsidRPr="004E55DA" w:rsidRDefault="004E55DA" w:rsidP="004E55DA">
            <w:pPr>
              <w:tabs>
                <w:tab w:val="left" w:pos="5670"/>
              </w:tabs>
              <w:jc w:val="both"/>
              <w:rPr>
                <w:b/>
                <w:lang w:eastAsia="en-US"/>
              </w:rPr>
            </w:pPr>
            <w:proofErr w:type="spellStart"/>
            <w:r w:rsidRPr="004E55DA">
              <w:rPr>
                <w:b/>
                <w:lang w:eastAsia="en-US"/>
              </w:rPr>
              <w:t>Етапи</w:t>
            </w:r>
            <w:proofErr w:type="spellEnd"/>
            <w:r w:rsidRPr="004E55DA">
              <w:rPr>
                <w:b/>
                <w:lang w:eastAsia="en-US"/>
              </w:rPr>
              <w:t xml:space="preserve"> </w:t>
            </w:r>
            <w:proofErr w:type="spellStart"/>
            <w:r w:rsidRPr="004E55DA">
              <w:rPr>
                <w:b/>
                <w:lang w:eastAsia="en-US"/>
              </w:rPr>
              <w:t>опрацювання</w:t>
            </w:r>
            <w:proofErr w:type="spellEnd"/>
            <w:r w:rsidRPr="004E55DA">
              <w:rPr>
                <w:b/>
                <w:lang w:eastAsia="en-US"/>
              </w:rPr>
              <w:t xml:space="preserve"> </w:t>
            </w:r>
            <w:proofErr w:type="spellStart"/>
            <w:r w:rsidRPr="004E55DA">
              <w:rPr>
                <w:b/>
                <w:lang w:eastAsia="en-US"/>
              </w:rPr>
              <w:t>звернення</w:t>
            </w:r>
            <w:proofErr w:type="spellEnd"/>
            <w:r w:rsidRPr="004E55DA">
              <w:rPr>
                <w:b/>
                <w:lang w:eastAsia="en-US"/>
              </w:rPr>
              <w:t xml:space="preserve"> про </w:t>
            </w:r>
            <w:proofErr w:type="spellStart"/>
            <w:r w:rsidRPr="004E55DA">
              <w:rPr>
                <w:b/>
                <w:lang w:eastAsia="en-US"/>
              </w:rPr>
              <w:t>надання</w:t>
            </w:r>
            <w:proofErr w:type="spellEnd"/>
            <w:r w:rsidRPr="004E55DA">
              <w:rPr>
                <w:b/>
                <w:lang w:eastAsia="en-US"/>
              </w:rPr>
              <w:t xml:space="preserve"> </w:t>
            </w:r>
            <w:proofErr w:type="spellStart"/>
            <w:r w:rsidRPr="004E55DA">
              <w:rPr>
                <w:b/>
                <w:lang w:eastAsia="en-US"/>
              </w:rPr>
              <w:t>адмістративної</w:t>
            </w:r>
            <w:proofErr w:type="spellEnd"/>
            <w:r w:rsidRPr="004E55DA">
              <w:rPr>
                <w:b/>
                <w:lang w:eastAsia="en-US"/>
              </w:rPr>
              <w:t xml:space="preserve"> </w:t>
            </w:r>
            <w:proofErr w:type="spellStart"/>
            <w:r w:rsidRPr="004E55DA">
              <w:rPr>
                <w:b/>
                <w:lang w:eastAsia="en-US"/>
              </w:rPr>
              <w:t>послуги</w:t>
            </w:r>
            <w:proofErr w:type="spellEnd"/>
          </w:p>
        </w:tc>
        <w:tc>
          <w:tcPr>
            <w:tcW w:w="1984" w:type="dxa"/>
            <w:hideMark/>
          </w:tcPr>
          <w:p w:rsidR="004E55DA" w:rsidRPr="004E55DA" w:rsidRDefault="004E55DA" w:rsidP="004E55DA">
            <w:pPr>
              <w:tabs>
                <w:tab w:val="left" w:pos="5670"/>
              </w:tabs>
              <w:jc w:val="both"/>
              <w:rPr>
                <w:b/>
                <w:lang w:eastAsia="en-US"/>
              </w:rPr>
            </w:pPr>
            <w:proofErr w:type="spellStart"/>
            <w:r w:rsidRPr="004E55DA">
              <w:rPr>
                <w:b/>
                <w:lang w:eastAsia="en-US"/>
              </w:rPr>
              <w:t>Відповідальна</w:t>
            </w:r>
            <w:proofErr w:type="spellEnd"/>
            <w:r w:rsidRPr="004E55DA">
              <w:rPr>
                <w:b/>
                <w:lang w:eastAsia="en-US"/>
              </w:rPr>
              <w:t xml:space="preserve"> </w:t>
            </w:r>
            <w:proofErr w:type="spellStart"/>
            <w:r w:rsidRPr="004E55DA">
              <w:rPr>
                <w:b/>
                <w:lang w:eastAsia="en-US"/>
              </w:rPr>
              <w:t>посадова</w:t>
            </w:r>
            <w:proofErr w:type="spellEnd"/>
            <w:r w:rsidRPr="004E55DA">
              <w:rPr>
                <w:b/>
                <w:lang w:eastAsia="en-US"/>
              </w:rPr>
              <w:t xml:space="preserve"> особа</w:t>
            </w:r>
          </w:p>
        </w:tc>
        <w:tc>
          <w:tcPr>
            <w:tcW w:w="2126" w:type="dxa"/>
            <w:hideMark/>
          </w:tcPr>
          <w:p w:rsidR="004E55DA" w:rsidRPr="004E55DA" w:rsidRDefault="004E55DA" w:rsidP="004E55DA">
            <w:pPr>
              <w:tabs>
                <w:tab w:val="left" w:pos="5670"/>
              </w:tabs>
              <w:jc w:val="both"/>
              <w:rPr>
                <w:b/>
                <w:lang w:eastAsia="en-US"/>
              </w:rPr>
            </w:pPr>
            <w:proofErr w:type="spellStart"/>
            <w:r w:rsidRPr="004E55DA">
              <w:rPr>
                <w:b/>
                <w:lang w:eastAsia="en-US"/>
              </w:rPr>
              <w:t>Структурні</w:t>
            </w:r>
            <w:proofErr w:type="spellEnd"/>
            <w:r w:rsidRPr="004E55DA">
              <w:rPr>
                <w:b/>
                <w:lang w:eastAsia="en-US"/>
              </w:rPr>
              <w:t xml:space="preserve"> </w:t>
            </w:r>
            <w:proofErr w:type="spellStart"/>
            <w:r w:rsidRPr="004E55DA">
              <w:rPr>
                <w:b/>
                <w:lang w:eastAsia="en-US"/>
              </w:rPr>
              <w:t>підрозділи</w:t>
            </w:r>
            <w:proofErr w:type="spellEnd"/>
            <w:r w:rsidRPr="004E55DA">
              <w:rPr>
                <w:b/>
                <w:lang w:eastAsia="en-US"/>
              </w:rPr>
              <w:t xml:space="preserve">, </w:t>
            </w:r>
            <w:proofErr w:type="spellStart"/>
            <w:r w:rsidRPr="004E55DA">
              <w:rPr>
                <w:b/>
                <w:lang w:eastAsia="en-US"/>
              </w:rPr>
              <w:t>відповідальні</w:t>
            </w:r>
            <w:proofErr w:type="spellEnd"/>
            <w:r w:rsidRPr="004E55DA">
              <w:rPr>
                <w:b/>
                <w:lang w:eastAsia="en-US"/>
              </w:rPr>
              <w:t xml:space="preserve"> за </w:t>
            </w:r>
            <w:proofErr w:type="spellStart"/>
            <w:r w:rsidRPr="004E55DA">
              <w:rPr>
                <w:b/>
                <w:lang w:eastAsia="en-US"/>
              </w:rPr>
              <w:t>етапи</w:t>
            </w:r>
            <w:proofErr w:type="spellEnd"/>
          </w:p>
        </w:tc>
        <w:tc>
          <w:tcPr>
            <w:tcW w:w="2313" w:type="dxa"/>
            <w:hideMark/>
          </w:tcPr>
          <w:p w:rsidR="004E55DA" w:rsidRPr="004E55DA" w:rsidRDefault="004E55DA" w:rsidP="004E55DA">
            <w:pPr>
              <w:tabs>
                <w:tab w:val="left" w:pos="5670"/>
              </w:tabs>
              <w:jc w:val="both"/>
              <w:rPr>
                <w:b/>
                <w:lang w:eastAsia="en-US"/>
              </w:rPr>
            </w:pPr>
            <w:r w:rsidRPr="004E55DA">
              <w:rPr>
                <w:b/>
                <w:lang w:eastAsia="en-US"/>
              </w:rPr>
              <w:t xml:space="preserve">Строки </w:t>
            </w:r>
            <w:proofErr w:type="spellStart"/>
            <w:r w:rsidRPr="004E55DA">
              <w:rPr>
                <w:b/>
                <w:lang w:eastAsia="en-US"/>
              </w:rPr>
              <w:t>виконання</w:t>
            </w:r>
            <w:proofErr w:type="spellEnd"/>
            <w:r w:rsidRPr="004E55DA">
              <w:rPr>
                <w:b/>
                <w:lang w:eastAsia="en-US"/>
              </w:rPr>
              <w:t xml:space="preserve"> </w:t>
            </w:r>
            <w:proofErr w:type="spellStart"/>
            <w:r w:rsidRPr="004E55DA">
              <w:rPr>
                <w:b/>
                <w:lang w:eastAsia="en-US"/>
              </w:rPr>
              <w:t>етапів</w:t>
            </w:r>
            <w:proofErr w:type="spellEnd"/>
          </w:p>
        </w:tc>
      </w:tr>
      <w:tr w:rsidR="004E55DA" w:rsidRPr="004E55DA" w:rsidTr="00F70CBF">
        <w:tc>
          <w:tcPr>
            <w:tcW w:w="568" w:type="dxa"/>
            <w:hideMark/>
          </w:tcPr>
          <w:p w:rsidR="004E55DA" w:rsidRPr="004E55DA" w:rsidRDefault="004E55DA" w:rsidP="004E55DA">
            <w:pPr>
              <w:tabs>
                <w:tab w:val="left" w:pos="5670"/>
              </w:tabs>
              <w:jc w:val="center"/>
              <w:rPr>
                <w:lang w:eastAsia="en-US"/>
              </w:rPr>
            </w:pPr>
            <w:r w:rsidRPr="004E55DA">
              <w:rPr>
                <w:lang w:eastAsia="en-US"/>
              </w:rPr>
              <w:t>1</w:t>
            </w:r>
          </w:p>
        </w:tc>
        <w:tc>
          <w:tcPr>
            <w:tcW w:w="3119" w:type="dxa"/>
            <w:hideMark/>
          </w:tcPr>
          <w:p w:rsidR="004E55DA" w:rsidRPr="004E55DA" w:rsidRDefault="004E55DA" w:rsidP="004E55DA">
            <w:pPr>
              <w:tabs>
                <w:tab w:val="left" w:pos="5670"/>
              </w:tabs>
              <w:jc w:val="both"/>
              <w:rPr>
                <w:lang w:eastAsia="en-US"/>
              </w:rPr>
            </w:pPr>
            <w:proofErr w:type="spellStart"/>
            <w:r w:rsidRPr="004E55DA">
              <w:rPr>
                <w:lang w:eastAsia="en-US"/>
              </w:rPr>
              <w:t>Прийом</w:t>
            </w:r>
            <w:proofErr w:type="spellEnd"/>
            <w:r w:rsidRPr="004E55DA">
              <w:rPr>
                <w:lang w:eastAsia="en-US"/>
              </w:rPr>
              <w:t xml:space="preserve">, </w:t>
            </w:r>
            <w:proofErr w:type="spellStart"/>
            <w:r w:rsidRPr="004E55DA">
              <w:rPr>
                <w:lang w:eastAsia="en-US"/>
              </w:rPr>
              <w:t>реєстрація</w:t>
            </w:r>
            <w:proofErr w:type="spellEnd"/>
            <w:r w:rsidRPr="004E55DA">
              <w:rPr>
                <w:lang w:eastAsia="en-US"/>
              </w:rPr>
              <w:t xml:space="preserve">  </w:t>
            </w:r>
            <w:proofErr w:type="spellStart"/>
            <w:r w:rsidRPr="004E55DA">
              <w:rPr>
                <w:lang w:eastAsia="en-US"/>
              </w:rPr>
              <w:t>письмової</w:t>
            </w:r>
            <w:proofErr w:type="spellEnd"/>
            <w:r w:rsidRPr="004E55DA">
              <w:rPr>
                <w:lang w:eastAsia="en-US"/>
              </w:rPr>
              <w:t xml:space="preserve"> заяви та </w:t>
            </w:r>
            <w:proofErr w:type="spellStart"/>
            <w:r w:rsidRPr="004E55DA">
              <w:rPr>
                <w:lang w:eastAsia="en-US"/>
              </w:rPr>
              <w:t>необхідних</w:t>
            </w:r>
            <w:proofErr w:type="spellEnd"/>
            <w:r w:rsidRPr="004E55DA">
              <w:rPr>
                <w:lang w:eastAsia="en-US"/>
              </w:rPr>
              <w:t xml:space="preserve"> </w:t>
            </w:r>
            <w:proofErr w:type="spellStart"/>
            <w:r w:rsidRPr="004E55DA">
              <w:rPr>
                <w:lang w:eastAsia="en-US"/>
              </w:rPr>
              <w:t>документів</w:t>
            </w:r>
            <w:proofErr w:type="spellEnd"/>
            <w:r w:rsidRPr="004E55DA">
              <w:rPr>
                <w:lang w:eastAsia="en-US"/>
              </w:rPr>
              <w:t xml:space="preserve"> </w:t>
            </w:r>
          </w:p>
        </w:tc>
        <w:tc>
          <w:tcPr>
            <w:tcW w:w="1984" w:type="dxa"/>
            <w:hideMark/>
          </w:tcPr>
          <w:p w:rsidR="004E55DA" w:rsidRPr="004E55DA" w:rsidRDefault="004E55DA" w:rsidP="004E55DA">
            <w:pPr>
              <w:tabs>
                <w:tab w:val="left" w:pos="5670"/>
              </w:tabs>
              <w:jc w:val="center"/>
              <w:rPr>
                <w:lang w:eastAsia="en-US"/>
              </w:rPr>
            </w:pPr>
            <w:proofErr w:type="spellStart"/>
            <w:r w:rsidRPr="004E55DA">
              <w:rPr>
                <w:lang w:eastAsia="en-US"/>
              </w:rPr>
              <w:t>Адміністратор</w:t>
            </w:r>
            <w:proofErr w:type="spellEnd"/>
          </w:p>
        </w:tc>
        <w:tc>
          <w:tcPr>
            <w:tcW w:w="2126" w:type="dxa"/>
            <w:hideMark/>
          </w:tcPr>
          <w:p w:rsidR="004E55DA" w:rsidRPr="004E55DA" w:rsidRDefault="004E55DA" w:rsidP="004E55DA">
            <w:pPr>
              <w:tabs>
                <w:tab w:val="left" w:pos="5670"/>
              </w:tabs>
              <w:jc w:val="both"/>
              <w:rPr>
                <w:lang w:eastAsia="en-US"/>
              </w:rPr>
            </w:pPr>
            <w:proofErr w:type="spellStart"/>
            <w:r w:rsidRPr="004E55DA">
              <w:rPr>
                <w:lang w:eastAsia="en-US"/>
              </w:rPr>
              <w:t>Відділ</w:t>
            </w:r>
            <w:proofErr w:type="spellEnd"/>
            <w:r w:rsidRPr="004E55DA">
              <w:rPr>
                <w:lang w:eastAsia="en-US"/>
              </w:rPr>
              <w:t xml:space="preserve"> «Центр </w:t>
            </w:r>
            <w:proofErr w:type="spellStart"/>
            <w:r w:rsidRPr="004E55DA">
              <w:rPr>
                <w:lang w:eastAsia="en-US"/>
              </w:rPr>
              <w:t>надання</w:t>
            </w:r>
            <w:proofErr w:type="spellEnd"/>
            <w:r w:rsidRPr="004E55DA">
              <w:rPr>
                <w:lang w:eastAsia="en-US"/>
              </w:rPr>
              <w:t xml:space="preserve"> </w:t>
            </w:r>
            <w:proofErr w:type="spellStart"/>
            <w:r w:rsidRPr="004E55DA">
              <w:rPr>
                <w:lang w:eastAsia="en-US"/>
              </w:rPr>
              <w:t>адміністративних</w:t>
            </w:r>
            <w:proofErr w:type="spellEnd"/>
            <w:r w:rsidRPr="004E55DA">
              <w:rPr>
                <w:lang w:eastAsia="en-US"/>
              </w:rPr>
              <w:t xml:space="preserve"> </w:t>
            </w:r>
            <w:proofErr w:type="spellStart"/>
            <w:r w:rsidRPr="004E55DA">
              <w:rPr>
                <w:lang w:eastAsia="en-US"/>
              </w:rPr>
              <w:t>послуг</w:t>
            </w:r>
            <w:proofErr w:type="spellEnd"/>
            <w:r w:rsidRPr="004E55DA">
              <w:rPr>
                <w:lang w:eastAsia="en-US"/>
              </w:rPr>
              <w:t>»</w:t>
            </w:r>
          </w:p>
        </w:tc>
        <w:tc>
          <w:tcPr>
            <w:tcW w:w="2313" w:type="dxa"/>
            <w:hideMark/>
          </w:tcPr>
          <w:p w:rsidR="004E55DA" w:rsidRPr="004E55DA" w:rsidRDefault="004E55DA" w:rsidP="004E55DA">
            <w:pPr>
              <w:tabs>
                <w:tab w:val="left" w:pos="5670"/>
              </w:tabs>
              <w:jc w:val="both"/>
              <w:rPr>
                <w:lang w:eastAsia="en-US"/>
              </w:rPr>
            </w:pPr>
            <w:r w:rsidRPr="004E55DA">
              <w:rPr>
                <w:lang w:eastAsia="en-US"/>
              </w:rPr>
              <w:t xml:space="preserve">У день </w:t>
            </w:r>
            <w:proofErr w:type="spellStart"/>
            <w:r w:rsidRPr="004E55DA">
              <w:rPr>
                <w:lang w:eastAsia="en-US"/>
              </w:rPr>
              <w:t>звернення</w:t>
            </w:r>
            <w:proofErr w:type="spellEnd"/>
          </w:p>
        </w:tc>
      </w:tr>
      <w:tr w:rsidR="004E55DA" w:rsidRPr="004E55DA" w:rsidTr="00F70CBF">
        <w:tc>
          <w:tcPr>
            <w:tcW w:w="568" w:type="dxa"/>
            <w:hideMark/>
          </w:tcPr>
          <w:p w:rsidR="004E55DA" w:rsidRPr="004E55DA" w:rsidRDefault="004E55DA" w:rsidP="004E55DA">
            <w:pPr>
              <w:tabs>
                <w:tab w:val="left" w:pos="5670"/>
              </w:tabs>
              <w:jc w:val="center"/>
              <w:rPr>
                <w:lang w:eastAsia="en-US"/>
              </w:rPr>
            </w:pPr>
            <w:r w:rsidRPr="004E55DA">
              <w:rPr>
                <w:lang w:eastAsia="en-US"/>
              </w:rPr>
              <w:t>2</w:t>
            </w:r>
          </w:p>
        </w:tc>
        <w:tc>
          <w:tcPr>
            <w:tcW w:w="3119" w:type="dxa"/>
            <w:hideMark/>
          </w:tcPr>
          <w:p w:rsidR="004E55DA" w:rsidRPr="004E55DA" w:rsidRDefault="004E55DA" w:rsidP="004E55DA">
            <w:pPr>
              <w:tabs>
                <w:tab w:val="left" w:pos="5670"/>
              </w:tabs>
              <w:jc w:val="both"/>
              <w:rPr>
                <w:lang w:eastAsia="en-US"/>
              </w:rPr>
            </w:pPr>
            <w:r w:rsidRPr="004E55DA">
              <w:rPr>
                <w:lang w:eastAsia="en-US"/>
              </w:rPr>
              <w:t xml:space="preserve">Передача пакету </w:t>
            </w:r>
            <w:proofErr w:type="spellStart"/>
            <w:r w:rsidRPr="004E55DA">
              <w:rPr>
                <w:lang w:eastAsia="en-US"/>
              </w:rPr>
              <w:t>документів</w:t>
            </w:r>
            <w:proofErr w:type="spellEnd"/>
            <w:r w:rsidRPr="004E55DA">
              <w:rPr>
                <w:lang w:eastAsia="en-US"/>
              </w:rPr>
              <w:t xml:space="preserve"> </w:t>
            </w:r>
            <w:proofErr w:type="spellStart"/>
            <w:r w:rsidRPr="004E55DA">
              <w:rPr>
                <w:lang w:eastAsia="en-US"/>
              </w:rPr>
              <w:t>заявника</w:t>
            </w:r>
            <w:proofErr w:type="spellEnd"/>
            <w:r w:rsidRPr="004E55DA">
              <w:rPr>
                <w:lang w:eastAsia="en-US"/>
              </w:rPr>
              <w:t xml:space="preserve"> </w:t>
            </w:r>
            <w:proofErr w:type="spellStart"/>
            <w:r w:rsidRPr="004E55DA">
              <w:rPr>
                <w:lang w:eastAsia="en-US"/>
              </w:rPr>
              <w:t>суб’єкту</w:t>
            </w:r>
            <w:proofErr w:type="spellEnd"/>
            <w:r w:rsidRPr="004E55DA">
              <w:rPr>
                <w:lang w:eastAsia="en-US"/>
              </w:rPr>
              <w:t xml:space="preserve"> </w:t>
            </w:r>
            <w:proofErr w:type="spellStart"/>
            <w:r w:rsidRPr="004E55DA">
              <w:rPr>
                <w:lang w:eastAsia="en-US"/>
              </w:rPr>
              <w:t>надання</w:t>
            </w:r>
            <w:proofErr w:type="spellEnd"/>
            <w:r w:rsidRPr="004E55DA">
              <w:rPr>
                <w:lang w:eastAsia="en-US"/>
              </w:rPr>
              <w:t xml:space="preserve"> </w:t>
            </w:r>
            <w:proofErr w:type="spellStart"/>
            <w:r w:rsidRPr="004E55DA">
              <w:rPr>
                <w:lang w:eastAsia="en-US"/>
              </w:rPr>
              <w:t>адміністративної</w:t>
            </w:r>
            <w:proofErr w:type="spellEnd"/>
            <w:r w:rsidRPr="004E55DA">
              <w:rPr>
                <w:lang w:eastAsia="en-US"/>
              </w:rPr>
              <w:t xml:space="preserve"> </w:t>
            </w:r>
            <w:proofErr w:type="spellStart"/>
            <w:r w:rsidRPr="004E55DA">
              <w:rPr>
                <w:lang w:eastAsia="en-US"/>
              </w:rPr>
              <w:t>послуги</w:t>
            </w:r>
            <w:proofErr w:type="spellEnd"/>
            <w:r w:rsidRPr="004E55DA">
              <w:rPr>
                <w:lang w:eastAsia="en-US"/>
              </w:rPr>
              <w:t xml:space="preserve"> (</w:t>
            </w:r>
            <w:proofErr w:type="spellStart"/>
            <w:r w:rsidRPr="004E55DA">
              <w:rPr>
                <w:lang w:eastAsia="en-US"/>
              </w:rPr>
              <w:t>відповідальній</w:t>
            </w:r>
            <w:proofErr w:type="spellEnd"/>
            <w:r w:rsidRPr="004E55DA">
              <w:rPr>
                <w:lang w:eastAsia="en-US"/>
              </w:rPr>
              <w:t xml:space="preserve"> </w:t>
            </w:r>
            <w:proofErr w:type="spellStart"/>
            <w:r w:rsidRPr="004E55DA">
              <w:rPr>
                <w:lang w:eastAsia="en-US"/>
              </w:rPr>
              <w:t>особі</w:t>
            </w:r>
            <w:proofErr w:type="spellEnd"/>
            <w:r w:rsidRPr="004E55DA">
              <w:rPr>
                <w:lang w:eastAsia="en-US"/>
              </w:rPr>
              <w:t xml:space="preserve">) </w:t>
            </w:r>
          </w:p>
        </w:tc>
        <w:tc>
          <w:tcPr>
            <w:tcW w:w="1984" w:type="dxa"/>
            <w:hideMark/>
          </w:tcPr>
          <w:p w:rsidR="004E55DA" w:rsidRPr="004E55DA" w:rsidRDefault="004E55DA" w:rsidP="004E55DA">
            <w:pPr>
              <w:tabs>
                <w:tab w:val="left" w:pos="5670"/>
              </w:tabs>
              <w:jc w:val="both"/>
              <w:rPr>
                <w:lang w:eastAsia="en-US"/>
              </w:rPr>
            </w:pPr>
            <w:proofErr w:type="spellStart"/>
            <w:r w:rsidRPr="004E55DA">
              <w:rPr>
                <w:lang w:eastAsia="en-US"/>
              </w:rPr>
              <w:t>Відділ</w:t>
            </w:r>
            <w:proofErr w:type="spellEnd"/>
            <w:r w:rsidRPr="004E55DA">
              <w:rPr>
                <w:lang w:eastAsia="en-US"/>
              </w:rPr>
              <w:t xml:space="preserve"> </w:t>
            </w:r>
            <w:proofErr w:type="spellStart"/>
            <w:r w:rsidRPr="004E55DA">
              <w:rPr>
                <w:lang w:eastAsia="en-US"/>
              </w:rPr>
              <w:t>соціального</w:t>
            </w:r>
            <w:proofErr w:type="spellEnd"/>
            <w:r w:rsidRPr="004E55DA">
              <w:rPr>
                <w:lang w:eastAsia="en-US"/>
              </w:rPr>
              <w:t xml:space="preserve"> </w:t>
            </w:r>
            <w:proofErr w:type="spellStart"/>
            <w:r w:rsidRPr="004E55DA">
              <w:rPr>
                <w:lang w:eastAsia="en-US"/>
              </w:rPr>
              <w:t>захисту</w:t>
            </w:r>
            <w:proofErr w:type="spellEnd"/>
            <w:r w:rsidRPr="004E55DA">
              <w:rPr>
                <w:lang w:eastAsia="en-US"/>
              </w:rPr>
              <w:t xml:space="preserve"> </w:t>
            </w:r>
            <w:proofErr w:type="spellStart"/>
            <w:r w:rsidRPr="004E55DA">
              <w:rPr>
                <w:lang w:eastAsia="en-US"/>
              </w:rPr>
              <w:t>населення</w:t>
            </w:r>
            <w:proofErr w:type="spellEnd"/>
            <w:r w:rsidRPr="004E55DA">
              <w:rPr>
                <w:lang w:eastAsia="en-US"/>
              </w:rPr>
              <w:t xml:space="preserve"> </w:t>
            </w:r>
          </w:p>
        </w:tc>
        <w:tc>
          <w:tcPr>
            <w:tcW w:w="2126" w:type="dxa"/>
            <w:hideMark/>
          </w:tcPr>
          <w:p w:rsidR="004E55DA" w:rsidRPr="004E55DA" w:rsidRDefault="004E55DA" w:rsidP="004E55DA">
            <w:pPr>
              <w:tabs>
                <w:tab w:val="left" w:pos="5670"/>
              </w:tabs>
              <w:jc w:val="both"/>
              <w:rPr>
                <w:lang w:eastAsia="en-US"/>
              </w:rPr>
            </w:pPr>
            <w:proofErr w:type="spellStart"/>
            <w:r w:rsidRPr="004E55DA">
              <w:rPr>
                <w:lang w:eastAsia="en-US"/>
              </w:rPr>
              <w:t>Виконавчого</w:t>
            </w:r>
            <w:proofErr w:type="spellEnd"/>
            <w:r w:rsidRPr="004E55DA">
              <w:rPr>
                <w:lang w:eastAsia="en-US"/>
              </w:rPr>
              <w:t xml:space="preserve"> </w:t>
            </w:r>
            <w:proofErr w:type="spellStart"/>
            <w:r w:rsidRPr="004E55DA">
              <w:rPr>
                <w:lang w:eastAsia="en-US"/>
              </w:rPr>
              <w:t>комітету</w:t>
            </w:r>
            <w:proofErr w:type="spellEnd"/>
            <w:r w:rsidRPr="004E55DA">
              <w:rPr>
                <w:lang w:eastAsia="en-US"/>
              </w:rPr>
              <w:t xml:space="preserve"> </w:t>
            </w:r>
            <w:proofErr w:type="spellStart"/>
            <w:r w:rsidRPr="004E55DA">
              <w:rPr>
                <w:lang w:eastAsia="en-US"/>
              </w:rPr>
              <w:t>Великобагачанської</w:t>
            </w:r>
            <w:proofErr w:type="spellEnd"/>
            <w:r w:rsidRPr="004E55DA">
              <w:rPr>
                <w:lang w:eastAsia="en-US"/>
              </w:rPr>
              <w:t xml:space="preserve"> </w:t>
            </w:r>
            <w:proofErr w:type="spellStart"/>
            <w:r w:rsidRPr="004E55DA">
              <w:rPr>
                <w:lang w:eastAsia="en-US"/>
              </w:rPr>
              <w:t>селищної</w:t>
            </w:r>
            <w:proofErr w:type="spellEnd"/>
            <w:r w:rsidRPr="004E55DA">
              <w:rPr>
                <w:lang w:eastAsia="en-US"/>
              </w:rPr>
              <w:t xml:space="preserve"> ради </w:t>
            </w:r>
          </w:p>
        </w:tc>
        <w:tc>
          <w:tcPr>
            <w:tcW w:w="2313" w:type="dxa"/>
            <w:hideMark/>
          </w:tcPr>
          <w:p w:rsidR="004E55DA" w:rsidRPr="004E55DA" w:rsidRDefault="004E55DA" w:rsidP="004E55DA">
            <w:pPr>
              <w:tabs>
                <w:tab w:val="left" w:pos="5670"/>
              </w:tabs>
              <w:jc w:val="both"/>
              <w:rPr>
                <w:lang w:eastAsia="en-US"/>
              </w:rPr>
            </w:pPr>
            <w:r w:rsidRPr="004E55DA">
              <w:rPr>
                <w:lang w:eastAsia="en-US"/>
              </w:rPr>
              <w:t xml:space="preserve">У день </w:t>
            </w:r>
            <w:proofErr w:type="spellStart"/>
            <w:r w:rsidRPr="004E55DA">
              <w:rPr>
                <w:lang w:eastAsia="en-US"/>
              </w:rPr>
              <w:t>звернення</w:t>
            </w:r>
            <w:proofErr w:type="spellEnd"/>
          </w:p>
        </w:tc>
      </w:tr>
      <w:tr w:rsidR="004E55DA" w:rsidRPr="004E55DA" w:rsidTr="00F70CBF">
        <w:tc>
          <w:tcPr>
            <w:tcW w:w="568" w:type="dxa"/>
            <w:hideMark/>
          </w:tcPr>
          <w:p w:rsidR="004E55DA" w:rsidRPr="004E55DA" w:rsidRDefault="004E55DA" w:rsidP="004E55DA">
            <w:pPr>
              <w:tabs>
                <w:tab w:val="left" w:pos="5670"/>
              </w:tabs>
              <w:jc w:val="center"/>
              <w:rPr>
                <w:lang w:eastAsia="en-US"/>
              </w:rPr>
            </w:pPr>
            <w:r w:rsidRPr="004E55DA">
              <w:rPr>
                <w:lang w:eastAsia="en-US"/>
              </w:rPr>
              <w:t>3</w:t>
            </w:r>
          </w:p>
        </w:tc>
        <w:tc>
          <w:tcPr>
            <w:tcW w:w="3119" w:type="dxa"/>
            <w:hideMark/>
          </w:tcPr>
          <w:p w:rsidR="004E55DA" w:rsidRPr="004E55DA" w:rsidRDefault="004E55DA" w:rsidP="004E55DA">
            <w:pPr>
              <w:tabs>
                <w:tab w:val="left" w:pos="5670"/>
              </w:tabs>
              <w:jc w:val="both"/>
              <w:rPr>
                <w:lang w:eastAsia="en-US"/>
              </w:rPr>
            </w:pPr>
            <w:proofErr w:type="spellStart"/>
            <w:r w:rsidRPr="004E55DA">
              <w:rPr>
                <w:lang w:eastAsia="en-US"/>
              </w:rPr>
              <w:t>Розгляд</w:t>
            </w:r>
            <w:proofErr w:type="spellEnd"/>
            <w:r w:rsidRPr="004E55DA">
              <w:rPr>
                <w:lang w:eastAsia="en-US"/>
              </w:rPr>
              <w:t xml:space="preserve"> заяви і </w:t>
            </w:r>
            <w:proofErr w:type="spellStart"/>
            <w:r w:rsidRPr="004E55DA">
              <w:rPr>
                <w:lang w:eastAsia="en-US"/>
              </w:rPr>
              <w:t>перевірка</w:t>
            </w:r>
            <w:proofErr w:type="spellEnd"/>
            <w:r w:rsidRPr="004E55DA">
              <w:rPr>
                <w:lang w:eastAsia="en-US"/>
              </w:rPr>
              <w:t xml:space="preserve"> </w:t>
            </w:r>
            <w:proofErr w:type="spellStart"/>
            <w:r w:rsidRPr="004E55DA">
              <w:rPr>
                <w:lang w:eastAsia="en-US"/>
              </w:rPr>
              <w:t>поданих</w:t>
            </w:r>
            <w:proofErr w:type="spellEnd"/>
            <w:r w:rsidRPr="004E55DA">
              <w:rPr>
                <w:lang w:eastAsia="en-US"/>
              </w:rPr>
              <w:t xml:space="preserve"> </w:t>
            </w:r>
            <w:proofErr w:type="spellStart"/>
            <w:r w:rsidRPr="004E55DA">
              <w:rPr>
                <w:lang w:eastAsia="en-US"/>
              </w:rPr>
              <w:t>документів</w:t>
            </w:r>
            <w:proofErr w:type="spellEnd"/>
          </w:p>
        </w:tc>
        <w:tc>
          <w:tcPr>
            <w:tcW w:w="1984" w:type="dxa"/>
            <w:hideMark/>
          </w:tcPr>
          <w:p w:rsidR="004E55DA" w:rsidRPr="004E55DA" w:rsidRDefault="004E55DA" w:rsidP="004E55DA">
            <w:pPr>
              <w:tabs>
                <w:tab w:val="left" w:pos="5670"/>
              </w:tabs>
              <w:jc w:val="both"/>
              <w:rPr>
                <w:lang w:eastAsia="en-US"/>
              </w:rPr>
            </w:pPr>
            <w:proofErr w:type="spellStart"/>
            <w:r w:rsidRPr="004E55DA">
              <w:rPr>
                <w:lang w:eastAsia="en-US"/>
              </w:rPr>
              <w:t>Відділ</w:t>
            </w:r>
            <w:proofErr w:type="spellEnd"/>
            <w:r w:rsidRPr="004E55DA">
              <w:rPr>
                <w:lang w:eastAsia="en-US"/>
              </w:rPr>
              <w:t xml:space="preserve"> </w:t>
            </w:r>
            <w:proofErr w:type="spellStart"/>
            <w:r w:rsidRPr="004E55DA">
              <w:rPr>
                <w:lang w:eastAsia="en-US"/>
              </w:rPr>
              <w:t>соціального</w:t>
            </w:r>
            <w:proofErr w:type="spellEnd"/>
            <w:r w:rsidRPr="004E55DA">
              <w:rPr>
                <w:lang w:eastAsia="en-US"/>
              </w:rPr>
              <w:t xml:space="preserve"> </w:t>
            </w:r>
            <w:proofErr w:type="spellStart"/>
            <w:r w:rsidRPr="004E55DA">
              <w:rPr>
                <w:lang w:eastAsia="en-US"/>
              </w:rPr>
              <w:t>захисту</w:t>
            </w:r>
            <w:proofErr w:type="spellEnd"/>
            <w:r w:rsidRPr="004E55DA">
              <w:rPr>
                <w:lang w:eastAsia="en-US"/>
              </w:rPr>
              <w:t xml:space="preserve"> </w:t>
            </w:r>
            <w:proofErr w:type="spellStart"/>
            <w:r w:rsidRPr="004E55DA">
              <w:rPr>
                <w:lang w:eastAsia="en-US"/>
              </w:rPr>
              <w:t>населення</w:t>
            </w:r>
            <w:proofErr w:type="spellEnd"/>
            <w:r w:rsidRPr="004E55DA">
              <w:rPr>
                <w:lang w:eastAsia="en-US"/>
              </w:rPr>
              <w:t xml:space="preserve"> </w:t>
            </w:r>
          </w:p>
        </w:tc>
        <w:tc>
          <w:tcPr>
            <w:tcW w:w="2126" w:type="dxa"/>
            <w:hideMark/>
          </w:tcPr>
          <w:p w:rsidR="004E55DA" w:rsidRPr="004E55DA" w:rsidRDefault="004E55DA" w:rsidP="004E55DA">
            <w:pPr>
              <w:tabs>
                <w:tab w:val="left" w:pos="5670"/>
              </w:tabs>
              <w:jc w:val="both"/>
              <w:rPr>
                <w:lang w:eastAsia="en-US"/>
              </w:rPr>
            </w:pPr>
            <w:proofErr w:type="spellStart"/>
            <w:r w:rsidRPr="004E55DA">
              <w:rPr>
                <w:lang w:eastAsia="en-US"/>
              </w:rPr>
              <w:t>Виконавчого</w:t>
            </w:r>
            <w:proofErr w:type="spellEnd"/>
            <w:r w:rsidRPr="004E55DA">
              <w:rPr>
                <w:lang w:eastAsia="en-US"/>
              </w:rPr>
              <w:t xml:space="preserve"> </w:t>
            </w:r>
            <w:proofErr w:type="spellStart"/>
            <w:r w:rsidRPr="004E55DA">
              <w:rPr>
                <w:lang w:eastAsia="en-US"/>
              </w:rPr>
              <w:t>комітету</w:t>
            </w:r>
            <w:proofErr w:type="spellEnd"/>
            <w:r w:rsidRPr="004E55DA">
              <w:rPr>
                <w:lang w:eastAsia="en-US"/>
              </w:rPr>
              <w:t xml:space="preserve"> </w:t>
            </w:r>
            <w:proofErr w:type="spellStart"/>
            <w:r w:rsidRPr="004E55DA">
              <w:rPr>
                <w:lang w:eastAsia="en-US"/>
              </w:rPr>
              <w:t>Великобагачанської</w:t>
            </w:r>
            <w:proofErr w:type="spellEnd"/>
            <w:r w:rsidRPr="004E55DA">
              <w:rPr>
                <w:lang w:eastAsia="en-US"/>
              </w:rPr>
              <w:t xml:space="preserve"> </w:t>
            </w:r>
            <w:proofErr w:type="spellStart"/>
            <w:r w:rsidRPr="004E55DA">
              <w:rPr>
                <w:lang w:eastAsia="en-US"/>
              </w:rPr>
              <w:t>селищної</w:t>
            </w:r>
            <w:proofErr w:type="spellEnd"/>
            <w:r w:rsidRPr="004E55DA">
              <w:rPr>
                <w:lang w:eastAsia="en-US"/>
              </w:rPr>
              <w:t xml:space="preserve"> ради </w:t>
            </w:r>
          </w:p>
        </w:tc>
        <w:tc>
          <w:tcPr>
            <w:tcW w:w="2313" w:type="dxa"/>
            <w:hideMark/>
          </w:tcPr>
          <w:p w:rsidR="004E55DA" w:rsidRPr="004E55DA" w:rsidRDefault="004E55DA" w:rsidP="004E55DA">
            <w:pPr>
              <w:tabs>
                <w:tab w:val="left" w:pos="5670"/>
              </w:tabs>
              <w:jc w:val="both"/>
              <w:rPr>
                <w:lang w:eastAsia="en-US"/>
              </w:rPr>
            </w:pPr>
            <w:r>
              <w:rPr>
                <w:lang w:val="uk-UA" w:eastAsia="en-US"/>
              </w:rPr>
              <w:t>1</w:t>
            </w:r>
            <w:r w:rsidRPr="004E55DA">
              <w:rPr>
                <w:lang w:eastAsia="en-US"/>
              </w:rPr>
              <w:t xml:space="preserve">0 </w:t>
            </w:r>
            <w:proofErr w:type="spellStart"/>
            <w:r w:rsidRPr="004E55DA">
              <w:rPr>
                <w:lang w:eastAsia="en-US"/>
              </w:rPr>
              <w:t>календарних</w:t>
            </w:r>
            <w:proofErr w:type="spellEnd"/>
            <w:r w:rsidRPr="004E55DA">
              <w:rPr>
                <w:lang w:eastAsia="en-US"/>
              </w:rPr>
              <w:t xml:space="preserve"> </w:t>
            </w:r>
            <w:proofErr w:type="spellStart"/>
            <w:r w:rsidRPr="004E55DA">
              <w:rPr>
                <w:lang w:eastAsia="en-US"/>
              </w:rPr>
              <w:t>днів</w:t>
            </w:r>
            <w:proofErr w:type="spellEnd"/>
          </w:p>
        </w:tc>
      </w:tr>
      <w:tr w:rsidR="004E55DA" w:rsidRPr="004E55DA" w:rsidTr="00F70CBF">
        <w:tc>
          <w:tcPr>
            <w:tcW w:w="568" w:type="dxa"/>
            <w:hideMark/>
          </w:tcPr>
          <w:p w:rsidR="004E55DA" w:rsidRPr="004E55DA" w:rsidRDefault="004E55DA" w:rsidP="004E55DA">
            <w:pPr>
              <w:tabs>
                <w:tab w:val="left" w:pos="5670"/>
              </w:tabs>
              <w:jc w:val="center"/>
              <w:rPr>
                <w:lang w:eastAsia="en-US"/>
              </w:rPr>
            </w:pPr>
            <w:r w:rsidRPr="004E55DA">
              <w:rPr>
                <w:lang w:eastAsia="en-US"/>
              </w:rPr>
              <w:t>4</w:t>
            </w:r>
          </w:p>
        </w:tc>
        <w:tc>
          <w:tcPr>
            <w:tcW w:w="3119" w:type="dxa"/>
            <w:hideMark/>
          </w:tcPr>
          <w:p w:rsidR="004E55DA" w:rsidRPr="004E55DA" w:rsidRDefault="004E55DA" w:rsidP="004E55DA">
            <w:pPr>
              <w:tabs>
                <w:tab w:val="left" w:pos="5670"/>
              </w:tabs>
              <w:jc w:val="both"/>
              <w:rPr>
                <w:lang w:eastAsia="en-US"/>
              </w:rPr>
            </w:pPr>
            <w:r w:rsidRPr="004E55DA">
              <w:rPr>
                <w:lang w:eastAsia="en-US"/>
              </w:rPr>
              <w:t xml:space="preserve">Передача документу (результат </w:t>
            </w:r>
            <w:proofErr w:type="spellStart"/>
            <w:r w:rsidRPr="004E55DA">
              <w:rPr>
                <w:lang w:eastAsia="en-US"/>
              </w:rPr>
              <w:t>адміністративної</w:t>
            </w:r>
            <w:proofErr w:type="spellEnd"/>
            <w:r w:rsidRPr="004E55DA">
              <w:rPr>
                <w:lang w:eastAsia="en-US"/>
              </w:rPr>
              <w:t xml:space="preserve"> </w:t>
            </w:r>
            <w:proofErr w:type="spellStart"/>
            <w:r w:rsidRPr="004E55DA">
              <w:rPr>
                <w:lang w:eastAsia="en-US"/>
              </w:rPr>
              <w:t>послуги</w:t>
            </w:r>
            <w:proofErr w:type="spellEnd"/>
            <w:r w:rsidRPr="004E55DA">
              <w:rPr>
                <w:lang w:eastAsia="en-US"/>
              </w:rPr>
              <w:t xml:space="preserve">) до Центру </w:t>
            </w:r>
            <w:proofErr w:type="spellStart"/>
            <w:r w:rsidRPr="004E55DA">
              <w:rPr>
                <w:lang w:eastAsia="en-US"/>
              </w:rPr>
              <w:t>надання</w:t>
            </w:r>
            <w:proofErr w:type="spellEnd"/>
            <w:r w:rsidRPr="004E55DA">
              <w:rPr>
                <w:lang w:eastAsia="en-US"/>
              </w:rPr>
              <w:t xml:space="preserve"> </w:t>
            </w:r>
            <w:proofErr w:type="spellStart"/>
            <w:r w:rsidRPr="004E55DA">
              <w:rPr>
                <w:lang w:eastAsia="en-US"/>
              </w:rPr>
              <w:t>адміністративних</w:t>
            </w:r>
            <w:proofErr w:type="spellEnd"/>
            <w:r w:rsidRPr="004E55DA">
              <w:rPr>
                <w:lang w:eastAsia="en-US"/>
              </w:rPr>
              <w:t xml:space="preserve"> </w:t>
            </w:r>
            <w:proofErr w:type="spellStart"/>
            <w:r w:rsidRPr="004E55DA">
              <w:rPr>
                <w:lang w:eastAsia="en-US"/>
              </w:rPr>
              <w:t>послуг</w:t>
            </w:r>
            <w:proofErr w:type="spellEnd"/>
          </w:p>
        </w:tc>
        <w:tc>
          <w:tcPr>
            <w:tcW w:w="1984" w:type="dxa"/>
            <w:hideMark/>
          </w:tcPr>
          <w:p w:rsidR="004E55DA" w:rsidRPr="004E55DA" w:rsidRDefault="004E55DA" w:rsidP="004E55DA">
            <w:pPr>
              <w:tabs>
                <w:tab w:val="left" w:pos="5670"/>
              </w:tabs>
              <w:jc w:val="both"/>
              <w:rPr>
                <w:lang w:eastAsia="en-US"/>
              </w:rPr>
            </w:pPr>
            <w:proofErr w:type="spellStart"/>
            <w:r w:rsidRPr="004E55DA">
              <w:rPr>
                <w:lang w:eastAsia="en-US"/>
              </w:rPr>
              <w:t>Відділ</w:t>
            </w:r>
            <w:proofErr w:type="spellEnd"/>
            <w:r w:rsidRPr="004E55DA">
              <w:rPr>
                <w:lang w:eastAsia="en-US"/>
              </w:rPr>
              <w:t xml:space="preserve"> </w:t>
            </w:r>
            <w:proofErr w:type="spellStart"/>
            <w:r w:rsidRPr="004E55DA">
              <w:rPr>
                <w:lang w:eastAsia="en-US"/>
              </w:rPr>
              <w:t>соціального</w:t>
            </w:r>
            <w:proofErr w:type="spellEnd"/>
            <w:r w:rsidRPr="004E55DA">
              <w:rPr>
                <w:lang w:eastAsia="en-US"/>
              </w:rPr>
              <w:t xml:space="preserve"> </w:t>
            </w:r>
            <w:proofErr w:type="spellStart"/>
            <w:r w:rsidRPr="004E55DA">
              <w:rPr>
                <w:lang w:eastAsia="en-US"/>
              </w:rPr>
              <w:t>захисту</w:t>
            </w:r>
            <w:proofErr w:type="spellEnd"/>
            <w:r w:rsidRPr="004E55DA">
              <w:rPr>
                <w:lang w:eastAsia="en-US"/>
              </w:rPr>
              <w:t xml:space="preserve"> </w:t>
            </w:r>
            <w:proofErr w:type="spellStart"/>
            <w:r w:rsidRPr="004E55DA">
              <w:rPr>
                <w:lang w:eastAsia="en-US"/>
              </w:rPr>
              <w:t>населення</w:t>
            </w:r>
            <w:proofErr w:type="spellEnd"/>
            <w:r w:rsidRPr="004E55DA">
              <w:rPr>
                <w:lang w:eastAsia="en-US"/>
              </w:rPr>
              <w:t xml:space="preserve"> </w:t>
            </w:r>
          </w:p>
        </w:tc>
        <w:tc>
          <w:tcPr>
            <w:tcW w:w="2126" w:type="dxa"/>
            <w:hideMark/>
          </w:tcPr>
          <w:p w:rsidR="004E55DA" w:rsidRPr="004E55DA" w:rsidRDefault="004E55DA" w:rsidP="004E55DA">
            <w:pPr>
              <w:tabs>
                <w:tab w:val="left" w:pos="5670"/>
              </w:tabs>
              <w:jc w:val="both"/>
              <w:rPr>
                <w:lang w:eastAsia="en-US"/>
              </w:rPr>
            </w:pPr>
            <w:proofErr w:type="spellStart"/>
            <w:r w:rsidRPr="004E55DA">
              <w:rPr>
                <w:lang w:eastAsia="en-US"/>
              </w:rPr>
              <w:t>Виконавчого</w:t>
            </w:r>
            <w:proofErr w:type="spellEnd"/>
            <w:r w:rsidRPr="004E55DA">
              <w:rPr>
                <w:lang w:eastAsia="en-US"/>
              </w:rPr>
              <w:t xml:space="preserve"> </w:t>
            </w:r>
            <w:proofErr w:type="spellStart"/>
            <w:r w:rsidRPr="004E55DA">
              <w:rPr>
                <w:lang w:eastAsia="en-US"/>
              </w:rPr>
              <w:t>комітету</w:t>
            </w:r>
            <w:proofErr w:type="spellEnd"/>
            <w:r w:rsidRPr="004E55DA">
              <w:rPr>
                <w:lang w:eastAsia="en-US"/>
              </w:rPr>
              <w:t xml:space="preserve"> </w:t>
            </w:r>
            <w:proofErr w:type="spellStart"/>
            <w:r w:rsidRPr="004E55DA">
              <w:rPr>
                <w:lang w:eastAsia="en-US"/>
              </w:rPr>
              <w:t>Великобагачанської</w:t>
            </w:r>
            <w:proofErr w:type="spellEnd"/>
            <w:r w:rsidRPr="004E55DA">
              <w:rPr>
                <w:lang w:eastAsia="en-US"/>
              </w:rPr>
              <w:t xml:space="preserve"> </w:t>
            </w:r>
            <w:proofErr w:type="spellStart"/>
            <w:r w:rsidRPr="004E55DA">
              <w:rPr>
                <w:lang w:eastAsia="en-US"/>
              </w:rPr>
              <w:t>селищної</w:t>
            </w:r>
            <w:proofErr w:type="spellEnd"/>
            <w:r w:rsidRPr="004E55DA">
              <w:rPr>
                <w:lang w:eastAsia="en-US"/>
              </w:rPr>
              <w:t xml:space="preserve"> ради </w:t>
            </w:r>
          </w:p>
        </w:tc>
        <w:tc>
          <w:tcPr>
            <w:tcW w:w="2313" w:type="dxa"/>
            <w:hideMark/>
          </w:tcPr>
          <w:p w:rsidR="004E55DA" w:rsidRPr="004E55DA" w:rsidRDefault="004E55DA" w:rsidP="004E55DA">
            <w:pPr>
              <w:tabs>
                <w:tab w:val="left" w:pos="5670"/>
              </w:tabs>
              <w:jc w:val="both"/>
              <w:rPr>
                <w:lang w:eastAsia="en-US"/>
              </w:rPr>
            </w:pPr>
            <w:r>
              <w:rPr>
                <w:lang w:val="uk-UA" w:eastAsia="en-US"/>
              </w:rPr>
              <w:t>1</w:t>
            </w:r>
            <w:r w:rsidRPr="004E55DA">
              <w:rPr>
                <w:lang w:eastAsia="en-US"/>
              </w:rPr>
              <w:t xml:space="preserve">0 </w:t>
            </w:r>
            <w:proofErr w:type="spellStart"/>
            <w:r w:rsidRPr="004E55DA">
              <w:rPr>
                <w:lang w:eastAsia="en-US"/>
              </w:rPr>
              <w:t>календарних</w:t>
            </w:r>
            <w:proofErr w:type="spellEnd"/>
            <w:r w:rsidRPr="004E55DA">
              <w:rPr>
                <w:lang w:eastAsia="en-US"/>
              </w:rPr>
              <w:t xml:space="preserve"> </w:t>
            </w:r>
            <w:proofErr w:type="spellStart"/>
            <w:r w:rsidRPr="004E55DA">
              <w:rPr>
                <w:lang w:eastAsia="en-US"/>
              </w:rPr>
              <w:t>днів</w:t>
            </w:r>
            <w:proofErr w:type="spellEnd"/>
          </w:p>
        </w:tc>
      </w:tr>
      <w:tr w:rsidR="004E55DA" w:rsidRPr="004E55DA" w:rsidTr="00F70CBF">
        <w:tc>
          <w:tcPr>
            <w:tcW w:w="568" w:type="dxa"/>
            <w:hideMark/>
          </w:tcPr>
          <w:p w:rsidR="004E55DA" w:rsidRPr="004E55DA" w:rsidRDefault="004E55DA" w:rsidP="004E55DA">
            <w:pPr>
              <w:tabs>
                <w:tab w:val="left" w:pos="5670"/>
              </w:tabs>
              <w:jc w:val="both"/>
              <w:rPr>
                <w:lang w:eastAsia="en-US"/>
              </w:rPr>
            </w:pPr>
            <w:r w:rsidRPr="004E55DA">
              <w:rPr>
                <w:lang w:eastAsia="en-US"/>
              </w:rPr>
              <w:t>5</w:t>
            </w:r>
          </w:p>
        </w:tc>
        <w:tc>
          <w:tcPr>
            <w:tcW w:w="3119" w:type="dxa"/>
            <w:hideMark/>
          </w:tcPr>
          <w:p w:rsidR="004E55DA" w:rsidRPr="004E55DA" w:rsidRDefault="004E55DA" w:rsidP="004E55DA">
            <w:pPr>
              <w:tabs>
                <w:tab w:val="left" w:pos="5670"/>
              </w:tabs>
              <w:jc w:val="both"/>
              <w:rPr>
                <w:lang w:eastAsia="en-US"/>
              </w:rPr>
            </w:pPr>
            <w:proofErr w:type="spellStart"/>
            <w:r w:rsidRPr="004E55DA">
              <w:rPr>
                <w:lang w:eastAsia="en-US"/>
              </w:rPr>
              <w:t>Видача</w:t>
            </w:r>
            <w:proofErr w:type="spellEnd"/>
            <w:r w:rsidRPr="004E55DA">
              <w:rPr>
                <w:lang w:eastAsia="en-US"/>
              </w:rPr>
              <w:t xml:space="preserve"> </w:t>
            </w:r>
            <w:proofErr w:type="spellStart"/>
            <w:r w:rsidRPr="004E55DA">
              <w:rPr>
                <w:lang w:eastAsia="en-US"/>
              </w:rPr>
              <w:t>повідомлення</w:t>
            </w:r>
            <w:proofErr w:type="spellEnd"/>
            <w:r w:rsidRPr="004E55DA">
              <w:rPr>
                <w:lang w:eastAsia="en-US"/>
              </w:rPr>
              <w:t xml:space="preserve"> </w:t>
            </w:r>
            <w:proofErr w:type="spellStart"/>
            <w:r w:rsidRPr="004E55DA">
              <w:rPr>
                <w:lang w:eastAsia="en-US"/>
              </w:rPr>
              <w:t>або</w:t>
            </w:r>
            <w:proofErr w:type="spellEnd"/>
            <w:r w:rsidRPr="004E55DA">
              <w:rPr>
                <w:lang w:eastAsia="en-US"/>
              </w:rPr>
              <w:t xml:space="preserve"> </w:t>
            </w:r>
            <w:proofErr w:type="spellStart"/>
            <w:r w:rsidRPr="004E55DA">
              <w:rPr>
                <w:lang w:eastAsia="en-US"/>
              </w:rPr>
              <w:t>вмотивованої</w:t>
            </w:r>
            <w:proofErr w:type="spellEnd"/>
            <w:r w:rsidRPr="004E55DA">
              <w:rPr>
                <w:lang w:eastAsia="en-US"/>
              </w:rPr>
              <w:t xml:space="preserve"> </w:t>
            </w:r>
            <w:proofErr w:type="spellStart"/>
            <w:r w:rsidRPr="004E55DA">
              <w:rPr>
                <w:lang w:eastAsia="en-US"/>
              </w:rPr>
              <w:t>відмови</w:t>
            </w:r>
            <w:proofErr w:type="spellEnd"/>
            <w:r w:rsidRPr="004E55DA">
              <w:rPr>
                <w:lang w:eastAsia="en-US"/>
              </w:rPr>
              <w:t xml:space="preserve"> в </w:t>
            </w:r>
            <w:proofErr w:type="spellStart"/>
            <w:r w:rsidRPr="004E55DA">
              <w:rPr>
                <w:lang w:eastAsia="en-US"/>
              </w:rPr>
              <w:t>наданні</w:t>
            </w:r>
            <w:proofErr w:type="spellEnd"/>
            <w:r w:rsidRPr="004E55DA">
              <w:rPr>
                <w:lang w:eastAsia="en-US"/>
              </w:rPr>
              <w:t xml:space="preserve"> </w:t>
            </w:r>
            <w:proofErr w:type="spellStart"/>
            <w:r w:rsidRPr="004E55DA">
              <w:rPr>
                <w:lang w:eastAsia="en-US"/>
              </w:rPr>
              <w:t>послуги</w:t>
            </w:r>
            <w:proofErr w:type="spellEnd"/>
          </w:p>
        </w:tc>
        <w:tc>
          <w:tcPr>
            <w:tcW w:w="1984" w:type="dxa"/>
            <w:hideMark/>
          </w:tcPr>
          <w:p w:rsidR="004E55DA" w:rsidRPr="004E55DA" w:rsidRDefault="004E55DA" w:rsidP="004E55DA">
            <w:pPr>
              <w:tabs>
                <w:tab w:val="left" w:pos="5670"/>
              </w:tabs>
              <w:jc w:val="both"/>
              <w:rPr>
                <w:lang w:eastAsia="en-US"/>
              </w:rPr>
            </w:pPr>
            <w:proofErr w:type="spellStart"/>
            <w:r w:rsidRPr="004E55DA">
              <w:rPr>
                <w:lang w:eastAsia="en-US"/>
              </w:rPr>
              <w:t>Адміністратор</w:t>
            </w:r>
            <w:proofErr w:type="spellEnd"/>
          </w:p>
        </w:tc>
        <w:tc>
          <w:tcPr>
            <w:tcW w:w="2126" w:type="dxa"/>
            <w:hideMark/>
          </w:tcPr>
          <w:p w:rsidR="004E55DA" w:rsidRPr="004E55DA" w:rsidRDefault="004E55DA" w:rsidP="004E55DA">
            <w:pPr>
              <w:tabs>
                <w:tab w:val="left" w:pos="5670"/>
              </w:tabs>
              <w:jc w:val="both"/>
              <w:rPr>
                <w:lang w:eastAsia="en-US"/>
              </w:rPr>
            </w:pPr>
            <w:proofErr w:type="spellStart"/>
            <w:r w:rsidRPr="004E55DA">
              <w:rPr>
                <w:lang w:eastAsia="en-US"/>
              </w:rPr>
              <w:t>Відділ</w:t>
            </w:r>
            <w:proofErr w:type="spellEnd"/>
            <w:r w:rsidRPr="004E55DA">
              <w:rPr>
                <w:lang w:eastAsia="en-US"/>
              </w:rPr>
              <w:t xml:space="preserve"> «Центр </w:t>
            </w:r>
            <w:proofErr w:type="spellStart"/>
            <w:r w:rsidRPr="004E55DA">
              <w:rPr>
                <w:lang w:eastAsia="en-US"/>
              </w:rPr>
              <w:t>надання</w:t>
            </w:r>
            <w:proofErr w:type="spellEnd"/>
            <w:r w:rsidRPr="004E55DA">
              <w:rPr>
                <w:lang w:eastAsia="en-US"/>
              </w:rPr>
              <w:t xml:space="preserve"> </w:t>
            </w:r>
            <w:proofErr w:type="spellStart"/>
            <w:r w:rsidRPr="004E55DA">
              <w:rPr>
                <w:lang w:eastAsia="en-US"/>
              </w:rPr>
              <w:t>адміністративних</w:t>
            </w:r>
            <w:proofErr w:type="spellEnd"/>
            <w:r w:rsidRPr="004E55DA">
              <w:rPr>
                <w:lang w:eastAsia="en-US"/>
              </w:rPr>
              <w:t xml:space="preserve"> </w:t>
            </w:r>
            <w:proofErr w:type="spellStart"/>
            <w:r w:rsidRPr="004E55DA">
              <w:rPr>
                <w:lang w:eastAsia="en-US"/>
              </w:rPr>
              <w:t>послуг</w:t>
            </w:r>
            <w:proofErr w:type="spellEnd"/>
            <w:r w:rsidRPr="004E55DA">
              <w:rPr>
                <w:lang w:eastAsia="en-US"/>
              </w:rPr>
              <w:t>»</w:t>
            </w:r>
          </w:p>
        </w:tc>
        <w:tc>
          <w:tcPr>
            <w:tcW w:w="2313" w:type="dxa"/>
            <w:hideMark/>
          </w:tcPr>
          <w:p w:rsidR="004E55DA" w:rsidRPr="004E55DA" w:rsidRDefault="004E55DA" w:rsidP="004E55DA">
            <w:pPr>
              <w:tabs>
                <w:tab w:val="left" w:pos="5670"/>
              </w:tabs>
              <w:jc w:val="both"/>
              <w:rPr>
                <w:lang w:eastAsia="en-US"/>
              </w:rPr>
            </w:pPr>
            <w:proofErr w:type="spellStart"/>
            <w:r w:rsidRPr="004E55DA">
              <w:rPr>
                <w:lang w:eastAsia="en-US"/>
              </w:rPr>
              <w:t>Після</w:t>
            </w:r>
            <w:proofErr w:type="spellEnd"/>
            <w:r w:rsidRPr="004E55DA">
              <w:rPr>
                <w:lang w:eastAsia="en-US"/>
              </w:rPr>
              <w:t xml:space="preserve"> </w:t>
            </w:r>
            <w:proofErr w:type="spellStart"/>
            <w:r w:rsidRPr="004E55DA">
              <w:rPr>
                <w:lang w:eastAsia="en-US"/>
              </w:rPr>
              <w:t>отримання</w:t>
            </w:r>
            <w:proofErr w:type="spellEnd"/>
            <w:r w:rsidRPr="004E55DA">
              <w:rPr>
                <w:lang w:eastAsia="en-US"/>
              </w:rPr>
              <w:t xml:space="preserve"> результату</w:t>
            </w:r>
          </w:p>
        </w:tc>
      </w:tr>
      <w:tr w:rsidR="004E55DA" w:rsidRPr="004E55DA" w:rsidTr="00F70CBF">
        <w:tc>
          <w:tcPr>
            <w:tcW w:w="568" w:type="dxa"/>
          </w:tcPr>
          <w:p w:rsidR="004E55DA" w:rsidRPr="004E55DA" w:rsidRDefault="004E55DA" w:rsidP="004E55DA">
            <w:pPr>
              <w:tabs>
                <w:tab w:val="left" w:pos="5670"/>
              </w:tabs>
              <w:jc w:val="center"/>
              <w:rPr>
                <w:lang w:eastAsia="en-US"/>
              </w:rPr>
            </w:pPr>
          </w:p>
        </w:tc>
        <w:tc>
          <w:tcPr>
            <w:tcW w:w="7229" w:type="dxa"/>
            <w:gridSpan w:val="3"/>
            <w:hideMark/>
          </w:tcPr>
          <w:p w:rsidR="004E55DA" w:rsidRPr="004E55DA" w:rsidRDefault="004E55DA" w:rsidP="004E55DA">
            <w:pPr>
              <w:tabs>
                <w:tab w:val="left" w:pos="5670"/>
              </w:tabs>
              <w:jc w:val="both"/>
              <w:rPr>
                <w:lang w:eastAsia="en-US"/>
              </w:rPr>
            </w:pPr>
            <w:proofErr w:type="spellStart"/>
            <w:r w:rsidRPr="004E55DA">
              <w:rPr>
                <w:lang w:eastAsia="en-US"/>
              </w:rPr>
              <w:t>Термін</w:t>
            </w:r>
            <w:proofErr w:type="spellEnd"/>
            <w:r w:rsidRPr="004E55DA">
              <w:rPr>
                <w:lang w:eastAsia="en-US"/>
              </w:rPr>
              <w:t xml:space="preserve"> </w:t>
            </w:r>
            <w:proofErr w:type="spellStart"/>
            <w:r w:rsidRPr="004E55DA">
              <w:rPr>
                <w:lang w:eastAsia="en-US"/>
              </w:rPr>
              <w:t>надання</w:t>
            </w:r>
            <w:proofErr w:type="spellEnd"/>
            <w:r w:rsidRPr="004E55DA">
              <w:rPr>
                <w:lang w:eastAsia="en-US"/>
              </w:rPr>
              <w:t xml:space="preserve"> </w:t>
            </w:r>
            <w:proofErr w:type="spellStart"/>
            <w:r w:rsidRPr="004E55DA">
              <w:rPr>
                <w:lang w:eastAsia="en-US"/>
              </w:rPr>
              <w:t>послуги</w:t>
            </w:r>
            <w:proofErr w:type="spellEnd"/>
          </w:p>
        </w:tc>
        <w:tc>
          <w:tcPr>
            <w:tcW w:w="2313" w:type="dxa"/>
            <w:hideMark/>
          </w:tcPr>
          <w:p w:rsidR="004E55DA" w:rsidRPr="004E55DA" w:rsidRDefault="004E55DA" w:rsidP="004E55DA">
            <w:pPr>
              <w:tabs>
                <w:tab w:val="left" w:pos="5670"/>
              </w:tabs>
              <w:jc w:val="center"/>
              <w:rPr>
                <w:lang w:eastAsia="en-US"/>
              </w:rPr>
            </w:pPr>
            <w:r>
              <w:rPr>
                <w:lang w:eastAsia="en-US"/>
              </w:rPr>
              <w:t>1</w:t>
            </w:r>
            <w:r w:rsidRPr="004E55DA">
              <w:rPr>
                <w:lang w:eastAsia="en-US"/>
              </w:rPr>
              <w:t xml:space="preserve">0 </w:t>
            </w:r>
            <w:proofErr w:type="spellStart"/>
            <w:r w:rsidRPr="004E55DA">
              <w:rPr>
                <w:lang w:eastAsia="en-US"/>
              </w:rPr>
              <w:t>днів</w:t>
            </w:r>
            <w:proofErr w:type="spellEnd"/>
          </w:p>
        </w:tc>
      </w:tr>
    </w:tbl>
    <w:p w:rsidR="004E55DA" w:rsidRPr="004E55DA" w:rsidRDefault="004E55DA" w:rsidP="004E55DA">
      <w:pPr>
        <w:rPr>
          <w:lang w:val="uk-UA" w:eastAsia="en-US"/>
        </w:rPr>
      </w:pPr>
    </w:p>
    <w:p w:rsidR="004E55DA" w:rsidRPr="004E55DA" w:rsidRDefault="004E55DA" w:rsidP="004E55DA">
      <w:pPr>
        <w:tabs>
          <w:tab w:val="left" w:pos="7380"/>
        </w:tabs>
        <w:rPr>
          <w:lang w:val="uk-UA" w:eastAsia="uk-UA"/>
        </w:rPr>
      </w:pPr>
    </w:p>
    <w:p w:rsidR="004E55DA" w:rsidRPr="004E55DA" w:rsidRDefault="004E55DA" w:rsidP="004E55DA">
      <w:pPr>
        <w:tabs>
          <w:tab w:val="left" w:pos="7380"/>
        </w:tabs>
        <w:rPr>
          <w:lang w:val="uk-UA" w:eastAsia="uk-UA"/>
        </w:rPr>
      </w:pPr>
    </w:p>
    <w:p w:rsidR="004E55DA" w:rsidRPr="004E55DA" w:rsidRDefault="004E55DA" w:rsidP="004E55DA">
      <w:pPr>
        <w:jc w:val="both"/>
        <w:rPr>
          <w:sz w:val="20"/>
          <w:szCs w:val="20"/>
          <w:lang w:val="uk-UA" w:eastAsia="uk-UA"/>
        </w:rPr>
      </w:pPr>
      <w:r w:rsidRPr="004E55DA">
        <w:rPr>
          <w:lang w:val="uk-UA" w:eastAsia="uk-UA"/>
        </w:rPr>
        <w:tab/>
      </w:r>
    </w:p>
    <w:p w:rsidR="004E55DA" w:rsidRDefault="004E55DA" w:rsidP="001E4218">
      <w:pPr>
        <w:rPr>
          <w:lang w:val="uk-UA"/>
        </w:rPr>
      </w:pPr>
    </w:p>
    <w:sectPr w:rsidR="004E55DA" w:rsidSect="004062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8"/>
    <w:rsid w:val="00036DFC"/>
    <w:rsid w:val="001366B2"/>
    <w:rsid w:val="00195DA7"/>
    <w:rsid w:val="001E4218"/>
    <w:rsid w:val="002415EF"/>
    <w:rsid w:val="0026389A"/>
    <w:rsid w:val="002F1A64"/>
    <w:rsid w:val="003277EE"/>
    <w:rsid w:val="0040108C"/>
    <w:rsid w:val="00406281"/>
    <w:rsid w:val="00491B16"/>
    <w:rsid w:val="004E55DA"/>
    <w:rsid w:val="005B2872"/>
    <w:rsid w:val="006B2E16"/>
    <w:rsid w:val="00961A25"/>
    <w:rsid w:val="00995EF0"/>
    <w:rsid w:val="00B0345F"/>
    <w:rsid w:val="00B544BF"/>
    <w:rsid w:val="00BF05DA"/>
    <w:rsid w:val="00C15D1C"/>
    <w:rsid w:val="00CB42D3"/>
    <w:rsid w:val="00D92229"/>
    <w:rsid w:val="00EE5B25"/>
    <w:rsid w:val="00F414D7"/>
    <w:rsid w:val="00F84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F2B6-3CAF-4B7B-8261-10426298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character" w:styleId="a8">
    <w:name w:val="Strong"/>
    <w:uiPriority w:val="22"/>
    <w:qFormat/>
    <w:rsid w:val="004E5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1272</Words>
  <Characters>7256</Characters>
  <Application>Microsoft Office Word</Application>
  <DocSecurity>0</DocSecurity>
  <Lines>60</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СНАП</cp:lastModifiedBy>
  <cp:revision>9</cp:revision>
  <cp:lastPrinted>2021-03-15T11:52:00Z</cp:lastPrinted>
  <dcterms:created xsi:type="dcterms:W3CDTF">2021-03-19T11:32:00Z</dcterms:created>
  <dcterms:modified xsi:type="dcterms:W3CDTF">2021-04-20T07:34:00Z</dcterms:modified>
</cp:coreProperties>
</file>