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3645C" w14:textId="77777777" w:rsidR="00B622A1" w:rsidRPr="00B622A1" w:rsidRDefault="00B75002" w:rsidP="00B622A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2A1">
        <w:rPr>
          <w:rFonts w:ascii="Times New Roman" w:hAnsi="Times New Roman" w:cs="Times New Roman"/>
          <w:sz w:val="28"/>
          <w:szCs w:val="28"/>
        </w:rPr>
        <w:t>За перший квартал 202</w:t>
      </w:r>
      <w:r w:rsidR="000E72BD" w:rsidRPr="00B622A1">
        <w:rPr>
          <w:rFonts w:ascii="Times New Roman" w:hAnsi="Times New Roman" w:cs="Times New Roman"/>
          <w:sz w:val="28"/>
          <w:szCs w:val="28"/>
        </w:rPr>
        <w:t>5</w:t>
      </w:r>
      <w:r w:rsidRPr="00B622A1">
        <w:rPr>
          <w:rFonts w:ascii="Times New Roman" w:hAnsi="Times New Roman" w:cs="Times New Roman"/>
          <w:sz w:val="28"/>
          <w:szCs w:val="28"/>
        </w:rPr>
        <w:t xml:space="preserve"> року </w:t>
      </w:r>
      <w:r w:rsidR="009B0275" w:rsidRPr="00B622A1">
        <w:rPr>
          <w:rFonts w:ascii="Times New Roman" w:hAnsi="Times New Roman" w:cs="Times New Roman"/>
          <w:sz w:val="28"/>
          <w:szCs w:val="28"/>
        </w:rPr>
        <w:t>до Щастинської міської військової адміністрації Щастинського району</w:t>
      </w:r>
      <w:r w:rsidR="00C726E8" w:rsidRPr="00B622A1">
        <w:rPr>
          <w:rFonts w:ascii="Times New Roman" w:hAnsi="Times New Roman" w:cs="Times New Roman"/>
          <w:sz w:val="28"/>
          <w:szCs w:val="28"/>
        </w:rPr>
        <w:t xml:space="preserve"> Луганської області надійшло </w:t>
      </w:r>
      <w:r w:rsidR="00B622A1" w:rsidRPr="00B622A1">
        <w:rPr>
          <w:rFonts w:ascii="Times New Roman" w:hAnsi="Times New Roman" w:cs="Times New Roman"/>
          <w:b/>
          <w:sz w:val="28"/>
          <w:szCs w:val="28"/>
        </w:rPr>
        <w:t>334</w:t>
      </w:r>
      <w:r w:rsidR="00B622A1" w:rsidRPr="00B622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622A1" w:rsidRPr="00B622A1">
        <w:rPr>
          <w:rFonts w:ascii="Times New Roman" w:hAnsi="Times New Roman" w:cs="Times New Roman"/>
          <w:sz w:val="28"/>
          <w:szCs w:val="28"/>
        </w:rPr>
        <w:t xml:space="preserve">індивідуальних звернень від громадян Щастинської міської територіальної громади. З них </w:t>
      </w:r>
      <w:r w:rsidR="00B622A1" w:rsidRPr="00B622A1">
        <w:rPr>
          <w:rFonts w:ascii="Times New Roman" w:hAnsi="Times New Roman" w:cs="Times New Roman"/>
          <w:b/>
          <w:sz w:val="28"/>
          <w:szCs w:val="28"/>
        </w:rPr>
        <w:t>8</w:t>
      </w:r>
      <w:r w:rsidR="00B622A1" w:rsidRPr="00B622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622A1" w:rsidRPr="00B622A1">
        <w:rPr>
          <w:rFonts w:ascii="Times New Roman" w:hAnsi="Times New Roman" w:cs="Times New Roman"/>
          <w:sz w:val="28"/>
          <w:szCs w:val="28"/>
        </w:rPr>
        <w:t xml:space="preserve">звернень було отримано під час особистого прийому громадян,  </w:t>
      </w:r>
      <w:r w:rsidR="00B622A1" w:rsidRPr="00B622A1">
        <w:rPr>
          <w:rFonts w:ascii="Times New Roman" w:hAnsi="Times New Roman" w:cs="Times New Roman"/>
          <w:b/>
          <w:sz w:val="28"/>
          <w:szCs w:val="28"/>
        </w:rPr>
        <w:t>323</w:t>
      </w:r>
      <w:r w:rsidR="00B622A1" w:rsidRPr="00B622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622A1" w:rsidRPr="00B622A1">
        <w:rPr>
          <w:rFonts w:ascii="Times New Roman" w:hAnsi="Times New Roman" w:cs="Times New Roman"/>
          <w:sz w:val="28"/>
          <w:szCs w:val="28"/>
        </w:rPr>
        <w:t xml:space="preserve">звернення надійшло на електронну пошту адміністрації та </w:t>
      </w:r>
      <w:r w:rsidR="00B622A1" w:rsidRPr="00B622A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B622A1" w:rsidRPr="00B622A1">
        <w:rPr>
          <w:rFonts w:ascii="Times New Roman" w:hAnsi="Times New Roman" w:cs="Times New Roman"/>
          <w:sz w:val="28"/>
          <w:szCs w:val="28"/>
        </w:rPr>
        <w:t>звернення подано за допомогою засобів телефонного зв’язку.</w:t>
      </w:r>
    </w:p>
    <w:p w14:paraId="549DF191" w14:textId="77777777" w:rsidR="0029177C" w:rsidRPr="00EB3B80" w:rsidRDefault="009B0275" w:rsidP="00B622A1">
      <w:pPr>
        <w:pStyle w:val="a3"/>
        <w:shd w:val="clear" w:color="auto" w:fill="FFFFFF"/>
        <w:spacing w:before="0" w:beforeAutospacing="0" w:after="225" w:afterAutospacing="0" w:line="405" w:lineRule="atLeast"/>
        <w:ind w:firstLine="709"/>
        <w:jc w:val="both"/>
        <w:textAlignment w:val="baseline"/>
        <w:rPr>
          <w:color w:val="1D1D1B"/>
          <w:sz w:val="28"/>
          <w:szCs w:val="28"/>
        </w:rPr>
      </w:pPr>
      <w:r w:rsidRPr="00EB3B80">
        <w:rPr>
          <w:color w:val="1D1D1B"/>
          <w:sz w:val="28"/>
          <w:szCs w:val="28"/>
        </w:rPr>
        <w:t>Найбільше питань, що порушували г</w:t>
      </w:r>
      <w:r w:rsidR="0029177C" w:rsidRPr="00EB3B80">
        <w:rPr>
          <w:color w:val="1D1D1B"/>
          <w:sz w:val="28"/>
          <w:szCs w:val="28"/>
        </w:rPr>
        <w:t xml:space="preserve">ромадяни у зверненнях впродовж </w:t>
      </w:r>
      <w:r w:rsidR="00B622A1">
        <w:rPr>
          <w:color w:val="1D1D1B"/>
          <w:sz w:val="28"/>
          <w:szCs w:val="28"/>
        </w:rPr>
        <w:t xml:space="preserve"> </w:t>
      </w:r>
      <w:r w:rsidR="000E72BD">
        <w:rPr>
          <w:color w:val="1D1D1B"/>
          <w:sz w:val="28"/>
          <w:szCs w:val="28"/>
        </w:rPr>
        <w:t>І кварталу 2025</w:t>
      </w:r>
      <w:r w:rsidRPr="00EB3B80">
        <w:rPr>
          <w:color w:val="1D1D1B"/>
          <w:sz w:val="28"/>
          <w:szCs w:val="28"/>
        </w:rPr>
        <w:t xml:space="preserve"> року, стосувалися:</w:t>
      </w:r>
    </w:p>
    <w:p w14:paraId="4A4920D7" w14:textId="343B382B" w:rsidR="00B622A1" w:rsidRPr="00B622A1" w:rsidRDefault="00B622A1" w:rsidP="00B622A1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2A1">
        <w:rPr>
          <w:rFonts w:ascii="Times New Roman" w:hAnsi="Times New Roman" w:cs="Times New Roman"/>
          <w:sz w:val="28"/>
          <w:szCs w:val="28"/>
        </w:rPr>
        <w:t>соціального захисту – 9</w:t>
      </w:r>
      <w:r w:rsidRPr="00B622A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B622A1">
        <w:rPr>
          <w:rFonts w:ascii="Times New Roman" w:hAnsi="Times New Roman" w:cs="Times New Roman"/>
          <w:sz w:val="28"/>
          <w:szCs w:val="28"/>
        </w:rPr>
        <w:t>,</w:t>
      </w:r>
      <w:r w:rsidRPr="00B622A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622A1">
        <w:rPr>
          <w:rFonts w:ascii="Times New Roman" w:hAnsi="Times New Roman" w:cs="Times New Roman"/>
          <w:sz w:val="28"/>
          <w:szCs w:val="28"/>
        </w:rPr>
        <w:t xml:space="preserve"> </w:t>
      </w:r>
      <w:r w:rsidR="008124ED">
        <w:rPr>
          <w:rFonts w:ascii="Times New Roman" w:hAnsi="Times New Roman" w:cs="Times New Roman"/>
          <w:sz w:val="28"/>
          <w:szCs w:val="28"/>
        </w:rPr>
        <w:t>%</w:t>
      </w:r>
      <w:r w:rsidRPr="00B622A1">
        <w:rPr>
          <w:rFonts w:ascii="Times New Roman" w:hAnsi="Times New Roman" w:cs="Times New Roman"/>
          <w:sz w:val="28"/>
          <w:szCs w:val="28"/>
        </w:rPr>
        <w:t>;</w:t>
      </w:r>
    </w:p>
    <w:p w14:paraId="727DB7C9" w14:textId="50A6BCB6" w:rsidR="00B622A1" w:rsidRPr="00B622A1" w:rsidRDefault="00B622A1" w:rsidP="00B622A1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2A1">
        <w:rPr>
          <w:rFonts w:ascii="Times New Roman" w:hAnsi="Times New Roman" w:cs="Times New Roman"/>
          <w:sz w:val="28"/>
          <w:szCs w:val="28"/>
        </w:rPr>
        <w:t>праці і заробітної плати – 1,</w:t>
      </w:r>
      <w:r w:rsidRPr="00B622A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622A1">
        <w:rPr>
          <w:rFonts w:ascii="Times New Roman" w:hAnsi="Times New Roman" w:cs="Times New Roman"/>
          <w:sz w:val="28"/>
          <w:szCs w:val="28"/>
        </w:rPr>
        <w:t xml:space="preserve"> </w:t>
      </w:r>
      <w:r w:rsidR="008124ED">
        <w:rPr>
          <w:rFonts w:ascii="Times New Roman" w:hAnsi="Times New Roman" w:cs="Times New Roman"/>
          <w:sz w:val="28"/>
          <w:szCs w:val="28"/>
        </w:rPr>
        <w:t>%</w:t>
      </w:r>
      <w:r w:rsidRPr="00B622A1">
        <w:rPr>
          <w:rFonts w:ascii="Times New Roman" w:hAnsi="Times New Roman" w:cs="Times New Roman"/>
          <w:sz w:val="28"/>
          <w:szCs w:val="28"/>
        </w:rPr>
        <w:t>;</w:t>
      </w:r>
    </w:p>
    <w:p w14:paraId="5C00987F" w14:textId="1EB814CC" w:rsidR="00B622A1" w:rsidRPr="00B622A1" w:rsidRDefault="00B622A1" w:rsidP="00B622A1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2A1">
        <w:rPr>
          <w:rFonts w:ascii="Times New Roman" w:hAnsi="Times New Roman" w:cs="Times New Roman"/>
          <w:sz w:val="28"/>
          <w:szCs w:val="28"/>
        </w:rPr>
        <w:t xml:space="preserve">житлова політика – 0,3 </w:t>
      </w:r>
      <w:r w:rsidR="008124ED">
        <w:rPr>
          <w:rFonts w:ascii="Times New Roman" w:hAnsi="Times New Roman" w:cs="Times New Roman"/>
          <w:sz w:val="28"/>
          <w:szCs w:val="28"/>
        </w:rPr>
        <w:t>%</w:t>
      </w:r>
      <w:r w:rsidRPr="00B622A1">
        <w:rPr>
          <w:rFonts w:ascii="Times New Roman" w:hAnsi="Times New Roman" w:cs="Times New Roman"/>
          <w:sz w:val="28"/>
          <w:szCs w:val="28"/>
        </w:rPr>
        <w:t>;</w:t>
      </w:r>
    </w:p>
    <w:p w14:paraId="1DE7315B" w14:textId="59257CFD" w:rsidR="00B622A1" w:rsidRPr="00B622A1" w:rsidRDefault="00B622A1" w:rsidP="00B622A1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2A1">
        <w:rPr>
          <w:rFonts w:ascii="Times New Roman" w:hAnsi="Times New Roman" w:cs="Times New Roman"/>
          <w:sz w:val="28"/>
          <w:szCs w:val="28"/>
        </w:rPr>
        <w:t xml:space="preserve">освіти, наукової, науково-технічної, інноваційної діяльності та інтелектуальної власності – 0,6 </w:t>
      </w:r>
      <w:r w:rsidR="008124ED">
        <w:rPr>
          <w:rFonts w:ascii="Times New Roman" w:hAnsi="Times New Roman" w:cs="Times New Roman"/>
          <w:sz w:val="28"/>
          <w:szCs w:val="28"/>
        </w:rPr>
        <w:t>%</w:t>
      </w:r>
      <w:r w:rsidRPr="00B622A1">
        <w:rPr>
          <w:rFonts w:ascii="Times New Roman" w:hAnsi="Times New Roman" w:cs="Times New Roman"/>
          <w:sz w:val="28"/>
          <w:szCs w:val="28"/>
        </w:rPr>
        <w:t>;</w:t>
      </w:r>
    </w:p>
    <w:p w14:paraId="495D3524" w14:textId="35D9FB2A" w:rsidR="00B622A1" w:rsidRPr="00B622A1" w:rsidRDefault="00B622A1" w:rsidP="00B622A1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2A1">
        <w:rPr>
          <w:rFonts w:ascii="Times New Roman" w:hAnsi="Times New Roman" w:cs="Times New Roman"/>
          <w:sz w:val="28"/>
          <w:szCs w:val="28"/>
        </w:rPr>
        <w:t xml:space="preserve">діяльність органів місцевого самоврядування – 0,3 </w:t>
      </w:r>
      <w:r w:rsidR="008124ED">
        <w:rPr>
          <w:rFonts w:ascii="Times New Roman" w:hAnsi="Times New Roman" w:cs="Times New Roman"/>
          <w:sz w:val="28"/>
          <w:szCs w:val="28"/>
        </w:rPr>
        <w:t>%</w:t>
      </w:r>
      <w:r w:rsidRPr="00B622A1">
        <w:rPr>
          <w:rFonts w:ascii="Times New Roman" w:hAnsi="Times New Roman" w:cs="Times New Roman"/>
          <w:sz w:val="28"/>
          <w:szCs w:val="28"/>
        </w:rPr>
        <w:t>;</w:t>
      </w:r>
    </w:p>
    <w:p w14:paraId="17CC920D" w14:textId="40044247" w:rsidR="004324DC" w:rsidRDefault="00B622A1" w:rsidP="00B622A1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2A1">
        <w:rPr>
          <w:rFonts w:ascii="Times New Roman" w:hAnsi="Times New Roman" w:cs="Times New Roman"/>
          <w:sz w:val="28"/>
          <w:szCs w:val="28"/>
        </w:rPr>
        <w:t xml:space="preserve">інші питання – 7,5 </w:t>
      </w:r>
      <w:r w:rsidR="008124ED">
        <w:rPr>
          <w:rFonts w:ascii="Times New Roman" w:hAnsi="Times New Roman" w:cs="Times New Roman"/>
          <w:sz w:val="28"/>
          <w:szCs w:val="28"/>
        </w:rPr>
        <w:t>%</w:t>
      </w:r>
      <w:r w:rsidRPr="00B622A1">
        <w:rPr>
          <w:rFonts w:ascii="Times New Roman" w:hAnsi="Times New Roman" w:cs="Times New Roman"/>
          <w:sz w:val="28"/>
          <w:szCs w:val="28"/>
        </w:rPr>
        <w:t>.</w:t>
      </w:r>
    </w:p>
    <w:p w14:paraId="1E0BCCC0" w14:textId="77777777" w:rsidR="00B622A1" w:rsidRPr="00B622A1" w:rsidRDefault="00B622A1" w:rsidP="00B622A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A94ED" w14:textId="77777777" w:rsidR="00B622A1" w:rsidRDefault="00B622A1" w:rsidP="00B622A1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2A1">
        <w:rPr>
          <w:rFonts w:ascii="Times New Roman" w:hAnsi="Times New Roman" w:cs="Times New Roman"/>
          <w:b/>
          <w:sz w:val="28"/>
          <w:szCs w:val="28"/>
        </w:rPr>
        <w:t>За результатами розгляду звернень:</w:t>
      </w:r>
    </w:p>
    <w:p w14:paraId="21F02443" w14:textId="77777777" w:rsidR="00B622A1" w:rsidRPr="00B622A1" w:rsidRDefault="00B622A1" w:rsidP="00B622A1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ABE1DA" w14:textId="77777777" w:rsidR="00B622A1" w:rsidRPr="00B622A1" w:rsidRDefault="00B622A1" w:rsidP="00B622A1">
      <w:pPr>
        <w:pStyle w:val="a5"/>
        <w:numPr>
          <w:ilvl w:val="0"/>
          <w:numId w:val="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2A1">
        <w:rPr>
          <w:rFonts w:ascii="Times New Roman" w:hAnsi="Times New Roman" w:cs="Times New Roman"/>
          <w:sz w:val="28"/>
          <w:szCs w:val="28"/>
        </w:rPr>
        <w:t>вирішено позитивно – 314 звернення;</w:t>
      </w:r>
    </w:p>
    <w:p w14:paraId="210434ED" w14:textId="77777777" w:rsidR="00B622A1" w:rsidRPr="00B622A1" w:rsidRDefault="00B622A1" w:rsidP="00B622A1">
      <w:pPr>
        <w:pStyle w:val="a5"/>
        <w:numPr>
          <w:ilvl w:val="0"/>
          <w:numId w:val="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2A1">
        <w:rPr>
          <w:rFonts w:ascii="Times New Roman" w:hAnsi="Times New Roman" w:cs="Times New Roman"/>
          <w:sz w:val="28"/>
          <w:szCs w:val="28"/>
        </w:rPr>
        <w:t>дано роз’яснення – 19 звернень;</w:t>
      </w:r>
    </w:p>
    <w:p w14:paraId="396F1B93" w14:textId="77777777" w:rsidR="00B622A1" w:rsidRDefault="00B622A1" w:rsidP="00B622A1">
      <w:pPr>
        <w:pStyle w:val="a5"/>
        <w:numPr>
          <w:ilvl w:val="0"/>
          <w:numId w:val="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2A1">
        <w:rPr>
          <w:rFonts w:ascii="Times New Roman" w:hAnsi="Times New Roman" w:cs="Times New Roman"/>
          <w:sz w:val="28"/>
          <w:szCs w:val="28"/>
        </w:rPr>
        <w:t>інше – 1 звернення.</w:t>
      </w:r>
    </w:p>
    <w:p w14:paraId="7681A812" w14:textId="77777777" w:rsidR="00B622A1" w:rsidRPr="00B622A1" w:rsidRDefault="00B622A1" w:rsidP="00B622A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0C9D8B" w14:textId="77777777" w:rsidR="004324DC" w:rsidRPr="004717DD" w:rsidRDefault="004324DC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ProbaPro" w:hAnsi="ProbaPro"/>
          <w:color w:val="1D1D1B"/>
          <w:sz w:val="27"/>
          <w:szCs w:val="27"/>
        </w:rPr>
      </w:pPr>
    </w:p>
    <w:sectPr w:rsidR="004324DC" w:rsidRPr="004717DD" w:rsidSect="00F7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45F6"/>
    <w:multiLevelType w:val="hybridMultilevel"/>
    <w:tmpl w:val="3DC4D3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7AA6755"/>
    <w:multiLevelType w:val="hybridMultilevel"/>
    <w:tmpl w:val="00F8A6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74AA8"/>
    <w:multiLevelType w:val="hybridMultilevel"/>
    <w:tmpl w:val="B7F23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179799">
    <w:abstractNumId w:val="2"/>
  </w:num>
  <w:num w:numId="2" w16cid:durableId="47461213">
    <w:abstractNumId w:val="1"/>
  </w:num>
  <w:num w:numId="3" w16cid:durableId="162060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36D"/>
    <w:rsid w:val="00010381"/>
    <w:rsid w:val="000A68E0"/>
    <w:rsid w:val="000E72BD"/>
    <w:rsid w:val="0029177C"/>
    <w:rsid w:val="002D3BBA"/>
    <w:rsid w:val="003F6260"/>
    <w:rsid w:val="004324DC"/>
    <w:rsid w:val="004717DD"/>
    <w:rsid w:val="00644C70"/>
    <w:rsid w:val="006D0AEA"/>
    <w:rsid w:val="00737C33"/>
    <w:rsid w:val="008124ED"/>
    <w:rsid w:val="008C4878"/>
    <w:rsid w:val="00941C7A"/>
    <w:rsid w:val="009B0275"/>
    <w:rsid w:val="00A526D9"/>
    <w:rsid w:val="00A73170"/>
    <w:rsid w:val="00AB7527"/>
    <w:rsid w:val="00B622A1"/>
    <w:rsid w:val="00B75002"/>
    <w:rsid w:val="00B9536D"/>
    <w:rsid w:val="00C62823"/>
    <w:rsid w:val="00C726E8"/>
    <w:rsid w:val="00C758FD"/>
    <w:rsid w:val="00DF2E62"/>
    <w:rsid w:val="00EB3B80"/>
    <w:rsid w:val="00ED5DDE"/>
    <w:rsid w:val="00EE1AAA"/>
    <w:rsid w:val="00F7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79CF"/>
  <w15:docId w15:val="{1547F489-D74F-4816-B4D3-F5F84808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0275"/>
    <w:rPr>
      <w:b/>
      <w:bCs/>
    </w:rPr>
  </w:style>
  <w:style w:type="paragraph" w:styleId="a5">
    <w:name w:val="No Spacing"/>
    <w:uiPriority w:val="1"/>
    <w:qFormat/>
    <w:rsid w:val="00B622A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62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Sidorenkov</dc:creator>
  <cp:keywords/>
  <dc:description/>
  <cp:lastModifiedBy>User</cp:lastModifiedBy>
  <cp:revision>17</cp:revision>
  <dcterms:created xsi:type="dcterms:W3CDTF">2023-04-03T10:20:00Z</dcterms:created>
  <dcterms:modified xsi:type="dcterms:W3CDTF">2025-04-04T10:57:00Z</dcterms:modified>
</cp:coreProperties>
</file>