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4EC" w:rsidRPr="00761B54" w:rsidRDefault="00D664EC" w:rsidP="00D664EC">
      <w:pPr>
        <w:pStyle w:val="rvps14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761B54">
        <w:rPr>
          <w:rStyle w:val="a5"/>
        </w:rPr>
        <w:t>ТИПОВА ІНФОРМАЦІЙНА КАРТКА АДМІНІСТРАТИВНОЇ ПОСЛУГИ</w:t>
      </w:r>
    </w:p>
    <w:p w:rsidR="00D664EC" w:rsidRPr="00761B54" w:rsidRDefault="00D664EC" w:rsidP="00D664EC">
      <w:pPr>
        <w:pStyle w:val="rvps14"/>
        <w:shd w:val="clear" w:color="auto" w:fill="FFFFFF"/>
        <w:spacing w:before="0" w:beforeAutospacing="0" w:after="0" w:afterAutospacing="0"/>
        <w:jc w:val="center"/>
        <w:rPr>
          <w:b/>
          <w:bCs/>
          <w:u w:val="single"/>
        </w:rPr>
      </w:pPr>
      <w:r w:rsidRPr="00761B54">
        <w:rPr>
          <w:u w:val="single"/>
        </w:rPr>
        <w:t>ДЕРЖАВНА РЕЄСТРАЦІЯ ЗЕМЕЛЬНОЇ ДІЛЯНКИ</w:t>
      </w:r>
      <w:r w:rsidRPr="00761B54">
        <w:t> </w:t>
      </w:r>
      <w:r w:rsidRPr="00761B54">
        <w:rPr>
          <w:u w:val="single"/>
        </w:rPr>
        <w:t xml:space="preserve">З ВИДАЧЕЮ ВИТЯГУ З ДЕРЖАВНОГО ЗЕМЕЛЬНОГО КАДАСТРУ </w:t>
      </w:r>
      <w:bookmarkStart w:id="0" w:name="_Hlk212028488"/>
      <w:r w:rsidRPr="00761B54">
        <w:rPr>
          <w:caps/>
          <w:u w:val="single"/>
          <w:lang w:val="ru-RU"/>
        </w:rPr>
        <w:t>про земельну ділянку</w:t>
      </w:r>
      <w:bookmarkEnd w:id="0"/>
    </w:p>
    <w:p w:rsidR="00D664EC" w:rsidRPr="00761B54" w:rsidRDefault="00D664EC" w:rsidP="00D664EC">
      <w:pPr>
        <w:jc w:val="center"/>
        <w:rPr>
          <w:sz w:val="16"/>
          <w:szCs w:val="16"/>
        </w:rPr>
      </w:pPr>
      <w:r w:rsidRPr="00761B54">
        <w:rPr>
          <w:sz w:val="16"/>
          <w:szCs w:val="16"/>
        </w:rPr>
        <w:t>(назва адміністративної послуги)</w:t>
      </w:r>
    </w:p>
    <w:p w:rsidR="00D664EC" w:rsidRPr="00761B54" w:rsidRDefault="00D664EC" w:rsidP="00D664EC">
      <w:pPr>
        <w:shd w:val="clear" w:color="auto" w:fill="FFFFFF"/>
        <w:jc w:val="center"/>
        <w:rPr>
          <w:u w:val="single"/>
        </w:rPr>
      </w:pPr>
      <w:r w:rsidRPr="00761B54">
        <w:rPr>
          <w:u w:val="single"/>
        </w:rPr>
        <w:t xml:space="preserve">Територіальні органи Держгеокадастру </w:t>
      </w:r>
    </w:p>
    <w:p w:rsidR="00D664EC" w:rsidRPr="00761B54" w:rsidRDefault="00D664EC" w:rsidP="00D664EC">
      <w:pPr>
        <w:pStyle w:val="a3"/>
        <w:spacing w:before="0" w:beforeAutospacing="0" w:after="0" w:afterAutospacing="0"/>
        <w:jc w:val="center"/>
        <w:rPr>
          <w:sz w:val="16"/>
          <w:szCs w:val="16"/>
        </w:rPr>
      </w:pPr>
      <w:r w:rsidRPr="00761B54">
        <w:rPr>
          <w:sz w:val="16"/>
          <w:szCs w:val="16"/>
          <w:lang w:val="uk-UA"/>
        </w:rPr>
        <w:t xml:space="preserve"> </w:t>
      </w:r>
      <w:r w:rsidRPr="00761B54">
        <w:rPr>
          <w:sz w:val="16"/>
          <w:szCs w:val="16"/>
        </w:rPr>
        <w:t>(</w:t>
      </w:r>
      <w:proofErr w:type="spellStart"/>
      <w:r w:rsidRPr="00761B54">
        <w:rPr>
          <w:sz w:val="16"/>
          <w:szCs w:val="16"/>
        </w:rPr>
        <w:t>найменування</w:t>
      </w:r>
      <w:proofErr w:type="spellEnd"/>
      <w:r w:rsidRPr="00761B54">
        <w:rPr>
          <w:sz w:val="16"/>
          <w:szCs w:val="16"/>
        </w:rPr>
        <w:t xml:space="preserve"> </w:t>
      </w:r>
      <w:proofErr w:type="spellStart"/>
      <w:r w:rsidRPr="00761B54">
        <w:rPr>
          <w:sz w:val="16"/>
          <w:szCs w:val="16"/>
        </w:rPr>
        <w:t>суб’єкта</w:t>
      </w:r>
      <w:proofErr w:type="spellEnd"/>
      <w:r w:rsidRPr="00761B54">
        <w:rPr>
          <w:sz w:val="16"/>
          <w:szCs w:val="16"/>
        </w:rPr>
        <w:t xml:space="preserve"> </w:t>
      </w:r>
      <w:proofErr w:type="spellStart"/>
      <w:r w:rsidRPr="00761B54">
        <w:rPr>
          <w:sz w:val="16"/>
          <w:szCs w:val="16"/>
        </w:rPr>
        <w:t>надання</w:t>
      </w:r>
      <w:proofErr w:type="spellEnd"/>
      <w:r w:rsidRPr="00761B54">
        <w:rPr>
          <w:sz w:val="16"/>
          <w:szCs w:val="16"/>
        </w:rPr>
        <w:t xml:space="preserve"> </w:t>
      </w:r>
      <w:proofErr w:type="spellStart"/>
      <w:r w:rsidRPr="00761B54">
        <w:rPr>
          <w:sz w:val="16"/>
          <w:szCs w:val="16"/>
        </w:rPr>
        <w:t>послуги</w:t>
      </w:r>
      <w:proofErr w:type="spellEnd"/>
      <w:r w:rsidRPr="00761B54">
        <w:rPr>
          <w:sz w:val="16"/>
          <w:szCs w:val="16"/>
        </w:rPr>
        <w:t>)</w:t>
      </w:r>
    </w:p>
    <w:p w:rsidR="00D664EC" w:rsidRPr="00761B54" w:rsidRDefault="00D664EC" w:rsidP="00D664EC">
      <w:pPr>
        <w:pStyle w:val="a3"/>
        <w:spacing w:before="0" w:beforeAutospacing="0" w:after="0" w:afterAutospacing="0"/>
        <w:jc w:val="center"/>
        <w:rPr>
          <w:sz w:val="16"/>
          <w:szCs w:val="1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3963"/>
        <w:gridCol w:w="5238"/>
      </w:tblGrid>
      <w:tr w:rsidR="00D664EC" w:rsidRPr="00761B54" w:rsidTr="003228AB">
        <w:tc>
          <w:tcPr>
            <w:tcW w:w="9776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761B54">
              <w:rPr>
                <w:rStyle w:val="a5"/>
                <w:sz w:val="20"/>
                <w:szCs w:val="20"/>
              </w:rPr>
              <w:t>Інформація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про центр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надання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61B54">
              <w:rPr>
                <w:rStyle w:val="a5"/>
                <w:sz w:val="20"/>
                <w:szCs w:val="20"/>
              </w:rPr>
              <w:t>адм</w:t>
            </w:r>
            <w:proofErr w:type="gramEnd"/>
            <w:r w:rsidRPr="00761B54">
              <w:rPr>
                <w:rStyle w:val="a5"/>
                <w:sz w:val="20"/>
                <w:szCs w:val="20"/>
              </w:rPr>
              <w:t>іністративних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послуг</w:t>
            </w:r>
            <w:proofErr w:type="spellEnd"/>
          </w:p>
        </w:tc>
      </w:tr>
      <w:tr w:rsidR="00D664EC" w:rsidRPr="00761B54" w:rsidTr="003228AB">
        <w:tc>
          <w:tcPr>
            <w:tcW w:w="4538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Найменування центру надання адміністративних послуг, в якому здійснюється обслуговування суб’єкта звернення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rPr>
                <w:sz w:val="20"/>
                <w:szCs w:val="20"/>
              </w:rPr>
            </w:pPr>
            <w:r w:rsidRPr="00761B54">
              <w:rPr>
                <w:rStyle w:val="a5"/>
                <w:sz w:val="20"/>
                <w:szCs w:val="20"/>
              </w:rPr>
              <w:t> </w:t>
            </w:r>
            <w:r w:rsidRPr="00F60EE1">
              <w:rPr>
                <w:sz w:val="20"/>
                <w:szCs w:val="20"/>
              </w:rPr>
              <w:t>Центр надання адміністративних послуг Новоушицької селищної ради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Місцезнаходження центру надання адміністративних послуг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F60EE1">
              <w:rPr>
                <w:sz w:val="20"/>
                <w:szCs w:val="20"/>
              </w:rPr>
              <w:t>32600, вул. Подільська, 12, с</w:t>
            </w:r>
            <w:r>
              <w:rPr>
                <w:sz w:val="20"/>
                <w:szCs w:val="20"/>
              </w:rPr>
              <w:t>-ще</w:t>
            </w:r>
            <w:r w:rsidRPr="00F60EE1">
              <w:rPr>
                <w:sz w:val="20"/>
                <w:szCs w:val="20"/>
              </w:rPr>
              <w:t xml:space="preserve">. Нова </w:t>
            </w:r>
            <w:proofErr w:type="spellStart"/>
            <w:r w:rsidRPr="00F60EE1">
              <w:rPr>
                <w:sz w:val="20"/>
                <w:szCs w:val="20"/>
              </w:rPr>
              <w:t>Ушиця</w:t>
            </w:r>
            <w:proofErr w:type="spellEnd"/>
            <w:r w:rsidRPr="00F60EE1">
              <w:rPr>
                <w:sz w:val="20"/>
                <w:szCs w:val="20"/>
              </w:rPr>
              <w:t>, Кам’янець-Подільський район Хмельницька область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Інформація щодо режиму роботи центру надання адміністративних послуг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64EC" w:rsidRPr="00F60EE1" w:rsidRDefault="00D664EC" w:rsidP="003228AB">
            <w:pPr>
              <w:rPr>
                <w:sz w:val="20"/>
                <w:szCs w:val="20"/>
                <w:lang w:val="ru-RU"/>
              </w:rPr>
            </w:pPr>
            <w:r w:rsidRPr="00F60EE1">
              <w:rPr>
                <w:sz w:val="20"/>
                <w:szCs w:val="20"/>
              </w:rPr>
              <w:t>Понеділок-четвер: -  08.00-16.00</w:t>
            </w:r>
            <w:r w:rsidRPr="00F60EE1">
              <w:rPr>
                <w:sz w:val="20"/>
                <w:szCs w:val="20"/>
                <w:lang w:val="ru-RU"/>
              </w:rPr>
              <w:t>;</w:t>
            </w:r>
          </w:p>
          <w:p w:rsidR="00D664EC" w:rsidRPr="00F60EE1" w:rsidRDefault="00D664EC" w:rsidP="003228AB">
            <w:pPr>
              <w:rPr>
                <w:sz w:val="20"/>
                <w:szCs w:val="20"/>
              </w:rPr>
            </w:pPr>
            <w:r w:rsidRPr="00F60EE1">
              <w:rPr>
                <w:sz w:val="20"/>
                <w:szCs w:val="20"/>
              </w:rPr>
              <w:t>П'ятниця: - 08.00-15.00;</w:t>
            </w:r>
          </w:p>
          <w:p w:rsidR="00D664EC" w:rsidRPr="00F60EE1" w:rsidRDefault="00D664EC" w:rsidP="003228AB">
            <w:pPr>
              <w:rPr>
                <w:sz w:val="20"/>
                <w:szCs w:val="20"/>
              </w:rPr>
            </w:pPr>
            <w:r w:rsidRPr="00F60EE1">
              <w:rPr>
                <w:sz w:val="20"/>
                <w:szCs w:val="20"/>
              </w:rPr>
              <w:t>Субота-неділя: - вихідні дні;</w:t>
            </w:r>
          </w:p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F60EE1">
              <w:rPr>
                <w:sz w:val="20"/>
                <w:szCs w:val="20"/>
              </w:rPr>
              <w:t>Перерва: без обідніх перерв.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 xml:space="preserve">Телефон/факс (довідки), адреса електронної пошти та </w:t>
            </w:r>
            <w:proofErr w:type="spellStart"/>
            <w:r w:rsidRPr="00761B54">
              <w:rPr>
                <w:sz w:val="20"/>
                <w:szCs w:val="20"/>
              </w:rPr>
              <w:t>вебсайт</w:t>
            </w:r>
            <w:proofErr w:type="spellEnd"/>
            <w:r w:rsidRPr="00761B54">
              <w:rPr>
                <w:sz w:val="20"/>
                <w:szCs w:val="20"/>
              </w:rPr>
              <w:t xml:space="preserve"> центру надання адміністративних послуг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64EC" w:rsidRPr="00603F12" w:rsidRDefault="00D664EC" w:rsidP="003228AB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  <w:r w:rsidRPr="00F60EE1">
              <w:rPr>
                <w:sz w:val="20"/>
                <w:szCs w:val="20"/>
              </w:rPr>
              <w:t xml:space="preserve">тел. 097 3569203 </w:t>
            </w:r>
            <w:hyperlink r:id="rId5" w:history="1">
              <w:r w:rsidRPr="00F60EE1">
                <w:rPr>
                  <w:rStyle w:val="a4"/>
                  <w:sz w:val="20"/>
                  <w:szCs w:val="20"/>
                </w:rPr>
                <w:t>cnap_nu_otg@ukr.net</w:t>
              </w:r>
            </w:hyperlink>
          </w:p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230CDF">
              <w:rPr>
                <w:sz w:val="20"/>
                <w:szCs w:val="20"/>
                <w:u w:val="single"/>
              </w:rPr>
              <w:t>https://</w:t>
            </w:r>
            <w:r w:rsidRPr="00230CDF">
              <w:rPr>
                <w:sz w:val="20"/>
                <w:szCs w:val="20"/>
                <w:u w:val="single"/>
                <w:lang w:val="en-US"/>
              </w:rPr>
              <w:t>nova</w:t>
            </w:r>
            <w:proofErr w:type="spellStart"/>
            <w:r w:rsidRPr="00230CDF">
              <w:rPr>
                <w:sz w:val="20"/>
                <w:szCs w:val="20"/>
                <w:u w:val="single"/>
              </w:rPr>
              <w:t>gromada.gov.ua</w:t>
            </w:r>
            <w:proofErr w:type="spellEnd"/>
            <w:r w:rsidRPr="00230CDF">
              <w:rPr>
                <w:sz w:val="20"/>
                <w:szCs w:val="20"/>
                <w:u w:val="single"/>
              </w:rPr>
              <w:t xml:space="preserve"> </w:t>
            </w:r>
          </w:p>
        </w:tc>
      </w:tr>
      <w:tr w:rsidR="00D664EC" w:rsidRPr="00761B54" w:rsidTr="003228AB">
        <w:tc>
          <w:tcPr>
            <w:tcW w:w="9776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61B54">
              <w:rPr>
                <w:rStyle w:val="a5"/>
                <w:sz w:val="20"/>
                <w:szCs w:val="20"/>
              </w:rPr>
              <w:t xml:space="preserve">Нормативні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акти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,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якими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регламентується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надання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61B54">
              <w:rPr>
                <w:rStyle w:val="a5"/>
                <w:sz w:val="20"/>
                <w:szCs w:val="20"/>
              </w:rPr>
              <w:t>адм</w:t>
            </w:r>
            <w:proofErr w:type="gramEnd"/>
            <w:r w:rsidRPr="00761B54">
              <w:rPr>
                <w:rStyle w:val="a5"/>
                <w:sz w:val="20"/>
                <w:szCs w:val="20"/>
              </w:rPr>
              <w:t>іністративної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послуги</w:t>
            </w:r>
            <w:proofErr w:type="spellEnd"/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Закони України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 xml:space="preserve">Стаття 24 Закону України «Про Державний земельний кадастр», </w:t>
            </w:r>
            <w:hyperlink r:id="rId6" w:tgtFrame="_blank" w:history="1">
              <w:r w:rsidRPr="00761B54">
                <w:rPr>
                  <w:rStyle w:val="a4"/>
                  <w:rFonts w:eastAsiaTheme="majorEastAsia"/>
                  <w:sz w:val="20"/>
                  <w:szCs w:val="20"/>
                </w:rPr>
                <w:t>Закон України</w:t>
              </w:r>
            </w:hyperlink>
            <w:r w:rsidRPr="00761B54">
              <w:rPr>
                <w:sz w:val="20"/>
                <w:szCs w:val="20"/>
              </w:rPr>
              <w:t xml:space="preserve"> «Про адміністративну процедуру», </w:t>
            </w:r>
            <w:hyperlink r:id="rId7" w:anchor="n3760" w:tgtFrame="_blank" w:history="1">
              <w:r w:rsidRPr="00761B54">
                <w:rPr>
                  <w:rStyle w:val="a4"/>
                  <w:rFonts w:eastAsiaTheme="majorEastAsia"/>
                  <w:sz w:val="20"/>
                  <w:szCs w:val="20"/>
                </w:rPr>
                <w:t>стаття 17</w:t>
              </w:r>
            </w:hyperlink>
            <w:hyperlink r:id="rId8" w:anchor="n3760" w:tgtFrame="_blank" w:history="1">
              <w:r w:rsidRPr="00761B54">
                <w:rPr>
                  <w:rStyle w:val="a4"/>
                  <w:rFonts w:eastAsiaTheme="majorEastAsia"/>
                  <w:sz w:val="20"/>
                  <w:szCs w:val="20"/>
                  <w:vertAlign w:val="superscript"/>
                </w:rPr>
                <w:t>2</w:t>
              </w:r>
            </w:hyperlink>
            <w:r w:rsidRPr="00761B54">
              <w:rPr>
                <w:sz w:val="20"/>
                <w:szCs w:val="20"/>
              </w:rPr>
              <w:t xml:space="preserve"> Земельного кодексу України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Акти Кабінету Міністрів України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both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 xml:space="preserve">Пункти </w:t>
            </w:r>
            <w:r w:rsidRPr="00CB0970">
              <w:rPr>
                <w:sz w:val="20"/>
                <w:szCs w:val="20"/>
              </w:rPr>
              <w:t xml:space="preserve">66, </w:t>
            </w:r>
            <w:r w:rsidRPr="00603F12">
              <w:rPr>
                <w:sz w:val="20"/>
                <w:szCs w:val="20"/>
                <w:lang w:val="ru-RU"/>
              </w:rPr>
              <w:t>67</w:t>
            </w:r>
            <w:r w:rsidRPr="00CB0970">
              <w:rPr>
                <w:sz w:val="20"/>
                <w:szCs w:val="20"/>
              </w:rPr>
              <w:t>, 69</w:t>
            </w:r>
            <w:r w:rsidRPr="00CB0970">
              <w:rPr>
                <w:sz w:val="20"/>
                <w:szCs w:val="20"/>
                <w:vertAlign w:val="superscript"/>
              </w:rPr>
              <w:t>1</w:t>
            </w:r>
            <w:r w:rsidRPr="00CB0970">
              <w:rPr>
                <w:sz w:val="20"/>
                <w:szCs w:val="20"/>
              </w:rPr>
              <w:t> – 75,</w:t>
            </w:r>
            <w:r w:rsidRPr="00603F12">
              <w:rPr>
                <w:sz w:val="20"/>
                <w:szCs w:val="20"/>
                <w:lang w:val="ru-RU"/>
              </w:rPr>
              <w:t xml:space="preserve"> </w:t>
            </w:r>
            <w:r w:rsidRPr="00CB0970">
              <w:rPr>
                <w:sz w:val="20"/>
                <w:szCs w:val="20"/>
              </w:rPr>
              <w:t>77 – 87, 107 – 111, 115, 115</w:t>
            </w:r>
            <w:r w:rsidRPr="00CB0970">
              <w:rPr>
                <w:sz w:val="20"/>
                <w:szCs w:val="20"/>
                <w:vertAlign w:val="superscript"/>
              </w:rPr>
              <w:t>2</w:t>
            </w:r>
            <w:r w:rsidRPr="00CB0970"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CB0970">
              <w:rPr>
                <w:sz w:val="20"/>
                <w:szCs w:val="20"/>
              </w:rPr>
              <w:t>Порядку ведення Державного земельного кадастру, затвердженого постановою Кабінету Міністрів України від 17 жовтня 2012 р. № 1051.</w:t>
            </w:r>
          </w:p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CB0970">
              <w:rPr>
                <w:sz w:val="20"/>
                <w:szCs w:val="20"/>
              </w:rPr>
              <w:t>Постанова Кабінету Міністрів України від 1 серпня         2011 р. № 835 «Деякі питання надання Державною службою з питань геодезії, картографії та кадастру та її територіальними органами адміністративних послуг».</w:t>
            </w:r>
          </w:p>
          <w:p w:rsidR="00D664EC" w:rsidRPr="00761B54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761B54">
              <w:rPr>
                <w:sz w:val="20"/>
                <w:szCs w:val="20"/>
              </w:rPr>
              <w:t xml:space="preserve">Постанова </w:t>
            </w:r>
            <w:proofErr w:type="spellStart"/>
            <w:r w:rsidRPr="00761B54">
              <w:rPr>
                <w:sz w:val="20"/>
                <w:szCs w:val="20"/>
              </w:rPr>
              <w:t>Кабінету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Міні</w:t>
            </w:r>
            <w:proofErr w:type="gramStart"/>
            <w:r w:rsidRPr="00761B54">
              <w:rPr>
                <w:sz w:val="20"/>
                <w:szCs w:val="20"/>
              </w:rPr>
              <w:t>стр</w:t>
            </w:r>
            <w:proofErr w:type="gramEnd"/>
            <w:r w:rsidRPr="00761B54">
              <w:rPr>
                <w:sz w:val="20"/>
                <w:szCs w:val="20"/>
              </w:rPr>
              <w:t>ів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України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від</w:t>
            </w:r>
            <w:proofErr w:type="spellEnd"/>
            <w:r w:rsidRPr="00761B54">
              <w:rPr>
                <w:sz w:val="20"/>
                <w:szCs w:val="20"/>
              </w:rPr>
              <w:t xml:space="preserve"> 1 </w:t>
            </w:r>
            <w:proofErr w:type="spellStart"/>
            <w:r w:rsidRPr="00761B54">
              <w:rPr>
                <w:sz w:val="20"/>
                <w:szCs w:val="20"/>
              </w:rPr>
              <w:t>жовтня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r w:rsidRPr="00761B54">
              <w:rPr>
                <w:sz w:val="20"/>
                <w:szCs w:val="20"/>
                <w:lang w:val="uk-UA"/>
              </w:rPr>
              <w:t xml:space="preserve">              </w:t>
            </w:r>
            <w:r w:rsidRPr="00761B54">
              <w:rPr>
                <w:sz w:val="20"/>
                <w:szCs w:val="20"/>
              </w:rPr>
              <w:t>2025 р.</w:t>
            </w:r>
            <w:r w:rsidRPr="00761B54">
              <w:rPr>
                <w:sz w:val="20"/>
                <w:szCs w:val="20"/>
                <w:lang w:val="uk-UA"/>
              </w:rPr>
              <w:t xml:space="preserve"> </w:t>
            </w:r>
            <w:r w:rsidRPr="00761B54">
              <w:rPr>
                <w:sz w:val="20"/>
                <w:szCs w:val="20"/>
              </w:rPr>
              <w:t>№ 1226 «</w:t>
            </w:r>
            <w:proofErr w:type="spellStart"/>
            <w:r w:rsidRPr="00761B54">
              <w:rPr>
                <w:sz w:val="20"/>
                <w:szCs w:val="20"/>
              </w:rPr>
              <w:t>Деякі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питання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надання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адміністративних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послуг</w:t>
            </w:r>
            <w:proofErr w:type="spellEnd"/>
            <w:r w:rsidRPr="00761B54">
              <w:rPr>
                <w:sz w:val="20"/>
                <w:szCs w:val="20"/>
              </w:rPr>
              <w:t xml:space="preserve"> через </w:t>
            </w:r>
            <w:proofErr w:type="spellStart"/>
            <w:r w:rsidRPr="00761B54">
              <w:rPr>
                <w:sz w:val="20"/>
                <w:szCs w:val="20"/>
              </w:rPr>
              <w:t>центри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надання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адміністративних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послуг</w:t>
            </w:r>
            <w:proofErr w:type="spellEnd"/>
            <w:r w:rsidRPr="00761B54">
              <w:rPr>
                <w:sz w:val="20"/>
                <w:szCs w:val="20"/>
              </w:rPr>
              <w:t>»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Акти центральних органів виконавчої влади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rPr>
                <w:sz w:val="20"/>
                <w:szCs w:val="20"/>
              </w:rPr>
            </w:pP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rPr>
                <w:sz w:val="20"/>
                <w:szCs w:val="20"/>
              </w:rPr>
            </w:pPr>
          </w:p>
        </w:tc>
      </w:tr>
      <w:tr w:rsidR="00D664EC" w:rsidRPr="00761B54" w:rsidTr="003228AB">
        <w:tc>
          <w:tcPr>
            <w:tcW w:w="9776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761B54">
              <w:rPr>
                <w:rStyle w:val="a5"/>
                <w:sz w:val="20"/>
                <w:szCs w:val="20"/>
              </w:rPr>
              <w:t>Умови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отримання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61B54">
              <w:rPr>
                <w:rStyle w:val="a5"/>
                <w:sz w:val="20"/>
                <w:szCs w:val="20"/>
              </w:rPr>
              <w:t>адм</w:t>
            </w:r>
            <w:proofErr w:type="gramEnd"/>
            <w:r w:rsidRPr="00761B54">
              <w:rPr>
                <w:rStyle w:val="a5"/>
                <w:sz w:val="20"/>
                <w:szCs w:val="20"/>
              </w:rPr>
              <w:t>іністративної</w:t>
            </w:r>
            <w:proofErr w:type="spellEnd"/>
            <w:r w:rsidRPr="00761B54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rStyle w:val="a5"/>
                <w:sz w:val="20"/>
                <w:szCs w:val="20"/>
              </w:rPr>
              <w:t>послуги</w:t>
            </w:r>
            <w:proofErr w:type="spellEnd"/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Підстава для одержання адміністративної послуги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Заява про державну реєстрацію земельної ділянки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 xml:space="preserve">Вичерпний перелік документів, необхідних для отримання </w:t>
            </w:r>
            <w:r w:rsidRPr="00761B54">
              <w:rPr>
                <w:sz w:val="20"/>
                <w:szCs w:val="20"/>
              </w:rPr>
              <w:lastRenderedPageBreak/>
              <w:t>адміністративної послуги, а також вимоги до них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lastRenderedPageBreak/>
              <w:t xml:space="preserve">1. Заява про державну реєстрацію земельної ділянки за формою, встановленою Порядком ведення Державного </w:t>
            </w:r>
            <w:r w:rsidRPr="00761B54">
              <w:rPr>
                <w:sz w:val="20"/>
                <w:szCs w:val="20"/>
              </w:rPr>
              <w:lastRenderedPageBreak/>
              <w:t>земельного кадастру, затвердженим постановою Кабінету Міністрів України від 17 жовтня 2012 р. № 1051 (форма заяви додається)*</w:t>
            </w:r>
            <w:r>
              <w:rPr>
                <w:sz w:val="20"/>
                <w:szCs w:val="20"/>
              </w:rPr>
              <w:t>.</w:t>
            </w:r>
          </w:p>
          <w:p w:rsidR="00D664EC" w:rsidRPr="00761B54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761B54">
              <w:rPr>
                <w:sz w:val="20"/>
                <w:szCs w:val="20"/>
                <w:lang w:val="uk-UA"/>
              </w:rPr>
              <w:t xml:space="preserve">2. Документація із землеустрою, що є підставою для формування земельної ділянки, </w:t>
            </w:r>
            <w:r w:rsidRPr="00761B54">
              <w:rPr>
                <w:sz w:val="20"/>
                <w:szCs w:val="20"/>
                <w:shd w:val="clear" w:color="auto" w:fill="FFFFFF"/>
                <w:lang w:val="uk-UA"/>
              </w:rPr>
              <w:t xml:space="preserve">в електронній формі з накладеним сертифікованим інженером-землевпорядником кваліфікованим електронним підписом відповідно до вимог </w:t>
            </w:r>
            <w:hyperlink r:id="rId9" w:tgtFrame="_blank" w:history="1">
              <w:r w:rsidRPr="00761B54">
                <w:rPr>
                  <w:rStyle w:val="a4"/>
                  <w:sz w:val="20"/>
                  <w:szCs w:val="20"/>
                  <w:shd w:val="clear" w:color="auto" w:fill="FFFFFF"/>
                  <w:lang w:val="uk-UA"/>
                </w:rPr>
                <w:t>Закону України</w:t>
              </w:r>
            </w:hyperlink>
            <w:r w:rsidRPr="00761B54">
              <w:rPr>
                <w:sz w:val="20"/>
                <w:szCs w:val="20"/>
                <w:shd w:val="clear" w:color="auto" w:fill="FFFFFF"/>
                <w:lang w:val="uk-UA"/>
              </w:rPr>
              <w:t> «Про електронну ідентифікацію та електронні довірчі послуги»</w:t>
            </w:r>
            <w:r>
              <w:rPr>
                <w:sz w:val="20"/>
                <w:szCs w:val="20"/>
                <w:shd w:val="clear" w:color="auto" w:fill="FFFFFF"/>
                <w:lang w:val="uk-UA"/>
              </w:rPr>
              <w:t>.</w:t>
            </w:r>
          </w:p>
          <w:p w:rsidR="00D664EC" w:rsidRPr="00761B54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761B54">
              <w:rPr>
                <w:sz w:val="20"/>
                <w:szCs w:val="20"/>
                <w:lang w:val="uk-UA"/>
              </w:rPr>
              <w:t>3.</w:t>
            </w:r>
            <w:r w:rsidRPr="00761B54">
              <w:rPr>
                <w:sz w:val="20"/>
                <w:szCs w:val="20"/>
              </w:rPr>
              <w:t> </w:t>
            </w:r>
            <w:r w:rsidRPr="00761B54">
              <w:rPr>
                <w:sz w:val="20"/>
                <w:szCs w:val="20"/>
                <w:lang w:val="uk-UA"/>
              </w:rPr>
              <w:t>Електронний документ</w:t>
            </w:r>
            <w:r>
              <w:rPr>
                <w:sz w:val="20"/>
                <w:szCs w:val="20"/>
                <w:lang w:val="uk-UA"/>
              </w:rPr>
              <w:t>.</w:t>
            </w:r>
          </w:p>
          <w:p w:rsidR="00D664EC" w:rsidRPr="00761B54" w:rsidRDefault="00D664EC" w:rsidP="003228AB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  <w:shd w:val="clear" w:color="auto" w:fill="FFFFFF"/>
              </w:rPr>
              <w:t>У разі коли відповідно до закону поділ, об’єднання земельних ділянок здійснюються за погодженням з органами виконавчої влади, органами місцевого самоврядування, фізичними чи юридичними особами, до заяви про державну реєстрацію земельної ділянки, сформованої в результаті поділу або об’єднання земельних ділянок, також додаються документи, що належним чином підтверджують таку згоду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lastRenderedPageBreak/>
              <w:t>10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761B54">
              <w:rPr>
                <w:sz w:val="20"/>
                <w:szCs w:val="20"/>
                <w:shd w:val="clear" w:color="auto" w:fill="FFFFFF"/>
                <w:lang w:val="uk-UA"/>
              </w:rPr>
              <w:t>Заява про державну реєстрацію земельної ділянки з доданими документами подається відповідним сертифікованим інженером-землевпорядником від імені замовника</w:t>
            </w:r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761B54">
              <w:rPr>
                <w:sz w:val="20"/>
                <w:szCs w:val="20"/>
                <w:shd w:val="clear" w:color="auto" w:fill="FFFFFF"/>
                <w:lang w:val="uk-UA"/>
              </w:rPr>
              <w:t>(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якщо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інше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не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встановлено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договором на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виконання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робіт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із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землеустрою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чи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оцінки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земель</w:t>
            </w:r>
            <w:r w:rsidRPr="00761B54">
              <w:rPr>
                <w:sz w:val="20"/>
                <w:szCs w:val="20"/>
                <w:shd w:val="clear" w:color="auto" w:fill="FFFFFF"/>
                <w:lang w:val="uk-UA"/>
              </w:rPr>
              <w:t xml:space="preserve">) з використанням Порталу Дія, у тому числі через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  <w:lang w:val="uk-UA"/>
              </w:rPr>
              <w:t>вебсторінку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  <w:lang w:val="uk-UA"/>
              </w:rPr>
              <w:t xml:space="preserve"> Держгеокадастру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Платність (безоплатність) надання адміністративної послуги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Безоплатно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Строк надання адміністративної послуги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 xml:space="preserve">14 календарних днів з дня реєстрації відповідної заяви </w:t>
            </w:r>
            <w:r w:rsidRPr="00CB0970">
              <w:rPr>
                <w:sz w:val="20"/>
                <w:szCs w:val="20"/>
              </w:rPr>
              <w:t xml:space="preserve">у Державному земельному кадастрі </w:t>
            </w:r>
            <w:r w:rsidRPr="00CB0970">
              <w:rPr>
                <w:bCs/>
                <w:sz w:val="20"/>
                <w:szCs w:val="20"/>
              </w:rPr>
              <w:t>або більший строк, який відповідає строку залишення заяви без руху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 </w:t>
            </w:r>
            <w:r w:rsidRPr="00761B54">
              <w:rPr>
                <w:sz w:val="20"/>
                <w:szCs w:val="20"/>
              </w:rPr>
              <w:t>Документи подані не в повному обсязі та/або не відповідають вимогам законодавства</w:t>
            </w:r>
            <w:r>
              <w:rPr>
                <w:sz w:val="20"/>
                <w:szCs w:val="20"/>
              </w:rPr>
              <w:t>.</w:t>
            </w:r>
          </w:p>
          <w:p w:rsidR="00D664EC" w:rsidRPr="00761B54" w:rsidRDefault="00D664EC" w:rsidP="003228AB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bookmarkStart w:id="1" w:name="n271"/>
            <w:bookmarkEnd w:id="1"/>
            <w:r w:rsidRPr="00761B54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 </w:t>
            </w:r>
            <w:r w:rsidRPr="00761B54">
              <w:rPr>
                <w:sz w:val="20"/>
                <w:szCs w:val="20"/>
              </w:rPr>
              <w:t>Знаходження в межах земельної ділянки, яку передбачається зареєструвати, іншої земельної ділянки або її частини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Результат надання адміністративної послуги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Витяг з Державного земельного кадастру про земельну ділянку на підтвердження державної реєстрації земельної ділянки</w:t>
            </w:r>
          </w:p>
          <w:p w:rsidR="00D664EC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proofErr w:type="gramStart"/>
            <w:r w:rsidRPr="00761B54">
              <w:rPr>
                <w:sz w:val="20"/>
                <w:szCs w:val="20"/>
              </w:rPr>
              <w:t>Р</w:t>
            </w:r>
            <w:proofErr w:type="gramEnd"/>
            <w:r w:rsidRPr="00761B54">
              <w:rPr>
                <w:sz w:val="20"/>
                <w:szCs w:val="20"/>
              </w:rPr>
              <w:t xml:space="preserve">ішення про </w:t>
            </w:r>
            <w:proofErr w:type="spellStart"/>
            <w:r w:rsidRPr="00761B54">
              <w:rPr>
                <w:sz w:val="20"/>
                <w:szCs w:val="20"/>
              </w:rPr>
              <w:t>відмову</w:t>
            </w:r>
            <w:proofErr w:type="spellEnd"/>
            <w:r w:rsidRPr="00761B54">
              <w:rPr>
                <w:sz w:val="20"/>
                <w:szCs w:val="20"/>
              </w:rPr>
              <w:t xml:space="preserve"> у </w:t>
            </w:r>
            <w:proofErr w:type="spellStart"/>
            <w:r w:rsidRPr="00761B54">
              <w:rPr>
                <w:sz w:val="20"/>
                <w:szCs w:val="20"/>
              </w:rPr>
              <w:t>внесенні</w:t>
            </w:r>
            <w:proofErr w:type="spellEnd"/>
            <w:r w:rsidRPr="00761B54">
              <w:rPr>
                <w:sz w:val="20"/>
                <w:szCs w:val="20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</w:rPr>
              <w:t>відомостей</w:t>
            </w:r>
            <w:proofErr w:type="spellEnd"/>
            <w:r w:rsidRPr="00761B54">
              <w:rPr>
                <w:sz w:val="20"/>
                <w:szCs w:val="20"/>
              </w:rPr>
              <w:t xml:space="preserve"> (</w:t>
            </w:r>
            <w:proofErr w:type="spellStart"/>
            <w:r w:rsidRPr="00761B54">
              <w:rPr>
                <w:sz w:val="20"/>
                <w:szCs w:val="20"/>
              </w:rPr>
              <w:t>змін</w:t>
            </w:r>
            <w:proofErr w:type="spellEnd"/>
            <w:r w:rsidRPr="00761B54">
              <w:rPr>
                <w:sz w:val="20"/>
                <w:szCs w:val="20"/>
              </w:rPr>
              <w:t xml:space="preserve"> до них) до Державного земельного кадастру</w:t>
            </w:r>
          </w:p>
          <w:p w:rsidR="00D664EC" w:rsidRPr="00CB0970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CB0970">
              <w:rPr>
                <w:sz w:val="20"/>
                <w:szCs w:val="20"/>
                <w:lang w:val="uk-UA"/>
              </w:rPr>
              <w:t>Протокол проведення перевірки електронного документа</w:t>
            </w:r>
          </w:p>
          <w:p w:rsidR="00D664EC" w:rsidRPr="00603F12" w:rsidRDefault="00D664EC" w:rsidP="003228A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 w:rsidRPr="00CB0970">
              <w:rPr>
                <w:sz w:val="20"/>
                <w:szCs w:val="20"/>
              </w:rPr>
              <w:t>Р</w:t>
            </w:r>
            <w:proofErr w:type="gramEnd"/>
            <w:r w:rsidRPr="00CB0970">
              <w:rPr>
                <w:sz w:val="20"/>
                <w:szCs w:val="20"/>
              </w:rPr>
              <w:t xml:space="preserve">ішення про </w:t>
            </w:r>
            <w:proofErr w:type="spellStart"/>
            <w:r w:rsidRPr="00CB0970">
              <w:rPr>
                <w:sz w:val="20"/>
                <w:szCs w:val="20"/>
              </w:rPr>
              <w:t>відмову</w:t>
            </w:r>
            <w:proofErr w:type="spellEnd"/>
            <w:r w:rsidRPr="00CB0970">
              <w:rPr>
                <w:sz w:val="20"/>
                <w:szCs w:val="20"/>
              </w:rPr>
              <w:t xml:space="preserve"> у </w:t>
            </w:r>
            <w:proofErr w:type="spellStart"/>
            <w:r w:rsidRPr="00CB0970">
              <w:rPr>
                <w:sz w:val="20"/>
                <w:szCs w:val="20"/>
              </w:rPr>
              <w:t>прийнятті</w:t>
            </w:r>
            <w:proofErr w:type="spellEnd"/>
            <w:r w:rsidRPr="00CB0970">
              <w:rPr>
                <w:sz w:val="20"/>
                <w:szCs w:val="20"/>
              </w:rPr>
              <w:t xml:space="preserve"> заяви до </w:t>
            </w:r>
            <w:proofErr w:type="spellStart"/>
            <w:r w:rsidRPr="00CB0970">
              <w:rPr>
                <w:sz w:val="20"/>
                <w:szCs w:val="20"/>
              </w:rPr>
              <w:t>розгляду</w:t>
            </w:r>
            <w:proofErr w:type="spellEnd"/>
          </w:p>
          <w:p w:rsidR="00D664EC" w:rsidRPr="00CB0970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CB0970">
              <w:rPr>
                <w:sz w:val="20"/>
                <w:szCs w:val="20"/>
                <w:lang w:val="uk-UA"/>
              </w:rPr>
              <w:t>Рішення про залишення заяви про внесення відомостей (змін до них) до Державного земельного кадастру без розгляду у зв’язку з її відкликанням</w:t>
            </w:r>
          </w:p>
          <w:p w:rsidR="00D664EC" w:rsidRPr="00CB0970" w:rsidRDefault="00D664EC" w:rsidP="003228AB">
            <w:pPr>
              <w:jc w:val="both"/>
              <w:rPr>
                <w:sz w:val="20"/>
                <w:szCs w:val="20"/>
              </w:rPr>
            </w:pPr>
            <w:r w:rsidRPr="00CB0970">
              <w:rPr>
                <w:sz w:val="20"/>
                <w:szCs w:val="20"/>
              </w:rPr>
              <w:t xml:space="preserve">Повідомлення про залишення заяви без руху </w:t>
            </w:r>
          </w:p>
          <w:p w:rsidR="00D664EC" w:rsidRPr="00CB0970" w:rsidRDefault="00D664EC" w:rsidP="003228AB">
            <w:pPr>
              <w:jc w:val="both"/>
              <w:rPr>
                <w:sz w:val="20"/>
                <w:szCs w:val="20"/>
              </w:rPr>
            </w:pPr>
            <w:r w:rsidRPr="00CB0970">
              <w:rPr>
                <w:sz w:val="20"/>
                <w:szCs w:val="20"/>
              </w:rPr>
              <w:t>Повідомлення про продовження строку усунення виявлених недоліків</w:t>
            </w:r>
          </w:p>
          <w:p w:rsidR="00D664EC" w:rsidRPr="00CB0970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CB0970">
              <w:rPr>
                <w:sz w:val="20"/>
                <w:szCs w:val="20"/>
              </w:rPr>
              <w:t>Повідомлення</w:t>
            </w:r>
            <w:proofErr w:type="spellEnd"/>
            <w:r w:rsidRPr="00CB0970">
              <w:rPr>
                <w:sz w:val="20"/>
                <w:szCs w:val="20"/>
              </w:rPr>
              <w:t xml:space="preserve"> про </w:t>
            </w:r>
            <w:proofErr w:type="spellStart"/>
            <w:r w:rsidRPr="00CB0970">
              <w:rPr>
                <w:sz w:val="20"/>
                <w:szCs w:val="20"/>
              </w:rPr>
              <w:t>відмову</w:t>
            </w:r>
            <w:proofErr w:type="spellEnd"/>
            <w:r w:rsidRPr="00CB0970">
              <w:rPr>
                <w:sz w:val="20"/>
                <w:szCs w:val="20"/>
              </w:rPr>
              <w:t xml:space="preserve"> у </w:t>
            </w:r>
            <w:proofErr w:type="spellStart"/>
            <w:r w:rsidRPr="00CB0970">
              <w:rPr>
                <w:sz w:val="20"/>
                <w:szCs w:val="20"/>
              </w:rPr>
              <w:t>продовженні</w:t>
            </w:r>
            <w:proofErr w:type="spellEnd"/>
            <w:r w:rsidRPr="00CB0970">
              <w:rPr>
                <w:sz w:val="20"/>
                <w:szCs w:val="20"/>
              </w:rPr>
              <w:t xml:space="preserve"> строку </w:t>
            </w:r>
            <w:proofErr w:type="spellStart"/>
            <w:r w:rsidRPr="00CB0970">
              <w:rPr>
                <w:sz w:val="20"/>
                <w:szCs w:val="20"/>
              </w:rPr>
              <w:t>усунення</w:t>
            </w:r>
            <w:proofErr w:type="spellEnd"/>
            <w:r w:rsidRPr="00CB0970">
              <w:rPr>
                <w:sz w:val="20"/>
                <w:szCs w:val="20"/>
              </w:rPr>
              <w:t xml:space="preserve"> </w:t>
            </w:r>
            <w:proofErr w:type="spellStart"/>
            <w:r w:rsidRPr="00CB0970">
              <w:rPr>
                <w:sz w:val="20"/>
                <w:szCs w:val="20"/>
              </w:rPr>
              <w:t>виявлених</w:t>
            </w:r>
            <w:proofErr w:type="spellEnd"/>
            <w:r w:rsidRPr="00CB0970">
              <w:rPr>
                <w:sz w:val="20"/>
                <w:szCs w:val="20"/>
              </w:rPr>
              <w:t xml:space="preserve"> </w:t>
            </w:r>
            <w:proofErr w:type="spellStart"/>
            <w:r w:rsidRPr="00CB0970">
              <w:rPr>
                <w:sz w:val="20"/>
                <w:szCs w:val="20"/>
              </w:rPr>
              <w:t>недолі</w:t>
            </w:r>
            <w:proofErr w:type="gramStart"/>
            <w:r w:rsidRPr="00CB0970">
              <w:rPr>
                <w:sz w:val="20"/>
                <w:szCs w:val="20"/>
              </w:rPr>
              <w:t>к</w:t>
            </w:r>
            <w:proofErr w:type="gramEnd"/>
            <w:r w:rsidRPr="00CB0970">
              <w:rPr>
                <w:sz w:val="20"/>
                <w:szCs w:val="20"/>
              </w:rPr>
              <w:t>ів</w:t>
            </w:r>
            <w:proofErr w:type="spellEnd"/>
          </w:p>
          <w:p w:rsidR="00D664EC" w:rsidRPr="00421D82" w:rsidRDefault="00D664EC" w:rsidP="003228AB">
            <w:pPr>
              <w:jc w:val="both"/>
              <w:rPr>
                <w:color w:val="000000"/>
                <w:sz w:val="20"/>
                <w:szCs w:val="20"/>
              </w:rPr>
            </w:pPr>
            <w:r w:rsidRPr="00CB0970">
              <w:rPr>
                <w:color w:val="000000"/>
                <w:sz w:val="20"/>
                <w:szCs w:val="20"/>
              </w:rPr>
              <w:t>Рішення про продовження розгляду заяви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Способи отримання відповіді (результату)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Надсилається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заявникові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в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електронній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формі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lastRenderedPageBreak/>
              <w:t>накладеним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кваліфікованим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електронним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761B54">
              <w:rPr>
                <w:sz w:val="20"/>
                <w:szCs w:val="20"/>
                <w:shd w:val="clear" w:color="auto" w:fill="FFFFFF"/>
              </w:rPr>
              <w:t>п</w:t>
            </w:r>
            <w:proofErr w:type="gramEnd"/>
            <w:r w:rsidRPr="00761B54">
              <w:rPr>
                <w:sz w:val="20"/>
                <w:szCs w:val="20"/>
                <w:shd w:val="clear" w:color="auto" w:fill="FFFFFF"/>
              </w:rPr>
              <w:t>ідписом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технічними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засобами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електронних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комунікацій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на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вказану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у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заяві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адресу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електронної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пошти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або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використанням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Порталу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Дія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, у тому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числі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через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вебсторінку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Держгеокадастру, та за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бажанням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заявника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передається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у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паперовій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формі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зазначеному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у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заяві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центру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надання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адміністративних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61B54">
              <w:rPr>
                <w:sz w:val="20"/>
                <w:szCs w:val="20"/>
                <w:shd w:val="clear" w:color="auto" w:fill="FFFFFF"/>
              </w:rPr>
              <w:t>послуг</w:t>
            </w:r>
            <w:proofErr w:type="spellEnd"/>
            <w:r w:rsidRPr="00761B54">
              <w:rPr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D664EC" w:rsidRPr="00761B54" w:rsidTr="003228AB">
        <w:tc>
          <w:tcPr>
            <w:tcW w:w="5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CB0970" w:rsidRDefault="00D664EC" w:rsidP="003228AB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70">
              <w:rPr>
                <w:rStyle w:val="a5"/>
                <w:b w:val="0"/>
                <w:bCs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39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center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Примітка</w:t>
            </w:r>
          </w:p>
        </w:tc>
        <w:tc>
          <w:tcPr>
            <w:tcW w:w="523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64EC" w:rsidRPr="00761B54" w:rsidRDefault="00D664EC" w:rsidP="003228AB">
            <w:pPr>
              <w:jc w:val="both"/>
              <w:rPr>
                <w:sz w:val="20"/>
                <w:szCs w:val="20"/>
              </w:rPr>
            </w:pPr>
            <w:r w:rsidRPr="00761B54">
              <w:rPr>
                <w:sz w:val="20"/>
                <w:szCs w:val="20"/>
              </w:rPr>
              <w:t>*Форма заяви про державну реєстрацію земельної ділянки наведена у додатку до Типової інформаційної картки адміністративної послуги</w:t>
            </w:r>
          </w:p>
        </w:tc>
      </w:tr>
    </w:tbl>
    <w:p w:rsidR="001D449F" w:rsidRDefault="001D449F">
      <w:bookmarkStart w:id="2" w:name="_GoBack"/>
      <w:bookmarkEnd w:id="2"/>
    </w:p>
    <w:sectPr w:rsidR="001D4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4EC"/>
    <w:rsid w:val="001D449F"/>
    <w:rsid w:val="00D6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4EC"/>
    <w:pPr>
      <w:spacing w:before="100" w:beforeAutospacing="1" w:after="100" w:afterAutospacing="1"/>
    </w:pPr>
    <w:rPr>
      <w:lang w:val="ru-RU"/>
    </w:rPr>
  </w:style>
  <w:style w:type="character" w:styleId="a4">
    <w:name w:val="Hyperlink"/>
    <w:uiPriority w:val="99"/>
    <w:rsid w:val="00D664EC"/>
    <w:rPr>
      <w:color w:val="0000FF"/>
      <w:u w:val="single"/>
    </w:rPr>
  </w:style>
  <w:style w:type="paragraph" w:customStyle="1" w:styleId="rvps2">
    <w:name w:val="rvps2"/>
    <w:basedOn w:val="a"/>
    <w:rsid w:val="00D664EC"/>
    <w:pPr>
      <w:spacing w:before="100" w:beforeAutospacing="1" w:after="100" w:afterAutospacing="1"/>
    </w:pPr>
    <w:rPr>
      <w:lang w:eastAsia="uk-UA"/>
    </w:rPr>
  </w:style>
  <w:style w:type="paragraph" w:customStyle="1" w:styleId="rvps14">
    <w:name w:val="rvps14"/>
    <w:basedOn w:val="a"/>
    <w:rsid w:val="00D664EC"/>
    <w:pPr>
      <w:spacing w:before="100" w:beforeAutospacing="1" w:after="100" w:afterAutospacing="1"/>
    </w:pPr>
    <w:rPr>
      <w:lang w:eastAsia="uk-UA"/>
    </w:rPr>
  </w:style>
  <w:style w:type="character" w:styleId="a5">
    <w:name w:val="Strong"/>
    <w:uiPriority w:val="22"/>
    <w:qFormat/>
    <w:rsid w:val="00D664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4EC"/>
    <w:pPr>
      <w:spacing w:before="100" w:beforeAutospacing="1" w:after="100" w:afterAutospacing="1"/>
    </w:pPr>
    <w:rPr>
      <w:lang w:val="ru-RU"/>
    </w:rPr>
  </w:style>
  <w:style w:type="character" w:styleId="a4">
    <w:name w:val="Hyperlink"/>
    <w:uiPriority w:val="99"/>
    <w:rsid w:val="00D664EC"/>
    <w:rPr>
      <w:color w:val="0000FF"/>
      <w:u w:val="single"/>
    </w:rPr>
  </w:style>
  <w:style w:type="paragraph" w:customStyle="1" w:styleId="rvps2">
    <w:name w:val="rvps2"/>
    <w:basedOn w:val="a"/>
    <w:rsid w:val="00D664EC"/>
    <w:pPr>
      <w:spacing w:before="100" w:beforeAutospacing="1" w:after="100" w:afterAutospacing="1"/>
    </w:pPr>
    <w:rPr>
      <w:lang w:eastAsia="uk-UA"/>
    </w:rPr>
  </w:style>
  <w:style w:type="paragraph" w:customStyle="1" w:styleId="rvps14">
    <w:name w:val="rvps14"/>
    <w:basedOn w:val="a"/>
    <w:rsid w:val="00D664EC"/>
    <w:pPr>
      <w:spacing w:before="100" w:beforeAutospacing="1" w:after="100" w:afterAutospacing="1"/>
    </w:pPr>
    <w:rPr>
      <w:lang w:eastAsia="uk-UA"/>
    </w:rPr>
  </w:style>
  <w:style w:type="character" w:styleId="a5">
    <w:name w:val="Strong"/>
    <w:uiPriority w:val="22"/>
    <w:qFormat/>
    <w:rsid w:val="00D664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768-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768-1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073-20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nap_nu_otg@ukr.ne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155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3654</Words>
  <Characters>2084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2026-04-29T08:55:00Z</dcterms:created>
  <dcterms:modified xsi:type="dcterms:W3CDTF">2026-04-29T08:56:00Z</dcterms:modified>
</cp:coreProperties>
</file>