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11" w:rsidRDefault="00376611" w:rsidP="00376611">
      <w:pPr>
        <w:jc w:val="center"/>
        <w:rPr>
          <w:b/>
        </w:rPr>
      </w:pPr>
      <w:r>
        <w:rPr>
          <w:b/>
        </w:rPr>
        <w:t>ІНФОРМАЦІЙНА КАРТКА</w:t>
      </w:r>
    </w:p>
    <w:p w:rsidR="00376611" w:rsidRDefault="00376611" w:rsidP="00376611">
      <w:pPr>
        <w:jc w:val="center"/>
        <w:rPr>
          <w:b/>
          <w:i/>
          <w:lang w:val="uk-UA"/>
        </w:rPr>
      </w:pPr>
      <w:proofErr w:type="spellStart"/>
      <w:proofErr w:type="gramStart"/>
      <w:r>
        <w:rPr>
          <w:b/>
        </w:rPr>
        <w:t>адм</w:t>
      </w:r>
      <w:proofErr w:type="gramEnd"/>
      <w:r>
        <w:rPr>
          <w:b/>
        </w:rPr>
        <w:t>іністративної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послуги</w:t>
      </w:r>
      <w:proofErr w:type="spellEnd"/>
    </w:p>
    <w:p w:rsidR="00376611" w:rsidRDefault="00376611" w:rsidP="00376611">
      <w:pPr>
        <w:jc w:val="center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Надання будівельного паспорта забудови земляної ділянки</w:t>
      </w:r>
    </w:p>
    <w:p w:rsidR="00376611" w:rsidRDefault="00376611" w:rsidP="00376611">
      <w:pPr>
        <w:jc w:val="center"/>
        <w:rPr>
          <w:rStyle w:val="a4"/>
          <w:sz w:val="24"/>
          <w:u w:val="single"/>
        </w:rPr>
      </w:pPr>
      <w:r>
        <w:rPr>
          <w:rStyle w:val="a4"/>
          <w:b w:val="0"/>
          <w:sz w:val="24"/>
          <w:u w:val="single"/>
          <w:lang w:val="uk-UA"/>
        </w:rPr>
        <w:t>Відділ містобудування, архітектури та економічного розвитку</w:t>
      </w:r>
    </w:p>
    <w:p w:rsidR="00376611" w:rsidRDefault="00376611" w:rsidP="00376611">
      <w:pPr>
        <w:jc w:val="center"/>
        <w:rPr>
          <w:rStyle w:val="a4"/>
          <w:b w:val="0"/>
          <w:bCs w:val="0"/>
          <w:sz w:val="24"/>
          <w:u w:val="single"/>
          <w:lang w:val="uk-UA"/>
        </w:rPr>
      </w:pPr>
      <w:r>
        <w:rPr>
          <w:rStyle w:val="a4"/>
          <w:b w:val="0"/>
          <w:sz w:val="24"/>
          <w:u w:val="single"/>
          <w:lang w:val="uk-UA"/>
        </w:rPr>
        <w:t xml:space="preserve"> Новоушицької селищної ради</w:t>
      </w:r>
    </w:p>
    <w:p w:rsidR="00376611" w:rsidRDefault="00376611" w:rsidP="00376611">
      <w:pPr>
        <w:ind w:firstLine="126"/>
        <w:jc w:val="center"/>
        <w:rPr>
          <w:spacing w:val="-10"/>
          <w:sz w:val="20"/>
          <w:szCs w:val="20"/>
          <w:shd w:val="clear" w:color="auto" w:fill="FFFFFF"/>
        </w:rPr>
      </w:pPr>
      <w:r>
        <w:rPr>
          <w:spacing w:val="-10"/>
          <w:sz w:val="20"/>
          <w:szCs w:val="20"/>
          <w:shd w:val="clear" w:color="auto" w:fill="FFFFFF"/>
        </w:rPr>
        <w:t>(</w:t>
      </w:r>
      <w:proofErr w:type="spellStart"/>
      <w:r>
        <w:rPr>
          <w:spacing w:val="-10"/>
          <w:sz w:val="20"/>
          <w:szCs w:val="20"/>
          <w:shd w:val="clear" w:color="auto" w:fill="FFFFFF"/>
        </w:rPr>
        <w:t>найменування</w:t>
      </w:r>
      <w:proofErr w:type="spellEnd"/>
      <w:r>
        <w:rPr>
          <w:spacing w:val="-1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pacing w:val="-10"/>
          <w:sz w:val="20"/>
          <w:szCs w:val="20"/>
          <w:shd w:val="clear" w:color="auto" w:fill="FFFFFF"/>
        </w:rPr>
        <w:t>суб’єкта</w:t>
      </w:r>
      <w:proofErr w:type="spellEnd"/>
      <w:r>
        <w:rPr>
          <w:spacing w:val="-1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pacing w:val="-10"/>
          <w:sz w:val="20"/>
          <w:szCs w:val="20"/>
          <w:shd w:val="clear" w:color="auto" w:fill="FFFFFF"/>
        </w:rPr>
        <w:t>надання</w:t>
      </w:r>
      <w:proofErr w:type="spellEnd"/>
      <w:r>
        <w:rPr>
          <w:spacing w:val="-1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spacing w:val="-10"/>
          <w:sz w:val="20"/>
          <w:szCs w:val="20"/>
          <w:shd w:val="clear" w:color="auto" w:fill="FFFFFF"/>
        </w:rPr>
        <w:t>адм</w:t>
      </w:r>
      <w:proofErr w:type="gramEnd"/>
      <w:r>
        <w:rPr>
          <w:spacing w:val="-10"/>
          <w:sz w:val="20"/>
          <w:szCs w:val="20"/>
          <w:shd w:val="clear" w:color="auto" w:fill="FFFFFF"/>
        </w:rPr>
        <w:t>іністративної</w:t>
      </w:r>
      <w:proofErr w:type="spellEnd"/>
      <w:r>
        <w:rPr>
          <w:spacing w:val="-1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pacing w:val="-10"/>
          <w:sz w:val="20"/>
          <w:szCs w:val="20"/>
          <w:shd w:val="clear" w:color="auto" w:fill="FFFFFF"/>
        </w:rPr>
        <w:t>послуги</w:t>
      </w:r>
      <w:proofErr w:type="spellEnd"/>
      <w:r>
        <w:rPr>
          <w:spacing w:val="-10"/>
          <w:sz w:val="20"/>
          <w:szCs w:val="20"/>
          <w:shd w:val="clear" w:color="auto" w:fill="FFFFFF"/>
        </w:rPr>
        <w:t>)</w:t>
      </w:r>
    </w:p>
    <w:p w:rsidR="00376611" w:rsidRDefault="00376611" w:rsidP="00376611">
      <w:pPr>
        <w:ind w:firstLine="126"/>
        <w:jc w:val="center"/>
        <w:rPr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77"/>
        <w:gridCol w:w="2589"/>
        <w:gridCol w:w="6269"/>
      </w:tblGrid>
      <w:tr w:rsidR="00376611" w:rsidTr="00376611">
        <w:trPr>
          <w:jc w:val="center"/>
        </w:trPr>
        <w:tc>
          <w:tcPr>
            <w:tcW w:w="9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611" w:rsidRDefault="0037661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376611" w:rsidTr="00376611">
        <w:trPr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звернення.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611" w:rsidRDefault="00376611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Центр надання адміністративних послуг Новоушицької територіальної громади</w:t>
            </w:r>
          </w:p>
        </w:tc>
      </w:tr>
      <w:tr w:rsidR="00376611" w:rsidTr="00376611">
        <w:trPr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6611" w:rsidRDefault="00376611">
            <w:pPr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>
              <w:rPr>
                <w:spacing w:val="-1"/>
                <w:sz w:val="24"/>
                <w:highlight w:val="white"/>
                <w:lang w:val="uk-UA"/>
              </w:rPr>
              <w:t>Місцезнаходження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611" w:rsidRDefault="00376611">
            <w:pPr>
              <w:rPr>
                <w:sz w:val="24"/>
              </w:rPr>
            </w:pPr>
            <w:r>
              <w:rPr>
                <w:sz w:val="24"/>
              </w:rPr>
              <w:t xml:space="preserve">Адреса: </w:t>
            </w:r>
            <w:proofErr w:type="spellStart"/>
            <w:r>
              <w:rPr>
                <w:sz w:val="24"/>
              </w:rPr>
              <w:t>вул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Подільська</w:t>
            </w:r>
            <w:proofErr w:type="spellEnd"/>
            <w:r>
              <w:rPr>
                <w:sz w:val="24"/>
              </w:rPr>
              <w:t xml:space="preserve"> буд.12, с-</w:t>
            </w:r>
            <w:proofErr w:type="spellStart"/>
            <w:r>
              <w:rPr>
                <w:sz w:val="24"/>
              </w:rPr>
              <w:t>ще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Нова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Ушиця</w:t>
            </w:r>
            <w:proofErr w:type="spellEnd"/>
            <w:r>
              <w:rPr>
                <w:sz w:val="24"/>
                <w:lang w:val="uk-UA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Кам</w:t>
            </w:r>
            <w:proofErr w:type="spellEnd"/>
            <w:r>
              <w:rPr>
                <w:sz w:val="24"/>
              </w:rPr>
              <w:t>’</w:t>
            </w:r>
            <w:proofErr w:type="spellStart"/>
            <w:r>
              <w:rPr>
                <w:sz w:val="24"/>
                <w:lang w:val="uk-UA"/>
              </w:rPr>
              <w:t>янець-Подільського</w:t>
            </w:r>
            <w:proofErr w:type="spellEnd"/>
            <w:r>
              <w:rPr>
                <w:sz w:val="24"/>
                <w:lang w:val="uk-UA"/>
              </w:rPr>
              <w:t xml:space="preserve"> району,</w:t>
            </w:r>
            <w:r>
              <w:rPr>
                <w:sz w:val="24"/>
              </w:rPr>
              <w:t xml:space="preserve"> Хмельницької області, 32600</w:t>
            </w:r>
          </w:p>
          <w:p w:rsidR="00376611" w:rsidRDefault="00376611">
            <w:pPr>
              <w:rPr>
                <w:sz w:val="24"/>
              </w:rPr>
            </w:pPr>
            <w:r>
              <w:rPr>
                <w:sz w:val="24"/>
              </w:rPr>
              <w:t>Тел.: (03847) 3-00-51</w:t>
            </w:r>
            <w:r>
              <w:rPr>
                <w:sz w:val="24"/>
                <w:lang w:val="uk-UA"/>
              </w:rPr>
              <w:t>, 0973569203</w:t>
            </w:r>
          </w:p>
        </w:tc>
      </w:tr>
      <w:tr w:rsidR="00376611" w:rsidTr="00376611">
        <w:trPr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6611" w:rsidRDefault="00376611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pacing w:val="-3"/>
                <w:sz w:val="24"/>
                <w:lang w:val="uk-UA" w:eastAsia="ru-RU"/>
              </w:rPr>
              <w:t>Інформація щодо режиму роботи (час прийому суб’єктів звернень)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</w:rPr>
              <w:t>Понеділок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вівторок</w:t>
            </w:r>
            <w:proofErr w:type="spellEnd"/>
            <w:r>
              <w:rPr>
                <w:sz w:val="24"/>
              </w:rPr>
              <w:t xml:space="preserve">, середа, з 8:00 до 16:00, </w:t>
            </w:r>
          </w:p>
          <w:p w:rsidR="00376611" w:rsidRDefault="00376611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</w:rPr>
              <w:t>четвер</w:t>
            </w:r>
            <w:proofErr w:type="spellEnd"/>
            <w:r>
              <w:rPr>
                <w:sz w:val="24"/>
              </w:rPr>
              <w:t xml:space="preserve"> з 8:00 до </w:t>
            </w:r>
            <w:r>
              <w:rPr>
                <w:sz w:val="24"/>
                <w:lang w:val="uk-UA"/>
              </w:rPr>
              <w:t>20</w:t>
            </w:r>
            <w:r>
              <w:rPr>
                <w:sz w:val="24"/>
              </w:rPr>
              <w:t>:00</w:t>
            </w:r>
            <w:r>
              <w:rPr>
                <w:sz w:val="24"/>
                <w:lang w:val="uk-UA"/>
              </w:rPr>
              <w:t xml:space="preserve"> (</w:t>
            </w:r>
            <w:proofErr w:type="gramStart"/>
            <w:r>
              <w:rPr>
                <w:sz w:val="24"/>
                <w:lang w:val="uk-UA"/>
              </w:rPr>
              <w:t>п</w:t>
            </w:r>
            <w:proofErr w:type="gramEnd"/>
            <w:r>
              <w:rPr>
                <w:sz w:val="24"/>
                <w:lang w:val="uk-UA"/>
              </w:rPr>
              <w:t>ід час військового стану до 16:00)</w:t>
            </w:r>
            <w:r>
              <w:rPr>
                <w:sz w:val="24"/>
              </w:rPr>
              <w:t xml:space="preserve">, </w:t>
            </w:r>
          </w:p>
          <w:p w:rsidR="00376611" w:rsidRDefault="0037661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п’ятниця</w:t>
            </w:r>
            <w:proofErr w:type="spellEnd"/>
            <w:r>
              <w:rPr>
                <w:sz w:val="24"/>
                <w:lang w:val="uk-UA"/>
              </w:rPr>
              <w:t xml:space="preserve"> з 8:00 до 15:00</w:t>
            </w:r>
            <w:r>
              <w:rPr>
                <w:sz w:val="24"/>
              </w:rPr>
              <w:t xml:space="preserve"> </w:t>
            </w:r>
          </w:p>
          <w:p w:rsidR="00376611" w:rsidRDefault="0037661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без перерви</w:t>
            </w:r>
            <w:proofErr w:type="gram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обід</w:t>
            </w:r>
            <w:proofErr w:type="spellEnd"/>
            <w:r>
              <w:rPr>
                <w:sz w:val="24"/>
              </w:rPr>
              <w:t xml:space="preserve"> </w:t>
            </w:r>
          </w:p>
          <w:p w:rsidR="00376611" w:rsidRDefault="0037661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вихідний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субота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неділя</w:t>
            </w:r>
            <w:proofErr w:type="spellEnd"/>
          </w:p>
        </w:tc>
      </w:tr>
      <w:tr w:rsidR="00376611" w:rsidTr="00376611">
        <w:trPr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6611" w:rsidRPr="00376611" w:rsidRDefault="00376611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  <w:highlight w:val="white"/>
                <w:lang w:val="uk-UA"/>
              </w:rPr>
              <w:t xml:space="preserve">Телефон/факс (довідки), адреса електронної пошти, </w:t>
            </w:r>
            <w:proofErr w:type="spellStart"/>
            <w:r>
              <w:rPr>
                <w:sz w:val="24"/>
                <w:highlight w:val="white"/>
                <w:lang w:val="uk-UA"/>
              </w:rPr>
              <w:t>вебсайт</w:t>
            </w:r>
            <w:proofErr w:type="spellEnd"/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611" w:rsidRDefault="00376611">
            <w:pPr>
              <w:rPr>
                <w:sz w:val="24"/>
              </w:rPr>
            </w:pPr>
            <w:r>
              <w:rPr>
                <w:sz w:val="24"/>
              </w:rPr>
              <w:t>Тел.: (03847) 3-00-51</w:t>
            </w:r>
            <w:r>
              <w:rPr>
                <w:sz w:val="24"/>
                <w:lang w:val="uk-UA"/>
              </w:rPr>
              <w:t>, 0973569203</w:t>
            </w:r>
            <w:r>
              <w:rPr>
                <w:sz w:val="24"/>
              </w:rPr>
              <w:t xml:space="preserve">Веб-сайт: </w:t>
            </w:r>
            <w:hyperlink r:id="rId5" w:history="1">
              <w:r>
                <w:rPr>
                  <w:rStyle w:val="a3"/>
                  <w:color w:val="auto"/>
                  <w:sz w:val="24"/>
                </w:rPr>
                <w:t>http://www</w:t>
              </w:r>
            </w:hyperlink>
            <w:r>
              <w:rPr>
                <w:sz w:val="24"/>
                <w:u w:val="single"/>
              </w:rPr>
              <w:t>.</w:t>
            </w:r>
            <w:r>
              <w:rPr>
                <w:sz w:val="24"/>
              </w:rPr>
              <w:t xml:space="preserve"> </w:t>
            </w:r>
            <w:hyperlink r:id="rId6" w:history="1">
              <w:r>
                <w:rPr>
                  <w:rStyle w:val="a3"/>
                  <w:color w:val="auto"/>
                  <w:sz w:val="24"/>
                </w:rPr>
                <w:t>http://novagromada.gov.ua/</w:t>
              </w:r>
            </w:hyperlink>
          </w:p>
          <w:p w:rsidR="00376611" w:rsidRDefault="00376611">
            <w:pPr>
              <w:rPr>
                <w:sz w:val="24"/>
              </w:rPr>
            </w:pPr>
            <w:r>
              <w:rPr>
                <w:sz w:val="24"/>
              </w:rPr>
              <w:t>cnap_nu_otg@ukr.net</w:t>
            </w:r>
          </w:p>
        </w:tc>
      </w:tr>
      <w:tr w:rsidR="00376611" w:rsidTr="00376611">
        <w:trPr>
          <w:jc w:val="center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611" w:rsidRDefault="0037661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Перелік документів, необхідних для надання послуги та вимоги до них 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611" w:rsidRDefault="00376611">
            <w:pPr>
              <w:rPr>
                <w:sz w:val="24"/>
                <w:lang w:val="uk-UA" w:eastAsia="ru-RU"/>
              </w:rPr>
            </w:pPr>
            <w:r>
              <w:rPr>
                <w:sz w:val="24"/>
                <w:bdr w:val="none" w:sz="0" w:space="0" w:color="auto" w:frame="1"/>
                <w:lang w:val="uk-UA" w:eastAsia="ru-RU"/>
              </w:rPr>
              <w:t>1. Заява на видачу будівельного паспорта встановленої форми.</w:t>
            </w:r>
          </w:p>
          <w:p w:rsidR="00376611" w:rsidRDefault="00376611">
            <w:pPr>
              <w:rPr>
                <w:sz w:val="24"/>
                <w:lang w:val="uk-UA" w:eastAsia="ru-RU"/>
              </w:rPr>
            </w:pPr>
            <w:r>
              <w:rPr>
                <w:sz w:val="24"/>
                <w:bdr w:val="none" w:sz="0" w:space="0" w:color="auto" w:frame="1"/>
                <w:lang w:val="uk-UA" w:eastAsia="ru-RU"/>
              </w:rPr>
              <w:t xml:space="preserve">2. Засвідчена в установленому порядку копія документа, що засвідчує право власності або користування земельною ділянкою, або договору </w:t>
            </w:r>
            <w:proofErr w:type="spellStart"/>
            <w:r>
              <w:rPr>
                <w:sz w:val="24"/>
                <w:bdr w:val="none" w:sz="0" w:space="0" w:color="auto" w:frame="1"/>
                <w:lang w:val="uk-UA" w:eastAsia="ru-RU"/>
              </w:rPr>
              <w:t>суперфіцію</w:t>
            </w:r>
            <w:proofErr w:type="spellEnd"/>
            <w:r>
              <w:rPr>
                <w:sz w:val="24"/>
                <w:bdr w:val="none" w:sz="0" w:space="0" w:color="auto" w:frame="1"/>
                <w:lang w:val="uk-UA" w:eastAsia="ru-RU"/>
              </w:rPr>
              <w:t>.</w:t>
            </w:r>
          </w:p>
          <w:p w:rsidR="00376611" w:rsidRDefault="00376611">
            <w:pPr>
              <w:rPr>
                <w:sz w:val="24"/>
                <w:lang w:val="uk-UA" w:eastAsia="ru-RU"/>
              </w:rPr>
            </w:pPr>
            <w:r>
              <w:rPr>
                <w:sz w:val="24"/>
                <w:bdr w:val="none" w:sz="0" w:space="0" w:color="auto" w:frame="1"/>
                <w:lang w:val="uk-UA" w:eastAsia="ru-RU"/>
              </w:rPr>
              <w:t xml:space="preserve">3. Ескізні наміри забудови (місце розташування будівель та споруд на земельній ділянці, відстань до меж сусідніх земельних ділянок та розташованих на них об’єктів, інженерних мереж і споруд, фасади та плани поверхів об’єктів із зазначенням габаритних розмірів, перелік системи інженерного забезпечення, у тому числі автономного, </w:t>
            </w:r>
            <w:proofErr w:type="spellStart"/>
            <w:r>
              <w:rPr>
                <w:sz w:val="24"/>
                <w:bdr w:val="none" w:sz="0" w:space="0" w:color="auto" w:frame="1"/>
                <w:lang w:val="uk-UA" w:eastAsia="ru-RU"/>
              </w:rPr>
              <w:t>шо</w:t>
            </w:r>
            <w:proofErr w:type="spellEnd"/>
            <w:r>
              <w:rPr>
                <w:sz w:val="24"/>
                <w:bdr w:val="none" w:sz="0" w:space="0" w:color="auto" w:frame="1"/>
                <w:lang w:val="uk-UA" w:eastAsia="ru-RU"/>
              </w:rPr>
              <w:t xml:space="preserve"> плануються до застосування</w:t>
            </w:r>
          </w:p>
          <w:p w:rsidR="00376611" w:rsidRDefault="00376611">
            <w:pPr>
              <w:rPr>
                <w:sz w:val="24"/>
                <w:lang w:val="uk-UA" w:eastAsia="ru-RU"/>
              </w:rPr>
            </w:pPr>
            <w:r>
              <w:rPr>
                <w:sz w:val="24"/>
                <w:bdr w:val="none" w:sz="0" w:space="0" w:color="auto" w:frame="1"/>
                <w:lang w:val="uk-UA" w:eastAsia="ru-RU"/>
              </w:rPr>
              <w:t>4. Проект будівництва (за наявності).</w:t>
            </w:r>
          </w:p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bdr w:val="none" w:sz="0" w:space="0" w:color="auto" w:frame="1"/>
                <w:lang w:val="uk-UA" w:eastAsia="ru-RU"/>
              </w:rPr>
              <w:t>5. Засвідчена в установленому порядку згода співвласників земельної ділянки (житлового будинку) на забудову.</w:t>
            </w:r>
          </w:p>
        </w:tc>
      </w:tr>
      <w:tr w:rsidR="00376611" w:rsidTr="00376611">
        <w:trPr>
          <w:jc w:val="center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611" w:rsidRDefault="0037661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6.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Оплата (при потребі вартість і банківські реквізити)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Безоплатно</w:t>
            </w:r>
          </w:p>
        </w:tc>
      </w:tr>
      <w:tr w:rsidR="00376611" w:rsidTr="00376611">
        <w:trPr>
          <w:jc w:val="center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611" w:rsidRDefault="0037661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Результат надання послуги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Будівельний паспорт або обґрунтована відмова з вхідним пакетом документів.</w:t>
            </w:r>
          </w:p>
        </w:tc>
      </w:tr>
      <w:tr w:rsidR="00376611" w:rsidTr="00376611">
        <w:trPr>
          <w:jc w:val="center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611" w:rsidRDefault="0037661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Строк надання послуги 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Послуга надається протягом 10 календарних днів</w:t>
            </w:r>
          </w:p>
        </w:tc>
      </w:tr>
      <w:tr w:rsidR="00376611" w:rsidTr="00376611">
        <w:trPr>
          <w:jc w:val="center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611" w:rsidRDefault="0037661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Спосіб отримання відповіді (результату)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611" w:rsidRDefault="00376611">
            <w:pPr>
              <w:rPr>
                <w:sz w:val="24"/>
                <w:bdr w:val="none" w:sz="0" w:space="0" w:color="auto" w:frame="1"/>
                <w:lang w:val="uk-UA" w:eastAsia="ru-RU"/>
              </w:rPr>
            </w:pPr>
            <w:r>
              <w:rPr>
                <w:sz w:val="24"/>
                <w:bdr w:val="none" w:sz="0" w:space="0" w:color="auto" w:frame="1"/>
                <w:lang w:val="uk-UA" w:eastAsia="ru-RU"/>
              </w:rPr>
              <w:t>Особисто або через уповноважену особу.</w:t>
            </w:r>
          </w:p>
          <w:p w:rsidR="00376611" w:rsidRDefault="00376611">
            <w:pPr>
              <w:rPr>
                <w:sz w:val="24"/>
                <w:bdr w:val="none" w:sz="0" w:space="0" w:color="auto" w:frame="1"/>
                <w:lang w:val="uk-UA" w:eastAsia="ru-RU"/>
              </w:rPr>
            </w:pPr>
            <w:r>
              <w:rPr>
                <w:sz w:val="24"/>
                <w:bdr w:val="none" w:sz="0" w:space="0" w:color="auto" w:frame="1"/>
                <w:lang w:val="uk-UA" w:eastAsia="ru-RU"/>
              </w:rPr>
              <w:t xml:space="preserve">1. </w:t>
            </w:r>
            <w:proofErr w:type="spellStart"/>
            <w:r>
              <w:rPr>
                <w:sz w:val="24"/>
                <w:bdr w:val="none" w:sz="0" w:space="0" w:color="auto" w:frame="1"/>
                <w:lang w:val="uk-UA" w:eastAsia="ru-RU"/>
              </w:rPr>
              <w:t>Особисто – пред’</w:t>
            </w:r>
            <w:proofErr w:type="spellEnd"/>
            <w:r>
              <w:rPr>
                <w:sz w:val="24"/>
                <w:bdr w:val="none" w:sz="0" w:space="0" w:color="auto" w:frame="1"/>
                <w:lang w:val="uk-UA" w:eastAsia="ru-RU"/>
              </w:rPr>
              <w:t>являється документ, що посвідчує особу.</w:t>
            </w:r>
          </w:p>
          <w:p w:rsidR="00376611" w:rsidRDefault="00376611">
            <w:pPr>
              <w:rPr>
                <w:sz w:val="24"/>
                <w:bdr w:val="none" w:sz="0" w:space="0" w:color="auto" w:frame="1"/>
                <w:lang w:val="uk-UA" w:eastAsia="ru-RU"/>
              </w:rPr>
            </w:pPr>
            <w:r>
              <w:rPr>
                <w:sz w:val="24"/>
                <w:bdr w:val="none" w:sz="0" w:space="0" w:color="auto" w:frame="1"/>
                <w:lang w:val="uk-UA" w:eastAsia="ru-RU"/>
              </w:rPr>
              <w:t>2. Через представника, який додатково подає:</w:t>
            </w:r>
          </w:p>
          <w:p w:rsidR="00376611" w:rsidRDefault="00376611">
            <w:pPr>
              <w:rPr>
                <w:sz w:val="24"/>
                <w:bdr w:val="none" w:sz="0" w:space="0" w:color="auto" w:frame="1"/>
                <w:lang w:val="uk-UA" w:eastAsia="ru-RU"/>
              </w:rPr>
            </w:pPr>
            <w:r>
              <w:rPr>
                <w:sz w:val="24"/>
                <w:bdr w:val="none" w:sz="0" w:space="0" w:color="auto" w:frame="1"/>
                <w:lang w:val="uk-UA" w:eastAsia="ru-RU"/>
              </w:rPr>
              <w:lastRenderedPageBreak/>
              <w:t>2.1.документ, що посвідчує особу представника;</w:t>
            </w:r>
          </w:p>
          <w:p w:rsidR="00376611" w:rsidRDefault="00376611">
            <w:pPr>
              <w:rPr>
                <w:sz w:val="24"/>
                <w:bdr w:val="none" w:sz="0" w:space="0" w:color="auto" w:frame="1"/>
                <w:lang w:val="uk-UA" w:eastAsia="ru-RU"/>
              </w:rPr>
            </w:pPr>
            <w:r>
              <w:rPr>
                <w:sz w:val="24"/>
                <w:bdr w:val="none" w:sz="0" w:space="0" w:color="auto" w:frame="1"/>
                <w:lang w:val="uk-UA" w:eastAsia="ru-RU"/>
              </w:rPr>
              <w:t xml:space="preserve">2.2.документ, що підтверджує повноваження особи діяти від імені іншої </w:t>
            </w:r>
            <w:proofErr w:type="spellStart"/>
            <w:r>
              <w:rPr>
                <w:sz w:val="24"/>
                <w:bdr w:val="none" w:sz="0" w:space="0" w:color="auto" w:frame="1"/>
                <w:lang w:val="uk-UA" w:eastAsia="ru-RU"/>
              </w:rPr>
              <w:t>особи – довір</w:t>
            </w:r>
            <w:proofErr w:type="spellEnd"/>
            <w:r>
              <w:rPr>
                <w:sz w:val="24"/>
                <w:bdr w:val="none" w:sz="0" w:space="0" w:color="auto" w:frame="1"/>
                <w:lang w:val="uk-UA" w:eastAsia="ru-RU"/>
              </w:rPr>
              <w:t>еність, посвідчена в установленому законом порядку.</w:t>
            </w:r>
          </w:p>
          <w:p w:rsidR="00376611" w:rsidRDefault="00376611">
            <w:pPr>
              <w:rPr>
                <w:sz w:val="24"/>
                <w:bdr w:val="none" w:sz="0" w:space="0" w:color="auto" w:frame="1"/>
                <w:lang w:val="uk-UA" w:eastAsia="ru-RU"/>
              </w:rPr>
            </w:pPr>
            <w:r>
              <w:rPr>
                <w:sz w:val="24"/>
                <w:bdr w:val="none" w:sz="0" w:space="0" w:color="auto" w:frame="1"/>
                <w:lang w:val="uk-UA" w:eastAsia="ru-RU"/>
              </w:rPr>
              <w:t>Для перевірки повноважень особи, яка уповноважена діяти від імені юридичної особи, адміністратор отримує відомості з Єдиного державного реєстру юридичних осіб, фізичних осіб-підприємців та громадських формувань.</w:t>
            </w:r>
          </w:p>
          <w:p w:rsidR="00376611" w:rsidRDefault="00376611">
            <w:pPr>
              <w:rPr>
                <w:sz w:val="24"/>
                <w:bdr w:val="none" w:sz="0" w:space="0" w:color="auto" w:frame="1"/>
                <w:lang w:val="uk-UA" w:eastAsia="ru-RU"/>
              </w:rPr>
            </w:pPr>
            <w:r>
              <w:rPr>
                <w:sz w:val="24"/>
                <w:bdr w:val="none" w:sz="0" w:space="0" w:color="auto" w:frame="1"/>
                <w:lang w:val="uk-UA" w:eastAsia="ru-RU"/>
              </w:rPr>
              <w:t>Поштою (рекомендованим листом з повідомленням про вручення).</w:t>
            </w:r>
          </w:p>
        </w:tc>
      </w:tr>
      <w:tr w:rsidR="00376611" w:rsidTr="00376611">
        <w:trPr>
          <w:jc w:val="center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611" w:rsidRDefault="0037661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10.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Акти законодавства щодо надання послуги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76611" w:rsidRDefault="0037661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Закон України «Про регулювання містобудівної діяльності» Порядок видачі будівельного паспорта забудови земельної ділянки, затверджений Наказом Міністерства регіонального розвитку, будівництва та </w:t>
            </w:r>
            <w:proofErr w:type="spellStart"/>
            <w:r>
              <w:rPr>
                <w:sz w:val="24"/>
                <w:lang w:val="uk-UA"/>
              </w:rPr>
              <w:t>житловокомунального</w:t>
            </w:r>
            <w:proofErr w:type="spellEnd"/>
            <w:r>
              <w:rPr>
                <w:sz w:val="24"/>
                <w:lang w:val="uk-UA"/>
              </w:rPr>
              <w:t xml:space="preserve"> господарства України 05.07.2011 №103.</w:t>
            </w:r>
          </w:p>
        </w:tc>
      </w:tr>
    </w:tbl>
    <w:p w:rsidR="002543CD" w:rsidRPr="003B049A" w:rsidRDefault="002543CD" w:rsidP="003B049A">
      <w:pPr>
        <w:rPr>
          <w:lang w:val="uk-UA"/>
        </w:rPr>
      </w:pPr>
      <w:bookmarkStart w:id="0" w:name="_GoBack"/>
      <w:bookmarkEnd w:id="0"/>
    </w:p>
    <w:sectPr w:rsidR="002543CD" w:rsidRPr="003B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00"/>
    <w:rsid w:val="00012B40"/>
    <w:rsid w:val="00216C47"/>
    <w:rsid w:val="002543CD"/>
    <w:rsid w:val="002769F1"/>
    <w:rsid w:val="00376611"/>
    <w:rsid w:val="003B049A"/>
    <w:rsid w:val="00412FC9"/>
    <w:rsid w:val="00596800"/>
    <w:rsid w:val="00605712"/>
    <w:rsid w:val="006814B4"/>
    <w:rsid w:val="00683852"/>
    <w:rsid w:val="006B63FA"/>
    <w:rsid w:val="00936D02"/>
    <w:rsid w:val="00AC4AA5"/>
    <w:rsid w:val="00B02979"/>
    <w:rsid w:val="00B248EB"/>
    <w:rsid w:val="00B91A44"/>
    <w:rsid w:val="00D1198B"/>
    <w:rsid w:val="00DC723D"/>
    <w:rsid w:val="00E02A3F"/>
    <w:rsid w:val="00F32BBF"/>
    <w:rsid w:val="00F76817"/>
    <w:rsid w:val="00F93637"/>
    <w:rsid w:val="00FE340A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480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FF4800"/>
    <w:rPr>
      <w:b/>
      <w:bCs/>
    </w:rPr>
  </w:style>
  <w:style w:type="paragraph" w:customStyle="1" w:styleId="a5">
    <w:name w:val="Содержимое таблицы"/>
    <w:basedOn w:val="a"/>
    <w:rsid w:val="00B248EB"/>
    <w:pPr>
      <w:suppressLineNumbers/>
    </w:pPr>
    <w:rPr>
      <w:sz w:val="24"/>
    </w:rPr>
  </w:style>
  <w:style w:type="paragraph" w:customStyle="1" w:styleId="rvps2">
    <w:name w:val="rvps2"/>
    <w:basedOn w:val="a"/>
    <w:rsid w:val="00AC4AA5"/>
    <w:pPr>
      <w:suppressAutoHyphens w:val="0"/>
      <w:spacing w:before="100" w:beforeAutospacing="1" w:after="100" w:afterAutospacing="1"/>
    </w:pPr>
    <w:rPr>
      <w:rFonts w:eastAsia="Calibri"/>
      <w:sz w:val="24"/>
      <w:lang w:val="uk-UA" w:eastAsia="uk-UA"/>
    </w:rPr>
  </w:style>
  <w:style w:type="paragraph" w:styleId="a6">
    <w:name w:val="Normal (Web)"/>
    <w:basedOn w:val="a"/>
    <w:uiPriority w:val="99"/>
    <w:unhideWhenUsed/>
    <w:rsid w:val="00412FC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480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FF4800"/>
    <w:rPr>
      <w:b/>
      <w:bCs/>
    </w:rPr>
  </w:style>
  <w:style w:type="paragraph" w:customStyle="1" w:styleId="a5">
    <w:name w:val="Содержимое таблицы"/>
    <w:basedOn w:val="a"/>
    <w:rsid w:val="00B248EB"/>
    <w:pPr>
      <w:suppressLineNumbers/>
    </w:pPr>
    <w:rPr>
      <w:sz w:val="24"/>
    </w:rPr>
  </w:style>
  <w:style w:type="paragraph" w:customStyle="1" w:styleId="rvps2">
    <w:name w:val="rvps2"/>
    <w:basedOn w:val="a"/>
    <w:rsid w:val="00AC4AA5"/>
    <w:pPr>
      <w:suppressAutoHyphens w:val="0"/>
      <w:spacing w:before="100" w:beforeAutospacing="1" w:after="100" w:afterAutospacing="1"/>
    </w:pPr>
    <w:rPr>
      <w:rFonts w:eastAsia="Calibri"/>
      <w:sz w:val="24"/>
      <w:lang w:val="uk-UA" w:eastAsia="uk-UA"/>
    </w:rPr>
  </w:style>
  <w:style w:type="paragraph" w:styleId="a6">
    <w:name w:val="Normal (Web)"/>
    <w:basedOn w:val="a"/>
    <w:uiPriority w:val="99"/>
    <w:unhideWhenUsed/>
    <w:rsid w:val="00412F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ovagromada.gov.ua/" TargetMode="Externa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1982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2026-02-12T13:00:00Z</dcterms:created>
  <dcterms:modified xsi:type="dcterms:W3CDTF">2026-02-12T13:00:00Z</dcterms:modified>
</cp:coreProperties>
</file>