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10" w:rsidRPr="00514850" w:rsidRDefault="009F6A10" w:rsidP="009F6A10">
      <w:pPr>
        <w:jc w:val="center"/>
        <w:rPr>
          <w:b/>
          <w:szCs w:val="28"/>
          <w:lang w:val="uk-UA"/>
        </w:rPr>
      </w:pPr>
      <w:r w:rsidRPr="00514850">
        <w:rPr>
          <w:b/>
          <w:szCs w:val="28"/>
          <w:lang w:val="uk-UA"/>
        </w:rPr>
        <w:t xml:space="preserve">ТЕХНОЛОГІЧНА КАРТКА </w:t>
      </w:r>
    </w:p>
    <w:p w:rsidR="009F6A10" w:rsidRPr="00514850" w:rsidRDefault="009F6A10" w:rsidP="009F6A10">
      <w:pPr>
        <w:jc w:val="center"/>
        <w:rPr>
          <w:b/>
          <w:szCs w:val="28"/>
          <w:lang w:val="uk-UA"/>
        </w:rPr>
      </w:pPr>
      <w:r w:rsidRPr="00514850">
        <w:rPr>
          <w:b/>
          <w:szCs w:val="28"/>
          <w:lang w:val="uk-UA"/>
        </w:rPr>
        <w:t xml:space="preserve">процесу надання адміністративної послуги </w:t>
      </w:r>
    </w:p>
    <w:p w:rsidR="009F6A10" w:rsidRPr="00514850" w:rsidRDefault="009F6A10" w:rsidP="009F6A10">
      <w:pPr>
        <w:jc w:val="center"/>
        <w:rPr>
          <w:b/>
          <w:szCs w:val="28"/>
          <w:lang w:val="uk-UA"/>
        </w:rPr>
      </w:pPr>
    </w:p>
    <w:p w:rsidR="00521BE2" w:rsidRPr="00521BE2" w:rsidRDefault="00521BE2" w:rsidP="00521BE2">
      <w:pPr>
        <w:jc w:val="center"/>
        <w:rPr>
          <w:b/>
          <w:i/>
          <w:color w:val="333333"/>
          <w:szCs w:val="28"/>
          <w:u w:val="single"/>
          <w:lang w:val="uk-UA" w:eastAsia="uk-UA"/>
        </w:rPr>
      </w:pPr>
      <w:proofErr w:type="spellStart"/>
      <w:r w:rsidRPr="00521BE2">
        <w:rPr>
          <w:b/>
          <w:i/>
          <w:color w:val="333333"/>
          <w:szCs w:val="28"/>
          <w:u w:val="single"/>
          <w:lang w:eastAsia="uk-UA"/>
        </w:rPr>
        <w:t>Видача</w:t>
      </w:r>
      <w:proofErr w:type="spellEnd"/>
      <w:r w:rsidRPr="00521BE2">
        <w:rPr>
          <w:b/>
          <w:i/>
          <w:color w:val="333333"/>
          <w:szCs w:val="28"/>
          <w:u w:val="single"/>
          <w:lang w:eastAsia="uk-UA"/>
        </w:rPr>
        <w:t xml:space="preserve"> </w:t>
      </w:r>
      <w:proofErr w:type="spellStart"/>
      <w:r w:rsidRPr="00521BE2">
        <w:rPr>
          <w:b/>
          <w:i/>
          <w:color w:val="333333"/>
          <w:szCs w:val="28"/>
          <w:u w:val="single"/>
          <w:lang w:eastAsia="uk-UA"/>
        </w:rPr>
        <w:t>довідки</w:t>
      </w:r>
      <w:proofErr w:type="spellEnd"/>
      <w:r w:rsidRPr="00521BE2">
        <w:rPr>
          <w:b/>
          <w:i/>
          <w:color w:val="333333"/>
          <w:szCs w:val="28"/>
          <w:u w:val="single"/>
          <w:lang w:eastAsia="uk-UA"/>
        </w:rPr>
        <w:t xml:space="preserve"> про участь (</w:t>
      </w:r>
      <w:proofErr w:type="spellStart"/>
      <w:r w:rsidRPr="00521BE2">
        <w:rPr>
          <w:b/>
          <w:i/>
          <w:color w:val="333333"/>
          <w:szCs w:val="28"/>
          <w:u w:val="single"/>
          <w:lang w:eastAsia="uk-UA"/>
        </w:rPr>
        <w:t>неучасть</w:t>
      </w:r>
      <w:proofErr w:type="spellEnd"/>
      <w:r w:rsidRPr="00521BE2">
        <w:rPr>
          <w:b/>
          <w:i/>
          <w:color w:val="333333"/>
          <w:szCs w:val="28"/>
          <w:u w:val="single"/>
          <w:lang w:eastAsia="uk-UA"/>
        </w:rPr>
        <w:t xml:space="preserve">) в </w:t>
      </w:r>
      <w:proofErr w:type="spellStart"/>
      <w:r w:rsidRPr="00521BE2">
        <w:rPr>
          <w:b/>
          <w:i/>
          <w:color w:val="333333"/>
          <w:szCs w:val="28"/>
          <w:u w:val="single"/>
          <w:lang w:eastAsia="uk-UA"/>
        </w:rPr>
        <w:t>приватизації</w:t>
      </w:r>
      <w:proofErr w:type="spellEnd"/>
      <w:r w:rsidRPr="00521BE2">
        <w:rPr>
          <w:b/>
          <w:i/>
          <w:color w:val="333333"/>
          <w:szCs w:val="28"/>
          <w:u w:val="single"/>
          <w:lang w:eastAsia="uk-UA"/>
        </w:rPr>
        <w:t xml:space="preserve"> </w:t>
      </w:r>
      <w:proofErr w:type="spellStart"/>
      <w:r w:rsidRPr="00521BE2">
        <w:rPr>
          <w:b/>
          <w:i/>
          <w:color w:val="333333"/>
          <w:szCs w:val="28"/>
          <w:u w:val="single"/>
          <w:lang w:eastAsia="uk-UA"/>
        </w:rPr>
        <w:t>житла</w:t>
      </w:r>
      <w:proofErr w:type="spellEnd"/>
      <w:r w:rsidRPr="00521BE2">
        <w:rPr>
          <w:b/>
          <w:i/>
          <w:color w:val="333333"/>
          <w:szCs w:val="28"/>
          <w:u w:val="single"/>
          <w:lang w:eastAsia="uk-UA"/>
        </w:rPr>
        <w:t xml:space="preserve"> </w:t>
      </w:r>
    </w:p>
    <w:p w:rsidR="00521BE2" w:rsidRPr="00DE47F8" w:rsidRDefault="00521BE2" w:rsidP="00521BE2">
      <w:pPr>
        <w:jc w:val="center"/>
        <w:rPr>
          <w:b/>
          <w:i/>
          <w:color w:val="333333"/>
          <w:szCs w:val="28"/>
          <w:u w:val="single"/>
          <w:lang w:val="uk-UA" w:eastAsia="uk-UA"/>
        </w:rPr>
      </w:pPr>
      <w:proofErr w:type="gramStart"/>
      <w:r w:rsidRPr="00521BE2">
        <w:rPr>
          <w:b/>
          <w:i/>
          <w:color w:val="333333"/>
          <w:szCs w:val="28"/>
          <w:u w:val="single"/>
          <w:lang w:eastAsia="uk-UA"/>
        </w:rPr>
        <w:t>державного</w:t>
      </w:r>
      <w:proofErr w:type="gramEnd"/>
      <w:r w:rsidRPr="00521BE2">
        <w:rPr>
          <w:b/>
          <w:i/>
          <w:color w:val="333333"/>
          <w:szCs w:val="28"/>
          <w:u w:val="single"/>
          <w:lang w:eastAsia="uk-UA"/>
        </w:rPr>
        <w:t xml:space="preserve"> </w:t>
      </w:r>
      <w:proofErr w:type="spellStart"/>
      <w:r w:rsidRPr="00521BE2">
        <w:rPr>
          <w:b/>
          <w:i/>
          <w:color w:val="333333"/>
          <w:szCs w:val="28"/>
          <w:u w:val="single"/>
          <w:lang w:eastAsia="uk-UA"/>
        </w:rPr>
        <w:t>житлового</w:t>
      </w:r>
      <w:proofErr w:type="spellEnd"/>
      <w:r w:rsidRPr="00521BE2">
        <w:rPr>
          <w:b/>
          <w:i/>
          <w:color w:val="333333"/>
          <w:szCs w:val="28"/>
          <w:u w:val="single"/>
          <w:lang w:eastAsia="uk-UA"/>
        </w:rPr>
        <w:t xml:space="preserve"> фонду</w:t>
      </w:r>
    </w:p>
    <w:p w:rsidR="009F6A10" w:rsidRPr="00521BE2" w:rsidRDefault="00521BE2" w:rsidP="00521BE2">
      <w:pPr>
        <w:jc w:val="center"/>
        <w:rPr>
          <w:sz w:val="24"/>
          <w:lang w:val="uk-UA"/>
        </w:rPr>
      </w:pPr>
      <w:bookmarkStart w:id="0" w:name="_GoBack"/>
      <w:r w:rsidRPr="00521BE2">
        <w:rPr>
          <w:sz w:val="24"/>
          <w:lang w:val="uk-UA"/>
        </w:rPr>
        <w:t xml:space="preserve"> </w:t>
      </w:r>
      <w:r w:rsidR="009F6A10" w:rsidRPr="00521BE2">
        <w:rPr>
          <w:sz w:val="24"/>
          <w:lang w:val="uk-UA"/>
        </w:rPr>
        <w:t>(назва адміністративної послуги)</w:t>
      </w:r>
    </w:p>
    <w:bookmarkEnd w:id="0"/>
    <w:p w:rsidR="009F6A10" w:rsidRPr="00514850" w:rsidRDefault="009F6A10" w:rsidP="009F6A10">
      <w:pPr>
        <w:jc w:val="center"/>
        <w:rPr>
          <w:b/>
          <w:szCs w:val="28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3877"/>
        <w:gridCol w:w="2223"/>
        <w:gridCol w:w="1239"/>
        <w:gridCol w:w="1650"/>
      </w:tblGrid>
      <w:tr w:rsidR="009F6A10" w:rsidRPr="00514850" w:rsidTr="00643D07">
        <w:trPr>
          <w:tblCellSpacing w:w="0" w:type="dxa"/>
        </w:trPr>
        <w:tc>
          <w:tcPr>
            <w:tcW w:w="386" w:type="dxa"/>
            <w:vAlign w:val="center"/>
            <w:hideMark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>
              <w:rPr>
                <w:b/>
                <w:bCs/>
                <w:sz w:val="24"/>
                <w:lang w:val="uk-UA" w:eastAsia="ru-RU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lang w:val="uk-UA" w:eastAsia="ru-RU"/>
              </w:rPr>
              <w:t>зп</w:t>
            </w:r>
            <w:proofErr w:type="spellEnd"/>
          </w:p>
        </w:tc>
        <w:tc>
          <w:tcPr>
            <w:tcW w:w="3877" w:type="dxa"/>
          </w:tcPr>
          <w:p w:rsidR="009F6A10" w:rsidRPr="00514850" w:rsidRDefault="009F6A10" w:rsidP="00643D07">
            <w:pPr>
              <w:jc w:val="center"/>
              <w:rPr>
                <w:b/>
                <w:sz w:val="24"/>
                <w:lang w:val="uk-UA" w:eastAsia="ru-RU"/>
              </w:rPr>
            </w:pPr>
            <w:r w:rsidRPr="00514850">
              <w:rPr>
                <w:b/>
                <w:sz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223" w:type="dxa"/>
          </w:tcPr>
          <w:p w:rsidR="009F6A10" w:rsidRPr="00514850" w:rsidRDefault="009F6A10" w:rsidP="00643D07">
            <w:pPr>
              <w:jc w:val="center"/>
              <w:rPr>
                <w:b/>
                <w:sz w:val="24"/>
                <w:lang w:val="uk-UA" w:eastAsia="ru-RU"/>
              </w:rPr>
            </w:pPr>
            <w:r w:rsidRPr="00514850">
              <w:rPr>
                <w:b/>
                <w:sz w:val="24"/>
                <w:lang w:val="uk-UA" w:eastAsia="ru-RU"/>
              </w:rPr>
              <w:t>Відповідальна особа</w:t>
            </w:r>
          </w:p>
        </w:tc>
        <w:tc>
          <w:tcPr>
            <w:tcW w:w="1239" w:type="dxa"/>
          </w:tcPr>
          <w:p w:rsidR="009F6A10" w:rsidRPr="00514850" w:rsidRDefault="009F6A10" w:rsidP="00643D07">
            <w:pPr>
              <w:jc w:val="center"/>
              <w:rPr>
                <w:b/>
                <w:sz w:val="24"/>
                <w:lang w:val="uk-UA" w:eastAsia="ru-RU"/>
              </w:rPr>
            </w:pPr>
            <w:r w:rsidRPr="00514850">
              <w:rPr>
                <w:b/>
                <w:sz w:val="24"/>
                <w:lang w:val="uk-UA" w:eastAsia="ru-RU"/>
              </w:rPr>
              <w:t>Дія (В, У, П, З)</w:t>
            </w:r>
          </w:p>
        </w:tc>
        <w:tc>
          <w:tcPr>
            <w:tcW w:w="1650" w:type="dxa"/>
          </w:tcPr>
          <w:p w:rsidR="009F6A10" w:rsidRPr="00514850" w:rsidRDefault="009F6A10" w:rsidP="00643D07">
            <w:pPr>
              <w:jc w:val="center"/>
              <w:rPr>
                <w:b/>
                <w:sz w:val="24"/>
                <w:lang w:val="uk-UA" w:eastAsia="ru-RU"/>
              </w:rPr>
            </w:pPr>
            <w:r w:rsidRPr="00514850">
              <w:rPr>
                <w:b/>
                <w:sz w:val="24"/>
                <w:lang w:val="uk-UA" w:eastAsia="ru-RU"/>
              </w:rPr>
              <w:t>Строки виконання етапів</w:t>
            </w:r>
          </w:p>
        </w:tc>
      </w:tr>
      <w:tr w:rsidR="009F6A10" w:rsidRPr="00514850" w:rsidTr="00643D07">
        <w:trPr>
          <w:tblCellSpacing w:w="0" w:type="dxa"/>
        </w:trPr>
        <w:tc>
          <w:tcPr>
            <w:tcW w:w="386" w:type="dxa"/>
            <w:vAlign w:val="center"/>
            <w:hideMark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1.</w:t>
            </w:r>
          </w:p>
        </w:tc>
        <w:tc>
          <w:tcPr>
            <w:tcW w:w="3877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Прийом письмової заяви від суб’єкта звернення</w:t>
            </w:r>
          </w:p>
        </w:tc>
        <w:tc>
          <w:tcPr>
            <w:tcW w:w="2223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Адміністратор ЦНАП</w:t>
            </w:r>
          </w:p>
        </w:tc>
        <w:tc>
          <w:tcPr>
            <w:tcW w:w="1239" w:type="dxa"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650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 день звернення</w:t>
            </w:r>
          </w:p>
        </w:tc>
      </w:tr>
      <w:tr w:rsidR="009F6A10" w:rsidRPr="00514850" w:rsidTr="00643D07">
        <w:trPr>
          <w:tblCellSpacing w:w="0" w:type="dxa"/>
        </w:trPr>
        <w:tc>
          <w:tcPr>
            <w:tcW w:w="386" w:type="dxa"/>
            <w:vAlign w:val="center"/>
            <w:hideMark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2.</w:t>
            </w:r>
          </w:p>
        </w:tc>
        <w:tc>
          <w:tcPr>
            <w:tcW w:w="3877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Реєстрація заяви про надання дублікату свідоцтва та передача на розгляд селищному голові</w:t>
            </w:r>
          </w:p>
        </w:tc>
        <w:tc>
          <w:tcPr>
            <w:tcW w:w="2223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Адміністратор ЦНАП</w:t>
            </w:r>
          </w:p>
        </w:tc>
        <w:tc>
          <w:tcPr>
            <w:tcW w:w="1239" w:type="dxa"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650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Не пізніше наступного дня з дня надходження</w:t>
            </w:r>
          </w:p>
        </w:tc>
      </w:tr>
      <w:tr w:rsidR="009F6A10" w:rsidRPr="00514850" w:rsidTr="00643D07">
        <w:trPr>
          <w:tblCellSpacing w:w="0" w:type="dxa"/>
        </w:trPr>
        <w:tc>
          <w:tcPr>
            <w:tcW w:w="386" w:type="dxa"/>
            <w:vAlign w:val="center"/>
            <w:hideMark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3.</w:t>
            </w:r>
          </w:p>
        </w:tc>
        <w:tc>
          <w:tcPr>
            <w:tcW w:w="3877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Передача заяви та документів виконавцю</w:t>
            </w:r>
          </w:p>
        </w:tc>
        <w:tc>
          <w:tcPr>
            <w:tcW w:w="2223" w:type="dxa"/>
            <w:vAlign w:val="center"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Адміністратор ЦНАП</w:t>
            </w:r>
          </w:p>
        </w:tc>
        <w:tc>
          <w:tcPr>
            <w:tcW w:w="1239" w:type="dxa"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650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Не пізніше наступного дня з дня розгляду керівництвом</w:t>
            </w:r>
          </w:p>
        </w:tc>
      </w:tr>
      <w:tr w:rsidR="009F6A10" w:rsidRPr="00514850" w:rsidTr="00643D07">
        <w:trPr>
          <w:tblCellSpacing w:w="0" w:type="dxa"/>
        </w:trPr>
        <w:tc>
          <w:tcPr>
            <w:tcW w:w="386" w:type="dxa"/>
            <w:vAlign w:val="center"/>
            <w:hideMark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4.</w:t>
            </w:r>
          </w:p>
        </w:tc>
        <w:tc>
          <w:tcPr>
            <w:tcW w:w="3877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Перевірка відповідності поданих документів фактичному розташуванню об’єкта нерухомості</w:t>
            </w:r>
          </w:p>
        </w:tc>
        <w:tc>
          <w:tcPr>
            <w:tcW w:w="2223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/>
              </w:rPr>
            </w:pPr>
            <w:r w:rsidRPr="00514850">
              <w:rPr>
                <w:sz w:val="24"/>
                <w:shd w:val="clear" w:color="auto" w:fill="FFFFFF"/>
                <w:lang w:val="uk-UA"/>
              </w:rPr>
              <w:t>Відділ комунальної</w:t>
            </w:r>
            <w:r w:rsidRPr="00514850">
              <w:rPr>
                <w:sz w:val="24"/>
                <w:shd w:val="clear" w:color="auto" w:fill="FFFF00"/>
                <w:lang w:val="uk-UA"/>
              </w:rPr>
              <w:t xml:space="preserve"> </w:t>
            </w:r>
            <w:r w:rsidRPr="00514850">
              <w:rPr>
                <w:sz w:val="24"/>
                <w:shd w:val="clear" w:color="auto" w:fill="FFFFFF"/>
                <w:lang w:val="uk-UA"/>
              </w:rPr>
              <w:t>власності та житлово-комунального господарства селищної ради</w:t>
            </w:r>
          </w:p>
        </w:tc>
        <w:tc>
          <w:tcPr>
            <w:tcW w:w="1239" w:type="dxa"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650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5 днів</w:t>
            </w:r>
          </w:p>
        </w:tc>
      </w:tr>
      <w:tr w:rsidR="009F6A10" w:rsidRPr="00514850" w:rsidTr="00643D07">
        <w:trPr>
          <w:tblCellSpacing w:w="0" w:type="dxa"/>
        </w:trPr>
        <w:tc>
          <w:tcPr>
            <w:tcW w:w="386" w:type="dxa"/>
            <w:vAlign w:val="center"/>
            <w:hideMark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5.</w:t>
            </w:r>
          </w:p>
        </w:tc>
        <w:tc>
          <w:tcPr>
            <w:tcW w:w="3877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Підготовка проекту рішення для внесення на розгляд виконкому</w:t>
            </w:r>
          </w:p>
        </w:tc>
        <w:tc>
          <w:tcPr>
            <w:tcW w:w="2223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/>
              </w:rPr>
            </w:pPr>
            <w:r w:rsidRPr="00514850">
              <w:rPr>
                <w:sz w:val="24"/>
                <w:shd w:val="clear" w:color="auto" w:fill="FFFFFF"/>
                <w:lang w:val="uk-UA"/>
              </w:rPr>
              <w:t>Керуючий справами</w:t>
            </w:r>
            <w:r w:rsidRPr="00514850">
              <w:rPr>
                <w:sz w:val="24"/>
                <w:shd w:val="clear" w:color="auto" w:fill="FFFF00"/>
                <w:lang w:val="uk-UA"/>
              </w:rPr>
              <w:t xml:space="preserve"> </w:t>
            </w:r>
            <w:r w:rsidRPr="00514850">
              <w:rPr>
                <w:sz w:val="24"/>
                <w:shd w:val="clear" w:color="auto" w:fill="FFFFFF"/>
                <w:lang w:val="uk-UA"/>
              </w:rPr>
              <w:t>(секретар) виконавчого комітету</w:t>
            </w:r>
          </w:p>
        </w:tc>
        <w:tc>
          <w:tcPr>
            <w:tcW w:w="1239" w:type="dxa"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650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За 5 днів до чергового засідання виконкому</w:t>
            </w:r>
          </w:p>
        </w:tc>
      </w:tr>
      <w:tr w:rsidR="009F6A10" w:rsidRPr="00514850" w:rsidTr="00643D07">
        <w:trPr>
          <w:tblCellSpacing w:w="0" w:type="dxa"/>
        </w:trPr>
        <w:tc>
          <w:tcPr>
            <w:tcW w:w="386" w:type="dxa"/>
            <w:vAlign w:val="center"/>
            <w:hideMark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6.</w:t>
            </w:r>
          </w:p>
        </w:tc>
        <w:tc>
          <w:tcPr>
            <w:tcW w:w="3877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Внесення на розгляд документів на засідання виконкому</w:t>
            </w:r>
          </w:p>
        </w:tc>
        <w:tc>
          <w:tcPr>
            <w:tcW w:w="2223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/>
              </w:rPr>
            </w:pPr>
            <w:r w:rsidRPr="00514850">
              <w:rPr>
                <w:sz w:val="24"/>
                <w:shd w:val="clear" w:color="auto" w:fill="FFFFFF"/>
                <w:lang w:val="uk-UA"/>
              </w:rPr>
              <w:t>Керуючий справами</w:t>
            </w:r>
            <w:r w:rsidRPr="00514850">
              <w:rPr>
                <w:sz w:val="24"/>
                <w:shd w:val="clear" w:color="auto" w:fill="FFFF00"/>
                <w:lang w:val="uk-UA"/>
              </w:rPr>
              <w:t xml:space="preserve"> </w:t>
            </w:r>
            <w:r w:rsidRPr="00514850">
              <w:rPr>
                <w:sz w:val="24"/>
                <w:shd w:val="clear" w:color="auto" w:fill="FFFFFF"/>
                <w:lang w:val="uk-UA"/>
              </w:rPr>
              <w:t>(секретар) виконавчого комітету</w:t>
            </w:r>
          </w:p>
        </w:tc>
        <w:tc>
          <w:tcPr>
            <w:tcW w:w="1239" w:type="dxa"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650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Кожної другої п’ятниці поточного місяця</w:t>
            </w:r>
          </w:p>
        </w:tc>
      </w:tr>
      <w:tr w:rsidR="009F6A10" w:rsidRPr="00514850" w:rsidTr="00643D07">
        <w:trPr>
          <w:tblCellSpacing w:w="0" w:type="dxa"/>
        </w:trPr>
        <w:tc>
          <w:tcPr>
            <w:tcW w:w="386" w:type="dxa"/>
            <w:vAlign w:val="center"/>
            <w:hideMark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7.</w:t>
            </w:r>
          </w:p>
        </w:tc>
        <w:tc>
          <w:tcPr>
            <w:tcW w:w="3877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Підготовка рішення виконкому до підписання його селищним головою та копії для видачі заявнику</w:t>
            </w:r>
          </w:p>
        </w:tc>
        <w:tc>
          <w:tcPr>
            <w:tcW w:w="2223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/>
              </w:rPr>
            </w:pPr>
            <w:r w:rsidRPr="00514850">
              <w:rPr>
                <w:sz w:val="24"/>
                <w:shd w:val="clear" w:color="auto" w:fill="FFFFFF"/>
                <w:lang w:val="uk-UA"/>
              </w:rPr>
              <w:t>Спеціаліст відділу</w:t>
            </w:r>
            <w:r w:rsidRPr="00514850">
              <w:rPr>
                <w:sz w:val="24"/>
                <w:shd w:val="clear" w:color="auto" w:fill="FFFF00"/>
                <w:lang w:val="uk-UA"/>
              </w:rPr>
              <w:t xml:space="preserve"> </w:t>
            </w:r>
            <w:r w:rsidRPr="00514850">
              <w:rPr>
                <w:sz w:val="24"/>
                <w:shd w:val="clear" w:color="auto" w:fill="FFFFFF"/>
                <w:lang w:val="uk-UA"/>
              </w:rPr>
              <w:t>комунальної власності та житлово-комунального господарства</w:t>
            </w:r>
          </w:p>
        </w:tc>
        <w:tc>
          <w:tcPr>
            <w:tcW w:w="1239" w:type="dxa"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650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Протягом 10 днів</w:t>
            </w:r>
          </w:p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 </w:t>
            </w:r>
          </w:p>
        </w:tc>
      </w:tr>
      <w:tr w:rsidR="009F6A10" w:rsidRPr="00514850" w:rsidTr="00643D07">
        <w:trPr>
          <w:tblCellSpacing w:w="0" w:type="dxa"/>
        </w:trPr>
        <w:tc>
          <w:tcPr>
            <w:tcW w:w="386" w:type="dxa"/>
            <w:vAlign w:val="center"/>
            <w:hideMark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8.</w:t>
            </w:r>
          </w:p>
        </w:tc>
        <w:tc>
          <w:tcPr>
            <w:tcW w:w="3877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Видача рішення виконкому</w:t>
            </w:r>
          </w:p>
        </w:tc>
        <w:tc>
          <w:tcPr>
            <w:tcW w:w="2223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Адміністратор ЦНАП</w:t>
            </w:r>
          </w:p>
        </w:tc>
        <w:tc>
          <w:tcPr>
            <w:tcW w:w="1239" w:type="dxa"/>
          </w:tcPr>
          <w:p w:rsidR="009F6A10" w:rsidRPr="00514850" w:rsidRDefault="009F6A10" w:rsidP="00643D07">
            <w:pPr>
              <w:jc w:val="center"/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650" w:type="dxa"/>
            <w:vAlign w:val="center"/>
            <w:hideMark/>
          </w:tcPr>
          <w:p w:rsidR="009F6A10" w:rsidRPr="00514850" w:rsidRDefault="009F6A10" w:rsidP="00643D07">
            <w:pPr>
              <w:rPr>
                <w:sz w:val="24"/>
                <w:lang w:val="uk-UA" w:eastAsia="ru-RU"/>
              </w:rPr>
            </w:pPr>
            <w:r w:rsidRPr="00514850">
              <w:rPr>
                <w:sz w:val="24"/>
                <w:lang w:val="uk-UA" w:eastAsia="ru-RU"/>
              </w:rPr>
              <w:t>Особисто заявнику протягом 30 днів з дати звернення</w:t>
            </w:r>
          </w:p>
        </w:tc>
      </w:tr>
    </w:tbl>
    <w:p w:rsidR="009F6A10" w:rsidRPr="00514850" w:rsidRDefault="009F6A10" w:rsidP="009F6A10">
      <w:pPr>
        <w:jc w:val="both"/>
        <w:rPr>
          <w:sz w:val="26"/>
          <w:szCs w:val="26"/>
          <w:lang w:val="uk-UA"/>
        </w:rPr>
      </w:pPr>
      <w:r w:rsidRPr="00514850">
        <w:rPr>
          <w:sz w:val="26"/>
          <w:szCs w:val="26"/>
          <w:lang w:val="uk-UA"/>
        </w:rPr>
        <w:t>Умовні позначення: В – виконує, У – бере участь, П – погоджує, З – затверджує.</w:t>
      </w:r>
    </w:p>
    <w:p w:rsidR="009F6A10" w:rsidRPr="00514850" w:rsidRDefault="009F6A10" w:rsidP="009F6A10">
      <w:pPr>
        <w:jc w:val="both"/>
        <w:rPr>
          <w:sz w:val="26"/>
          <w:szCs w:val="26"/>
          <w:lang w:val="uk-UA"/>
        </w:rPr>
      </w:pPr>
      <w:r w:rsidRPr="00514850">
        <w:rPr>
          <w:sz w:val="26"/>
          <w:szCs w:val="26"/>
          <w:lang w:val="uk-UA"/>
        </w:rPr>
        <w:t>Дії або бездіяльність державного реєстратора можуть бути оскаржені до суду.</w:t>
      </w:r>
    </w:p>
    <w:p w:rsidR="00EF79B1" w:rsidRPr="009F6A10" w:rsidRDefault="00EF79B1">
      <w:pPr>
        <w:rPr>
          <w:lang w:val="uk-UA"/>
        </w:rPr>
      </w:pPr>
    </w:p>
    <w:sectPr w:rsidR="00EF79B1" w:rsidRPr="009F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10"/>
    <w:rsid w:val="004B7AB8"/>
    <w:rsid w:val="00521BE2"/>
    <w:rsid w:val="009F6A10"/>
    <w:rsid w:val="00E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2025-12-12T13:43:00Z</dcterms:created>
  <dcterms:modified xsi:type="dcterms:W3CDTF">2025-12-15T06:34:00Z</dcterms:modified>
</cp:coreProperties>
</file>