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5D48D" w14:textId="77777777" w:rsidR="00B83274" w:rsidRPr="00680D8E" w:rsidRDefault="00B83274">
      <w:pPr>
        <w:rPr>
          <w:lang w:val="uk-UA"/>
        </w:rPr>
      </w:pPr>
      <w:bookmarkStart w:id="0" w:name="_GoBack"/>
      <w:bookmarkEnd w:id="0"/>
    </w:p>
    <w:p w14:paraId="0FA8B301" w14:textId="77777777" w:rsidR="00B83274" w:rsidRPr="00680D8E" w:rsidRDefault="00B83274">
      <w:pPr>
        <w:rPr>
          <w:lang w:val="uk-UA"/>
        </w:rPr>
      </w:pPr>
    </w:p>
    <w:p w14:paraId="3838814E" w14:textId="77777777" w:rsidR="001F616F" w:rsidRPr="00680D8E" w:rsidRDefault="001F616F">
      <w:pPr>
        <w:rPr>
          <w:lang w:val="uk-UA"/>
        </w:rPr>
      </w:pPr>
    </w:p>
    <w:p w14:paraId="628880DF" w14:textId="77777777" w:rsidR="008460A6" w:rsidRPr="00680D8E" w:rsidRDefault="008460A6">
      <w:pPr>
        <w:rPr>
          <w:lang w:val="uk-UA"/>
        </w:rPr>
      </w:pPr>
    </w:p>
    <w:p w14:paraId="50809A8E" w14:textId="77777777" w:rsidR="00B83274" w:rsidRPr="00680D8E" w:rsidRDefault="00B83274" w:rsidP="00B83274">
      <w:pPr>
        <w:rPr>
          <w:lang w:val="uk-UA"/>
        </w:rPr>
      </w:pPr>
    </w:p>
    <w:p w14:paraId="0F7F3A23" w14:textId="77777777" w:rsidR="00177A28" w:rsidRDefault="00B83274" w:rsidP="00177A28">
      <w:pPr>
        <w:ind w:left="5760"/>
        <w:rPr>
          <w:lang w:val="uk-UA"/>
        </w:rPr>
      </w:pPr>
      <w:r w:rsidRPr="00B83274">
        <w:rPr>
          <w:lang w:val="uk-UA"/>
        </w:rPr>
        <w:t xml:space="preserve">Додаток </w:t>
      </w:r>
    </w:p>
    <w:p w14:paraId="7C74985A" w14:textId="77777777" w:rsidR="00177A28" w:rsidRDefault="00B83274" w:rsidP="00177A28">
      <w:pPr>
        <w:ind w:left="5040" w:firstLine="720"/>
        <w:rPr>
          <w:lang w:val="uk-UA"/>
        </w:rPr>
      </w:pPr>
      <w:r w:rsidRPr="00B83274">
        <w:rPr>
          <w:lang w:val="uk-UA"/>
        </w:rPr>
        <w:t>до рішення</w:t>
      </w:r>
      <w:r>
        <w:rPr>
          <w:lang w:val="uk-UA"/>
        </w:rPr>
        <w:t xml:space="preserve"> </w:t>
      </w:r>
      <w:r w:rsidRPr="00B83274">
        <w:rPr>
          <w:lang w:val="uk-UA"/>
        </w:rPr>
        <w:t>виконавчого комітету</w:t>
      </w:r>
      <w:r>
        <w:rPr>
          <w:lang w:val="uk-UA"/>
        </w:rPr>
        <w:t xml:space="preserve"> </w:t>
      </w:r>
    </w:p>
    <w:p w14:paraId="135BC638" w14:textId="1EE619B3" w:rsidR="00B83274" w:rsidRPr="00B83274" w:rsidRDefault="00B83274" w:rsidP="00177A28">
      <w:pPr>
        <w:ind w:left="5040" w:firstLine="720"/>
        <w:rPr>
          <w:lang w:val="uk-UA"/>
        </w:rPr>
      </w:pPr>
      <w:r w:rsidRPr="00B83274">
        <w:rPr>
          <w:lang w:val="uk-UA"/>
        </w:rPr>
        <w:t>Южненської міської ради</w:t>
      </w:r>
    </w:p>
    <w:p w14:paraId="45954BC2" w14:textId="4DE2D57C" w:rsidR="00B83274" w:rsidRPr="00B83274" w:rsidRDefault="00B83274" w:rsidP="00177A28">
      <w:pPr>
        <w:ind w:left="5040" w:firstLine="720"/>
        <w:rPr>
          <w:lang w:val="uk-UA"/>
        </w:rPr>
      </w:pPr>
      <w:r w:rsidRPr="00B83274">
        <w:rPr>
          <w:lang w:val="uk-UA"/>
        </w:rPr>
        <w:t xml:space="preserve">від </w:t>
      </w:r>
      <w:r w:rsidR="00177A28">
        <w:rPr>
          <w:lang w:val="uk-UA"/>
        </w:rPr>
        <w:t>17.08.</w:t>
      </w:r>
      <w:r w:rsidRPr="00B83274">
        <w:rPr>
          <w:lang w:val="uk-UA"/>
        </w:rPr>
        <w:t>2023</w:t>
      </w:r>
      <w:r w:rsidR="00177A28">
        <w:rPr>
          <w:lang w:val="uk-UA"/>
        </w:rPr>
        <w:t xml:space="preserve"> </w:t>
      </w:r>
      <w:r w:rsidRPr="00B83274">
        <w:rPr>
          <w:lang w:val="uk-UA"/>
        </w:rPr>
        <w:t xml:space="preserve">№ </w:t>
      </w:r>
      <w:r w:rsidR="003141D6">
        <w:rPr>
          <w:lang w:val="uk-UA"/>
        </w:rPr>
        <w:t>1172</w:t>
      </w:r>
    </w:p>
    <w:p w14:paraId="4F6F4D94" w14:textId="77777777" w:rsidR="00164D91" w:rsidRDefault="00164D91" w:rsidP="00B83274">
      <w:pPr>
        <w:jc w:val="both"/>
        <w:rPr>
          <w:lang w:val="uk-UA"/>
        </w:rPr>
      </w:pPr>
    </w:p>
    <w:p w14:paraId="5EC042F0" w14:textId="2420F4D3" w:rsidR="001F616F" w:rsidRPr="001F616F" w:rsidRDefault="001F616F" w:rsidP="001F616F">
      <w:pPr>
        <w:ind w:left="4956"/>
        <w:rPr>
          <w:lang w:val="uk-UA" w:eastAsia="uk-UA"/>
        </w:rPr>
      </w:pPr>
    </w:p>
    <w:tbl>
      <w:tblPr>
        <w:tblW w:w="5163" w:type="pct"/>
        <w:tblLook w:val="00A0" w:firstRow="1" w:lastRow="0" w:firstColumn="1" w:lastColumn="0" w:noHBand="0" w:noVBand="0"/>
      </w:tblPr>
      <w:tblGrid>
        <w:gridCol w:w="2237"/>
        <w:gridCol w:w="4658"/>
        <w:gridCol w:w="1531"/>
        <w:gridCol w:w="1213"/>
      </w:tblGrid>
      <w:tr w:rsidR="001F616F" w:rsidRPr="001F616F" w14:paraId="01A33896" w14:textId="77777777" w:rsidTr="002B4C4A">
        <w:trPr>
          <w:trHeight w:val="780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D4E1E2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Підприємство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1EA55C5" w14:textId="77777777" w:rsidR="001F616F" w:rsidRPr="001F616F" w:rsidRDefault="001F616F" w:rsidP="001F616F">
            <w:pPr>
              <w:jc w:val="center"/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КОМУНАЛЬНЕ НЕКОМЕРЦІЙНЕ ПІДПРИЄМСТВО «ЦЕНТР ПЕРВИННОЇ МЕДИКО-САНІТАРНОЇ ДОПОМОГИ» Южненської міської ради</w:t>
            </w:r>
          </w:p>
        </w:tc>
        <w:tc>
          <w:tcPr>
            <w:tcW w:w="14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25E94906" w14:textId="77777777" w:rsidR="001F616F" w:rsidRPr="001F616F" w:rsidRDefault="001F616F" w:rsidP="001F616F">
            <w:pPr>
              <w:jc w:val="center"/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Коди</w:t>
            </w:r>
          </w:p>
        </w:tc>
      </w:tr>
      <w:tr w:rsidR="001F616F" w:rsidRPr="001F616F" w14:paraId="48EB4138" w14:textId="77777777" w:rsidTr="002B4C4A">
        <w:trPr>
          <w:trHeight w:val="345"/>
        </w:trPr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DBE77F4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Орган управління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F0CC4F3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Южненська міська рада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67EC86A6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За ЄДРПОУ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68F7A" w14:textId="77777777" w:rsidR="001F616F" w:rsidRPr="001F616F" w:rsidRDefault="001F616F" w:rsidP="001F616F">
            <w:pPr>
              <w:jc w:val="center"/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42500117</w:t>
            </w:r>
          </w:p>
        </w:tc>
      </w:tr>
      <w:tr w:rsidR="001F616F" w:rsidRPr="001F616F" w14:paraId="1EE92C52" w14:textId="77777777" w:rsidTr="002B4C4A">
        <w:trPr>
          <w:trHeight w:val="227"/>
        </w:trPr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431CB9A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Галузь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55C86A6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Охорона здоров’я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49A64E85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За СПОДУ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1F1159" w14:textId="77777777" w:rsidR="001F616F" w:rsidRPr="001F616F" w:rsidRDefault="001F616F" w:rsidP="001F616F">
            <w:pPr>
              <w:rPr>
                <w:lang w:val="uk-UA"/>
              </w:rPr>
            </w:pPr>
            <w:r w:rsidRPr="001F616F">
              <w:rPr>
                <w:lang w:val="uk-UA"/>
              </w:rPr>
              <w:t> </w:t>
            </w:r>
          </w:p>
        </w:tc>
      </w:tr>
      <w:tr w:rsidR="001F616F" w:rsidRPr="001F616F" w14:paraId="658F89A1" w14:textId="77777777" w:rsidTr="002B4C4A">
        <w:trPr>
          <w:trHeight w:val="523"/>
        </w:trPr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25606F9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Вид економічної діяльності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9567FB5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Діяльність лікарняних закладів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366E2955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За ЗКНГ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46EE8" w14:textId="77777777" w:rsidR="001F616F" w:rsidRPr="001F616F" w:rsidRDefault="001F616F" w:rsidP="001F616F">
            <w:pPr>
              <w:rPr>
                <w:lang w:val="uk-UA"/>
              </w:rPr>
            </w:pPr>
            <w:r w:rsidRPr="001F616F">
              <w:rPr>
                <w:lang w:val="uk-UA"/>
              </w:rPr>
              <w:t> </w:t>
            </w:r>
          </w:p>
        </w:tc>
      </w:tr>
      <w:tr w:rsidR="001F616F" w:rsidRPr="001F616F" w14:paraId="483442CD" w14:textId="77777777" w:rsidTr="002B4C4A">
        <w:trPr>
          <w:trHeight w:val="1065"/>
        </w:trPr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E9FCD0A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 xml:space="preserve">Місцезнаходження   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389D385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вул. Будівельників 19</w:t>
            </w:r>
            <w:r w:rsidRPr="001F616F">
              <w:rPr>
                <w:color w:val="000000"/>
                <w:lang w:val="uk-UA"/>
              </w:rPr>
              <w:br/>
              <w:t xml:space="preserve">місто Южне </w:t>
            </w:r>
            <w:r w:rsidRPr="001F616F">
              <w:rPr>
                <w:color w:val="000000"/>
                <w:lang w:val="uk-UA"/>
              </w:rPr>
              <w:br/>
              <w:t>область Одеська</w:t>
            </w:r>
            <w:r w:rsidRPr="001F616F">
              <w:rPr>
                <w:color w:val="000000"/>
                <w:lang w:val="uk-UA"/>
              </w:rPr>
              <w:br/>
              <w:t>індекс 65481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39847BD2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За КВЕД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8EED59" w14:textId="77777777" w:rsidR="001F616F" w:rsidRPr="001F616F" w:rsidRDefault="001F616F" w:rsidP="001F616F">
            <w:pPr>
              <w:jc w:val="center"/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86.10</w:t>
            </w:r>
          </w:p>
        </w:tc>
      </w:tr>
      <w:tr w:rsidR="001F616F" w:rsidRPr="001F616F" w14:paraId="7976AB8F" w14:textId="77777777" w:rsidTr="002B4C4A">
        <w:trPr>
          <w:trHeight w:val="310"/>
        </w:trPr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7F399A7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Телефон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75A53B6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 xml:space="preserve">(048) 3 – 50 -64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5F4A6839" w14:textId="77777777" w:rsidR="001F616F" w:rsidRPr="001F616F" w:rsidRDefault="001F616F" w:rsidP="001F616F">
            <w:pPr>
              <w:rPr>
                <w:lang w:val="uk-UA"/>
              </w:rPr>
            </w:pPr>
            <w:r w:rsidRPr="001F616F">
              <w:rPr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8D3D54" w14:textId="77777777" w:rsidR="001F616F" w:rsidRPr="001F616F" w:rsidRDefault="001F616F" w:rsidP="001F616F">
            <w:pPr>
              <w:rPr>
                <w:lang w:val="uk-UA"/>
              </w:rPr>
            </w:pPr>
            <w:r w:rsidRPr="001F616F">
              <w:rPr>
                <w:lang w:val="uk-UA"/>
              </w:rPr>
              <w:t> </w:t>
            </w:r>
          </w:p>
        </w:tc>
      </w:tr>
      <w:tr w:rsidR="001F616F" w:rsidRPr="001F616F" w14:paraId="7BFE94B7" w14:textId="77777777" w:rsidTr="002B4C4A">
        <w:trPr>
          <w:trHeight w:val="541"/>
        </w:trPr>
        <w:tc>
          <w:tcPr>
            <w:tcW w:w="1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8A08A4E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Керівник/ Головний лікар</w:t>
            </w:r>
          </w:p>
        </w:tc>
        <w:tc>
          <w:tcPr>
            <w:tcW w:w="2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1E6A7D5" w14:textId="77777777" w:rsidR="001F616F" w:rsidRPr="001F616F" w:rsidRDefault="001F616F" w:rsidP="001F616F">
            <w:pPr>
              <w:rPr>
                <w:color w:val="000000"/>
                <w:lang w:val="uk-UA"/>
              </w:rPr>
            </w:pPr>
            <w:r w:rsidRPr="001F616F">
              <w:rPr>
                <w:color w:val="000000"/>
                <w:lang w:val="uk-UA"/>
              </w:rPr>
              <w:t>Рибакова Тетяна Володимирівна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28C15386" w14:textId="77777777" w:rsidR="001F616F" w:rsidRPr="001F616F" w:rsidRDefault="001F616F" w:rsidP="001F616F">
            <w:pPr>
              <w:rPr>
                <w:lang w:val="uk-UA"/>
              </w:rPr>
            </w:pPr>
            <w:r w:rsidRPr="001F616F">
              <w:rPr>
                <w:lang w:val="uk-U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ADF78D" w14:textId="77777777" w:rsidR="001F616F" w:rsidRPr="001F616F" w:rsidRDefault="001F616F" w:rsidP="001F616F">
            <w:pPr>
              <w:rPr>
                <w:lang w:val="uk-UA"/>
              </w:rPr>
            </w:pPr>
            <w:r w:rsidRPr="001F616F">
              <w:rPr>
                <w:lang w:val="uk-UA"/>
              </w:rPr>
              <w:t> </w:t>
            </w:r>
          </w:p>
        </w:tc>
      </w:tr>
    </w:tbl>
    <w:p w14:paraId="709C2F08" w14:textId="77777777" w:rsidR="001F616F" w:rsidRPr="001F616F" w:rsidRDefault="001F616F" w:rsidP="001F616F">
      <w:pPr>
        <w:jc w:val="both"/>
        <w:rPr>
          <w:lang w:val="uk-UA" w:eastAsia="uk-UA"/>
        </w:rPr>
      </w:pPr>
    </w:p>
    <w:p w14:paraId="32C53E2B" w14:textId="77777777" w:rsidR="001F616F" w:rsidRPr="001F616F" w:rsidRDefault="001F616F" w:rsidP="001F616F">
      <w:pPr>
        <w:jc w:val="center"/>
        <w:rPr>
          <w:lang w:val="uk-UA" w:eastAsia="uk-UA"/>
        </w:rPr>
      </w:pPr>
      <w:r w:rsidRPr="001F616F">
        <w:rPr>
          <w:lang w:val="uk-UA" w:eastAsia="uk-UA"/>
        </w:rPr>
        <w:t>Фінансовий план</w:t>
      </w:r>
    </w:p>
    <w:p w14:paraId="53EEBFA0" w14:textId="77777777" w:rsidR="001F616F" w:rsidRPr="001F616F" w:rsidRDefault="001F616F" w:rsidP="001F616F">
      <w:pPr>
        <w:jc w:val="center"/>
        <w:rPr>
          <w:lang w:val="uk-UA" w:eastAsia="uk-UA"/>
        </w:rPr>
      </w:pPr>
      <w:r w:rsidRPr="001F616F">
        <w:rPr>
          <w:lang w:val="uk-UA" w:eastAsia="uk-UA"/>
        </w:rPr>
        <w:t xml:space="preserve">КОМУНАЛЬНОГО НЕКОМЕРЦІЙНОГО ПІДПРИЄМСТВА </w:t>
      </w:r>
    </w:p>
    <w:p w14:paraId="093A4C52" w14:textId="77777777" w:rsidR="001F616F" w:rsidRPr="001F616F" w:rsidRDefault="001F616F" w:rsidP="001F616F">
      <w:pPr>
        <w:jc w:val="center"/>
        <w:rPr>
          <w:lang w:val="uk-UA" w:eastAsia="uk-UA"/>
        </w:rPr>
      </w:pPr>
      <w:r w:rsidRPr="001F616F">
        <w:rPr>
          <w:lang w:val="uk-UA" w:eastAsia="uk-UA"/>
        </w:rPr>
        <w:t xml:space="preserve">«ЦЕНТР ПЕРВИННОЇ МЕДИКО-САНІТАРНОЇ ДОПОМОГИ» </w:t>
      </w:r>
    </w:p>
    <w:p w14:paraId="1C8EAE8C" w14:textId="77777777" w:rsidR="001F616F" w:rsidRPr="001F616F" w:rsidRDefault="001F616F" w:rsidP="001F616F">
      <w:pPr>
        <w:jc w:val="center"/>
        <w:rPr>
          <w:lang w:val="uk-UA" w:eastAsia="uk-UA"/>
        </w:rPr>
      </w:pPr>
      <w:r w:rsidRPr="001F616F">
        <w:rPr>
          <w:lang w:val="uk-UA" w:eastAsia="uk-UA"/>
        </w:rPr>
        <w:t>Южненської міської ради на 2023 рік</w:t>
      </w:r>
    </w:p>
    <w:p w14:paraId="28CAF2A6" w14:textId="77777777" w:rsidR="001F616F" w:rsidRPr="001F616F" w:rsidRDefault="001F616F" w:rsidP="001F616F">
      <w:pPr>
        <w:jc w:val="right"/>
        <w:rPr>
          <w:lang w:val="uk-UA" w:eastAsia="uk-UA"/>
        </w:rPr>
      </w:pPr>
      <w:r w:rsidRPr="001F616F">
        <w:rPr>
          <w:lang w:val="uk-UA" w:eastAsia="uk-UA"/>
        </w:rPr>
        <w:t>тис.грн.</w:t>
      </w:r>
    </w:p>
    <w:tbl>
      <w:tblPr>
        <w:tblW w:w="5330" w:type="pct"/>
        <w:tblInd w:w="-152" w:type="dxa"/>
        <w:tblLayout w:type="fixed"/>
        <w:tblLook w:val="04A0" w:firstRow="1" w:lastRow="0" w:firstColumn="1" w:lastColumn="0" w:noHBand="0" w:noVBand="1"/>
      </w:tblPr>
      <w:tblGrid>
        <w:gridCol w:w="1975"/>
        <w:gridCol w:w="570"/>
        <w:gridCol w:w="1138"/>
        <w:gridCol w:w="1124"/>
        <w:gridCol w:w="1158"/>
        <w:gridCol w:w="997"/>
        <w:gridCol w:w="997"/>
        <w:gridCol w:w="997"/>
        <w:gridCol w:w="995"/>
      </w:tblGrid>
      <w:tr w:rsidR="001F616F" w:rsidRPr="001F616F" w14:paraId="4409C6FA" w14:textId="77777777" w:rsidTr="003B56EE">
        <w:trPr>
          <w:trHeight w:val="315"/>
        </w:trPr>
        <w:tc>
          <w:tcPr>
            <w:tcW w:w="9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B9037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85383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8B80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Факт минулого року</w:t>
            </w:r>
          </w:p>
        </w:tc>
        <w:tc>
          <w:tcPr>
            <w:tcW w:w="5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8027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План поточного року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34BA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 xml:space="preserve">Плановий рік </w:t>
            </w:r>
          </w:p>
        </w:tc>
        <w:tc>
          <w:tcPr>
            <w:tcW w:w="20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8FC09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у тому числі за кварталами</w:t>
            </w:r>
          </w:p>
        </w:tc>
      </w:tr>
      <w:tr w:rsidR="001F616F" w:rsidRPr="001F616F" w14:paraId="15B9C2F8" w14:textId="77777777" w:rsidTr="003B56EE">
        <w:trPr>
          <w:trHeight w:val="765"/>
        </w:trPr>
        <w:tc>
          <w:tcPr>
            <w:tcW w:w="9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33944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8B461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CBC6F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5EE4D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B3E31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C4232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46BA1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ІІ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1D5CE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42344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ІV</w:t>
            </w:r>
          </w:p>
        </w:tc>
      </w:tr>
      <w:tr w:rsidR="001F616F" w:rsidRPr="001F616F" w14:paraId="48E238F7" w14:textId="77777777" w:rsidTr="003B56EE">
        <w:trPr>
          <w:trHeight w:val="30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960B7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1. ДОХОДИ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FFDEF" w14:textId="77777777" w:rsidR="001F616F" w:rsidRPr="001F616F" w:rsidRDefault="001F616F" w:rsidP="001F616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D8F2B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A3A31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2DEA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921C2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0C85A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2D300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58A95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1F616F" w:rsidRPr="001F616F" w14:paraId="5AAB9A0A" w14:textId="77777777" w:rsidTr="003B56EE">
        <w:trPr>
          <w:trHeight w:val="765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03678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 xml:space="preserve">Дохід (виручка) від реалізації продукції (товарів, робіт, послуг)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7228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101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5D3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19396,138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19E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19342,719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15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19800,430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E81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5656,990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C53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4904,748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255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4563,249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BB0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4675,443</w:t>
            </w:r>
          </w:p>
        </w:tc>
      </w:tr>
      <w:tr w:rsidR="001F616F" w:rsidRPr="001F616F" w14:paraId="254AC95F" w14:textId="77777777" w:rsidTr="003B56EE">
        <w:trPr>
          <w:trHeight w:val="276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148B4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всього,</w:t>
            </w:r>
            <w:r w:rsidRPr="001F616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ED76A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AD5ED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DA57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17AD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2047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2F16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4970D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386E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53659896" w14:textId="77777777" w:rsidTr="003B56EE">
        <w:trPr>
          <w:trHeight w:val="510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C14C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 xml:space="preserve">У тому числі </w:t>
            </w:r>
            <w:r w:rsidRPr="001F616F">
              <w:rPr>
                <w:b/>
                <w:bCs/>
                <w:sz w:val="20"/>
                <w:szCs w:val="20"/>
                <w:lang w:val="uk-UA"/>
              </w:rPr>
              <w:t>за основними видами діяльності,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28BF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102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122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829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B0A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A95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808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E82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043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</w:tr>
      <w:tr w:rsidR="001F616F" w:rsidRPr="001F616F" w14:paraId="46980DCC" w14:textId="77777777" w:rsidTr="003B56EE">
        <w:trPr>
          <w:trHeight w:val="285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B9937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з них за рахунок: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1D44F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AA1F5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403E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59A58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EE003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495D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59FF7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6A36A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6961F7E0" w14:textId="77777777" w:rsidTr="003B56EE">
        <w:trPr>
          <w:trHeight w:val="1800"/>
        </w:trPr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A5628" w14:textId="079C7988" w:rsidR="001F616F" w:rsidRPr="00680D8E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lastRenderedPageBreak/>
              <w:t>- к</w:t>
            </w:r>
            <w:r w:rsidRPr="001F616F">
              <w:rPr>
                <w:sz w:val="20"/>
                <w:szCs w:val="20"/>
                <w:lang w:val="uk-UA"/>
              </w:rPr>
              <w:t>оштів від медичного обслуговування населення за договорами з Національною службою здоров’я України          (далі –НСЗУ) згідно з державною програмою медичних гарантій; в том числі :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BEA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103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C29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15769,779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DC6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16436,852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128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16284,299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EC6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4092,049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2FE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4091,993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433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4204,491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7D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3895,767</w:t>
            </w:r>
          </w:p>
        </w:tc>
      </w:tr>
      <w:tr w:rsidR="001F616F" w:rsidRPr="001F616F" w14:paraId="1DFFC96A" w14:textId="77777777" w:rsidTr="003B56EE">
        <w:trPr>
          <w:trHeight w:val="31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F3E7D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(згідно додатку)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D33C0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772DC8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24341D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F009F0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BA080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D2546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CA9D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0B8BD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1126AE54" w14:textId="77777777" w:rsidTr="003B56EE">
        <w:trPr>
          <w:trHeight w:val="52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E9DFA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-за договорами з НСЗУ на 2022 рік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5F820D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D48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14674,260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6A6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14243,518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AB4F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14090,966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94F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3659,421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89FC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3134,697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32D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3548,985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454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3747,863</w:t>
            </w:r>
          </w:p>
        </w:tc>
      </w:tr>
      <w:tr w:rsidR="001F616F" w:rsidRPr="001F616F" w14:paraId="11381334" w14:textId="77777777" w:rsidTr="003B56EE">
        <w:trPr>
          <w:trHeight w:val="780"/>
        </w:trPr>
        <w:tc>
          <w:tcPr>
            <w:tcW w:w="9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FA97F9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- за рахунок нерозподіленого залишку коштів на початок звітного періоду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4DB90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EE5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1095,519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6C7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2193,334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3352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2193,334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9D4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432,628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0F95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957,296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A08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655,506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22A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147,904</w:t>
            </w:r>
          </w:p>
        </w:tc>
      </w:tr>
      <w:tr w:rsidR="001F616F" w:rsidRPr="001F616F" w14:paraId="5C152DEB" w14:textId="77777777" w:rsidTr="003B56EE">
        <w:trPr>
          <w:trHeight w:val="690"/>
        </w:trPr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568E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 xml:space="preserve"> кошти державного бюджету за цільовими програмами;</w:t>
            </w:r>
            <w:r w:rsidRPr="001F616F">
              <w:rPr>
                <w:sz w:val="20"/>
                <w:szCs w:val="20"/>
                <w:lang w:val="uk-UA"/>
              </w:rPr>
              <w:br/>
              <w:t>(згідно додатку):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B2BF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104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FA8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5FF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6CC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1DA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95A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3F8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050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31641C6B" w14:textId="77777777" w:rsidTr="003B56EE">
        <w:trPr>
          <w:trHeight w:val="458"/>
        </w:trPr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F6FAE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C41DA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7014A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95D7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328C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0E50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F7CAF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F2D8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15EF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540B40F7" w14:textId="77777777" w:rsidTr="003B56EE">
        <w:trPr>
          <w:trHeight w:val="458"/>
        </w:trPr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30FAF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 xml:space="preserve">- </w:t>
            </w:r>
            <w:r w:rsidRPr="001F616F">
              <w:rPr>
                <w:sz w:val="20"/>
                <w:szCs w:val="20"/>
                <w:lang w:val="uk-UA"/>
              </w:rPr>
              <w:t xml:space="preserve">кошті місцевого бюджету за  цільовими програмами, </w:t>
            </w:r>
            <w:r w:rsidRPr="001F616F">
              <w:rPr>
                <w:sz w:val="20"/>
                <w:szCs w:val="20"/>
                <w:lang w:val="uk-UA"/>
              </w:rPr>
              <w:br/>
              <w:t>(згідно додатку),</w:t>
            </w:r>
            <w:r w:rsidRPr="001F616F">
              <w:rPr>
                <w:sz w:val="20"/>
                <w:szCs w:val="20"/>
                <w:lang w:val="uk-UA"/>
              </w:rPr>
              <w:br/>
              <w:t>у тому числі: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8C1B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105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D85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3002,126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C7C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2254,549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7B1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2852,804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ACC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1402,112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563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649,925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427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183,921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8C5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616,846</w:t>
            </w:r>
          </w:p>
        </w:tc>
      </w:tr>
      <w:tr w:rsidR="001F616F" w:rsidRPr="001F616F" w14:paraId="2E977482" w14:textId="77777777" w:rsidTr="003B56EE">
        <w:trPr>
          <w:trHeight w:val="458"/>
        </w:trPr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C82463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8CFF1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BE328F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A661E8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06BF78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EC55A8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9ED9A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10004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E6A6B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3E0038D8" w14:textId="77777777" w:rsidTr="003B56EE">
        <w:trPr>
          <w:trHeight w:val="458"/>
        </w:trPr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5D5C86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3241F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7D8FE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0583AE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9974FD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29F263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44B00F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2FF1A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A13F2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66CBA91A" w14:textId="77777777" w:rsidTr="003B56EE">
        <w:trPr>
          <w:trHeight w:val="27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19E79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- загальний фонд;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93FED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5B3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3002,126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FB7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1950,549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E8F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2548,804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F77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1098,112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72D2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649,925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0F5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183,921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5D5E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616,846</w:t>
            </w:r>
          </w:p>
        </w:tc>
      </w:tr>
      <w:tr w:rsidR="001F616F" w:rsidRPr="001F616F" w14:paraId="05EA88B5" w14:textId="77777777" w:rsidTr="003B56EE">
        <w:trPr>
          <w:trHeight w:val="540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32E67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- спеціальний фонд;</w:t>
            </w:r>
            <w:r w:rsidRPr="001F616F">
              <w:rPr>
                <w:sz w:val="20"/>
                <w:szCs w:val="20"/>
                <w:lang w:val="uk-UA"/>
              </w:rPr>
              <w:t xml:space="preserve"> </w:t>
            </w:r>
            <w:r w:rsidRPr="001F616F">
              <w:rPr>
                <w:sz w:val="20"/>
                <w:szCs w:val="20"/>
                <w:lang w:val="uk-UA"/>
              </w:rPr>
              <w:br/>
              <w:t>(розшифрувати):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t xml:space="preserve">              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7E4BC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C66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446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E01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70F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B384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BEE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C6E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05FC3855" w14:textId="77777777" w:rsidTr="003B56EE">
        <w:trPr>
          <w:trHeight w:val="1815"/>
        </w:trPr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B3EFB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Забезпечення виконання Постанови Кабінету Міністрів України від 23 березня 2016 року № 239 «Деякі питання відшкодування вартості препаратів інсуліну»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br/>
              <w:t>(загальний фонд);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BD1A4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106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4BB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B425E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775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D42FF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48B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3046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CAE6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11E207D9" w14:textId="77777777" w:rsidTr="003B56EE">
        <w:trPr>
          <w:trHeight w:val="174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9D94A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- забезпечення  впорядкування безоплатного та пільгового відпустку лікарських засобів за рецептами згідно Постанови Кабінету Міністрів України від 17 серпня 1998 року № 1303(загальний фонд);</w:t>
            </w:r>
          </w:p>
          <w:p w14:paraId="6CE1BF80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C869D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0B4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399,077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E7F4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415,000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C00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415,000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67C5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138,000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11B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277,000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118C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C4E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49FEDF97" w14:textId="77777777" w:rsidTr="003B56EE">
        <w:trPr>
          <w:trHeight w:val="297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3C435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lastRenderedPageBreak/>
              <w:t xml:space="preserve">забезпечення лікарськими 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br/>
              <w:t xml:space="preserve">засобами та відповідними харчовими продуктами для спеціального дієтичного споживання хворих, які страждають на рідкісні (орфанні) захворювання згідно Постанови 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br/>
              <w:t>Кабінету Міністрів України від 31 березня 2015 року №160 (загальний фонд)</w:t>
            </w:r>
          </w:p>
          <w:p w14:paraId="539AFDD1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2F96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869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2187,796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5A39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1074,745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2EC0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1673,000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4CD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743,745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AF0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331,000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E68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140,000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99D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458,255</w:t>
            </w:r>
          </w:p>
        </w:tc>
      </w:tr>
      <w:tr w:rsidR="001F616F" w:rsidRPr="001F616F" w14:paraId="6BD2EE2E" w14:textId="77777777" w:rsidTr="003B56EE">
        <w:trPr>
          <w:trHeight w:val="52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481D1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-на оплату комунальних послуг (загальний фонд);</w:t>
            </w:r>
          </w:p>
          <w:p w14:paraId="60850039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6679E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FB3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415,254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FD05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460,804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76AA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460,804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371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216,367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91C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41,925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604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43,921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52B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158,591</w:t>
            </w:r>
          </w:p>
        </w:tc>
      </w:tr>
      <w:tr w:rsidR="001F616F" w:rsidRPr="001F616F" w14:paraId="285824A4" w14:textId="77777777" w:rsidTr="003B56EE">
        <w:trPr>
          <w:trHeight w:val="76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84C88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 xml:space="preserve">-закупівля медичних 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br/>
              <w:t>матеріалів (ЗІЗ)(загальний фонд);</w:t>
            </w:r>
          </w:p>
          <w:p w14:paraId="54D980D7" w14:textId="77777777" w:rsidR="001F616F" w:rsidRPr="001F616F" w:rsidRDefault="001F616F" w:rsidP="00680D8E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0983D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37B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F8CB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5765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7E4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BE3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F5D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91C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7E4AFB25" w14:textId="77777777" w:rsidTr="003B56EE">
        <w:trPr>
          <w:trHeight w:val="45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25FC6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 xml:space="preserve">- на розвиток 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br/>
              <w:t>підприємства та зміцнення його матеріально-технічної бази, всього, у тому числі: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1119D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6FF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AFA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476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003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0561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597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05F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1F32EBC0" w14:textId="77777777" w:rsidTr="003B56EE">
        <w:trPr>
          <w:trHeight w:val="933"/>
        </w:trPr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91A49E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503B5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4C2D70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A78171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1B0C3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FCC9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4831B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A72AA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1CB405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2E89782A" w14:textId="77777777" w:rsidTr="003B56EE">
        <w:trPr>
          <w:trHeight w:val="14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AE69C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(загальний фонд)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DE1EA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8F9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0AB6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C86A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892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124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074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6A4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65C845DC" w14:textId="77777777" w:rsidTr="003B56EE">
        <w:trPr>
          <w:trHeight w:val="244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3A558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(спеціальний фонд)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B02C0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5B3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A04A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2790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D80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B61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89D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1DB5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35D492F1" w14:textId="77777777" w:rsidTr="003B56EE">
        <w:trPr>
          <w:trHeight w:val="458"/>
        </w:trPr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CFE09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Інші  надходження (доходи),  у тому числі: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7571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107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1F2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624,232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0B3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651,318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81F3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663,327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397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162,829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D58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162,830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D46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174,837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A77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162,830</w:t>
            </w:r>
          </w:p>
        </w:tc>
      </w:tr>
      <w:tr w:rsidR="001F616F" w:rsidRPr="001F616F" w14:paraId="142835E2" w14:textId="77777777" w:rsidTr="003B56EE">
        <w:trPr>
          <w:trHeight w:val="458"/>
        </w:trPr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15F40E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08205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C8D7DA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0D9E7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84EDA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9E293E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0CF85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45EA4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3A3C4D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3C5540CD" w14:textId="77777777" w:rsidTr="003B56EE">
        <w:trPr>
          <w:trHeight w:val="22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7E5C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-</w:t>
            </w:r>
            <w:r w:rsidRPr="001F616F">
              <w:rPr>
                <w:sz w:val="14"/>
                <w:szCs w:val="14"/>
                <w:lang w:val="uk-UA"/>
              </w:rPr>
              <w:t>   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t>за оренду приміщень;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62854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0B1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13,237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42C7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11,318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B03D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11,318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E9F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2,829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507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2,830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DE33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2,829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322A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2,830</w:t>
            </w:r>
          </w:p>
        </w:tc>
      </w:tr>
      <w:tr w:rsidR="001F616F" w:rsidRPr="001F616F" w14:paraId="6015672B" w14:textId="77777777" w:rsidTr="003B56EE">
        <w:trPr>
          <w:trHeight w:val="30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3D40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-</w:t>
            </w:r>
            <w:r w:rsidRPr="001F616F">
              <w:rPr>
                <w:sz w:val="14"/>
                <w:szCs w:val="14"/>
                <w:lang w:val="uk-UA"/>
              </w:rPr>
              <w:t> 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t>від надання платних послуг;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A35C4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412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A0BD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4971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12,008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F7D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F2A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36A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12,008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944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70552C5B" w14:textId="77777777" w:rsidTr="003B56EE">
        <w:trPr>
          <w:trHeight w:val="51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3D4B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-</w:t>
            </w:r>
            <w:r w:rsidRPr="001F616F">
              <w:rPr>
                <w:sz w:val="14"/>
                <w:szCs w:val="14"/>
                <w:lang w:val="uk-UA"/>
              </w:rPr>
              <w:t>  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t>благодійна спонсорська допомога, гранти та дарунки;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4EA4A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095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C8DD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9A01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1E7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F82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740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BAF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01C25926" w14:textId="77777777" w:rsidTr="003B56EE">
        <w:trPr>
          <w:trHeight w:val="458"/>
        </w:trPr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399B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-</w:t>
            </w:r>
            <w:r w:rsidRPr="001F616F">
              <w:rPr>
                <w:sz w:val="14"/>
                <w:szCs w:val="14"/>
                <w:lang w:val="uk-UA"/>
              </w:rPr>
              <w:t>  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t>інші надходження(доходи по депозитах);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CFF96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EBD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7D5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3365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893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B6A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5E0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67E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6061FEA9" w14:textId="77777777" w:rsidTr="003B56EE">
        <w:trPr>
          <w:trHeight w:val="458"/>
        </w:trPr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E2B1D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C5C71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0350C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3E3077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6271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A6595F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BF7E50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5D6CA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1DEEE0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050B82E3" w14:textId="77777777" w:rsidTr="003B56EE">
        <w:trPr>
          <w:trHeight w:val="54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379D4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lastRenderedPageBreak/>
              <w:t>-  інші надходження(дохід) (амортизація).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58B17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B95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610,996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4ED9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640,000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C8F2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640,000</w:t>
            </w: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B35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16B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968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DB5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160,000</w:t>
            </w:r>
          </w:p>
        </w:tc>
      </w:tr>
      <w:tr w:rsidR="001F616F" w:rsidRPr="001F616F" w14:paraId="0F8A9BEE" w14:textId="77777777" w:rsidTr="003B56EE">
        <w:trPr>
          <w:trHeight w:val="736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8FADC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Сплата податків, зборів та інших обов'язкових платежів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8CD5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A91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857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E85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06F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CB2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C70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16E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7D72BB84" w14:textId="77777777" w:rsidTr="003B56EE">
        <w:trPr>
          <w:trHeight w:val="300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CA96A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Інші вирахування з доходу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2AF0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109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147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62C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844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069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A46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ADB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D6D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362174E8" w14:textId="77777777" w:rsidTr="003B56EE">
        <w:trPr>
          <w:trHeight w:val="255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0B1FD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(розшифрувати)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8F448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01890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B452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9826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B6B1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8903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0C08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5F5BF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0095CB45" w14:textId="77777777" w:rsidTr="003B56EE">
        <w:trPr>
          <w:trHeight w:val="181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EBDED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(згідно додатку)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8F82D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B057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AB2DA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C2658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7CCF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E24A0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FD740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1BD3E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70F9E06D" w14:textId="77777777" w:rsidTr="003B56EE">
        <w:trPr>
          <w:trHeight w:val="276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3BE15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 xml:space="preserve">Чистий дохід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FDEF4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2C3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19396,138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106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19342,719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1D0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19800,430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842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5656,990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CA3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4904,748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F40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4563,249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8C0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4675,443</w:t>
            </w:r>
          </w:p>
        </w:tc>
      </w:tr>
      <w:tr w:rsidR="001F616F" w:rsidRPr="001F616F" w14:paraId="3E953C2A" w14:textId="77777777" w:rsidTr="003B56EE">
        <w:trPr>
          <w:trHeight w:val="147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3A76A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2. ВИТРАТИ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640D" w14:textId="77777777" w:rsidR="001F616F" w:rsidRPr="001F616F" w:rsidRDefault="001F616F" w:rsidP="001F616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i/>
                <w:iCs/>
                <w:sz w:val="20"/>
                <w:szCs w:val="20"/>
                <w:lang w:val="uk-UA"/>
              </w:rPr>
              <w:t>111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18B2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3390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FF6B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7920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7E83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6924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662B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1F616F" w:rsidRPr="001F616F" w14:paraId="0B5EEC7F" w14:textId="77777777" w:rsidTr="003B56EE">
        <w:trPr>
          <w:trHeight w:val="276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1E81A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 xml:space="preserve">Витрати, всього           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2D46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ABC5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17202,804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A08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19342,719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12C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19800,430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888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5656,990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53A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4904,748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C2E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4563,249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F47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4675,443</w:t>
            </w:r>
          </w:p>
        </w:tc>
      </w:tr>
      <w:tr w:rsidR="001F616F" w:rsidRPr="001F616F" w14:paraId="1850512F" w14:textId="77777777" w:rsidTr="003B56EE">
        <w:trPr>
          <w:trHeight w:val="66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37C42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CBB0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055E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17202,804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3A63C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19342,719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49C0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19800,430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31A1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5656,990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B007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4904,748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BB69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4563,249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66DD4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4675,443</w:t>
            </w:r>
          </w:p>
        </w:tc>
      </w:tr>
      <w:tr w:rsidR="001F616F" w:rsidRPr="001F616F" w14:paraId="212B8CC9" w14:textId="77777777" w:rsidTr="003B56EE">
        <w:trPr>
          <w:trHeight w:val="55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73298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у тому числі витрати операційної діяльності: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C5BD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B94E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3B06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AC7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63D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477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0B8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3B3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</w:tr>
      <w:tr w:rsidR="001F616F" w:rsidRPr="001F616F" w14:paraId="689DC7D4" w14:textId="77777777" w:rsidTr="003B56EE">
        <w:trPr>
          <w:trHeight w:val="276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4C786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Матеріальні витрати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249C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115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7912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573,499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57FE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876,534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BA7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872,334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793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412,311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468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212,281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026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175,489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279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72,253</w:t>
            </w:r>
          </w:p>
        </w:tc>
      </w:tr>
      <w:tr w:rsidR="001F616F" w:rsidRPr="001F616F" w14:paraId="1A659308" w14:textId="77777777" w:rsidTr="003B56EE">
        <w:trPr>
          <w:trHeight w:val="39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80E4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(розшифрувати у додатку)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84961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3DFB0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9276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A34D3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94D5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97993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9A3E3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1311A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56D86A54" w14:textId="77777777" w:rsidTr="003B56EE">
        <w:trPr>
          <w:trHeight w:val="276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6528D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D159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116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3346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10227,012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EC8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11525,543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F62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11471,261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1994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2836,674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017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2923,773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602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2931,400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0F1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2779,414</w:t>
            </w:r>
          </w:p>
        </w:tc>
      </w:tr>
      <w:tr w:rsidR="001F616F" w:rsidRPr="001F616F" w14:paraId="6B4712D8" w14:textId="77777777" w:rsidTr="003B56EE">
        <w:trPr>
          <w:trHeight w:val="33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740B88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(додаток розрахунок ФОП)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B3347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B0096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2538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A73F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FF7D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2D707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01A0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393B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59FE21BE" w14:textId="77777777" w:rsidTr="003B56EE">
        <w:trPr>
          <w:trHeight w:val="420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AE560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65EC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117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E49B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2169,341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C7E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2535,619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C31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2523,677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03B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624,068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BD3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643,230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3EE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644,908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D04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bookmarkStart w:id="1" w:name="RANGE!J64"/>
            <w:r w:rsidRPr="001F616F">
              <w:rPr>
                <w:sz w:val="20"/>
                <w:szCs w:val="20"/>
                <w:lang w:val="uk-UA"/>
              </w:rPr>
              <w:t>611,471</w:t>
            </w:r>
            <w:bookmarkEnd w:id="1"/>
          </w:p>
        </w:tc>
      </w:tr>
      <w:tr w:rsidR="001F616F" w:rsidRPr="001F616F" w14:paraId="78511830" w14:textId="77777777" w:rsidTr="003B56EE">
        <w:trPr>
          <w:trHeight w:val="43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154F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(додаток до розрахунку ФОП)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51A2B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98AF6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4C0B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1B93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B6E8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C6BC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F0A8F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4C6F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5D79DACC" w14:textId="77777777" w:rsidTr="003B56EE">
        <w:trPr>
          <w:trHeight w:val="555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9E751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Витрати на оплату послуг, крім комунальних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BEE43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118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4007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494,637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358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897,574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F52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882,858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97B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180,324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D47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281,639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036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195,435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009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225,460</w:t>
            </w:r>
          </w:p>
        </w:tc>
      </w:tr>
      <w:tr w:rsidR="001F616F" w:rsidRPr="001F616F" w14:paraId="41747140" w14:textId="77777777" w:rsidTr="003B56EE">
        <w:trPr>
          <w:trHeight w:val="37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BA45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(розшифрувати у додатку)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6B99F4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FE205F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2CCAB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6A4930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86ADC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65295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5B186A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45EC5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1AD23A48" w14:textId="77777777" w:rsidTr="003B56EE">
        <w:trPr>
          <w:trHeight w:val="828"/>
        </w:trPr>
        <w:tc>
          <w:tcPr>
            <w:tcW w:w="99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97B3E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Витрати на оплату комунальних послуг та енергоносіїв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CEF0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119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D017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415,254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C26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460,804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685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460,804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26C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216,367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4B2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41,925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C70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43,921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CDB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158,591</w:t>
            </w:r>
          </w:p>
        </w:tc>
      </w:tr>
      <w:tr w:rsidR="001F616F" w:rsidRPr="001F616F" w14:paraId="6F2FE4B3" w14:textId="77777777" w:rsidTr="003B56EE">
        <w:trPr>
          <w:trHeight w:val="48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28A3E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(додаток)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4E14D5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8224F0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D00B3E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4C0D43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A57E9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F6F42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01289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7F6AC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1108750A" w14:textId="77777777" w:rsidTr="003B56EE">
        <w:trPr>
          <w:trHeight w:val="1110"/>
        </w:trPr>
        <w:tc>
          <w:tcPr>
            <w:tcW w:w="99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59ED7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Витрати на соціальне забезпечення населення за рахунок державних та міських цільових програм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62AB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120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F551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2586,872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EAE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1489,745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A9B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2088,000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AC7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881,745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7E9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608,000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330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140,000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DC1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458,255</w:t>
            </w:r>
          </w:p>
        </w:tc>
      </w:tr>
      <w:tr w:rsidR="001F616F" w:rsidRPr="001F616F" w14:paraId="18EAFE48" w14:textId="77777777" w:rsidTr="003B56EE">
        <w:trPr>
          <w:trHeight w:val="36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EBED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(розшифрувати у додатку 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B7559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1C939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16D25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4EB53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4A28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CB510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B2FB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20733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470EE7A2" w14:textId="77777777" w:rsidTr="003B56EE">
        <w:trPr>
          <w:trHeight w:val="114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9BFF7" w14:textId="77777777" w:rsidR="001F616F" w:rsidRPr="001F616F" w:rsidRDefault="001F616F" w:rsidP="001F616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Витрати на окремі заходи з реалізації державних та міських цільових програм </w:t>
            </w:r>
            <w:r w:rsidRPr="001F616F">
              <w:rPr>
                <w:i/>
                <w:iCs/>
                <w:sz w:val="20"/>
                <w:szCs w:val="20"/>
                <w:lang w:val="uk-UA"/>
              </w:rPr>
              <w:lastRenderedPageBreak/>
              <w:t>(розшифрувати у додатку 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15DB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lastRenderedPageBreak/>
              <w:t>121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7C6E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415,254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43D4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764,804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FADF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764,804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3B91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520,367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FB7F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41,925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1E76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43,921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8138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158,591</w:t>
            </w:r>
          </w:p>
        </w:tc>
      </w:tr>
      <w:tr w:rsidR="001F616F" w:rsidRPr="001F616F" w14:paraId="3B8BD9E4" w14:textId="77777777" w:rsidTr="003B56EE">
        <w:trPr>
          <w:trHeight w:val="390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904B9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lastRenderedPageBreak/>
              <w:t>Амортизація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0301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122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F004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610,996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9B3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640,000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D3E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640,000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759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2E2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F01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160,000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FB8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160,000</w:t>
            </w:r>
          </w:p>
        </w:tc>
      </w:tr>
      <w:tr w:rsidR="001F616F" w:rsidRPr="001F616F" w14:paraId="09CB834E" w14:textId="77777777" w:rsidTr="003B56EE">
        <w:trPr>
          <w:trHeight w:val="114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2C3EF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(згідно додатку)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3AC4C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5BED9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73923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7D74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B417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A8D27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5E9B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49F9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6D958D9F" w14:textId="77777777" w:rsidTr="003B56EE">
        <w:trPr>
          <w:trHeight w:val="630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90F31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 xml:space="preserve">Інші операційні  витрати </w:t>
            </w:r>
            <w:r w:rsidRPr="001F616F">
              <w:rPr>
                <w:sz w:val="20"/>
                <w:szCs w:val="20"/>
                <w:lang w:val="uk-UA"/>
              </w:rPr>
              <w:t>(розшифрувати у додатку)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AC0F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8C72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71,009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D8D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147,500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96E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96,097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FE1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39,000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B09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AB8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52,097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2A3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5,000</w:t>
            </w:r>
          </w:p>
        </w:tc>
      </w:tr>
      <w:tr w:rsidR="001F616F" w:rsidRPr="001F616F" w14:paraId="526CD8FF" w14:textId="77777777" w:rsidTr="003B56EE">
        <w:trPr>
          <w:trHeight w:val="48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70BB1" w14:textId="18EF1C51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53C1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CD69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F4C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987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970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BFA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5B2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D4F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</w:tr>
      <w:tr w:rsidR="001F616F" w:rsidRPr="001F616F" w14:paraId="1445BD09" w14:textId="77777777" w:rsidTr="003B56EE">
        <w:trPr>
          <w:trHeight w:val="330"/>
        </w:trPr>
        <w:tc>
          <w:tcPr>
            <w:tcW w:w="99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D985D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 xml:space="preserve">Капітальні інвестиції – всього,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E693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125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C777D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46,600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A0F8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759,400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2A87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745,000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4E1D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9CE7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31,400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391D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209,600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D64A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200,000</w:t>
            </w:r>
          </w:p>
        </w:tc>
      </w:tr>
      <w:tr w:rsidR="001F616F" w:rsidRPr="001F616F" w14:paraId="510830DD" w14:textId="77777777" w:rsidTr="003B56EE">
        <w:trPr>
          <w:trHeight w:val="187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1C854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у тому числі на:</w:t>
            </w: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F11FC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1D7BA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DB2B1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D0C04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2B584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A6E67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A635F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31A63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</w:tr>
      <w:tr w:rsidR="001F616F" w:rsidRPr="001F616F" w14:paraId="734934F7" w14:textId="77777777" w:rsidTr="003B56EE">
        <w:trPr>
          <w:trHeight w:val="458"/>
        </w:trPr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77383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Придбання обладнання, техніки та предметів довгострокового користування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51A4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126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CD61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46,600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AE30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759,400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10E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745,000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946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304,000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84AF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31,400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041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209,600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859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200,000</w:t>
            </w:r>
          </w:p>
        </w:tc>
      </w:tr>
      <w:tr w:rsidR="001F616F" w:rsidRPr="001F616F" w14:paraId="2BB53046" w14:textId="77777777" w:rsidTr="003B56EE">
        <w:trPr>
          <w:trHeight w:val="570"/>
        </w:trPr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1E7A2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00E17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952D5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BA45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CC48D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CFD02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320DF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1017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25F76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58375E8C" w14:textId="77777777" w:rsidTr="003B56EE">
        <w:trPr>
          <w:trHeight w:val="458"/>
        </w:trPr>
        <w:tc>
          <w:tcPr>
            <w:tcW w:w="99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9B163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 xml:space="preserve">Капітальний ремонт та реконструкцію об’єктів 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1980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127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2AF9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8CBE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194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CB3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60E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938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31D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5C747183" w14:textId="77777777" w:rsidTr="003B56EE">
        <w:trPr>
          <w:trHeight w:val="458"/>
        </w:trPr>
        <w:tc>
          <w:tcPr>
            <w:tcW w:w="99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2FF58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AAEAE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C2FA3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C65A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528DC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D74A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1513B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63C79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AA121" w14:textId="77777777" w:rsidR="001F616F" w:rsidRPr="001F616F" w:rsidRDefault="001F616F" w:rsidP="001F616F">
            <w:pPr>
              <w:rPr>
                <w:sz w:val="20"/>
                <w:szCs w:val="20"/>
                <w:lang w:val="uk-UA"/>
              </w:rPr>
            </w:pPr>
          </w:p>
        </w:tc>
      </w:tr>
      <w:tr w:rsidR="001F616F" w:rsidRPr="001F616F" w14:paraId="771722EC" w14:textId="77777777" w:rsidTr="003B56EE">
        <w:trPr>
          <w:trHeight w:val="583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3989C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 xml:space="preserve">Обов`язкові  платежі підприємства до бюджету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99B3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39C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7,584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4149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10,000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7DFD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20,400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1F0A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2,500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E8B16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2,500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BDA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10,400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C63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5,000</w:t>
            </w:r>
          </w:p>
        </w:tc>
      </w:tr>
      <w:tr w:rsidR="001F616F" w:rsidRPr="001F616F" w14:paraId="28C88206" w14:textId="77777777" w:rsidTr="003B56EE">
        <w:trPr>
          <w:trHeight w:val="25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3A5DE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272B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573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7,584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B477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311D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20,400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175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2,500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AE2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2,500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F4C4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10,400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796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5,000</w:t>
            </w:r>
          </w:p>
        </w:tc>
      </w:tr>
      <w:tr w:rsidR="001F616F" w:rsidRPr="001F616F" w14:paraId="57F809DF" w14:textId="77777777" w:rsidTr="003B56EE">
        <w:trPr>
          <w:trHeight w:val="276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0ECD5" w14:textId="77777777" w:rsidR="001F616F" w:rsidRPr="001F616F" w:rsidRDefault="001F616F" w:rsidP="001F616F">
            <w:pPr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7A41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BF0B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E20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75D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906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63F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869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836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62E6970A" w14:textId="77777777" w:rsidTr="003B56EE">
        <w:trPr>
          <w:trHeight w:val="162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F93F7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C5069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9248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883A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227E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F459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B321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C6B0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35A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</w:tr>
      <w:tr w:rsidR="001F616F" w:rsidRPr="001F616F" w14:paraId="2AC3EBCF" w14:textId="77777777" w:rsidTr="003B56EE">
        <w:trPr>
          <w:trHeight w:val="193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D38E5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Усього доходів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7000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7C6D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19396,138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45EE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19342,719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7741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19800,430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D082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5656,990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C12E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4904,748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ACCC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4563,249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D298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4675,443</w:t>
            </w:r>
          </w:p>
        </w:tc>
      </w:tr>
      <w:tr w:rsidR="001F616F" w:rsidRPr="001F616F" w14:paraId="31076B0D" w14:textId="77777777" w:rsidTr="003B56EE">
        <w:trPr>
          <w:trHeight w:val="84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A2ED4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Усього витрат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5190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ACEC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17202,804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A8A2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19342,719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32F5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19800,430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BAE41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5656,990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D7DE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4904,748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3AD7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4563,249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FFC2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4675,443</w:t>
            </w:r>
          </w:p>
        </w:tc>
      </w:tr>
      <w:tr w:rsidR="001F616F" w:rsidRPr="001F616F" w14:paraId="07CD8EF6" w14:textId="77777777" w:rsidTr="003B56EE">
        <w:trPr>
          <w:trHeight w:val="11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2A6B2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AD63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AE0B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B83B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A046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8C65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5FF44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C838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D13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</w:tr>
      <w:tr w:rsidR="001F616F" w:rsidRPr="001F616F" w14:paraId="07021100" w14:textId="77777777" w:rsidTr="003B56EE">
        <w:trPr>
          <w:trHeight w:val="432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2298A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3. ФІНАНСОВІ РЕЗУЛЬТАТИ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0797D" w14:textId="77777777" w:rsidR="001F616F" w:rsidRPr="001F616F" w:rsidRDefault="001F616F" w:rsidP="001F616F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i/>
                <w:iCs/>
                <w:sz w:val="20"/>
                <w:szCs w:val="20"/>
                <w:lang w:val="uk-UA"/>
              </w:rPr>
              <w:t>135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68AE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C4DC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0A1C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9402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07A3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DC3F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232C" w14:textId="77777777" w:rsidR="001F616F" w:rsidRPr="001F616F" w:rsidRDefault="001F616F" w:rsidP="001F616F">
            <w:pPr>
              <w:jc w:val="center"/>
              <w:rPr>
                <w:sz w:val="20"/>
                <w:szCs w:val="20"/>
                <w:lang w:val="uk-UA"/>
              </w:rPr>
            </w:pPr>
            <w:r w:rsidRPr="001F616F">
              <w:rPr>
                <w:sz w:val="20"/>
                <w:szCs w:val="20"/>
                <w:lang w:val="uk-UA"/>
              </w:rPr>
              <w:t> </w:t>
            </w:r>
          </w:p>
        </w:tc>
      </w:tr>
      <w:tr w:rsidR="001F616F" w:rsidRPr="001F616F" w14:paraId="74D56F6C" w14:textId="77777777" w:rsidTr="003B56EE">
        <w:trPr>
          <w:trHeight w:val="539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2E172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 xml:space="preserve">Фінансовий результат від звичайної діяльності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D851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3F52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E07D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01FD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13F0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AD8A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4851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74CAE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456EF011" w14:textId="77777777" w:rsidTr="003B56EE">
        <w:trPr>
          <w:trHeight w:val="94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075A0" w14:textId="77777777" w:rsidR="001F616F" w:rsidRPr="001F616F" w:rsidRDefault="001F616F" w:rsidP="001F616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i/>
                <w:iCs/>
                <w:sz w:val="20"/>
                <w:szCs w:val="20"/>
                <w:lang w:val="uk-UA"/>
              </w:rPr>
              <w:t>Прибуток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4A79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EB83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B51D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000A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45B1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E6AC6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2EEBE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CD6F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572912A5" w14:textId="77777777" w:rsidTr="003B56EE">
        <w:trPr>
          <w:trHeight w:val="125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CA6B9" w14:textId="77777777" w:rsidR="001F616F" w:rsidRPr="001F616F" w:rsidRDefault="001F616F" w:rsidP="001F616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i/>
                <w:iCs/>
                <w:sz w:val="20"/>
                <w:szCs w:val="20"/>
                <w:lang w:val="uk-UA"/>
              </w:rPr>
              <w:t>Збиток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EC49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87A3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26E5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FF40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0ED8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5115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5997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A9DB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55A05052" w14:textId="77777777" w:rsidTr="003B56EE">
        <w:trPr>
          <w:trHeight w:val="583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D26D8" w14:textId="77777777" w:rsidR="001F616F" w:rsidRPr="001F616F" w:rsidRDefault="001F616F" w:rsidP="001F616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Фінансовий результат від звичайної діяльності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23AE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DA3AD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2193,334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F90A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AE2A1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06D7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4378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1282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DCBF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2CE22C34" w14:textId="77777777" w:rsidTr="003B56EE">
        <w:trPr>
          <w:trHeight w:val="288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637D4" w14:textId="77777777" w:rsidR="001F616F" w:rsidRPr="001F616F" w:rsidRDefault="001F616F" w:rsidP="001F616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i/>
                <w:iCs/>
                <w:sz w:val="20"/>
                <w:szCs w:val="20"/>
                <w:lang w:val="uk-UA"/>
              </w:rPr>
              <w:t>Нерозподілені доходи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71EA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1D29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2193,334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A81B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D11A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19C40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19DD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3297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95B6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</w:tr>
      <w:tr w:rsidR="001F616F" w:rsidRPr="001F616F" w14:paraId="63CDB582" w14:textId="77777777" w:rsidTr="003B56EE">
        <w:trPr>
          <w:trHeight w:val="288"/>
        </w:trPr>
        <w:tc>
          <w:tcPr>
            <w:tcW w:w="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68C7F" w14:textId="77777777" w:rsidR="001F616F" w:rsidRPr="001F616F" w:rsidRDefault="001F616F" w:rsidP="001F616F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i/>
                <w:iCs/>
                <w:sz w:val="20"/>
                <w:szCs w:val="20"/>
                <w:lang w:val="uk-UA"/>
              </w:rPr>
              <w:t>Резервний фонд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DA87" w14:textId="77777777" w:rsidR="001F616F" w:rsidRPr="001F616F" w:rsidRDefault="001F616F" w:rsidP="001F616F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1F616F">
              <w:rPr>
                <w:i/>
                <w:iCs/>
                <w:sz w:val="20"/>
                <w:szCs w:val="20"/>
                <w:lang w:val="uk-UA"/>
              </w:rPr>
              <w:t>139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2037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E082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9EE4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4521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D496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50E9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F35B" w14:textId="77777777" w:rsidR="001F616F" w:rsidRPr="001F616F" w:rsidRDefault="001F616F" w:rsidP="001F616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F616F">
              <w:rPr>
                <w:b/>
                <w:bCs/>
                <w:sz w:val="20"/>
                <w:szCs w:val="20"/>
                <w:lang w:val="uk-UA"/>
              </w:rPr>
              <w:t>0,000</w:t>
            </w:r>
          </w:p>
        </w:tc>
      </w:tr>
    </w:tbl>
    <w:p w14:paraId="65B9390E" w14:textId="77777777" w:rsidR="001F616F" w:rsidRPr="001F616F" w:rsidRDefault="001F616F" w:rsidP="001F616F">
      <w:pPr>
        <w:jc w:val="both"/>
        <w:rPr>
          <w:lang w:val="uk-UA" w:eastAsia="uk-UA"/>
        </w:rPr>
      </w:pPr>
    </w:p>
    <w:p w14:paraId="39973345" w14:textId="77777777" w:rsidR="00164D91" w:rsidRDefault="00164D91" w:rsidP="00B83274">
      <w:pPr>
        <w:jc w:val="both"/>
        <w:rPr>
          <w:lang w:val="uk-UA"/>
        </w:rPr>
      </w:pPr>
    </w:p>
    <w:p w14:paraId="57CF99DC" w14:textId="77777777" w:rsidR="00164D91" w:rsidRPr="00B83274" w:rsidRDefault="00164D91" w:rsidP="00B83274">
      <w:pPr>
        <w:jc w:val="both"/>
        <w:rPr>
          <w:lang w:val="uk-UA"/>
        </w:rPr>
      </w:pPr>
    </w:p>
    <w:p w14:paraId="789A6BBF" w14:textId="77777777" w:rsidR="00B83274" w:rsidRPr="003141D6" w:rsidRDefault="00B83274" w:rsidP="00B83274">
      <w:pPr>
        <w:jc w:val="both"/>
        <w:rPr>
          <w:color w:val="000000"/>
          <w:lang w:val="uk-UA"/>
        </w:rPr>
      </w:pPr>
      <w:r w:rsidRPr="003141D6">
        <w:rPr>
          <w:color w:val="000000"/>
          <w:lang w:val="uk-UA"/>
        </w:rPr>
        <w:t xml:space="preserve">Керуючий справами </w:t>
      </w:r>
    </w:p>
    <w:p w14:paraId="57247FC9" w14:textId="77777777" w:rsidR="00B83274" w:rsidRPr="003141D6" w:rsidRDefault="00B83274" w:rsidP="00B83274">
      <w:pPr>
        <w:jc w:val="both"/>
        <w:rPr>
          <w:lang w:val="uk-UA"/>
        </w:rPr>
      </w:pPr>
      <w:r w:rsidRPr="003141D6">
        <w:rPr>
          <w:color w:val="000000"/>
          <w:lang w:val="uk-UA"/>
        </w:rPr>
        <w:t>виконавчого комітету                                                                      Владислав ТЕРЕЩЕНКО</w:t>
      </w:r>
    </w:p>
    <w:p w14:paraId="2E473689" w14:textId="77777777" w:rsidR="00B83274" w:rsidRPr="003141D6" w:rsidRDefault="00B83274" w:rsidP="00B83274">
      <w:pPr>
        <w:jc w:val="both"/>
        <w:rPr>
          <w:lang w:val="uk-UA"/>
        </w:rPr>
      </w:pPr>
    </w:p>
    <w:p w14:paraId="7D03EA8D" w14:textId="77777777" w:rsidR="00B83274" w:rsidRPr="003141D6" w:rsidRDefault="00B83274" w:rsidP="00B83274">
      <w:pPr>
        <w:jc w:val="both"/>
        <w:rPr>
          <w:lang w:val="uk-UA"/>
        </w:rPr>
      </w:pPr>
    </w:p>
    <w:p w14:paraId="1A4A19B0" w14:textId="77777777" w:rsidR="00B83274" w:rsidRPr="003141D6" w:rsidRDefault="00B83274" w:rsidP="00B83274">
      <w:pPr>
        <w:jc w:val="both"/>
        <w:rPr>
          <w:lang w:val="uk-UA"/>
        </w:rPr>
      </w:pPr>
    </w:p>
    <w:p w14:paraId="27C82F29" w14:textId="77777777" w:rsidR="00B83274" w:rsidRPr="003141D6" w:rsidRDefault="00B83274" w:rsidP="00B83274">
      <w:pPr>
        <w:jc w:val="both"/>
        <w:rPr>
          <w:lang w:val="uk-UA"/>
        </w:rPr>
      </w:pPr>
    </w:p>
    <w:p w14:paraId="45C5F08A" w14:textId="77777777" w:rsidR="00B83274" w:rsidRPr="003141D6" w:rsidRDefault="00B83274" w:rsidP="00B83274">
      <w:pPr>
        <w:jc w:val="both"/>
        <w:rPr>
          <w:lang w:val="uk-UA"/>
        </w:rPr>
      </w:pPr>
    </w:p>
    <w:p w14:paraId="55A9C442" w14:textId="77777777" w:rsidR="00B83274" w:rsidRPr="00B83274" w:rsidRDefault="00B83274" w:rsidP="00B83274">
      <w:pPr>
        <w:jc w:val="both"/>
        <w:rPr>
          <w:b/>
          <w:bCs/>
          <w:lang w:val="uk-UA"/>
        </w:rPr>
      </w:pPr>
    </w:p>
    <w:p w14:paraId="6CDB07EB" w14:textId="77777777" w:rsidR="00B83274" w:rsidRPr="00B83274" w:rsidRDefault="00B83274" w:rsidP="00B83274">
      <w:pPr>
        <w:jc w:val="both"/>
        <w:rPr>
          <w:b/>
          <w:bCs/>
          <w:lang w:val="uk-UA"/>
        </w:rPr>
      </w:pPr>
    </w:p>
    <w:p w14:paraId="206EF0E8" w14:textId="77777777" w:rsidR="00B83274" w:rsidRDefault="00B83274"/>
    <w:p w14:paraId="372BBACE" w14:textId="77777777" w:rsidR="00B83274" w:rsidRDefault="00B83274"/>
    <w:sectPr w:rsidR="00B83274" w:rsidSect="007C28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4BFD"/>
    <w:multiLevelType w:val="multilevel"/>
    <w:tmpl w:val="B48E26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AF"/>
    <w:rsid w:val="00164D91"/>
    <w:rsid w:val="00177A28"/>
    <w:rsid w:val="001916C6"/>
    <w:rsid w:val="001F616F"/>
    <w:rsid w:val="002F195D"/>
    <w:rsid w:val="003141D6"/>
    <w:rsid w:val="003B56EE"/>
    <w:rsid w:val="004D2DAF"/>
    <w:rsid w:val="005B5A3C"/>
    <w:rsid w:val="005E0ACA"/>
    <w:rsid w:val="00680D8E"/>
    <w:rsid w:val="0071410C"/>
    <w:rsid w:val="007C2862"/>
    <w:rsid w:val="008460A6"/>
    <w:rsid w:val="0085442A"/>
    <w:rsid w:val="00900FA2"/>
    <w:rsid w:val="00AC788F"/>
    <w:rsid w:val="00B83274"/>
    <w:rsid w:val="00D00080"/>
    <w:rsid w:val="00F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8D68"/>
  <w15:chartTrackingRefBased/>
  <w15:docId w15:val="{61EAA80B-5622-4BDE-B9D4-6ED4538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6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admin</cp:lastModifiedBy>
  <cp:revision>10</cp:revision>
  <cp:lastPrinted>2023-07-20T07:49:00Z</cp:lastPrinted>
  <dcterms:created xsi:type="dcterms:W3CDTF">2023-07-18T11:57:00Z</dcterms:created>
  <dcterms:modified xsi:type="dcterms:W3CDTF">2023-08-22T08:25:00Z</dcterms:modified>
</cp:coreProperties>
</file>