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3FCA" w14:textId="77777777" w:rsidR="00353F14" w:rsidRDefault="00353F14">
      <w:pPr>
        <w:rPr>
          <w:lang w:val="uk-UA"/>
        </w:rPr>
      </w:pPr>
    </w:p>
    <w:p w14:paraId="43B32D67" w14:textId="77777777" w:rsidR="00353F14" w:rsidRDefault="00353F14" w:rsidP="00353F14">
      <w:pPr>
        <w:ind w:left="4332" w:firstLine="708"/>
        <w:jc w:val="both"/>
        <w:rPr>
          <w:color w:val="000000"/>
          <w:lang w:val="uk-UA"/>
        </w:rPr>
      </w:pPr>
      <w:r>
        <w:rPr>
          <w:color w:val="000000"/>
          <w:lang w:val="uk-UA"/>
        </w:rPr>
        <w:t>Додаток</w:t>
      </w:r>
    </w:p>
    <w:p w14:paraId="4BE1A361" w14:textId="77777777" w:rsidR="00353F14" w:rsidRDefault="00353F14" w:rsidP="00353F14">
      <w:pPr>
        <w:ind w:left="5040"/>
        <w:rPr>
          <w:color w:val="000000"/>
          <w:lang w:val="uk-UA"/>
        </w:rPr>
      </w:pPr>
      <w:r>
        <w:rPr>
          <w:color w:val="000000"/>
          <w:lang w:val="uk-UA"/>
        </w:rPr>
        <w:t>до рішення Южненської міської ради</w:t>
      </w:r>
    </w:p>
    <w:p w14:paraId="2A45ADB6" w14:textId="05873BC5" w:rsidR="00353F14" w:rsidRDefault="00353F14" w:rsidP="00353F14">
      <w:pPr>
        <w:ind w:left="4320" w:firstLine="720"/>
        <w:rPr>
          <w:color w:val="000000"/>
          <w:lang w:val="uk-UA"/>
        </w:rPr>
      </w:pPr>
      <w:r>
        <w:rPr>
          <w:color w:val="000000"/>
          <w:lang w:val="uk-UA"/>
        </w:rPr>
        <w:t xml:space="preserve">від 13.07.2023 № 1402 - </w:t>
      </w:r>
      <w:r>
        <w:rPr>
          <w:color w:val="000000"/>
        </w:rPr>
        <w:t>V</w:t>
      </w:r>
      <w:r>
        <w:rPr>
          <w:color w:val="000000"/>
          <w:lang w:val="uk-UA"/>
        </w:rPr>
        <w:t xml:space="preserve">ІІІ    </w:t>
      </w:r>
    </w:p>
    <w:p w14:paraId="4E25E10E" w14:textId="77777777" w:rsidR="00353F14" w:rsidRPr="00E815DF" w:rsidRDefault="00353F14" w:rsidP="00353F14">
      <w:pPr>
        <w:rPr>
          <w:rFonts w:asciiTheme="minorHAnsi" w:eastAsiaTheme="minorHAnsi" w:hAnsiTheme="minorHAnsi" w:cstheme="minorBidi"/>
          <w:sz w:val="22"/>
          <w:szCs w:val="22"/>
          <w:lang w:eastAsia="en-US"/>
        </w:rPr>
      </w:pPr>
    </w:p>
    <w:p w14:paraId="7F53A131" w14:textId="77777777" w:rsidR="00353F14" w:rsidRDefault="00353F14" w:rsidP="00353F14">
      <w:pPr>
        <w:shd w:val="clear" w:color="auto" w:fill="FFFFFF"/>
        <w:ind w:left="5580"/>
        <w:rPr>
          <w:sz w:val="20"/>
          <w:szCs w:val="20"/>
          <w:lang w:val="uk-UA"/>
        </w:rPr>
      </w:pPr>
    </w:p>
    <w:p w14:paraId="465BD30E" w14:textId="77777777" w:rsidR="00353F14" w:rsidRDefault="00353F14" w:rsidP="00353F14">
      <w:pPr>
        <w:shd w:val="clear" w:color="auto" w:fill="FFFFFF"/>
        <w:tabs>
          <w:tab w:val="left" w:pos="638"/>
        </w:tabs>
        <w:rPr>
          <w:lang w:val="uk-UA"/>
        </w:rPr>
      </w:pPr>
    </w:p>
    <w:p w14:paraId="4BBC9C79" w14:textId="77777777" w:rsidR="00353F14" w:rsidRDefault="00353F14" w:rsidP="00353F14">
      <w:pPr>
        <w:shd w:val="clear" w:color="auto" w:fill="FFFFFF"/>
        <w:tabs>
          <w:tab w:val="left" w:pos="638"/>
        </w:tabs>
        <w:rPr>
          <w:lang w:val="uk-UA"/>
        </w:rPr>
      </w:pPr>
    </w:p>
    <w:p w14:paraId="1DCBA660" w14:textId="77777777" w:rsidR="00353F14" w:rsidRDefault="00353F14" w:rsidP="00353F14">
      <w:pPr>
        <w:shd w:val="clear" w:color="auto" w:fill="FFFFFF"/>
        <w:tabs>
          <w:tab w:val="left" w:pos="638"/>
        </w:tabs>
        <w:rPr>
          <w:lang w:val="uk-UA"/>
        </w:rPr>
      </w:pPr>
    </w:p>
    <w:p w14:paraId="28BA713D" w14:textId="77777777" w:rsidR="00353F14" w:rsidRDefault="00353F14" w:rsidP="00353F14">
      <w:pPr>
        <w:shd w:val="clear" w:color="auto" w:fill="FFFFFF"/>
        <w:tabs>
          <w:tab w:val="left" w:pos="638"/>
        </w:tabs>
        <w:rPr>
          <w:lang w:val="uk-UA"/>
        </w:rPr>
      </w:pPr>
    </w:p>
    <w:p w14:paraId="13970C20" w14:textId="77777777" w:rsidR="00353F14" w:rsidRDefault="00353F14" w:rsidP="00353F14">
      <w:pPr>
        <w:shd w:val="clear" w:color="auto" w:fill="FFFFFF"/>
        <w:tabs>
          <w:tab w:val="left" w:pos="638"/>
        </w:tabs>
        <w:rPr>
          <w:lang w:val="uk-UA"/>
        </w:rPr>
      </w:pPr>
    </w:p>
    <w:p w14:paraId="24B8EEBC" w14:textId="77777777" w:rsidR="00353F14" w:rsidRDefault="00353F14" w:rsidP="00353F14">
      <w:pPr>
        <w:shd w:val="clear" w:color="auto" w:fill="FFFFFF"/>
        <w:tabs>
          <w:tab w:val="left" w:pos="638"/>
        </w:tabs>
        <w:rPr>
          <w:lang w:val="uk-UA"/>
        </w:rPr>
      </w:pPr>
    </w:p>
    <w:p w14:paraId="65AB643B" w14:textId="77777777" w:rsidR="00353F14" w:rsidRDefault="00353F14" w:rsidP="00353F14">
      <w:pPr>
        <w:rPr>
          <w:lang w:val="uk-UA"/>
        </w:rPr>
      </w:pPr>
      <w:r>
        <w:rPr>
          <w:bCs/>
          <w:lang w:val="uk-UA"/>
        </w:rPr>
        <w:t xml:space="preserve">                       Програма</w:t>
      </w:r>
      <w:r>
        <w:rPr>
          <w:b/>
          <w:lang w:val="uk-UA"/>
        </w:rPr>
        <w:t xml:space="preserve"> </w:t>
      </w:r>
      <w:r>
        <w:rPr>
          <w:lang w:val="uk-UA"/>
        </w:rPr>
        <w:t xml:space="preserve">плану дій щодо реалізації Конвенції ООН про права дитини на </w:t>
      </w:r>
    </w:p>
    <w:p w14:paraId="7B3125A3" w14:textId="77777777" w:rsidR="00353F14" w:rsidRDefault="00353F14" w:rsidP="00353F14">
      <w:pPr>
        <w:ind w:firstLine="708"/>
        <w:rPr>
          <w:lang w:val="uk-UA"/>
        </w:rPr>
      </w:pPr>
      <w:r>
        <w:rPr>
          <w:lang w:val="uk-UA"/>
        </w:rPr>
        <w:t xml:space="preserve">                       2024-2026 роки Южненської міської територіальної громади </w:t>
      </w:r>
    </w:p>
    <w:p w14:paraId="277DE83C" w14:textId="77777777" w:rsidR="00353F14" w:rsidRDefault="00353F14" w:rsidP="00353F14">
      <w:pPr>
        <w:rPr>
          <w:lang w:val="uk-UA"/>
        </w:rPr>
      </w:pPr>
    </w:p>
    <w:p w14:paraId="24430FC1" w14:textId="77777777" w:rsidR="00353F14" w:rsidRDefault="00353F14" w:rsidP="00353F14">
      <w:pPr>
        <w:rPr>
          <w:lang w:val="uk-UA"/>
        </w:rPr>
      </w:pPr>
    </w:p>
    <w:p w14:paraId="3BC01D4E" w14:textId="77777777" w:rsidR="00353F14" w:rsidRDefault="00353F14" w:rsidP="00353F14">
      <w:pPr>
        <w:rPr>
          <w:lang w:val="uk-UA"/>
        </w:rPr>
      </w:pPr>
    </w:p>
    <w:p w14:paraId="54310A08" w14:textId="77777777" w:rsidR="00353F14" w:rsidRDefault="00353F14" w:rsidP="00353F14">
      <w:pPr>
        <w:rPr>
          <w:lang w:val="uk-UA"/>
        </w:rPr>
      </w:pPr>
    </w:p>
    <w:p w14:paraId="785AC6CB" w14:textId="77777777" w:rsidR="00353F14" w:rsidRDefault="00353F14" w:rsidP="00353F14">
      <w:pPr>
        <w:rPr>
          <w:lang w:val="uk-UA"/>
        </w:rPr>
      </w:pPr>
    </w:p>
    <w:p w14:paraId="4D895D8B" w14:textId="77777777" w:rsidR="00353F14" w:rsidRDefault="00353F14" w:rsidP="00353F14">
      <w:pPr>
        <w:rPr>
          <w:lang w:val="uk-UA"/>
        </w:rPr>
      </w:pPr>
    </w:p>
    <w:p w14:paraId="29D68AD1" w14:textId="77777777" w:rsidR="00353F14" w:rsidRDefault="00353F14" w:rsidP="00353F14">
      <w:pPr>
        <w:rPr>
          <w:lang w:val="uk-UA"/>
        </w:rPr>
      </w:pPr>
    </w:p>
    <w:p w14:paraId="26984E4B" w14:textId="77777777" w:rsidR="00353F14" w:rsidRDefault="00353F14" w:rsidP="00353F14">
      <w:pPr>
        <w:rPr>
          <w:b/>
          <w:bCs/>
          <w:iCs/>
          <w:lang w:val="uk-UA"/>
        </w:rPr>
      </w:pPr>
    </w:p>
    <w:p w14:paraId="3C0048F8" w14:textId="77777777" w:rsidR="00353F14" w:rsidRDefault="00353F14" w:rsidP="00353F14">
      <w:pPr>
        <w:rPr>
          <w:b/>
          <w:bCs/>
          <w:iCs/>
          <w:lang w:val="uk-UA"/>
        </w:rPr>
      </w:pPr>
    </w:p>
    <w:p w14:paraId="71FC34FF" w14:textId="77777777" w:rsidR="00353F14" w:rsidRDefault="00353F14" w:rsidP="00353F14">
      <w:pPr>
        <w:rPr>
          <w:b/>
          <w:bCs/>
          <w:iCs/>
          <w:lang w:val="uk-UA"/>
        </w:rPr>
      </w:pPr>
    </w:p>
    <w:p w14:paraId="738A11D8" w14:textId="77777777" w:rsidR="00353F14" w:rsidRDefault="00353F14" w:rsidP="00353F14">
      <w:pPr>
        <w:ind w:left="2832" w:firstLine="708"/>
        <w:rPr>
          <w:b/>
          <w:bCs/>
          <w:iCs/>
          <w:lang w:val="uk-UA"/>
        </w:rPr>
      </w:pPr>
    </w:p>
    <w:p w14:paraId="12DB8B60" w14:textId="77777777" w:rsidR="00353F14" w:rsidRDefault="00353F14" w:rsidP="00353F14">
      <w:pPr>
        <w:ind w:left="2832" w:firstLine="708"/>
        <w:rPr>
          <w:b/>
          <w:bCs/>
          <w:iCs/>
          <w:lang w:val="uk-UA"/>
        </w:rPr>
      </w:pPr>
    </w:p>
    <w:p w14:paraId="0B7E97C1" w14:textId="77777777" w:rsidR="00353F14" w:rsidRDefault="00353F14" w:rsidP="00353F14">
      <w:pPr>
        <w:ind w:left="2832" w:firstLine="708"/>
        <w:rPr>
          <w:b/>
          <w:bCs/>
          <w:iCs/>
          <w:lang w:val="uk-UA"/>
        </w:rPr>
      </w:pPr>
    </w:p>
    <w:p w14:paraId="12906B3B" w14:textId="77777777" w:rsidR="00353F14" w:rsidRDefault="00353F14" w:rsidP="00353F14">
      <w:pPr>
        <w:ind w:left="2832" w:firstLine="708"/>
        <w:rPr>
          <w:b/>
          <w:bCs/>
          <w:iCs/>
          <w:lang w:val="uk-UA"/>
        </w:rPr>
      </w:pPr>
    </w:p>
    <w:p w14:paraId="496E7F0A" w14:textId="77777777" w:rsidR="00353F14" w:rsidRDefault="00353F14" w:rsidP="00353F14">
      <w:pPr>
        <w:ind w:left="2832" w:firstLine="708"/>
        <w:rPr>
          <w:b/>
          <w:bCs/>
          <w:iCs/>
          <w:lang w:val="uk-UA"/>
        </w:rPr>
      </w:pPr>
    </w:p>
    <w:p w14:paraId="2F0C7CD9" w14:textId="77777777" w:rsidR="00353F14" w:rsidRDefault="00353F14" w:rsidP="00353F14">
      <w:pPr>
        <w:ind w:left="2832" w:firstLine="708"/>
        <w:rPr>
          <w:b/>
          <w:bCs/>
          <w:iCs/>
          <w:lang w:val="uk-UA"/>
        </w:rPr>
      </w:pPr>
    </w:p>
    <w:p w14:paraId="0D1E5EFC" w14:textId="77777777" w:rsidR="00353F14" w:rsidRDefault="00353F14" w:rsidP="00353F14">
      <w:pPr>
        <w:ind w:left="2832" w:firstLine="708"/>
        <w:rPr>
          <w:b/>
          <w:bCs/>
          <w:iCs/>
          <w:lang w:val="uk-UA"/>
        </w:rPr>
      </w:pPr>
    </w:p>
    <w:p w14:paraId="612EAE54" w14:textId="77777777" w:rsidR="00353F14" w:rsidRDefault="00353F14" w:rsidP="00353F14">
      <w:pPr>
        <w:ind w:left="2832" w:firstLine="708"/>
        <w:rPr>
          <w:b/>
          <w:bCs/>
          <w:iCs/>
          <w:lang w:val="uk-UA"/>
        </w:rPr>
      </w:pPr>
    </w:p>
    <w:p w14:paraId="56E2C2FA" w14:textId="77777777" w:rsidR="00353F14" w:rsidRDefault="00353F14" w:rsidP="00353F14">
      <w:pPr>
        <w:ind w:left="2832" w:firstLine="708"/>
        <w:rPr>
          <w:b/>
          <w:bCs/>
          <w:iCs/>
          <w:lang w:val="uk-UA"/>
        </w:rPr>
      </w:pPr>
    </w:p>
    <w:p w14:paraId="545ED154" w14:textId="77777777" w:rsidR="00353F14" w:rsidRDefault="00353F14" w:rsidP="00353F14">
      <w:pPr>
        <w:ind w:left="2832" w:firstLine="708"/>
        <w:rPr>
          <w:b/>
          <w:bCs/>
          <w:iCs/>
          <w:lang w:val="uk-UA"/>
        </w:rPr>
      </w:pPr>
    </w:p>
    <w:p w14:paraId="54915B8E" w14:textId="77777777" w:rsidR="00353F14" w:rsidRDefault="00353F14" w:rsidP="00353F14">
      <w:pPr>
        <w:ind w:left="2832" w:firstLine="708"/>
        <w:rPr>
          <w:b/>
          <w:bCs/>
          <w:iCs/>
          <w:lang w:val="uk-UA"/>
        </w:rPr>
      </w:pPr>
    </w:p>
    <w:p w14:paraId="677240D5" w14:textId="77777777" w:rsidR="00353F14" w:rsidRDefault="00353F14" w:rsidP="00353F14">
      <w:pPr>
        <w:ind w:left="2832" w:firstLine="708"/>
        <w:rPr>
          <w:b/>
          <w:bCs/>
          <w:iCs/>
          <w:lang w:val="uk-UA"/>
        </w:rPr>
      </w:pPr>
    </w:p>
    <w:p w14:paraId="252E1AF3" w14:textId="77777777" w:rsidR="00353F14" w:rsidRDefault="00353F14" w:rsidP="00353F14">
      <w:pPr>
        <w:ind w:left="2832" w:firstLine="708"/>
        <w:rPr>
          <w:b/>
          <w:bCs/>
          <w:iCs/>
          <w:lang w:val="uk-UA"/>
        </w:rPr>
      </w:pPr>
    </w:p>
    <w:p w14:paraId="74CCA182" w14:textId="77777777" w:rsidR="00353F14" w:rsidRDefault="00353F14" w:rsidP="00353F14">
      <w:pPr>
        <w:ind w:left="2832" w:firstLine="708"/>
        <w:rPr>
          <w:b/>
          <w:bCs/>
          <w:iCs/>
          <w:lang w:val="uk-UA"/>
        </w:rPr>
      </w:pPr>
    </w:p>
    <w:p w14:paraId="695CF222" w14:textId="77777777" w:rsidR="00353F14" w:rsidRDefault="00353F14" w:rsidP="00353F14">
      <w:pPr>
        <w:ind w:left="2832" w:firstLine="708"/>
        <w:rPr>
          <w:b/>
          <w:bCs/>
          <w:iCs/>
          <w:lang w:val="uk-UA"/>
        </w:rPr>
      </w:pPr>
    </w:p>
    <w:p w14:paraId="2DC1F093" w14:textId="77777777" w:rsidR="00353F14" w:rsidRDefault="00353F14" w:rsidP="00353F14">
      <w:pPr>
        <w:ind w:left="2832" w:firstLine="708"/>
        <w:rPr>
          <w:b/>
          <w:bCs/>
          <w:iCs/>
          <w:lang w:val="uk-UA"/>
        </w:rPr>
      </w:pPr>
    </w:p>
    <w:p w14:paraId="0436F24D" w14:textId="77777777" w:rsidR="00353F14" w:rsidRDefault="00353F14" w:rsidP="00353F14">
      <w:pPr>
        <w:ind w:left="2832" w:firstLine="708"/>
        <w:rPr>
          <w:b/>
          <w:bCs/>
          <w:iCs/>
          <w:lang w:val="uk-UA"/>
        </w:rPr>
      </w:pPr>
    </w:p>
    <w:p w14:paraId="4AFA1E9B" w14:textId="77777777" w:rsidR="00353F14" w:rsidRDefault="00353F14" w:rsidP="00353F14">
      <w:pPr>
        <w:ind w:left="2832" w:firstLine="708"/>
        <w:rPr>
          <w:b/>
          <w:bCs/>
          <w:iCs/>
          <w:lang w:val="uk-UA"/>
        </w:rPr>
      </w:pPr>
    </w:p>
    <w:p w14:paraId="787507B5" w14:textId="77777777" w:rsidR="00353F14" w:rsidRDefault="00353F14" w:rsidP="00353F14">
      <w:pPr>
        <w:ind w:left="2832" w:firstLine="708"/>
        <w:rPr>
          <w:b/>
          <w:bCs/>
          <w:iCs/>
          <w:lang w:val="uk-UA"/>
        </w:rPr>
      </w:pPr>
    </w:p>
    <w:p w14:paraId="3CB59E12" w14:textId="77777777" w:rsidR="00353F14" w:rsidRDefault="00353F14" w:rsidP="00353F14">
      <w:pPr>
        <w:ind w:left="2832" w:firstLine="708"/>
        <w:rPr>
          <w:b/>
          <w:bCs/>
          <w:iCs/>
          <w:lang w:val="uk-UA"/>
        </w:rPr>
      </w:pPr>
    </w:p>
    <w:p w14:paraId="1E7DE0FF" w14:textId="77777777" w:rsidR="00353F14" w:rsidRDefault="00353F14" w:rsidP="00353F14">
      <w:pPr>
        <w:ind w:left="2832" w:firstLine="708"/>
        <w:rPr>
          <w:b/>
          <w:bCs/>
          <w:iCs/>
          <w:lang w:val="uk-UA"/>
        </w:rPr>
      </w:pPr>
    </w:p>
    <w:p w14:paraId="5E2D62EA" w14:textId="77777777" w:rsidR="00353F14" w:rsidRDefault="00353F14" w:rsidP="00353F14">
      <w:pPr>
        <w:ind w:left="2832" w:firstLine="708"/>
        <w:rPr>
          <w:b/>
          <w:bCs/>
          <w:iCs/>
          <w:lang w:val="uk-UA"/>
        </w:rPr>
      </w:pPr>
    </w:p>
    <w:p w14:paraId="0E388167" w14:textId="77777777" w:rsidR="00353F14" w:rsidRDefault="00353F14" w:rsidP="00353F14">
      <w:pPr>
        <w:ind w:left="2832" w:firstLine="708"/>
        <w:rPr>
          <w:b/>
          <w:bCs/>
          <w:iCs/>
          <w:lang w:val="uk-UA"/>
        </w:rPr>
      </w:pPr>
    </w:p>
    <w:p w14:paraId="28C91074" w14:textId="77777777" w:rsidR="00353F14" w:rsidRDefault="00353F14" w:rsidP="00353F14">
      <w:pPr>
        <w:ind w:left="2832" w:firstLine="708"/>
        <w:rPr>
          <w:b/>
          <w:bCs/>
          <w:iCs/>
          <w:lang w:val="uk-UA"/>
        </w:rPr>
      </w:pPr>
    </w:p>
    <w:p w14:paraId="44890948" w14:textId="77777777" w:rsidR="00353F14" w:rsidRDefault="00353F14" w:rsidP="00353F14">
      <w:pPr>
        <w:ind w:left="2832" w:firstLine="708"/>
        <w:rPr>
          <w:b/>
          <w:bCs/>
          <w:iCs/>
          <w:lang w:val="uk-UA"/>
        </w:rPr>
      </w:pPr>
    </w:p>
    <w:p w14:paraId="5835F283" w14:textId="77777777" w:rsidR="00353F14" w:rsidRDefault="00353F14" w:rsidP="00353F14">
      <w:pPr>
        <w:ind w:left="2832" w:firstLine="708"/>
        <w:rPr>
          <w:b/>
          <w:bCs/>
          <w:iCs/>
          <w:lang w:val="uk-UA"/>
        </w:rPr>
      </w:pPr>
    </w:p>
    <w:p w14:paraId="28A55FE3" w14:textId="77777777" w:rsidR="00353F14" w:rsidRDefault="00353F14" w:rsidP="00353F14">
      <w:pPr>
        <w:ind w:left="2832" w:firstLine="708"/>
        <w:rPr>
          <w:b/>
          <w:bCs/>
          <w:iCs/>
          <w:lang w:val="uk-UA"/>
        </w:rPr>
      </w:pPr>
    </w:p>
    <w:p w14:paraId="6B5C4833" w14:textId="77777777" w:rsidR="00353F14" w:rsidRDefault="00353F14" w:rsidP="00353F14">
      <w:pPr>
        <w:rPr>
          <w:b/>
          <w:lang w:val="uk-UA"/>
        </w:rPr>
      </w:pPr>
      <w:r>
        <w:rPr>
          <w:b/>
          <w:lang w:val="uk-UA"/>
        </w:rPr>
        <w:t xml:space="preserve">                                                                м. Южне</w:t>
      </w:r>
    </w:p>
    <w:p w14:paraId="4E4ACA55" w14:textId="77777777" w:rsidR="00353F14" w:rsidRDefault="00353F14" w:rsidP="00353F14">
      <w:pPr>
        <w:rPr>
          <w:lang w:val="uk-UA"/>
        </w:rPr>
      </w:pPr>
      <w:r>
        <w:rPr>
          <w:lang w:val="uk-UA"/>
        </w:rPr>
        <w:lastRenderedPageBreak/>
        <w:t xml:space="preserve">    </w:t>
      </w:r>
    </w:p>
    <w:p w14:paraId="2640F7D2" w14:textId="77777777" w:rsidR="00353F14" w:rsidRDefault="00353F14" w:rsidP="00353F14">
      <w:pPr>
        <w:rPr>
          <w:b/>
          <w:bCs/>
          <w:iCs/>
          <w:sz w:val="28"/>
          <w:lang w:val="uk-UA"/>
        </w:rPr>
      </w:pPr>
    </w:p>
    <w:p w14:paraId="256FFE12" w14:textId="77777777" w:rsidR="00353F14" w:rsidRDefault="00353F14" w:rsidP="00353F14">
      <w:pPr>
        <w:ind w:left="2832" w:firstLine="708"/>
        <w:rPr>
          <w:b/>
          <w:bCs/>
          <w:iCs/>
          <w:lang w:val="uk-UA"/>
        </w:rPr>
      </w:pPr>
      <w:r>
        <w:rPr>
          <w:b/>
          <w:bCs/>
          <w:iCs/>
          <w:lang w:val="uk-UA"/>
        </w:rPr>
        <w:t xml:space="preserve">        З М І С Т</w:t>
      </w:r>
    </w:p>
    <w:p w14:paraId="5472B6A7" w14:textId="77777777" w:rsidR="00353F14" w:rsidRDefault="00353F14" w:rsidP="00353F14">
      <w:pPr>
        <w:rPr>
          <w:b/>
          <w:bCs/>
          <w:i/>
          <w:iCs/>
          <w:lang w:val="uk-UA"/>
        </w:rPr>
      </w:pPr>
    </w:p>
    <w:tbl>
      <w:tblPr>
        <w:tblW w:w="0" w:type="auto"/>
        <w:tblInd w:w="108" w:type="dxa"/>
        <w:tblLook w:val="04A0" w:firstRow="1" w:lastRow="0" w:firstColumn="1" w:lastColumn="0" w:noHBand="0" w:noVBand="1"/>
      </w:tblPr>
      <w:tblGrid>
        <w:gridCol w:w="9247"/>
      </w:tblGrid>
      <w:tr w:rsidR="00353F14" w14:paraId="5E6E3478" w14:textId="77777777" w:rsidTr="00353F14">
        <w:tc>
          <w:tcPr>
            <w:tcW w:w="9720" w:type="dxa"/>
          </w:tcPr>
          <w:p w14:paraId="4FD614C3" w14:textId="77777777" w:rsidR="00353F14" w:rsidRDefault="00353F14">
            <w:pPr>
              <w:spacing w:line="276" w:lineRule="auto"/>
              <w:rPr>
                <w:lang w:val="uk-UA"/>
              </w:rPr>
            </w:pPr>
            <w:r>
              <w:rPr>
                <w:lang w:val="uk-UA"/>
              </w:rPr>
              <w:t>Вступ.</w:t>
            </w:r>
          </w:p>
          <w:p w14:paraId="62E74C7D" w14:textId="77777777" w:rsidR="00353F14" w:rsidRDefault="00353F14">
            <w:pPr>
              <w:spacing w:line="276" w:lineRule="auto"/>
              <w:rPr>
                <w:lang w:val="uk-UA"/>
              </w:rPr>
            </w:pPr>
          </w:p>
        </w:tc>
      </w:tr>
      <w:tr w:rsidR="00353F14" w14:paraId="6A5FAA91" w14:textId="77777777" w:rsidTr="00353F14">
        <w:tc>
          <w:tcPr>
            <w:tcW w:w="9720" w:type="dxa"/>
          </w:tcPr>
          <w:p w14:paraId="44DFD05C" w14:textId="77777777" w:rsidR="00353F14" w:rsidRDefault="00353F14">
            <w:pPr>
              <w:spacing w:line="276" w:lineRule="auto"/>
              <w:jc w:val="both"/>
              <w:rPr>
                <w:lang w:val="uk-UA"/>
              </w:rPr>
            </w:pPr>
            <w:r>
              <w:rPr>
                <w:lang w:val="uk-UA"/>
              </w:rPr>
              <w:t>1.Паспорт Програми.</w:t>
            </w:r>
          </w:p>
          <w:p w14:paraId="5949416C" w14:textId="77777777" w:rsidR="00353F14" w:rsidRDefault="00353F14">
            <w:pPr>
              <w:pStyle w:val="a4"/>
              <w:spacing w:line="276" w:lineRule="auto"/>
              <w:jc w:val="both"/>
              <w:rPr>
                <w:lang w:val="uk-UA"/>
              </w:rPr>
            </w:pPr>
          </w:p>
        </w:tc>
      </w:tr>
      <w:tr w:rsidR="00353F14" w14:paraId="2F561E37" w14:textId="77777777" w:rsidTr="00353F14">
        <w:trPr>
          <w:trHeight w:val="400"/>
        </w:trPr>
        <w:tc>
          <w:tcPr>
            <w:tcW w:w="9720" w:type="dxa"/>
          </w:tcPr>
          <w:p w14:paraId="731F70D0" w14:textId="77777777" w:rsidR="00353F14" w:rsidRDefault="00353F14">
            <w:pPr>
              <w:spacing w:line="276" w:lineRule="auto"/>
              <w:rPr>
                <w:lang w:val="uk-UA"/>
              </w:rPr>
            </w:pPr>
            <w:r>
              <w:rPr>
                <w:lang w:val="uk-UA"/>
              </w:rPr>
              <w:t>2. Характеристика сучасного стану сфери охорони дитинства. Визначення проблеми, на розв’язання якої спрямована Програма  плану дій щодо реалізації Конвенції ООН про  права дитини  на  2024-2026 роки Южненської міської територіальної громади</w:t>
            </w:r>
          </w:p>
          <w:p w14:paraId="1837CA3C" w14:textId="77777777" w:rsidR="00353F14" w:rsidRDefault="00353F14">
            <w:pPr>
              <w:spacing w:line="276" w:lineRule="auto"/>
              <w:rPr>
                <w:lang w:val="uk-UA"/>
              </w:rPr>
            </w:pPr>
          </w:p>
        </w:tc>
      </w:tr>
      <w:tr w:rsidR="00353F14" w14:paraId="3006C0DF" w14:textId="77777777" w:rsidTr="00353F14">
        <w:trPr>
          <w:trHeight w:val="293"/>
        </w:trPr>
        <w:tc>
          <w:tcPr>
            <w:tcW w:w="9720" w:type="dxa"/>
            <w:hideMark/>
          </w:tcPr>
          <w:p w14:paraId="15D1E339" w14:textId="77777777" w:rsidR="00353F14" w:rsidRDefault="00353F14">
            <w:pPr>
              <w:spacing w:line="360" w:lineRule="auto"/>
              <w:jc w:val="both"/>
              <w:rPr>
                <w:lang w:val="uk-UA"/>
              </w:rPr>
            </w:pPr>
            <w:r>
              <w:rPr>
                <w:lang w:val="uk-UA"/>
              </w:rPr>
              <w:t>3. Мета Програми.</w:t>
            </w:r>
          </w:p>
        </w:tc>
      </w:tr>
      <w:tr w:rsidR="00353F14" w14:paraId="10195D27" w14:textId="77777777" w:rsidTr="00353F14">
        <w:tc>
          <w:tcPr>
            <w:tcW w:w="9720" w:type="dxa"/>
          </w:tcPr>
          <w:p w14:paraId="0E220993" w14:textId="77777777" w:rsidR="00353F14" w:rsidRDefault="00353F14">
            <w:pPr>
              <w:pStyle w:val="proza"/>
              <w:spacing w:before="0" w:beforeAutospacing="0" w:after="0" w:afterAutospacing="0" w:line="276" w:lineRule="auto"/>
              <w:rPr>
                <w:bCs/>
                <w:lang w:val="uk-UA"/>
              </w:rPr>
            </w:pPr>
            <w:r>
              <w:rPr>
                <w:lang w:val="uk-UA"/>
              </w:rPr>
              <w:t xml:space="preserve">4. </w:t>
            </w:r>
            <w:r>
              <w:rPr>
                <w:bCs/>
                <w:lang w:val="uk-UA"/>
              </w:rPr>
              <w:t xml:space="preserve">Обґрунтування шляхів і засобів розв’язання основних проблем у сфері </w:t>
            </w:r>
            <w:r>
              <w:rPr>
                <w:lang w:val="uk-UA"/>
              </w:rPr>
              <w:t xml:space="preserve">соціального захисту дітей. </w:t>
            </w:r>
            <w:r>
              <w:rPr>
                <w:bCs/>
                <w:lang w:val="uk-UA"/>
              </w:rPr>
              <w:t>Напрями виконання програми.</w:t>
            </w:r>
          </w:p>
          <w:p w14:paraId="4AD608B8" w14:textId="77777777" w:rsidR="00353F14" w:rsidRDefault="00353F14">
            <w:pPr>
              <w:pStyle w:val="proza"/>
              <w:spacing w:before="0" w:beforeAutospacing="0" w:after="0" w:afterAutospacing="0" w:line="276" w:lineRule="auto"/>
              <w:rPr>
                <w:bCs/>
                <w:lang w:val="uk-UA"/>
              </w:rPr>
            </w:pPr>
          </w:p>
        </w:tc>
      </w:tr>
      <w:tr w:rsidR="00353F14" w14:paraId="65C101EE" w14:textId="77777777" w:rsidTr="00353F14">
        <w:tc>
          <w:tcPr>
            <w:tcW w:w="9720" w:type="dxa"/>
          </w:tcPr>
          <w:p w14:paraId="381760A2" w14:textId="77777777" w:rsidR="00353F14" w:rsidRDefault="00353F14">
            <w:pPr>
              <w:pStyle w:val="a4"/>
              <w:jc w:val="both"/>
              <w:rPr>
                <w:lang w:val="uk-UA"/>
              </w:rPr>
            </w:pPr>
            <w:r>
              <w:rPr>
                <w:lang w:val="uk-UA"/>
              </w:rPr>
              <w:t>5. Строки та етапи виконання програми.</w:t>
            </w:r>
          </w:p>
          <w:p w14:paraId="73E2FAEB" w14:textId="77777777" w:rsidR="00353F14" w:rsidRDefault="00353F14">
            <w:pPr>
              <w:pStyle w:val="a4"/>
              <w:jc w:val="both"/>
              <w:rPr>
                <w:lang w:val="uk-UA"/>
              </w:rPr>
            </w:pPr>
          </w:p>
        </w:tc>
      </w:tr>
      <w:tr w:rsidR="00353F14" w14:paraId="0874B8AF" w14:textId="77777777" w:rsidTr="00353F14">
        <w:tc>
          <w:tcPr>
            <w:tcW w:w="9720" w:type="dxa"/>
          </w:tcPr>
          <w:p w14:paraId="3873EB57" w14:textId="77777777" w:rsidR="00353F14" w:rsidRDefault="00353F14">
            <w:pPr>
              <w:pStyle w:val="proza"/>
              <w:spacing w:before="0" w:beforeAutospacing="0" w:after="0" w:afterAutospacing="0" w:line="276" w:lineRule="auto"/>
              <w:jc w:val="both"/>
              <w:rPr>
                <w:lang w:val="uk-UA"/>
              </w:rPr>
            </w:pPr>
            <w:r>
              <w:rPr>
                <w:lang w:val="uk-UA"/>
              </w:rPr>
              <w:t>6. Ресурсне забезпечення програми.</w:t>
            </w:r>
          </w:p>
          <w:p w14:paraId="52184750" w14:textId="77777777" w:rsidR="00353F14" w:rsidRDefault="00353F14">
            <w:pPr>
              <w:pStyle w:val="proza"/>
              <w:spacing w:before="0" w:beforeAutospacing="0" w:after="0" w:afterAutospacing="0" w:line="276" w:lineRule="auto"/>
              <w:jc w:val="both"/>
              <w:rPr>
                <w:lang w:val="uk-UA"/>
              </w:rPr>
            </w:pPr>
          </w:p>
        </w:tc>
      </w:tr>
      <w:tr w:rsidR="00353F14" w14:paraId="56E5F501" w14:textId="77777777" w:rsidTr="00353F14">
        <w:tc>
          <w:tcPr>
            <w:tcW w:w="9720" w:type="dxa"/>
            <w:hideMark/>
          </w:tcPr>
          <w:p w14:paraId="00DDC547" w14:textId="77777777" w:rsidR="00353F14" w:rsidRDefault="00353F14">
            <w:pPr>
              <w:spacing w:line="360" w:lineRule="auto"/>
              <w:jc w:val="both"/>
              <w:rPr>
                <w:lang w:val="uk-UA"/>
              </w:rPr>
            </w:pPr>
            <w:r>
              <w:rPr>
                <w:lang w:val="uk-UA"/>
              </w:rPr>
              <w:t xml:space="preserve">7. </w:t>
            </w:r>
            <w:r>
              <w:rPr>
                <w:bCs/>
                <w:lang w:val="uk-UA"/>
              </w:rPr>
              <w:t>Організація управління та контролю за ходом виконання Програми.</w:t>
            </w:r>
          </w:p>
        </w:tc>
      </w:tr>
      <w:tr w:rsidR="00353F14" w14:paraId="0564BBA3" w14:textId="77777777" w:rsidTr="00353F14">
        <w:tc>
          <w:tcPr>
            <w:tcW w:w="9720" w:type="dxa"/>
          </w:tcPr>
          <w:p w14:paraId="4EF51AC1" w14:textId="77777777" w:rsidR="00353F14" w:rsidRDefault="00353F14">
            <w:pPr>
              <w:pStyle w:val="proza"/>
              <w:spacing w:before="0" w:beforeAutospacing="0" w:after="0" w:afterAutospacing="0" w:line="276" w:lineRule="auto"/>
              <w:jc w:val="both"/>
              <w:rPr>
                <w:lang w:val="uk-UA"/>
              </w:rPr>
            </w:pPr>
            <w:r>
              <w:rPr>
                <w:lang w:val="uk-UA"/>
              </w:rPr>
              <w:t>8. Очікувані кінцеві результати виконання Програми.</w:t>
            </w:r>
          </w:p>
          <w:p w14:paraId="2C1038EE" w14:textId="77777777" w:rsidR="00353F14" w:rsidRDefault="00353F14">
            <w:pPr>
              <w:pStyle w:val="proza"/>
              <w:spacing w:before="0" w:beforeAutospacing="0" w:after="0" w:afterAutospacing="0" w:line="276" w:lineRule="auto"/>
              <w:jc w:val="both"/>
              <w:rPr>
                <w:lang w:val="uk-UA"/>
              </w:rPr>
            </w:pPr>
          </w:p>
        </w:tc>
      </w:tr>
      <w:tr w:rsidR="00353F14" w14:paraId="4EC018B3" w14:textId="77777777" w:rsidTr="00353F14">
        <w:tc>
          <w:tcPr>
            <w:tcW w:w="9720" w:type="dxa"/>
          </w:tcPr>
          <w:p w14:paraId="047F0009" w14:textId="77777777" w:rsidR="00353F14" w:rsidRDefault="00353F14">
            <w:pPr>
              <w:pStyle w:val="proza"/>
              <w:spacing w:line="276" w:lineRule="auto"/>
              <w:rPr>
                <w:lang w:val="uk-UA"/>
              </w:rPr>
            </w:pPr>
            <w:r>
              <w:rPr>
                <w:lang w:val="uk-UA"/>
              </w:rPr>
              <w:t>9. Перелік заходів і завдань програми.</w:t>
            </w:r>
          </w:p>
          <w:p w14:paraId="17310601" w14:textId="77777777" w:rsidR="00353F14" w:rsidRDefault="00353F14">
            <w:pPr>
              <w:pStyle w:val="proza"/>
              <w:spacing w:line="276" w:lineRule="auto"/>
              <w:rPr>
                <w:lang w:val="uk-UA"/>
              </w:rPr>
            </w:pPr>
          </w:p>
        </w:tc>
      </w:tr>
    </w:tbl>
    <w:p w14:paraId="3A8057AE" w14:textId="77777777" w:rsidR="00353F14" w:rsidRDefault="00353F14" w:rsidP="00353F14">
      <w:pPr>
        <w:rPr>
          <w:lang w:val="uk-UA"/>
        </w:rPr>
      </w:pPr>
    </w:p>
    <w:p w14:paraId="68B08114" w14:textId="77777777" w:rsidR="00353F14" w:rsidRDefault="00353F14" w:rsidP="00353F14">
      <w:pPr>
        <w:rPr>
          <w:lang w:val="uk-UA"/>
        </w:rPr>
      </w:pPr>
    </w:p>
    <w:p w14:paraId="5654D86C" w14:textId="77777777" w:rsidR="00353F14" w:rsidRDefault="00353F14" w:rsidP="00353F14">
      <w:pPr>
        <w:rPr>
          <w:lang w:val="uk-UA"/>
        </w:rPr>
      </w:pPr>
    </w:p>
    <w:p w14:paraId="0FFF8041" w14:textId="77777777" w:rsidR="00353F14" w:rsidRDefault="00353F14" w:rsidP="00353F14">
      <w:pPr>
        <w:rPr>
          <w:lang w:val="uk-UA"/>
        </w:rPr>
      </w:pPr>
    </w:p>
    <w:p w14:paraId="57E7E8FF" w14:textId="77777777" w:rsidR="00353F14" w:rsidRDefault="00353F14" w:rsidP="00353F14">
      <w:pPr>
        <w:rPr>
          <w:lang w:val="uk-UA"/>
        </w:rPr>
      </w:pPr>
    </w:p>
    <w:p w14:paraId="76E25EFE" w14:textId="77777777" w:rsidR="00353F14" w:rsidRDefault="00353F14" w:rsidP="00353F14">
      <w:pPr>
        <w:rPr>
          <w:lang w:val="uk-UA"/>
        </w:rPr>
      </w:pPr>
    </w:p>
    <w:p w14:paraId="656326BD" w14:textId="77777777" w:rsidR="00353F14" w:rsidRDefault="00353F14" w:rsidP="00353F14">
      <w:pPr>
        <w:rPr>
          <w:lang w:val="uk-UA"/>
        </w:rPr>
      </w:pPr>
    </w:p>
    <w:p w14:paraId="27D2133A" w14:textId="77777777" w:rsidR="00353F14" w:rsidRDefault="00353F14" w:rsidP="00353F14">
      <w:pPr>
        <w:rPr>
          <w:lang w:val="uk-UA"/>
        </w:rPr>
      </w:pPr>
    </w:p>
    <w:p w14:paraId="4138677F" w14:textId="77777777" w:rsidR="00353F14" w:rsidRDefault="00353F14" w:rsidP="00353F14">
      <w:pPr>
        <w:rPr>
          <w:lang w:val="uk-UA"/>
        </w:rPr>
      </w:pPr>
    </w:p>
    <w:p w14:paraId="2BE73B4B" w14:textId="77777777" w:rsidR="00353F14" w:rsidRDefault="00353F14" w:rsidP="00353F14">
      <w:pPr>
        <w:rPr>
          <w:lang w:val="uk-UA"/>
        </w:rPr>
      </w:pPr>
    </w:p>
    <w:p w14:paraId="60DA8303" w14:textId="77777777" w:rsidR="00353F14" w:rsidRDefault="00353F14" w:rsidP="00353F14">
      <w:pPr>
        <w:rPr>
          <w:lang w:val="uk-UA"/>
        </w:rPr>
      </w:pPr>
    </w:p>
    <w:p w14:paraId="39E0F0F8" w14:textId="77777777" w:rsidR="00353F14" w:rsidRDefault="00353F14" w:rsidP="00353F14">
      <w:pPr>
        <w:rPr>
          <w:lang w:val="uk-UA"/>
        </w:rPr>
      </w:pPr>
    </w:p>
    <w:p w14:paraId="05891CA2" w14:textId="77777777" w:rsidR="00353F14" w:rsidRDefault="00353F14" w:rsidP="00353F14">
      <w:pPr>
        <w:rPr>
          <w:lang w:val="uk-UA"/>
        </w:rPr>
      </w:pPr>
    </w:p>
    <w:p w14:paraId="781C31B7" w14:textId="77777777" w:rsidR="00353F14" w:rsidRDefault="00353F14" w:rsidP="00353F14">
      <w:pPr>
        <w:rPr>
          <w:lang w:val="uk-UA"/>
        </w:rPr>
      </w:pPr>
    </w:p>
    <w:p w14:paraId="6CAC2287" w14:textId="77777777" w:rsidR="00353F14" w:rsidRDefault="00353F14" w:rsidP="00353F14">
      <w:pPr>
        <w:rPr>
          <w:lang w:val="uk-UA"/>
        </w:rPr>
      </w:pPr>
    </w:p>
    <w:p w14:paraId="22B5885C" w14:textId="77777777" w:rsidR="00353F14" w:rsidRDefault="00353F14" w:rsidP="00353F14">
      <w:pPr>
        <w:rPr>
          <w:lang w:val="uk-UA"/>
        </w:rPr>
      </w:pPr>
    </w:p>
    <w:p w14:paraId="293CF9E1" w14:textId="77777777" w:rsidR="00353F14" w:rsidRDefault="00353F14" w:rsidP="00353F14">
      <w:pPr>
        <w:rPr>
          <w:lang w:val="uk-UA"/>
        </w:rPr>
      </w:pPr>
    </w:p>
    <w:p w14:paraId="234AF904" w14:textId="77777777" w:rsidR="00353F14" w:rsidRDefault="00353F14" w:rsidP="00353F14">
      <w:pPr>
        <w:rPr>
          <w:lang w:val="uk-UA"/>
        </w:rPr>
      </w:pPr>
    </w:p>
    <w:p w14:paraId="0E3FE4D9" w14:textId="77777777" w:rsidR="00353F14" w:rsidRDefault="00353F14" w:rsidP="00353F14">
      <w:pPr>
        <w:rPr>
          <w:lang w:val="uk-UA"/>
        </w:rPr>
      </w:pPr>
    </w:p>
    <w:p w14:paraId="443B1CDE" w14:textId="77777777" w:rsidR="00353F14" w:rsidRDefault="00353F14" w:rsidP="00353F14">
      <w:pPr>
        <w:rPr>
          <w:lang w:val="uk-UA"/>
        </w:rPr>
      </w:pPr>
    </w:p>
    <w:p w14:paraId="2ACF47CB" w14:textId="77777777" w:rsidR="00353F14" w:rsidRDefault="00353F14" w:rsidP="00353F14">
      <w:pPr>
        <w:rPr>
          <w:lang w:val="uk-UA"/>
        </w:rPr>
      </w:pPr>
    </w:p>
    <w:p w14:paraId="6D01F3BC" w14:textId="77777777" w:rsidR="00353F14" w:rsidRDefault="00353F14" w:rsidP="00353F14">
      <w:pPr>
        <w:rPr>
          <w:lang w:val="uk-UA"/>
        </w:rPr>
      </w:pPr>
    </w:p>
    <w:p w14:paraId="382F92FD" w14:textId="300C9F94" w:rsidR="00353F14" w:rsidRDefault="00353F14" w:rsidP="00353F14">
      <w:pPr>
        <w:jc w:val="center"/>
        <w:rPr>
          <w:b/>
          <w:lang w:val="uk-UA"/>
        </w:rPr>
      </w:pPr>
      <w:r>
        <w:rPr>
          <w:b/>
          <w:lang w:val="uk-UA"/>
        </w:rPr>
        <w:t>1. Паспорт</w:t>
      </w:r>
    </w:p>
    <w:p w14:paraId="1426B301" w14:textId="27908E35" w:rsidR="00353F14" w:rsidRDefault="00353F14" w:rsidP="00353F14">
      <w:pPr>
        <w:jc w:val="center"/>
        <w:rPr>
          <w:b/>
          <w:lang w:val="uk-UA"/>
        </w:rPr>
      </w:pPr>
      <w:r>
        <w:rPr>
          <w:b/>
          <w:lang w:val="uk-UA"/>
        </w:rPr>
        <w:t>Програми плану дій щодо реалізації Конвенції ООН</w:t>
      </w:r>
    </w:p>
    <w:p w14:paraId="2BADDE98" w14:textId="4B03608F" w:rsidR="00353F14" w:rsidRDefault="00353F14" w:rsidP="00353F14">
      <w:pPr>
        <w:jc w:val="center"/>
        <w:rPr>
          <w:lang w:val="uk-UA"/>
        </w:rPr>
      </w:pPr>
      <w:r>
        <w:rPr>
          <w:b/>
          <w:lang w:val="uk-UA"/>
        </w:rPr>
        <w:t xml:space="preserve">про права дитини на 2024-2026 роки </w:t>
      </w:r>
      <w:r>
        <w:rPr>
          <w:b/>
          <w:bCs/>
          <w:lang w:val="uk-UA"/>
        </w:rPr>
        <w:t>Южненської міської територіальної громади</w:t>
      </w:r>
    </w:p>
    <w:p w14:paraId="48412DA8" w14:textId="77777777" w:rsidR="00353F14" w:rsidRDefault="00353F14" w:rsidP="00353F14">
      <w:pPr>
        <w:rPr>
          <w:b/>
          <w:lang w:val="uk-UA"/>
        </w:rPr>
      </w:pPr>
    </w:p>
    <w:tbl>
      <w:tblPr>
        <w:tblW w:w="9565" w:type="dxa"/>
        <w:tblInd w:w="-7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612"/>
        <w:gridCol w:w="8953"/>
      </w:tblGrid>
      <w:tr w:rsidR="00353F14" w14:paraId="26462228" w14:textId="77777777" w:rsidTr="00353F14">
        <w:tc>
          <w:tcPr>
            <w:tcW w:w="612" w:type="dxa"/>
            <w:tcBorders>
              <w:top w:val="single" w:sz="4" w:space="0" w:color="auto"/>
              <w:left w:val="single" w:sz="4" w:space="0" w:color="auto"/>
              <w:bottom w:val="dashSmallGap" w:sz="4" w:space="0" w:color="auto"/>
              <w:right w:val="dashSmallGap" w:sz="4" w:space="0" w:color="auto"/>
            </w:tcBorders>
            <w:hideMark/>
          </w:tcPr>
          <w:p w14:paraId="078167F7" w14:textId="77777777" w:rsidR="00353F14" w:rsidRDefault="00353F14">
            <w:pPr>
              <w:spacing w:line="276" w:lineRule="auto"/>
              <w:jc w:val="both"/>
              <w:rPr>
                <w:bCs/>
                <w:lang w:val="uk-UA"/>
              </w:rPr>
            </w:pPr>
            <w:r>
              <w:rPr>
                <w:bCs/>
                <w:lang w:val="uk-UA"/>
              </w:rPr>
              <w:t>1.</w:t>
            </w:r>
          </w:p>
        </w:tc>
        <w:tc>
          <w:tcPr>
            <w:tcW w:w="8953" w:type="dxa"/>
            <w:tcBorders>
              <w:top w:val="single" w:sz="4" w:space="0" w:color="auto"/>
              <w:left w:val="dashSmallGap" w:sz="4" w:space="0" w:color="auto"/>
              <w:bottom w:val="dashSmallGap" w:sz="4" w:space="0" w:color="auto"/>
              <w:right w:val="single" w:sz="4" w:space="0" w:color="auto"/>
            </w:tcBorders>
            <w:hideMark/>
          </w:tcPr>
          <w:p w14:paraId="0A7E31B8" w14:textId="77777777" w:rsidR="00353F14" w:rsidRDefault="00353F14">
            <w:pPr>
              <w:spacing w:line="276" w:lineRule="auto"/>
              <w:jc w:val="both"/>
              <w:rPr>
                <w:bCs/>
                <w:lang w:val="uk-UA"/>
              </w:rPr>
            </w:pPr>
            <w:r>
              <w:rPr>
                <w:b/>
                <w:bCs/>
                <w:lang w:val="uk-UA"/>
              </w:rPr>
              <w:t xml:space="preserve">Підстава для розроблення </w:t>
            </w:r>
            <w:r>
              <w:rPr>
                <w:b/>
                <w:lang w:val="uk-UA"/>
              </w:rPr>
              <w:t>Програми</w:t>
            </w:r>
            <w:r>
              <w:rPr>
                <w:b/>
                <w:bCs/>
                <w:lang w:val="uk-UA"/>
              </w:rPr>
              <w:t>:</w:t>
            </w:r>
            <w:r>
              <w:rPr>
                <w:bCs/>
                <w:lang w:val="uk-UA"/>
              </w:rPr>
              <w:t xml:space="preserve"> Закон України «Про охорону дитинства», Закон України «Про забезпечення організаційно-правових умов соціального захисту дітей-сиріт та дітей, позбавлених батьківського піклування»,  Указ Президента України «Про питання щодо забезпечення реалізації прав дітей в Україні»</w:t>
            </w:r>
            <w:r>
              <w:rPr>
                <w:b/>
                <w:bCs/>
                <w:lang w:val="uk-UA"/>
              </w:rPr>
              <w:t xml:space="preserve"> </w:t>
            </w:r>
          </w:p>
        </w:tc>
      </w:tr>
      <w:tr w:rsidR="00353F14" w14:paraId="74F985A6"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6B9928DA" w14:textId="77777777" w:rsidR="00353F14" w:rsidRDefault="00353F14">
            <w:pPr>
              <w:spacing w:line="276" w:lineRule="auto"/>
              <w:jc w:val="both"/>
              <w:rPr>
                <w:lang w:val="uk-UA"/>
              </w:rPr>
            </w:pPr>
            <w:r>
              <w:rPr>
                <w:lang w:val="uk-UA"/>
              </w:rPr>
              <w:t>2.</w:t>
            </w:r>
          </w:p>
        </w:tc>
        <w:tc>
          <w:tcPr>
            <w:tcW w:w="8953" w:type="dxa"/>
            <w:tcBorders>
              <w:top w:val="dashSmallGap" w:sz="4" w:space="0" w:color="auto"/>
              <w:left w:val="dashSmallGap" w:sz="4" w:space="0" w:color="auto"/>
              <w:bottom w:val="dashSmallGap" w:sz="4" w:space="0" w:color="auto"/>
              <w:right w:val="single" w:sz="4" w:space="0" w:color="auto"/>
            </w:tcBorders>
          </w:tcPr>
          <w:p w14:paraId="6DC1289B" w14:textId="77777777" w:rsidR="00353F14" w:rsidRDefault="00353F14">
            <w:pPr>
              <w:spacing w:line="276" w:lineRule="auto"/>
              <w:jc w:val="both"/>
              <w:rPr>
                <w:lang w:val="uk-UA"/>
              </w:rPr>
            </w:pPr>
            <w:r>
              <w:rPr>
                <w:b/>
                <w:lang w:val="uk-UA"/>
              </w:rPr>
              <w:t xml:space="preserve">Розробник Програми: </w:t>
            </w:r>
            <w:r>
              <w:rPr>
                <w:lang w:val="uk-UA"/>
              </w:rPr>
              <w:t>служба у справах дітей Южненської міської ради Одеського району Одеської області</w:t>
            </w:r>
          </w:p>
          <w:p w14:paraId="263FB46D" w14:textId="77777777" w:rsidR="00353F14" w:rsidRDefault="00353F14">
            <w:pPr>
              <w:spacing w:line="276" w:lineRule="auto"/>
              <w:jc w:val="both"/>
              <w:rPr>
                <w:lang w:val="uk-UA"/>
              </w:rPr>
            </w:pPr>
          </w:p>
        </w:tc>
      </w:tr>
      <w:tr w:rsidR="00353F14" w14:paraId="13E83D51"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23891928" w14:textId="77777777" w:rsidR="00353F14" w:rsidRDefault="00353F14">
            <w:pPr>
              <w:spacing w:line="276" w:lineRule="auto"/>
              <w:jc w:val="both"/>
              <w:rPr>
                <w:lang w:val="uk-UA"/>
              </w:rPr>
            </w:pPr>
            <w:r>
              <w:rPr>
                <w:lang w:val="uk-UA"/>
              </w:rPr>
              <w:t>3.</w:t>
            </w:r>
          </w:p>
        </w:tc>
        <w:tc>
          <w:tcPr>
            <w:tcW w:w="8953" w:type="dxa"/>
            <w:tcBorders>
              <w:top w:val="dashSmallGap" w:sz="4" w:space="0" w:color="auto"/>
              <w:left w:val="dashSmallGap" w:sz="4" w:space="0" w:color="auto"/>
              <w:bottom w:val="dashSmallGap" w:sz="4" w:space="0" w:color="auto"/>
              <w:right w:val="single" w:sz="4" w:space="0" w:color="auto"/>
            </w:tcBorders>
          </w:tcPr>
          <w:p w14:paraId="5D96E414" w14:textId="77777777" w:rsidR="00353F14" w:rsidRDefault="00353F14">
            <w:pPr>
              <w:spacing w:line="276" w:lineRule="auto"/>
              <w:jc w:val="both"/>
              <w:rPr>
                <w:lang w:val="uk-UA"/>
              </w:rPr>
            </w:pPr>
            <w:r>
              <w:rPr>
                <w:b/>
                <w:lang w:val="uk-UA"/>
              </w:rPr>
              <w:t xml:space="preserve">Відповідальний виконавець Програми: </w:t>
            </w:r>
            <w:r>
              <w:rPr>
                <w:lang w:val="uk-UA"/>
              </w:rPr>
              <w:t>служба у справах дітей Южненської міської ради Одеського району Одеської області</w:t>
            </w:r>
          </w:p>
          <w:p w14:paraId="00B8B739" w14:textId="77777777" w:rsidR="00353F14" w:rsidRDefault="00353F14">
            <w:pPr>
              <w:spacing w:line="276" w:lineRule="auto"/>
              <w:jc w:val="both"/>
              <w:rPr>
                <w:lang w:val="uk-UA"/>
              </w:rPr>
            </w:pPr>
          </w:p>
          <w:p w14:paraId="4959C505" w14:textId="77777777" w:rsidR="00353F14" w:rsidRDefault="00353F14">
            <w:pPr>
              <w:spacing w:line="276" w:lineRule="auto"/>
              <w:jc w:val="both"/>
              <w:rPr>
                <w:b/>
                <w:lang w:val="uk-UA"/>
              </w:rPr>
            </w:pPr>
          </w:p>
        </w:tc>
      </w:tr>
      <w:tr w:rsidR="00353F14" w:rsidRPr="00E815DF" w14:paraId="1E1623C2"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4F850BF7" w14:textId="77777777" w:rsidR="00353F14" w:rsidRDefault="00353F14">
            <w:pPr>
              <w:spacing w:line="276" w:lineRule="auto"/>
              <w:jc w:val="both"/>
              <w:rPr>
                <w:lang w:val="uk-UA"/>
              </w:rPr>
            </w:pPr>
            <w:r>
              <w:rPr>
                <w:lang w:val="uk-UA"/>
              </w:rPr>
              <w:t>4.</w:t>
            </w:r>
          </w:p>
        </w:tc>
        <w:tc>
          <w:tcPr>
            <w:tcW w:w="8953" w:type="dxa"/>
            <w:tcBorders>
              <w:top w:val="dashSmallGap" w:sz="4" w:space="0" w:color="auto"/>
              <w:left w:val="dashSmallGap" w:sz="4" w:space="0" w:color="auto"/>
              <w:bottom w:val="dashSmallGap" w:sz="4" w:space="0" w:color="auto"/>
              <w:right w:val="single" w:sz="4" w:space="0" w:color="auto"/>
            </w:tcBorders>
          </w:tcPr>
          <w:p w14:paraId="3E28DDC5" w14:textId="77777777" w:rsidR="00353F14" w:rsidRDefault="00353F14">
            <w:pPr>
              <w:spacing w:line="276" w:lineRule="auto"/>
              <w:jc w:val="both"/>
              <w:rPr>
                <w:lang w:val="uk-UA"/>
              </w:rPr>
            </w:pPr>
            <w:r>
              <w:rPr>
                <w:b/>
                <w:lang w:val="uk-UA"/>
              </w:rPr>
              <w:t xml:space="preserve">Учасники Програми: </w:t>
            </w:r>
            <w:r>
              <w:rPr>
                <w:lang w:val="uk-UA"/>
              </w:rPr>
              <w:t>служба у справах дітей Южненської міської ради, управління освіти Южненської міської ради; управління соціальної політики Южненської міської ради; КЗ «Центр надання соціальних послуг» Южненської міської ради Одеського району Одеської області, ГУНП в Одеській області ОРУП №2 ВП №4</w:t>
            </w:r>
          </w:p>
          <w:p w14:paraId="40D09CA4" w14:textId="77777777" w:rsidR="00353F14" w:rsidRDefault="00353F14">
            <w:pPr>
              <w:spacing w:line="276" w:lineRule="auto"/>
              <w:jc w:val="both"/>
              <w:rPr>
                <w:lang w:val="uk-UA"/>
              </w:rPr>
            </w:pPr>
          </w:p>
        </w:tc>
      </w:tr>
      <w:tr w:rsidR="00353F14" w14:paraId="6B56223A"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52669DB2" w14:textId="77777777" w:rsidR="00353F14" w:rsidRDefault="00353F14">
            <w:pPr>
              <w:spacing w:line="276" w:lineRule="auto"/>
              <w:jc w:val="both"/>
              <w:rPr>
                <w:lang w:val="uk-UA"/>
              </w:rPr>
            </w:pPr>
            <w:r>
              <w:rPr>
                <w:lang w:val="uk-UA"/>
              </w:rPr>
              <w:t xml:space="preserve">5. </w:t>
            </w:r>
          </w:p>
        </w:tc>
        <w:tc>
          <w:tcPr>
            <w:tcW w:w="8953" w:type="dxa"/>
            <w:tcBorders>
              <w:top w:val="dashSmallGap" w:sz="4" w:space="0" w:color="auto"/>
              <w:left w:val="dashSmallGap" w:sz="4" w:space="0" w:color="auto"/>
              <w:bottom w:val="dashSmallGap" w:sz="4" w:space="0" w:color="auto"/>
              <w:right w:val="single" w:sz="4" w:space="0" w:color="auto"/>
            </w:tcBorders>
            <w:hideMark/>
          </w:tcPr>
          <w:p w14:paraId="45BC95CC" w14:textId="77777777" w:rsidR="00353F14" w:rsidRDefault="00353F14">
            <w:pPr>
              <w:spacing w:line="276" w:lineRule="auto"/>
              <w:rPr>
                <w:lang w:val="uk-UA"/>
              </w:rPr>
            </w:pPr>
            <w:r>
              <w:rPr>
                <w:b/>
                <w:lang w:val="uk-UA"/>
              </w:rPr>
              <w:t xml:space="preserve">Мета Програми: </w:t>
            </w:r>
            <w:r>
              <w:rPr>
                <w:lang w:val="uk-UA"/>
              </w:rPr>
              <w:t xml:space="preserve">визначення та забезпечення реалізації першочергових та перспективних заходів, спрямованих на забезпечення оптимального функціонування цілісної системи захисту прав дітей, удосконалення системи роботи з сім`ями, що мають дітей і опинилися в складних життєвих обставинах; забезпечення прав дітей-сиріт та дітей, позбавлених батьківського піклування на сімейне виховання, та громадян, які бажають взяти або взяли дітей на виховання в сім`ю; </w:t>
            </w:r>
          </w:p>
          <w:p w14:paraId="6ECB8EAB" w14:textId="77777777" w:rsidR="00353F14" w:rsidRDefault="00353F14">
            <w:pPr>
              <w:spacing w:line="276" w:lineRule="auto"/>
              <w:rPr>
                <w:lang w:val="uk-UA"/>
              </w:rPr>
            </w:pPr>
            <w:r>
              <w:rPr>
                <w:lang w:val="uk-UA"/>
              </w:rPr>
              <w:t>проведення інформаційно-рекламної кампанії стосовно сімейних форм виховання; проведення профілактичної роботи з попередження торгівлі дітьми, їх</w:t>
            </w:r>
          </w:p>
          <w:p w14:paraId="122D34FA" w14:textId="77777777" w:rsidR="00353F14" w:rsidRDefault="00353F14">
            <w:pPr>
              <w:spacing w:line="276" w:lineRule="auto"/>
              <w:rPr>
                <w:lang w:val="uk-UA"/>
              </w:rPr>
            </w:pPr>
            <w:r>
              <w:rPr>
                <w:lang w:val="uk-UA"/>
              </w:rPr>
              <w:t>сексуальної експлуатації та жорстокого поводження з дітьми.</w:t>
            </w:r>
          </w:p>
        </w:tc>
      </w:tr>
      <w:tr w:rsidR="00353F14" w:rsidRPr="00E815DF" w14:paraId="53F656E6"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626BE8E1" w14:textId="77777777" w:rsidR="00353F14" w:rsidRDefault="00353F14">
            <w:pPr>
              <w:spacing w:line="276" w:lineRule="auto"/>
              <w:jc w:val="both"/>
              <w:rPr>
                <w:lang w:val="uk-UA"/>
              </w:rPr>
            </w:pPr>
            <w:r>
              <w:rPr>
                <w:lang w:val="uk-UA"/>
              </w:rPr>
              <w:t>7.</w:t>
            </w:r>
          </w:p>
        </w:tc>
        <w:tc>
          <w:tcPr>
            <w:tcW w:w="8953" w:type="dxa"/>
            <w:tcBorders>
              <w:top w:val="dashSmallGap" w:sz="4" w:space="0" w:color="auto"/>
              <w:left w:val="dashSmallGap" w:sz="4" w:space="0" w:color="auto"/>
              <w:bottom w:val="dashSmallGap" w:sz="4" w:space="0" w:color="auto"/>
              <w:right w:val="single" w:sz="4" w:space="0" w:color="auto"/>
            </w:tcBorders>
          </w:tcPr>
          <w:p w14:paraId="60D1E976" w14:textId="77777777" w:rsidR="00353F14" w:rsidRDefault="00353F14">
            <w:pPr>
              <w:spacing w:line="276" w:lineRule="auto"/>
              <w:jc w:val="both"/>
              <w:rPr>
                <w:lang w:val="uk-UA"/>
              </w:rPr>
            </w:pPr>
            <w:r>
              <w:rPr>
                <w:b/>
                <w:lang w:val="uk-UA"/>
              </w:rPr>
              <w:t>Терміни і етапи реалізації Програми:</w:t>
            </w:r>
            <w:r>
              <w:rPr>
                <w:lang w:val="uk-UA"/>
              </w:rPr>
              <w:t xml:space="preserve"> початок</w:t>
            </w:r>
            <w:r>
              <w:rPr>
                <w:b/>
                <w:lang w:val="uk-UA"/>
              </w:rPr>
              <w:t xml:space="preserve"> - </w:t>
            </w:r>
            <w:r>
              <w:rPr>
                <w:lang w:val="uk-UA"/>
              </w:rPr>
              <w:t>2024 рік; закінчення - 2026 рік.</w:t>
            </w:r>
          </w:p>
          <w:p w14:paraId="6FF63905" w14:textId="77777777" w:rsidR="00353F14" w:rsidRDefault="00353F14">
            <w:pPr>
              <w:spacing w:line="276" w:lineRule="auto"/>
              <w:jc w:val="both"/>
              <w:rPr>
                <w:b/>
                <w:highlight w:val="yellow"/>
                <w:lang w:val="uk-UA"/>
              </w:rPr>
            </w:pPr>
          </w:p>
        </w:tc>
      </w:tr>
      <w:tr w:rsidR="00353F14" w14:paraId="0B78F8BA"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2C70868E" w14:textId="77777777" w:rsidR="00353F14" w:rsidRDefault="00353F14">
            <w:pPr>
              <w:spacing w:line="276" w:lineRule="auto"/>
              <w:jc w:val="both"/>
              <w:rPr>
                <w:lang w:val="uk-UA"/>
              </w:rPr>
            </w:pPr>
            <w:r>
              <w:rPr>
                <w:lang w:val="uk-UA"/>
              </w:rPr>
              <w:t>8.</w:t>
            </w:r>
          </w:p>
        </w:tc>
        <w:tc>
          <w:tcPr>
            <w:tcW w:w="8953" w:type="dxa"/>
            <w:tcBorders>
              <w:top w:val="dashSmallGap" w:sz="4" w:space="0" w:color="auto"/>
              <w:left w:val="dashSmallGap" w:sz="4" w:space="0" w:color="auto"/>
              <w:bottom w:val="dashSmallGap" w:sz="4" w:space="0" w:color="auto"/>
              <w:right w:val="single" w:sz="4" w:space="0" w:color="auto"/>
            </w:tcBorders>
            <w:hideMark/>
          </w:tcPr>
          <w:p w14:paraId="73E6B69F" w14:textId="77777777" w:rsidR="00353F14" w:rsidRDefault="00353F14">
            <w:pPr>
              <w:spacing w:line="276" w:lineRule="auto"/>
              <w:jc w:val="both"/>
              <w:rPr>
                <w:b/>
                <w:lang w:val="uk-UA"/>
              </w:rPr>
            </w:pPr>
            <w:r>
              <w:rPr>
                <w:lang w:val="uk-UA"/>
              </w:rPr>
              <w:t>Загальний обсяг фінансових ресурсів, необхідних для реалізації програми</w:t>
            </w:r>
            <w:r>
              <w:rPr>
                <w:b/>
                <w:lang w:val="uk-UA"/>
              </w:rPr>
              <w:t xml:space="preserve">: </w:t>
            </w:r>
          </w:p>
          <w:p w14:paraId="74F8E513" w14:textId="77777777" w:rsidR="00353F14" w:rsidRDefault="00353F14">
            <w:pPr>
              <w:spacing w:line="276" w:lineRule="auto"/>
              <w:jc w:val="both"/>
              <w:rPr>
                <w:b/>
                <w:lang w:val="uk-UA"/>
              </w:rPr>
            </w:pPr>
            <w:r>
              <w:rPr>
                <w:b/>
                <w:lang w:val="uk-UA"/>
              </w:rPr>
              <w:t>102,0тис.грн.</w:t>
            </w:r>
          </w:p>
        </w:tc>
      </w:tr>
      <w:tr w:rsidR="00353F14" w14:paraId="28CE40FA" w14:textId="77777777" w:rsidTr="00353F14">
        <w:tc>
          <w:tcPr>
            <w:tcW w:w="612" w:type="dxa"/>
            <w:tcBorders>
              <w:top w:val="dashSmallGap" w:sz="4" w:space="0" w:color="auto"/>
              <w:left w:val="single" w:sz="4" w:space="0" w:color="auto"/>
              <w:bottom w:val="dashSmallGap" w:sz="4" w:space="0" w:color="auto"/>
              <w:right w:val="dashSmallGap" w:sz="4" w:space="0" w:color="auto"/>
            </w:tcBorders>
          </w:tcPr>
          <w:p w14:paraId="3AEA9D8F" w14:textId="77777777" w:rsidR="00353F14" w:rsidRDefault="00353F14">
            <w:pPr>
              <w:spacing w:line="276" w:lineRule="auto"/>
              <w:jc w:val="both"/>
              <w:rPr>
                <w:lang w:val="uk-UA"/>
              </w:rPr>
            </w:pPr>
          </w:p>
        </w:tc>
        <w:tc>
          <w:tcPr>
            <w:tcW w:w="8953" w:type="dxa"/>
            <w:tcBorders>
              <w:top w:val="dashSmallGap" w:sz="4" w:space="0" w:color="auto"/>
              <w:left w:val="dashSmallGap" w:sz="4" w:space="0" w:color="auto"/>
              <w:bottom w:val="dashSmallGap" w:sz="4" w:space="0" w:color="auto"/>
              <w:right w:val="single" w:sz="4" w:space="0" w:color="auto"/>
            </w:tcBorders>
            <w:hideMark/>
          </w:tcPr>
          <w:p w14:paraId="55AB544F" w14:textId="77777777" w:rsidR="00353F14" w:rsidRDefault="00353F14">
            <w:pPr>
              <w:spacing w:line="276" w:lineRule="auto"/>
              <w:jc w:val="both"/>
              <w:rPr>
                <w:lang w:val="uk-UA"/>
              </w:rPr>
            </w:pPr>
            <w:r>
              <w:rPr>
                <w:lang w:val="uk-UA"/>
              </w:rPr>
              <w:t>у тому числі:</w:t>
            </w:r>
          </w:p>
        </w:tc>
      </w:tr>
      <w:tr w:rsidR="00353F14" w14:paraId="247A13F5" w14:textId="77777777" w:rsidTr="00353F14">
        <w:tc>
          <w:tcPr>
            <w:tcW w:w="612" w:type="dxa"/>
            <w:tcBorders>
              <w:top w:val="dashSmallGap" w:sz="4" w:space="0" w:color="auto"/>
              <w:left w:val="single" w:sz="4" w:space="0" w:color="auto"/>
              <w:bottom w:val="dashSmallGap" w:sz="4" w:space="0" w:color="auto"/>
              <w:right w:val="dashSmallGap" w:sz="4" w:space="0" w:color="auto"/>
            </w:tcBorders>
          </w:tcPr>
          <w:p w14:paraId="0B9F8E57" w14:textId="77777777" w:rsidR="00353F14" w:rsidRDefault="00353F14">
            <w:pPr>
              <w:spacing w:line="276" w:lineRule="auto"/>
              <w:jc w:val="both"/>
              <w:rPr>
                <w:lang w:val="uk-UA"/>
              </w:rPr>
            </w:pPr>
          </w:p>
        </w:tc>
        <w:tc>
          <w:tcPr>
            <w:tcW w:w="8953" w:type="dxa"/>
            <w:tcBorders>
              <w:top w:val="dashSmallGap" w:sz="4" w:space="0" w:color="auto"/>
              <w:left w:val="dashSmallGap" w:sz="4" w:space="0" w:color="auto"/>
              <w:bottom w:val="dashSmallGap" w:sz="4" w:space="0" w:color="auto"/>
              <w:right w:val="single" w:sz="4" w:space="0" w:color="auto"/>
            </w:tcBorders>
            <w:hideMark/>
          </w:tcPr>
          <w:p w14:paraId="03245914" w14:textId="77777777" w:rsidR="00353F14" w:rsidRDefault="00353F14">
            <w:pPr>
              <w:spacing w:line="276" w:lineRule="auto"/>
              <w:jc w:val="both"/>
              <w:rPr>
                <w:lang w:val="uk-UA"/>
              </w:rPr>
            </w:pPr>
            <w:r>
              <w:rPr>
                <w:lang w:val="uk-UA"/>
              </w:rPr>
              <w:t xml:space="preserve">коштів місцевого бюджету – </w:t>
            </w:r>
            <w:r>
              <w:rPr>
                <w:b/>
                <w:bCs/>
                <w:lang w:val="uk-UA"/>
              </w:rPr>
              <w:t>102,0</w:t>
            </w:r>
            <w:r>
              <w:rPr>
                <w:lang w:val="uk-UA"/>
              </w:rPr>
              <w:t xml:space="preserve"> </w:t>
            </w:r>
            <w:proofErr w:type="spellStart"/>
            <w:r>
              <w:rPr>
                <w:lang w:val="uk-UA"/>
              </w:rPr>
              <w:t>тис.грн</w:t>
            </w:r>
            <w:proofErr w:type="spellEnd"/>
            <w:r>
              <w:rPr>
                <w:lang w:val="uk-UA"/>
              </w:rPr>
              <w:t>.</w:t>
            </w:r>
          </w:p>
        </w:tc>
      </w:tr>
      <w:tr w:rsidR="00353F14" w:rsidRPr="00E815DF" w14:paraId="493F5BBC" w14:textId="77777777" w:rsidTr="00353F14">
        <w:tc>
          <w:tcPr>
            <w:tcW w:w="612" w:type="dxa"/>
            <w:tcBorders>
              <w:top w:val="dashSmallGap" w:sz="4" w:space="0" w:color="auto"/>
              <w:left w:val="single" w:sz="4" w:space="0" w:color="auto"/>
              <w:bottom w:val="dashSmallGap" w:sz="4" w:space="0" w:color="auto"/>
              <w:right w:val="dashSmallGap" w:sz="4" w:space="0" w:color="auto"/>
            </w:tcBorders>
            <w:hideMark/>
          </w:tcPr>
          <w:p w14:paraId="7A5C609D" w14:textId="77777777" w:rsidR="00353F14" w:rsidRDefault="00353F14">
            <w:pPr>
              <w:spacing w:line="276" w:lineRule="auto"/>
              <w:jc w:val="both"/>
              <w:rPr>
                <w:lang w:val="uk-UA"/>
              </w:rPr>
            </w:pPr>
            <w:r>
              <w:rPr>
                <w:lang w:val="uk-UA"/>
              </w:rPr>
              <w:t>9.</w:t>
            </w:r>
          </w:p>
        </w:tc>
        <w:tc>
          <w:tcPr>
            <w:tcW w:w="8953" w:type="dxa"/>
            <w:tcBorders>
              <w:top w:val="dashSmallGap" w:sz="4" w:space="0" w:color="auto"/>
              <w:left w:val="dashSmallGap" w:sz="4" w:space="0" w:color="auto"/>
              <w:bottom w:val="dashSmallGap" w:sz="4" w:space="0" w:color="auto"/>
              <w:right w:val="single" w:sz="4" w:space="0" w:color="auto"/>
            </w:tcBorders>
            <w:hideMark/>
          </w:tcPr>
          <w:p w14:paraId="44F36A3C" w14:textId="77777777" w:rsidR="00353F14" w:rsidRDefault="00353F14">
            <w:pPr>
              <w:spacing w:line="276" w:lineRule="auto"/>
              <w:ind w:firstLine="360"/>
              <w:rPr>
                <w:lang w:val="uk-UA"/>
              </w:rPr>
            </w:pPr>
            <w:r>
              <w:rPr>
                <w:b/>
                <w:lang w:val="uk-UA"/>
              </w:rPr>
              <w:t xml:space="preserve">Очікувані результати виконання Програми: </w:t>
            </w:r>
            <w:r>
              <w:rPr>
                <w:lang w:val="uk-UA"/>
              </w:rPr>
              <w:t>здійснення раннього виявлення кризи в сім`ї, що може обумовити  в подальшому безпритульність та бездоглядність дитини, та надання комплексної допомоги сім`ям з дітьми; своєчасне виявлення бездоглядних та безпритульних дітей, влаштовування їх на виховання в заклади сімейного типу та соціального захисту, сприяння популяризації здорового способу життя, сімейних форм виховання.</w:t>
            </w:r>
          </w:p>
        </w:tc>
      </w:tr>
      <w:tr w:rsidR="00353F14" w:rsidRPr="00E815DF" w14:paraId="7194A01A" w14:textId="77777777" w:rsidTr="00353F14">
        <w:tc>
          <w:tcPr>
            <w:tcW w:w="612" w:type="dxa"/>
            <w:tcBorders>
              <w:top w:val="dashSmallGap" w:sz="4" w:space="0" w:color="auto"/>
              <w:left w:val="single" w:sz="4" w:space="0" w:color="auto"/>
              <w:bottom w:val="single" w:sz="4" w:space="0" w:color="auto"/>
              <w:right w:val="dashSmallGap" w:sz="4" w:space="0" w:color="auto"/>
            </w:tcBorders>
            <w:hideMark/>
          </w:tcPr>
          <w:p w14:paraId="1EAF1045" w14:textId="77777777" w:rsidR="00353F14" w:rsidRDefault="00353F14">
            <w:pPr>
              <w:spacing w:line="276" w:lineRule="auto"/>
              <w:jc w:val="both"/>
              <w:rPr>
                <w:lang w:val="uk-UA"/>
              </w:rPr>
            </w:pPr>
            <w:r>
              <w:rPr>
                <w:lang w:val="uk-UA"/>
              </w:rPr>
              <w:t>10.</w:t>
            </w:r>
          </w:p>
        </w:tc>
        <w:tc>
          <w:tcPr>
            <w:tcW w:w="8953" w:type="dxa"/>
            <w:tcBorders>
              <w:top w:val="dashSmallGap" w:sz="4" w:space="0" w:color="auto"/>
              <w:left w:val="dashSmallGap" w:sz="4" w:space="0" w:color="auto"/>
              <w:bottom w:val="single" w:sz="4" w:space="0" w:color="auto"/>
              <w:right w:val="single" w:sz="4" w:space="0" w:color="auto"/>
            </w:tcBorders>
          </w:tcPr>
          <w:p w14:paraId="3D0FD9CB" w14:textId="77777777" w:rsidR="00353F14" w:rsidRDefault="00353F14">
            <w:pPr>
              <w:spacing w:line="276" w:lineRule="auto"/>
              <w:jc w:val="both"/>
              <w:rPr>
                <w:lang w:val="uk-UA"/>
              </w:rPr>
            </w:pPr>
            <w:r>
              <w:rPr>
                <w:b/>
                <w:lang w:val="uk-UA"/>
              </w:rPr>
              <w:t xml:space="preserve">Система організації контролю за виконанням Програми: </w:t>
            </w:r>
            <w:r>
              <w:rPr>
                <w:lang w:val="uk-UA"/>
              </w:rPr>
              <w:t>контроль за виконанням програми здійснює служба у справах дітей Южненської міської ради Одеського району Одеської області. Щороку аналіз ходу виконання Програми заслуховується на засіданнях виконавчого комітету Южненської міської ради та сесіях.</w:t>
            </w:r>
          </w:p>
          <w:p w14:paraId="24231977" w14:textId="77777777" w:rsidR="00353F14" w:rsidRDefault="00353F14">
            <w:pPr>
              <w:spacing w:line="276" w:lineRule="auto"/>
              <w:jc w:val="both"/>
              <w:rPr>
                <w:b/>
                <w:highlight w:val="yellow"/>
                <w:lang w:val="uk-UA"/>
              </w:rPr>
            </w:pPr>
          </w:p>
        </w:tc>
      </w:tr>
    </w:tbl>
    <w:p w14:paraId="58AEF2F9" w14:textId="16325E94" w:rsidR="00353F14" w:rsidRDefault="00353F14" w:rsidP="00353F14">
      <w:pPr>
        <w:jc w:val="center"/>
        <w:rPr>
          <w:sz w:val="22"/>
          <w:szCs w:val="22"/>
          <w:u w:val="single"/>
          <w:lang w:val="uk-UA"/>
        </w:rPr>
      </w:pPr>
      <w:r>
        <w:rPr>
          <w:b/>
          <w:lang w:val="uk-UA"/>
        </w:rPr>
        <w:lastRenderedPageBreak/>
        <w:t>Загальні положення</w:t>
      </w:r>
    </w:p>
    <w:p w14:paraId="4AAC2800" w14:textId="77777777" w:rsidR="00353F14" w:rsidRDefault="00353F14" w:rsidP="00353F14">
      <w:pPr>
        <w:jc w:val="both"/>
        <w:rPr>
          <w:sz w:val="22"/>
          <w:szCs w:val="22"/>
          <w:u w:val="single"/>
          <w:lang w:val="uk-UA"/>
        </w:rPr>
      </w:pPr>
    </w:p>
    <w:p w14:paraId="49877745" w14:textId="77777777" w:rsidR="00353F14" w:rsidRDefault="00353F14" w:rsidP="00353F14">
      <w:pPr>
        <w:ind w:firstLine="708"/>
        <w:jc w:val="both"/>
        <w:rPr>
          <w:lang w:val="uk-UA"/>
        </w:rPr>
      </w:pPr>
      <w:r>
        <w:rPr>
          <w:lang w:val="uk-UA"/>
        </w:rPr>
        <w:t xml:space="preserve">Програма плану дій щодо реалізації Конвенції ООН про права дитини на 2024-2026 роки Южненської  міської територіальної громади (далі – Програма) розроблена відповідно до </w:t>
      </w:r>
      <w:r>
        <w:rPr>
          <w:bCs/>
          <w:lang w:val="uk-UA"/>
        </w:rPr>
        <w:t xml:space="preserve">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Указу Президента України від 16.12.2011 року №1163/2011 «Про питання щодо забезпечення реалізації прав дітей в Україні»,  </w:t>
      </w:r>
      <w:r>
        <w:rPr>
          <w:lang w:val="uk-UA"/>
        </w:rPr>
        <w:t>відповідно до ст. 91 Бюджетного кодексу України від 08.07.2010 №2456-VI</w:t>
      </w:r>
      <w:r>
        <w:rPr>
          <w:b/>
          <w:sz w:val="26"/>
          <w:szCs w:val="26"/>
          <w:lang w:val="uk-UA"/>
        </w:rPr>
        <w:t>,</w:t>
      </w:r>
      <w:r>
        <w:rPr>
          <w:lang w:val="uk-UA"/>
        </w:rPr>
        <w:t xml:space="preserve"> </w:t>
      </w:r>
      <w:r>
        <w:rPr>
          <w:b/>
          <w:sz w:val="26"/>
          <w:szCs w:val="26"/>
          <w:lang w:val="uk-UA"/>
        </w:rPr>
        <w:t xml:space="preserve"> </w:t>
      </w:r>
      <w:r>
        <w:rPr>
          <w:lang w:val="uk-UA"/>
        </w:rPr>
        <w:t>визначає необхідні зміни у підходах суспільства до забезпечення реалізації прав та законних інтересів дітей, зокрема дітей-сиріт та дітей, позбавлених батьківського піклування, вирішення актуальних завдань у сфері охорони дитинства, посилення соціального захисту дітей.</w:t>
      </w:r>
    </w:p>
    <w:p w14:paraId="6CF761CA" w14:textId="77777777" w:rsidR="00353F14" w:rsidRDefault="00353F14" w:rsidP="00353F14">
      <w:pPr>
        <w:ind w:firstLine="708"/>
        <w:jc w:val="both"/>
        <w:rPr>
          <w:b/>
          <w:lang w:val="uk-UA"/>
        </w:rPr>
      </w:pPr>
      <w:r>
        <w:rPr>
          <w:b/>
          <w:lang w:val="uk-UA"/>
        </w:rPr>
        <w:t>2. Характеристика сучасного стану галузі. Визначення проблеми, на розв’язання якої спрямована Програма.</w:t>
      </w:r>
    </w:p>
    <w:p w14:paraId="696F6669" w14:textId="77777777" w:rsidR="00353F14" w:rsidRDefault="00353F14" w:rsidP="00353F14">
      <w:pPr>
        <w:ind w:firstLine="708"/>
        <w:jc w:val="both"/>
        <w:rPr>
          <w:lang w:val="uk-UA"/>
        </w:rPr>
      </w:pPr>
      <w:r>
        <w:rPr>
          <w:lang w:val="uk-UA"/>
        </w:rPr>
        <w:t>Важливою частиною державної соціальної політики є розвиток сімейних форм виховання, посилення соціального захисту дітей. Україна як член міжнародного співтовариства бере участь у діяльності зі створення сприятливого для дітей середовища, в якому гідний розвиток і захист прав забезпечується з дотриманням принципів демократії, рівності, миру, соціальної справедливості з урахуванням моральних засад та традиційних цінностей українського суспільства, спрямованих на зміцнення сім`ї та морального здоров`я дітей в Україні.</w:t>
      </w:r>
    </w:p>
    <w:p w14:paraId="71B8B6DD" w14:textId="77777777" w:rsidR="00353F14" w:rsidRDefault="00353F14" w:rsidP="00353F14">
      <w:pPr>
        <w:ind w:firstLine="708"/>
        <w:jc w:val="both"/>
        <w:rPr>
          <w:lang w:val="uk-UA"/>
        </w:rPr>
      </w:pPr>
      <w:r>
        <w:rPr>
          <w:lang w:val="uk-UA"/>
        </w:rPr>
        <w:t xml:space="preserve">Організація Об`єднаних Націй в Загальній декларації прав людини проголосила, що діти мають право на особливе піклування і допомогу, що дитині для повноцінного і гармонійного розвитку її особи необхідно зростати в сімейному оточенні, в атмосфері щастя, любові і розуміння. </w:t>
      </w:r>
    </w:p>
    <w:p w14:paraId="564C2BA1" w14:textId="3D5D2535" w:rsidR="00353F14" w:rsidRDefault="00353F14" w:rsidP="00353F14">
      <w:pPr>
        <w:ind w:firstLine="705"/>
        <w:jc w:val="both"/>
        <w:rPr>
          <w:lang w:val="uk-UA"/>
        </w:rPr>
      </w:pPr>
      <w:r>
        <w:rPr>
          <w:lang w:val="uk-UA"/>
        </w:rPr>
        <w:t xml:space="preserve">В Южненській міській територіальній громаді проживає </w:t>
      </w:r>
      <w:r>
        <w:rPr>
          <w:b/>
          <w:bCs/>
          <w:lang w:val="uk-UA"/>
        </w:rPr>
        <w:t>8260</w:t>
      </w:r>
      <w:r>
        <w:rPr>
          <w:lang w:val="uk-UA"/>
        </w:rPr>
        <w:t xml:space="preserve"> дітей. Станом на 01.07.2023 року на обліку  служби у справах дітей перебуває</w:t>
      </w:r>
      <w:r>
        <w:rPr>
          <w:b/>
          <w:bCs/>
          <w:lang w:val="uk-UA"/>
        </w:rPr>
        <w:t xml:space="preserve">: 124 </w:t>
      </w:r>
      <w:r>
        <w:rPr>
          <w:lang w:val="uk-UA"/>
        </w:rPr>
        <w:t xml:space="preserve">дитини, з них: </w:t>
      </w:r>
      <w:r>
        <w:rPr>
          <w:b/>
          <w:bCs/>
          <w:lang w:val="uk-UA"/>
        </w:rPr>
        <w:t xml:space="preserve">50 </w:t>
      </w:r>
      <w:r>
        <w:rPr>
          <w:lang w:val="uk-UA"/>
        </w:rPr>
        <w:t>дітей, з числа дітей-сиріт та дітей, позбавлених батьківського піклування (первинний облік). Всі діти перебувають під опікою, піклуванням в  сім’ях опікунів, піклувальників.</w:t>
      </w:r>
      <w:r>
        <w:rPr>
          <w:color w:val="FF0000"/>
          <w:lang w:val="uk-UA"/>
        </w:rPr>
        <w:t xml:space="preserve"> </w:t>
      </w:r>
      <w:r>
        <w:rPr>
          <w:lang w:val="uk-UA"/>
        </w:rPr>
        <w:t xml:space="preserve">Мають статус та введені в Єдину інформаційно-аналітичну систему «Діти» України. </w:t>
      </w:r>
      <w:r>
        <w:rPr>
          <w:bCs/>
          <w:lang w:val="uk-UA"/>
        </w:rPr>
        <w:t xml:space="preserve">Служба у справах дітей здійснює захист житлових та майнових прав вищевказаної категорії: має житло на праві власності </w:t>
      </w:r>
      <w:r>
        <w:rPr>
          <w:b/>
          <w:bCs/>
          <w:lang w:val="uk-UA"/>
        </w:rPr>
        <w:t xml:space="preserve">11 </w:t>
      </w:r>
      <w:r>
        <w:rPr>
          <w:bCs/>
          <w:lang w:val="uk-UA"/>
        </w:rPr>
        <w:t>дітей;</w:t>
      </w:r>
      <w:r>
        <w:rPr>
          <w:bCs/>
          <w:color w:val="FF0000"/>
          <w:lang w:val="uk-UA"/>
        </w:rPr>
        <w:t xml:space="preserve"> </w:t>
      </w:r>
      <w:r>
        <w:rPr>
          <w:bCs/>
          <w:lang w:val="uk-UA"/>
        </w:rPr>
        <w:t xml:space="preserve">на праві користування має житло </w:t>
      </w:r>
      <w:r>
        <w:rPr>
          <w:b/>
          <w:bCs/>
          <w:lang w:val="uk-UA"/>
        </w:rPr>
        <w:t>31</w:t>
      </w:r>
      <w:r>
        <w:rPr>
          <w:bCs/>
          <w:lang w:val="uk-UA"/>
        </w:rPr>
        <w:t xml:space="preserve"> дитина; </w:t>
      </w:r>
      <w:r>
        <w:rPr>
          <w:b/>
          <w:bCs/>
          <w:lang w:val="uk-UA"/>
        </w:rPr>
        <w:t>8</w:t>
      </w:r>
      <w:r>
        <w:rPr>
          <w:bCs/>
          <w:lang w:val="uk-UA"/>
        </w:rPr>
        <w:t xml:space="preserve">  дітей не мають житла, згідно чинного законодавства при досягненні 16 років будуть  поставлені на квартирний облік у секторі розподілу житла виконавчого комітету ЮМР. </w:t>
      </w:r>
      <w:r>
        <w:rPr>
          <w:lang w:val="uk-UA"/>
        </w:rPr>
        <w:t>Службою у справах дітей здійснюється контроль за додержанням вимог актів законодавства щодо захисту майнових та житлових прав дітей. У разі несвоєчасного надання документу, який підтверджує право неповнолітніх (малолітніх) на житло, громадянам надсилаються листи-нагадування. Станом на 01.07.2023 року випадків незаконного продажу житла не виявлено.</w:t>
      </w:r>
      <w:r>
        <w:rPr>
          <w:color w:val="FF0000"/>
          <w:lang w:val="uk-UA"/>
        </w:rPr>
        <w:t xml:space="preserve">  </w:t>
      </w:r>
      <w:r>
        <w:rPr>
          <w:lang w:val="uk-UA"/>
        </w:rPr>
        <w:t>За  6 місяців 2023 року  надано статус дитини-позбавленої батьківського піклування 3 дітям, влаштовані під опіку</w:t>
      </w:r>
      <w:r>
        <w:rPr>
          <w:color w:val="FF0000"/>
          <w:lang w:val="uk-UA"/>
        </w:rPr>
        <w:t xml:space="preserve">. </w:t>
      </w:r>
      <w:r>
        <w:rPr>
          <w:lang w:val="uk-UA"/>
        </w:rPr>
        <w:t xml:space="preserve">Охоплення дітей-сиріт та дітей, позбавлених батьківського піклування, сімейними формами виховання у  Южненській територіальній громаді становить  </w:t>
      </w:r>
      <w:r>
        <w:rPr>
          <w:b/>
          <w:bCs/>
          <w:lang w:val="uk-UA"/>
        </w:rPr>
        <w:t>100%</w:t>
      </w:r>
      <w:r>
        <w:rPr>
          <w:lang w:val="uk-UA"/>
        </w:rPr>
        <w:t>. На даний час в базі даних ЄІАС «Діти» служби у справах дітей перебуває – 3 сім`ї, які бажають усиновити дитину з числа дітей-сиріт чи дітей, позбавлених батьківського піклування.</w:t>
      </w:r>
    </w:p>
    <w:p w14:paraId="43329655" w14:textId="2AB1CED4" w:rsidR="00353F14" w:rsidRDefault="00353F14" w:rsidP="00353F14">
      <w:pPr>
        <w:ind w:firstLine="705"/>
        <w:jc w:val="both"/>
        <w:rPr>
          <w:lang w:val="uk-UA"/>
        </w:rPr>
      </w:pPr>
      <w:r>
        <w:rPr>
          <w:lang w:val="uk-UA"/>
        </w:rPr>
        <w:t xml:space="preserve">На обліку в ССД перебуває </w:t>
      </w:r>
      <w:r>
        <w:rPr>
          <w:b/>
          <w:bCs/>
          <w:lang w:val="uk-UA"/>
        </w:rPr>
        <w:t>10</w:t>
      </w:r>
      <w:r>
        <w:rPr>
          <w:lang w:val="uk-UA"/>
        </w:rPr>
        <w:t xml:space="preserve">  дітей, які стоять на первинному обліку в інших службах, але мешкають на території Южненської міської територіальної громади,  з них: </w:t>
      </w:r>
      <w:r>
        <w:rPr>
          <w:b/>
          <w:bCs/>
          <w:lang w:val="uk-UA"/>
        </w:rPr>
        <w:t>9</w:t>
      </w:r>
      <w:r>
        <w:rPr>
          <w:lang w:val="uk-UA"/>
        </w:rPr>
        <w:t xml:space="preserve"> дітей, перебуває під опікою громадян міста; </w:t>
      </w:r>
      <w:r>
        <w:rPr>
          <w:b/>
          <w:bCs/>
          <w:lang w:val="uk-UA"/>
        </w:rPr>
        <w:t>1</w:t>
      </w:r>
      <w:r>
        <w:rPr>
          <w:lang w:val="uk-UA"/>
        </w:rPr>
        <w:t xml:space="preserve"> дитина, позбавлена батьківського піклування, виховується в прийомній сім’ї.      </w:t>
      </w:r>
    </w:p>
    <w:p w14:paraId="06BE025D" w14:textId="118B80A7" w:rsidR="00353F14" w:rsidRDefault="00353F14" w:rsidP="00353F14">
      <w:pPr>
        <w:ind w:firstLine="705"/>
        <w:jc w:val="both"/>
        <w:rPr>
          <w:lang w:val="uk-UA"/>
        </w:rPr>
      </w:pPr>
      <w:r>
        <w:rPr>
          <w:lang w:val="uk-UA"/>
        </w:rPr>
        <w:t xml:space="preserve">На обліку служби перебуває:  </w:t>
      </w:r>
      <w:r>
        <w:rPr>
          <w:b/>
          <w:lang w:val="uk-UA"/>
        </w:rPr>
        <w:t>28</w:t>
      </w:r>
      <w:r>
        <w:rPr>
          <w:lang w:val="uk-UA"/>
        </w:rPr>
        <w:t xml:space="preserve"> усиновлених дітей. Відповідно до Порядку постанови КМУ № 905 перевірені умови проживання дітей за   2023 рік згідно до графіку </w:t>
      </w:r>
      <w:r>
        <w:rPr>
          <w:lang w:val="uk-UA"/>
        </w:rPr>
        <w:lastRenderedPageBreak/>
        <w:t xml:space="preserve">(12 дітей). Порушень законодавства не виявлено. На обліку кандидатів в усиновлювачі перебуває  3 сім`ї.             </w:t>
      </w:r>
    </w:p>
    <w:p w14:paraId="426D6833" w14:textId="2FD3545F" w:rsidR="00353F14" w:rsidRDefault="00353F14" w:rsidP="00353F14">
      <w:pPr>
        <w:pStyle w:val="a4"/>
        <w:ind w:firstLine="705"/>
        <w:jc w:val="both"/>
        <w:textAlignment w:val="baseline"/>
        <w:rPr>
          <w:lang w:val="uk-UA"/>
        </w:rPr>
      </w:pPr>
      <w:r>
        <w:rPr>
          <w:lang w:val="uk-UA"/>
        </w:rPr>
        <w:t xml:space="preserve">Станом на 01.07.2023 року   на обліку в ССД перебуває: </w:t>
      </w:r>
      <w:r>
        <w:rPr>
          <w:b/>
          <w:lang w:val="uk-UA"/>
        </w:rPr>
        <w:t>8</w:t>
      </w:r>
      <w:r>
        <w:rPr>
          <w:lang w:val="uk-UA"/>
        </w:rPr>
        <w:t xml:space="preserve"> дітей з  сімей, які опинилися у складних життєвих обставинах (</w:t>
      </w:r>
      <w:r>
        <w:rPr>
          <w:b/>
          <w:lang w:val="uk-UA"/>
        </w:rPr>
        <w:t xml:space="preserve">5 </w:t>
      </w:r>
      <w:r>
        <w:rPr>
          <w:lang w:val="uk-UA"/>
        </w:rPr>
        <w:t xml:space="preserve">сімей). Надана </w:t>
      </w:r>
      <w:r>
        <w:rPr>
          <w:b/>
          <w:lang w:val="uk-UA"/>
        </w:rPr>
        <w:t>1</w:t>
      </w:r>
      <w:r>
        <w:rPr>
          <w:lang w:val="uk-UA"/>
        </w:rPr>
        <w:t xml:space="preserve"> позовна заява до суду про доцільність позбавлення батьків батьківських прав відносно дітей.  Вся інформація щодо даних дітей внесена в ЄІАС «Діти» України. Службою у справах дітей офіційно попереджені про виконання обов’язків батьків у вихованні дітей </w:t>
      </w:r>
      <w:r>
        <w:rPr>
          <w:b/>
          <w:bCs/>
          <w:lang w:val="uk-UA"/>
        </w:rPr>
        <w:t xml:space="preserve"> 7</w:t>
      </w:r>
      <w:r>
        <w:rPr>
          <w:b/>
          <w:lang w:val="uk-UA"/>
        </w:rPr>
        <w:t xml:space="preserve"> </w:t>
      </w:r>
      <w:r>
        <w:rPr>
          <w:lang w:val="uk-UA"/>
        </w:rPr>
        <w:t xml:space="preserve"> батьків. </w:t>
      </w:r>
    </w:p>
    <w:p w14:paraId="7A435220" w14:textId="595898DA" w:rsidR="00353F14" w:rsidRDefault="00353F14" w:rsidP="00353F14">
      <w:pPr>
        <w:pStyle w:val="a4"/>
        <w:ind w:firstLine="705"/>
        <w:jc w:val="both"/>
        <w:textAlignment w:val="baseline"/>
        <w:rPr>
          <w:lang w:val="uk-UA"/>
        </w:rPr>
      </w:pPr>
      <w:r>
        <w:rPr>
          <w:lang w:val="uk-UA"/>
        </w:rPr>
        <w:t>На обліку служби</w:t>
      </w:r>
      <w:r>
        <w:rPr>
          <w:b/>
          <w:bCs/>
          <w:lang w:val="uk-UA"/>
        </w:rPr>
        <w:t xml:space="preserve"> 28 </w:t>
      </w:r>
      <w:r>
        <w:rPr>
          <w:lang w:val="uk-UA"/>
        </w:rPr>
        <w:t>дітей, яким надано статус дитини, яка постраждала внаслідок воєнних дій та збройних конфліктів.</w:t>
      </w:r>
    </w:p>
    <w:p w14:paraId="03B2A185" w14:textId="33FFE9BA" w:rsidR="00353F14" w:rsidRDefault="00353F14" w:rsidP="00353F14">
      <w:pPr>
        <w:ind w:firstLine="705"/>
        <w:jc w:val="both"/>
        <w:rPr>
          <w:lang w:val="uk-UA"/>
        </w:rPr>
      </w:pPr>
      <w:r>
        <w:rPr>
          <w:lang w:val="uk-UA"/>
        </w:rPr>
        <w:t xml:space="preserve">З метою профілактики дитячої бездоглядності, правопорушень та злочинів серед дітей систематично проводяться профілактичні рейди під умовними назвами: «Діти вулиці», «Вокзал», «Урок»,  «Підліток», «Літо 2023», рейди по неблагополучних сім`ях та СЖО. Також спільно з інспектором ювенальної превенції, представником ДСНС, соціальними педагогами шкіл, фахівцями з соціальної роботи систематично проводились рейди по місцях скупчення неповнолітніх.  На 01.07.2023 року проведено </w:t>
      </w:r>
      <w:r>
        <w:rPr>
          <w:b/>
          <w:lang w:val="uk-UA"/>
        </w:rPr>
        <w:t>16</w:t>
      </w:r>
      <w:r>
        <w:rPr>
          <w:lang w:val="uk-UA"/>
        </w:rPr>
        <w:t xml:space="preserve"> рейдів. Таких, що бродяжили, жебракували, перебували без супроводу дорослих після 22-00 год. не виявлено.</w:t>
      </w:r>
    </w:p>
    <w:p w14:paraId="76EB2396" w14:textId="36ECC2F4" w:rsidR="00353F14" w:rsidRDefault="00353F14" w:rsidP="00353F14">
      <w:pPr>
        <w:ind w:firstLine="705"/>
        <w:jc w:val="both"/>
        <w:rPr>
          <w:lang w:val="uk-UA"/>
        </w:rPr>
      </w:pPr>
      <w:r>
        <w:rPr>
          <w:lang w:val="uk-UA"/>
        </w:rPr>
        <w:t xml:space="preserve">Станом на </w:t>
      </w:r>
      <w:r>
        <w:rPr>
          <w:b/>
          <w:bCs/>
          <w:lang w:val="uk-UA"/>
        </w:rPr>
        <w:t>01.07.2023</w:t>
      </w:r>
      <w:r>
        <w:rPr>
          <w:lang w:val="uk-UA"/>
        </w:rPr>
        <w:t xml:space="preserve"> року на обліку в службі у справах дітей немає неповнолітніх, які вчинили суспільно-небезпечні дії, вчинили злочини,  які засуджені до покарання, не пов’язаного з позбавленням волі.</w:t>
      </w:r>
    </w:p>
    <w:p w14:paraId="35C11B24" w14:textId="1B73B4CC" w:rsidR="00353F14" w:rsidRDefault="00353F14" w:rsidP="00353F14">
      <w:pPr>
        <w:tabs>
          <w:tab w:val="left" w:pos="720"/>
        </w:tabs>
        <w:jc w:val="both"/>
        <w:rPr>
          <w:color w:val="FF0000"/>
          <w:lang w:val="uk-UA"/>
        </w:rPr>
      </w:pPr>
      <w:r>
        <w:rPr>
          <w:lang w:val="uk-UA"/>
        </w:rPr>
        <w:tab/>
        <w:t xml:space="preserve">Здійснюється оперативне </w:t>
      </w:r>
      <w:proofErr w:type="spellStart"/>
      <w:r>
        <w:rPr>
          <w:lang w:val="uk-UA"/>
        </w:rPr>
        <w:t>взаємоінформування</w:t>
      </w:r>
      <w:proofErr w:type="spellEnd"/>
      <w:r>
        <w:rPr>
          <w:lang w:val="uk-UA"/>
        </w:rPr>
        <w:t xml:space="preserve">  щодо виявлення дітей – сиріт та дітей, позбавлених батьківського піклування, дітей, схильних до бродяжництва, жебракування.  Дітей, які знаходяться у розшуку із Южненської територіальної громади, немає.</w:t>
      </w:r>
    </w:p>
    <w:p w14:paraId="4C3B126A" w14:textId="77777777" w:rsidR="00353F14" w:rsidRDefault="00353F14" w:rsidP="00353F14">
      <w:pPr>
        <w:tabs>
          <w:tab w:val="left" w:pos="720"/>
        </w:tabs>
        <w:jc w:val="both"/>
        <w:rPr>
          <w:lang w:val="uk-UA"/>
        </w:rPr>
      </w:pPr>
      <w:r>
        <w:rPr>
          <w:color w:val="FF0000"/>
          <w:lang w:val="uk-UA"/>
        </w:rPr>
        <w:tab/>
      </w:r>
      <w:r>
        <w:rPr>
          <w:b/>
          <w:bCs/>
          <w:lang w:val="uk-UA"/>
        </w:rPr>
        <w:t xml:space="preserve">3 </w:t>
      </w:r>
      <w:r>
        <w:rPr>
          <w:lang w:val="uk-UA"/>
        </w:rPr>
        <w:t xml:space="preserve">дітей у </w:t>
      </w:r>
      <w:r>
        <w:rPr>
          <w:b/>
          <w:bCs/>
          <w:lang w:val="uk-UA"/>
        </w:rPr>
        <w:t>2023</w:t>
      </w:r>
      <w:r>
        <w:rPr>
          <w:lang w:val="uk-UA"/>
        </w:rPr>
        <w:t xml:space="preserve"> році з Южненської територіальної громади, які залишилися без батьківського піклування,  станом на</w:t>
      </w:r>
      <w:r>
        <w:rPr>
          <w:b/>
          <w:bCs/>
          <w:lang w:val="uk-UA"/>
        </w:rPr>
        <w:t xml:space="preserve"> 01.07.2023</w:t>
      </w:r>
      <w:r>
        <w:rPr>
          <w:lang w:val="uk-UA"/>
        </w:rPr>
        <w:t xml:space="preserve"> року,  влаштовані службою у справах дітей до сімей, під опіку, подальшим усиновленням.</w:t>
      </w:r>
    </w:p>
    <w:p w14:paraId="113E3A49" w14:textId="77777777" w:rsidR="00353F14" w:rsidRDefault="00353F14" w:rsidP="00353F14">
      <w:pPr>
        <w:tabs>
          <w:tab w:val="left" w:pos="720"/>
        </w:tabs>
        <w:jc w:val="both"/>
        <w:rPr>
          <w:color w:val="FF0000"/>
          <w:lang w:val="uk-UA"/>
        </w:rPr>
      </w:pPr>
      <w:r>
        <w:rPr>
          <w:b/>
          <w:color w:val="FF0000"/>
          <w:lang w:val="uk-UA"/>
        </w:rPr>
        <w:t xml:space="preserve">          </w:t>
      </w:r>
      <w:r>
        <w:rPr>
          <w:color w:val="FF0000"/>
          <w:lang w:val="uk-UA"/>
        </w:rPr>
        <w:t xml:space="preserve"> </w:t>
      </w:r>
    </w:p>
    <w:p w14:paraId="1B4ECAD4" w14:textId="77777777" w:rsidR="00353F14" w:rsidRDefault="00353F14" w:rsidP="00353F14">
      <w:pPr>
        <w:ind w:firstLine="708"/>
        <w:jc w:val="both"/>
        <w:rPr>
          <w:color w:val="FF0000"/>
          <w:lang w:val="uk-UA"/>
        </w:rPr>
      </w:pPr>
    </w:p>
    <w:p w14:paraId="38C7E55B" w14:textId="40EBB845" w:rsidR="00353F14" w:rsidRDefault="00353F14" w:rsidP="00353F14">
      <w:pPr>
        <w:jc w:val="center"/>
        <w:rPr>
          <w:b/>
          <w:lang w:val="uk-UA"/>
        </w:rPr>
      </w:pPr>
      <w:r>
        <w:rPr>
          <w:b/>
          <w:lang w:val="uk-UA"/>
        </w:rPr>
        <w:t>Основні причини виникнення проблем у сфері соціального захисту дітей:</w:t>
      </w:r>
    </w:p>
    <w:p w14:paraId="67B6B2B1" w14:textId="77777777" w:rsidR="00353F14" w:rsidRDefault="00353F14" w:rsidP="00353F14">
      <w:pPr>
        <w:jc w:val="both"/>
        <w:rPr>
          <w:b/>
          <w:color w:val="FF0000"/>
          <w:lang w:val="uk-UA"/>
        </w:rPr>
      </w:pPr>
    </w:p>
    <w:p w14:paraId="66F219F3" w14:textId="0C542347" w:rsidR="00353F14" w:rsidRDefault="00353F14" w:rsidP="00353F14">
      <w:pPr>
        <w:ind w:firstLine="720"/>
        <w:jc w:val="both"/>
        <w:rPr>
          <w:lang w:val="uk-UA"/>
        </w:rPr>
      </w:pPr>
      <w:r>
        <w:rPr>
          <w:lang w:val="uk-UA"/>
        </w:rPr>
        <w:t>- несвоєчасне виявлення, облік функціонально неспроможних сімей, які не здатні виконувати виховні функції і забезпечувати захист прав дітей;</w:t>
      </w:r>
    </w:p>
    <w:p w14:paraId="70DA5D76" w14:textId="287318B5" w:rsidR="00353F14" w:rsidRDefault="00353F14" w:rsidP="00353F14">
      <w:pPr>
        <w:ind w:firstLine="720"/>
        <w:jc w:val="both"/>
        <w:rPr>
          <w:lang w:val="uk-UA"/>
        </w:rPr>
      </w:pPr>
      <w:r>
        <w:rPr>
          <w:lang w:val="uk-UA"/>
        </w:rPr>
        <w:t>- неналежністю проведення роз’яснювальної роботи з метою формування у населення культури усиновлення дітей старшого віку, створення прийомних сімей;</w:t>
      </w:r>
    </w:p>
    <w:p w14:paraId="04405E13" w14:textId="221BC01A" w:rsidR="00353F14" w:rsidRDefault="00353F14" w:rsidP="00353F14">
      <w:pPr>
        <w:ind w:firstLine="720"/>
        <w:jc w:val="both"/>
        <w:rPr>
          <w:lang w:val="uk-UA"/>
        </w:rPr>
      </w:pPr>
      <w:r>
        <w:rPr>
          <w:lang w:val="uk-UA"/>
        </w:rPr>
        <w:t xml:space="preserve">- недостатністю системи соціальної роботи з сім`ями, що мають дітей і опинилися в складних життєвих обставинах; </w:t>
      </w:r>
    </w:p>
    <w:p w14:paraId="3465A917" w14:textId="6C765A36" w:rsidR="00353F14" w:rsidRDefault="00353F14" w:rsidP="00353F14">
      <w:pPr>
        <w:ind w:firstLine="720"/>
        <w:jc w:val="both"/>
        <w:rPr>
          <w:lang w:val="uk-UA"/>
        </w:rPr>
      </w:pPr>
      <w:r>
        <w:rPr>
          <w:lang w:val="uk-UA"/>
        </w:rPr>
        <w:t>- недостатністю інформування міської поліклінікою, відділів реєстрації актів  Цивільного стану та громадянства, імміграції і реєстрації фізичних осіб про новонароджених дітей з метою врегулювання питання їх своєчасної реєстрації за місцем проживання батьків, а уразі відмови батьків від дітей -  за місцем розташування пологового будинку;</w:t>
      </w:r>
    </w:p>
    <w:p w14:paraId="3B1494F2" w14:textId="09B51167" w:rsidR="00353F14" w:rsidRDefault="00353F14" w:rsidP="00D01184">
      <w:pPr>
        <w:ind w:firstLine="720"/>
        <w:jc w:val="both"/>
        <w:rPr>
          <w:lang w:val="uk-UA"/>
        </w:rPr>
      </w:pPr>
      <w:r>
        <w:rPr>
          <w:lang w:val="uk-UA"/>
        </w:rPr>
        <w:t xml:space="preserve">- недостатнім рівнем обізнаності дітей шкільного віку з правових питань; </w:t>
      </w:r>
    </w:p>
    <w:p w14:paraId="1FA2ED98" w14:textId="20529186" w:rsidR="00353F14" w:rsidRDefault="00353F14" w:rsidP="00D01184">
      <w:pPr>
        <w:ind w:firstLine="720"/>
        <w:jc w:val="both"/>
        <w:rPr>
          <w:lang w:val="uk-UA"/>
        </w:rPr>
      </w:pPr>
      <w:r>
        <w:rPr>
          <w:lang w:val="uk-UA"/>
        </w:rPr>
        <w:t>- недостатнім залученням до оплачуваних громадських робіт учнівської молоді з числа дітей, які потрапили у складні життєві обставини, дітей з малозабезпечених , багатодітних сімей;</w:t>
      </w:r>
    </w:p>
    <w:p w14:paraId="4881A65A" w14:textId="77777777" w:rsidR="00353F14" w:rsidRDefault="00353F14" w:rsidP="00D01184">
      <w:pPr>
        <w:ind w:firstLine="720"/>
        <w:jc w:val="both"/>
        <w:rPr>
          <w:lang w:val="uk-UA"/>
        </w:rPr>
      </w:pPr>
      <w:r>
        <w:rPr>
          <w:lang w:val="uk-UA"/>
        </w:rPr>
        <w:t xml:space="preserve">-  несвоєчасним виявленням бездоглядних та безпритульних дітей. </w:t>
      </w:r>
    </w:p>
    <w:p w14:paraId="30D7A523" w14:textId="1AA593F5" w:rsidR="00353F14" w:rsidRDefault="00353F14" w:rsidP="00D01184">
      <w:pPr>
        <w:ind w:firstLine="720"/>
        <w:jc w:val="both"/>
        <w:rPr>
          <w:lang w:val="uk-UA"/>
        </w:rPr>
      </w:pPr>
      <w:r>
        <w:rPr>
          <w:lang w:val="uk-UA"/>
        </w:rPr>
        <w:t xml:space="preserve">Комплексний підхід  до розв'язання існуючих проблем на основі використання  програмно-цільового  методу  потребує   розроблення,  затвердження та виконання    міської </w:t>
      </w:r>
      <w:r>
        <w:rPr>
          <w:lang w:val="uk-UA"/>
        </w:rPr>
        <w:lastRenderedPageBreak/>
        <w:t>Програми плану дій щодо реалізації Конвенції ООН про права дитини на 2024-2026 роки в Южненській територіальній громаді.</w:t>
      </w:r>
    </w:p>
    <w:p w14:paraId="5BE6EC68" w14:textId="77777777" w:rsidR="00353F14" w:rsidRDefault="00353F14" w:rsidP="00353F14">
      <w:pPr>
        <w:jc w:val="both"/>
        <w:rPr>
          <w:lang w:val="uk-UA"/>
        </w:rPr>
      </w:pPr>
    </w:p>
    <w:p w14:paraId="263B7C80" w14:textId="77777777" w:rsidR="00353F14" w:rsidRDefault="00353F14" w:rsidP="00D01184">
      <w:pPr>
        <w:jc w:val="center"/>
        <w:rPr>
          <w:b/>
          <w:lang w:val="uk-UA"/>
        </w:rPr>
      </w:pPr>
      <w:r>
        <w:rPr>
          <w:b/>
          <w:lang w:val="uk-UA"/>
        </w:rPr>
        <w:t>3. Мета Програми</w:t>
      </w:r>
    </w:p>
    <w:p w14:paraId="5323FB16" w14:textId="77777777" w:rsidR="00353F14" w:rsidRDefault="00353F14" w:rsidP="00353F14">
      <w:pPr>
        <w:ind w:left="2832" w:firstLine="708"/>
        <w:jc w:val="both"/>
        <w:rPr>
          <w:b/>
          <w:lang w:val="uk-UA"/>
        </w:rPr>
      </w:pPr>
    </w:p>
    <w:p w14:paraId="26646ADD" w14:textId="77777777" w:rsidR="00353F14" w:rsidRDefault="00353F14" w:rsidP="00353F14">
      <w:pPr>
        <w:ind w:firstLine="708"/>
        <w:jc w:val="both"/>
        <w:rPr>
          <w:lang w:val="uk-UA"/>
        </w:rPr>
      </w:pPr>
      <w:r>
        <w:rPr>
          <w:lang w:val="uk-UA"/>
        </w:rPr>
        <w:t>Визначення та забезпечення реалізації першочергових та перспективних заходів, спрямованих на забезпечення оптимального функціонування цілісної системи захисту прав дітей  Южненської територіальної громади, удосконалення системи роботи з сім`ями, що мають дітей і опинилися в складних життєвих обставинах; забезпечення прав дітей-сиріт і дітей, позбавлених батьківського піклування на сімейне виховання, та громадян, які бажають взяти або взяли дітей на виховання в сім`ю; проведення інформаційно-рекламної кампанії стосовно сімейних форм виховання; проведення профілактичної роботи з попередження торгівлі дітьми, їх сексуальної експлуатації та жорстокого поводження з дітьми.</w:t>
      </w:r>
    </w:p>
    <w:p w14:paraId="75645B07" w14:textId="77777777" w:rsidR="00353F14" w:rsidRDefault="00353F14" w:rsidP="00353F14">
      <w:pPr>
        <w:ind w:firstLine="708"/>
        <w:jc w:val="both"/>
        <w:rPr>
          <w:lang w:val="uk-UA"/>
        </w:rPr>
      </w:pPr>
    </w:p>
    <w:p w14:paraId="260504F8" w14:textId="77777777" w:rsidR="00353F14" w:rsidRDefault="00353F14" w:rsidP="00D01184">
      <w:pPr>
        <w:pStyle w:val="proza"/>
        <w:spacing w:before="0" w:beforeAutospacing="0" w:after="0" w:afterAutospacing="0"/>
        <w:jc w:val="center"/>
        <w:rPr>
          <w:b/>
          <w:bCs/>
          <w:sz w:val="26"/>
          <w:szCs w:val="26"/>
          <w:lang w:val="uk-UA"/>
        </w:rPr>
      </w:pPr>
      <w:r>
        <w:rPr>
          <w:b/>
          <w:bCs/>
          <w:sz w:val="26"/>
          <w:szCs w:val="26"/>
          <w:lang w:val="uk-UA"/>
        </w:rPr>
        <w:t>4. Обґрунтування шляхів і засобів розв’язання основних проблем у сфері</w:t>
      </w:r>
      <w:r>
        <w:rPr>
          <w:b/>
          <w:sz w:val="26"/>
          <w:szCs w:val="26"/>
          <w:lang w:val="uk-UA"/>
        </w:rPr>
        <w:t xml:space="preserve"> соціального захисту дітей.</w:t>
      </w:r>
      <w:r>
        <w:rPr>
          <w:b/>
          <w:bCs/>
          <w:sz w:val="26"/>
          <w:szCs w:val="26"/>
          <w:lang w:val="uk-UA"/>
        </w:rPr>
        <w:t xml:space="preserve"> Напрями виконання Програми.</w:t>
      </w:r>
    </w:p>
    <w:p w14:paraId="299C6773" w14:textId="77777777" w:rsidR="00353F14" w:rsidRDefault="00353F14" w:rsidP="00353F14">
      <w:pPr>
        <w:pStyle w:val="proza"/>
        <w:spacing w:before="0" w:beforeAutospacing="0" w:after="0" w:afterAutospacing="0"/>
        <w:ind w:firstLine="708"/>
        <w:jc w:val="both"/>
        <w:rPr>
          <w:b/>
          <w:bCs/>
          <w:sz w:val="26"/>
          <w:szCs w:val="26"/>
          <w:lang w:val="uk-UA"/>
        </w:rPr>
      </w:pPr>
    </w:p>
    <w:p w14:paraId="703979F2" w14:textId="77777777" w:rsidR="00353F14" w:rsidRDefault="00353F14" w:rsidP="00353F14">
      <w:pPr>
        <w:pStyle w:val="proza"/>
        <w:spacing w:before="0" w:beforeAutospacing="0" w:after="0" w:afterAutospacing="0"/>
        <w:ind w:firstLine="708"/>
        <w:jc w:val="both"/>
        <w:rPr>
          <w:bCs/>
          <w:lang w:val="uk-UA"/>
        </w:rPr>
      </w:pPr>
      <w:r>
        <w:rPr>
          <w:bCs/>
          <w:lang w:val="uk-UA"/>
        </w:rPr>
        <w:t>Для вирішення проблем необхідно: передбачити цільове фінансування з міського бюджету на розвиток сімейної політики як пріоритетного засобу соціального захисту дітей, на систему заходів щодо організаційно-профілактичних основ, запобігання дитячої безпритульності та бездоглядності, та інформаційно-методичне забезпечення.</w:t>
      </w:r>
    </w:p>
    <w:p w14:paraId="68082A94" w14:textId="77777777" w:rsidR="00353F14" w:rsidRDefault="00353F14" w:rsidP="00353F14">
      <w:pPr>
        <w:pStyle w:val="proza"/>
        <w:spacing w:before="0" w:beforeAutospacing="0" w:after="0" w:afterAutospacing="0"/>
        <w:ind w:firstLine="708"/>
        <w:jc w:val="both"/>
        <w:rPr>
          <w:bCs/>
          <w:color w:val="FF0000"/>
          <w:lang w:val="uk-UA"/>
        </w:rPr>
      </w:pPr>
    </w:p>
    <w:p w14:paraId="1C565EBD" w14:textId="77777777" w:rsidR="00353F14" w:rsidRDefault="00353F14" w:rsidP="00353F14">
      <w:pPr>
        <w:ind w:firstLine="708"/>
        <w:jc w:val="both"/>
        <w:rPr>
          <w:b/>
          <w:lang w:val="uk-UA"/>
        </w:rPr>
      </w:pPr>
      <w:r>
        <w:rPr>
          <w:b/>
          <w:lang w:val="uk-UA"/>
        </w:rPr>
        <w:t xml:space="preserve">Розв'язання проблем можливо шляхом: </w:t>
      </w:r>
    </w:p>
    <w:p w14:paraId="387D2C83" w14:textId="77777777" w:rsidR="00353F14" w:rsidRDefault="00353F14" w:rsidP="00353F14">
      <w:pPr>
        <w:ind w:firstLine="708"/>
        <w:jc w:val="both"/>
        <w:rPr>
          <w:b/>
          <w:lang w:val="uk-UA"/>
        </w:rPr>
      </w:pPr>
    </w:p>
    <w:p w14:paraId="35216BBE" w14:textId="77777777" w:rsidR="00353F14" w:rsidRDefault="00353F14" w:rsidP="00353F14">
      <w:pPr>
        <w:jc w:val="both"/>
        <w:rPr>
          <w:lang w:val="uk-UA"/>
        </w:rPr>
      </w:pPr>
      <w:r>
        <w:rPr>
          <w:lang w:val="uk-UA"/>
        </w:rPr>
        <w:tab/>
        <w:t>- впроваджування сімейних форм виховання дітей-сиріт і дітей, позбавлених батьківського піклування;</w:t>
      </w:r>
    </w:p>
    <w:p w14:paraId="5E2F1CCE" w14:textId="77777777" w:rsidR="00353F14" w:rsidRDefault="00353F14" w:rsidP="00353F14">
      <w:pPr>
        <w:jc w:val="both"/>
        <w:rPr>
          <w:lang w:val="uk-UA"/>
        </w:rPr>
      </w:pPr>
      <w:r>
        <w:rPr>
          <w:lang w:val="uk-UA"/>
        </w:rPr>
        <w:t xml:space="preserve">            - активізації виявлення соціально-незахищених дітей та призначення їм соціальних допомог;</w:t>
      </w:r>
    </w:p>
    <w:p w14:paraId="5071014C" w14:textId="77777777" w:rsidR="00353F14" w:rsidRDefault="00353F14" w:rsidP="00353F14">
      <w:pPr>
        <w:jc w:val="both"/>
        <w:rPr>
          <w:lang w:val="uk-UA"/>
        </w:rPr>
      </w:pPr>
      <w:r>
        <w:rPr>
          <w:lang w:val="uk-UA"/>
        </w:rPr>
        <w:tab/>
        <w:t>- проведенням заходів «Готуємо дітей до школи», з метою залучення коштів та матеріальних ресурсів для надання допомоги дітям з сімей, які опинилися у складних життєвих обставинах, дітям-сиротам та дітям, позбавленим батьківського піклування;</w:t>
      </w:r>
    </w:p>
    <w:p w14:paraId="1A4BA11F" w14:textId="77777777" w:rsidR="00353F14" w:rsidRDefault="00353F14" w:rsidP="00353F14">
      <w:pPr>
        <w:ind w:firstLine="708"/>
        <w:jc w:val="both"/>
        <w:rPr>
          <w:lang w:val="uk-UA"/>
        </w:rPr>
      </w:pPr>
      <w:r>
        <w:rPr>
          <w:lang w:val="uk-UA"/>
        </w:rPr>
        <w:t>- забезпечення організації соціально-психологічної реабілітації та оздоровлення дітей з девіантною поведінкою, які перебувають на обліку у службі у справах дітей та поліції під час літніх канікул;</w:t>
      </w:r>
    </w:p>
    <w:p w14:paraId="6270D3F0" w14:textId="77777777" w:rsidR="00353F14" w:rsidRDefault="00353F14" w:rsidP="00353F14">
      <w:pPr>
        <w:ind w:firstLine="708"/>
        <w:jc w:val="both"/>
        <w:rPr>
          <w:lang w:val="uk-UA"/>
        </w:rPr>
      </w:pPr>
      <w:r>
        <w:rPr>
          <w:lang w:val="uk-UA"/>
        </w:rPr>
        <w:t>- удосконалення системи соціальної роботи з сім</w:t>
      </w:r>
      <w:r>
        <w:t>`</w:t>
      </w:r>
      <w:r>
        <w:rPr>
          <w:lang w:val="uk-UA"/>
        </w:rPr>
        <w:t>ями, що мають дітей і опинилися в складних життєвих обставинах;</w:t>
      </w:r>
    </w:p>
    <w:p w14:paraId="1D7F8870" w14:textId="77777777" w:rsidR="00353F14" w:rsidRDefault="00353F14" w:rsidP="00353F14">
      <w:pPr>
        <w:ind w:firstLine="708"/>
        <w:jc w:val="both"/>
        <w:rPr>
          <w:lang w:val="uk-UA"/>
        </w:rPr>
      </w:pPr>
      <w:r>
        <w:rPr>
          <w:lang w:val="uk-UA"/>
        </w:rPr>
        <w:t>- своєчасне виявлення бездоглядних та безпритульних дітей, влаштування їх на виховання в заклади сімейного типу та соціального захисту;</w:t>
      </w:r>
    </w:p>
    <w:p w14:paraId="40A1F9E5" w14:textId="77777777" w:rsidR="00353F14" w:rsidRDefault="00353F14" w:rsidP="00353F14">
      <w:pPr>
        <w:ind w:firstLine="708"/>
        <w:jc w:val="both"/>
        <w:rPr>
          <w:lang w:val="uk-UA"/>
        </w:rPr>
      </w:pPr>
      <w:r>
        <w:rPr>
          <w:lang w:val="uk-UA"/>
        </w:rPr>
        <w:t>- організація роботи телефонів «гарячої лінії» для отримання інформації населення про дітей, схильних до правопорушень, бездоглядності та безпритульності, які перебувають у складних життєвих обставинах, зазнали насильства, жорстокого поводження;</w:t>
      </w:r>
    </w:p>
    <w:p w14:paraId="20FC8B6D" w14:textId="77777777" w:rsidR="00353F14" w:rsidRDefault="00353F14" w:rsidP="00353F14">
      <w:pPr>
        <w:ind w:firstLine="708"/>
        <w:jc w:val="both"/>
        <w:rPr>
          <w:lang w:val="uk-UA"/>
        </w:rPr>
      </w:pPr>
      <w:r>
        <w:rPr>
          <w:lang w:val="uk-UA"/>
        </w:rPr>
        <w:t>- забезпечення контролю за дотриманням правил торгівлі алкогольними напоями, тютюновими виробами;</w:t>
      </w:r>
    </w:p>
    <w:p w14:paraId="137DA825" w14:textId="77777777" w:rsidR="00353F14" w:rsidRDefault="00353F14" w:rsidP="00353F14">
      <w:pPr>
        <w:ind w:firstLine="708"/>
        <w:jc w:val="both"/>
        <w:rPr>
          <w:lang w:val="uk-UA"/>
        </w:rPr>
      </w:pPr>
      <w:r>
        <w:rPr>
          <w:lang w:val="uk-UA"/>
        </w:rPr>
        <w:t>- забезпечення контролю за змістом діяльності культурно-розважальних закладів , ігрових залів, комп’ютерних клубів;</w:t>
      </w:r>
    </w:p>
    <w:p w14:paraId="56A85B39" w14:textId="77777777" w:rsidR="00353F14" w:rsidRDefault="00353F14" w:rsidP="00353F14">
      <w:pPr>
        <w:ind w:firstLine="708"/>
        <w:jc w:val="both"/>
        <w:rPr>
          <w:lang w:val="uk-UA"/>
        </w:rPr>
      </w:pPr>
      <w:r>
        <w:rPr>
          <w:lang w:val="uk-UA"/>
        </w:rPr>
        <w:t>- поновлювання бази даних неповнолітніх, які самовільно залишають сім`ї, схильні до жебракування та бродяжництва;</w:t>
      </w:r>
    </w:p>
    <w:p w14:paraId="13C07400" w14:textId="77777777" w:rsidR="00353F14" w:rsidRDefault="00353F14" w:rsidP="00353F14">
      <w:pPr>
        <w:ind w:firstLine="708"/>
        <w:jc w:val="both"/>
        <w:rPr>
          <w:lang w:val="uk-UA"/>
        </w:rPr>
      </w:pPr>
      <w:r>
        <w:rPr>
          <w:lang w:val="uk-UA"/>
        </w:rPr>
        <w:t>- проведення профілактичних операцій та рейдів для запобігання бездоглядності та профілактики негативних проявів серед дітей;</w:t>
      </w:r>
    </w:p>
    <w:p w14:paraId="592ED2C1" w14:textId="77777777" w:rsidR="00353F14" w:rsidRDefault="00353F14" w:rsidP="00353F14">
      <w:pPr>
        <w:ind w:firstLine="708"/>
        <w:jc w:val="both"/>
        <w:rPr>
          <w:lang w:val="uk-UA"/>
        </w:rPr>
      </w:pPr>
      <w:r>
        <w:rPr>
          <w:lang w:val="uk-UA"/>
        </w:rPr>
        <w:t>- надання дітям безкоштовних психологічних, соціально-педагогічних, соціально-медичних, юридичних, інформаційних та інших послуг незалежно від місця проживання.</w:t>
      </w:r>
    </w:p>
    <w:p w14:paraId="74581D23" w14:textId="77777777" w:rsidR="00353F14" w:rsidRDefault="00353F14" w:rsidP="00353F14">
      <w:pPr>
        <w:ind w:left="540"/>
        <w:jc w:val="both"/>
        <w:rPr>
          <w:lang w:val="uk-UA"/>
        </w:rPr>
      </w:pPr>
      <w:r>
        <w:rPr>
          <w:lang w:val="uk-UA"/>
        </w:rPr>
        <w:lastRenderedPageBreak/>
        <w:t xml:space="preserve">  - проведення соціальних досліджень з актуальних проблем, профілактики бездоглядності та правопорушень серед неповнолітніх, їх соціальної реабілітації</w:t>
      </w:r>
    </w:p>
    <w:p w14:paraId="7362BE8C" w14:textId="77777777" w:rsidR="00353F14" w:rsidRDefault="00353F14" w:rsidP="00353F14">
      <w:pPr>
        <w:jc w:val="both"/>
        <w:rPr>
          <w:lang w:val="uk-UA"/>
        </w:rPr>
      </w:pPr>
      <w:r>
        <w:rPr>
          <w:lang w:val="uk-UA"/>
        </w:rPr>
        <w:t>в сучасних умовах;</w:t>
      </w:r>
    </w:p>
    <w:p w14:paraId="2E35045C" w14:textId="77777777" w:rsidR="00353F14" w:rsidRDefault="00353F14" w:rsidP="00353F14">
      <w:pPr>
        <w:pStyle w:val="a4"/>
        <w:ind w:left="540"/>
        <w:jc w:val="both"/>
        <w:rPr>
          <w:lang w:val="uk-UA"/>
        </w:rPr>
      </w:pPr>
      <w:r>
        <w:rPr>
          <w:lang w:val="uk-UA"/>
        </w:rPr>
        <w:t>- забезпечення висвітлення в засобах масової інформації питань соціально-правового</w:t>
      </w:r>
    </w:p>
    <w:p w14:paraId="42F50EDE" w14:textId="77777777" w:rsidR="00353F14" w:rsidRDefault="00353F14" w:rsidP="00D01184">
      <w:pPr>
        <w:jc w:val="both"/>
        <w:rPr>
          <w:lang w:val="uk-UA"/>
        </w:rPr>
      </w:pPr>
      <w:r>
        <w:rPr>
          <w:lang w:val="uk-UA"/>
        </w:rPr>
        <w:t>захисту, створення сприятливих умов для фізичного, соціально-духовного розвитку дітей, запобігання будь-яким негативним  явищам, профілактики злочинності, бродяжництва, алкоголізму, наркоманії серед дітей</w:t>
      </w:r>
    </w:p>
    <w:p w14:paraId="512D4D01" w14:textId="77777777" w:rsidR="00D01184" w:rsidRDefault="00D01184" w:rsidP="00D01184">
      <w:pPr>
        <w:jc w:val="both"/>
        <w:rPr>
          <w:lang w:val="uk-UA"/>
        </w:rPr>
      </w:pPr>
    </w:p>
    <w:p w14:paraId="459EF3BA" w14:textId="77777777" w:rsidR="00353F14" w:rsidRDefault="00353F14" w:rsidP="00D01184">
      <w:pPr>
        <w:pStyle w:val="a4"/>
        <w:spacing w:before="0" w:beforeAutospacing="0" w:after="0" w:afterAutospacing="0"/>
        <w:ind w:firstLine="708"/>
        <w:jc w:val="center"/>
        <w:rPr>
          <w:b/>
          <w:lang w:val="uk-UA" w:eastAsia="uk-UA"/>
        </w:rPr>
      </w:pPr>
      <w:r>
        <w:rPr>
          <w:b/>
          <w:lang w:val="uk-UA" w:eastAsia="uk-UA"/>
        </w:rPr>
        <w:t>Для досягнення мети Програми необхідно вирішити такі основні завдання:</w:t>
      </w:r>
    </w:p>
    <w:p w14:paraId="7F3DA5CA" w14:textId="77777777" w:rsidR="00D01184" w:rsidRDefault="00D01184" w:rsidP="00D01184">
      <w:pPr>
        <w:pStyle w:val="a4"/>
        <w:spacing w:before="0" w:beforeAutospacing="0" w:after="0" w:afterAutospacing="0"/>
        <w:ind w:firstLine="708"/>
        <w:jc w:val="center"/>
        <w:rPr>
          <w:b/>
          <w:lang w:val="uk-UA" w:eastAsia="uk-UA"/>
        </w:rPr>
      </w:pPr>
    </w:p>
    <w:p w14:paraId="7DF8F132" w14:textId="2EABDCC5" w:rsidR="00353F14" w:rsidRDefault="00D01184" w:rsidP="00D01184">
      <w:pPr>
        <w:pStyle w:val="a4"/>
        <w:spacing w:before="0" w:beforeAutospacing="0" w:after="0" w:afterAutospacing="0"/>
        <w:ind w:firstLine="540"/>
        <w:contextualSpacing/>
        <w:jc w:val="both"/>
        <w:rPr>
          <w:lang w:val="uk-UA"/>
        </w:rPr>
      </w:pPr>
      <w:r>
        <w:rPr>
          <w:lang w:val="uk-UA"/>
        </w:rPr>
        <w:t xml:space="preserve">- </w:t>
      </w:r>
      <w:r w:rsidR="00353F14">
        <w:rPr>
          <w:lang w:val="uk-UA"/>
        </w:rPr>
        <w:t>удосконалення системи роботи з сім`ями, що мають дітей і опинилися в складних життєвих обставинах;</w:t>
      </w:r>
    </w:p>
    <w:p w14:paraId="524A0812" w14:textId="399677D6" w:rsidR="00353F14" w:rsidRDefault="00D01184" w:rsidP="00D01184">
      <w:pPr>
        <w:pStyle w:val="a4"/>
        <w:spacing w:before="0" w:beforeAutospacing="0" w:after="0" w:afterAutospacing="0"/>
        <w:ind w:firstLine="540"/>
        <w:contextualSpacing/>
        <w:jc w:val="both"/>
        <w:rPr>
          <w:lang w:val="uk-UA"/>
        </w:rPr>
      </w:pPr>
      <w:r>
        <w:rPr>
          <w:lang w:val="uk-UA"/>
        </w:rPr>
        <w:t xml:space="preserve">- </w:t>
      </w:r>
      <w:r w:rsidR="00353F14">
        <w:rPr>
          <w:lang w:val="uk-UA"/>
        </w:rPr>
        <w:t>забезпечення ведення Єдиної інформаційно-аналітичної системи «Діти» на дітей – сиріт та дітей, позбавлених батьківського піклування, а також дітей, які опинились у складних життєвих обставинах;</w:t>
      </w:r>
    </w:p>
    <w:p w14:paraId="7D246C95" w14:textId="5C8030C5" w:rsidR="00353F14" w:rsidRDefault="00D01184" w:rsidP="00D01184">
      <w:pPr>
        <w:pStyle w:val="a4"/>
        <w:spacing w:before="0" w:beforeAutospacing="0" w:after="0" w:afterAutospacing="0"/>
        <w:ind w:firstLine="540"/>
        <w:contextualSpacing/>
        <w:jc w:val="both"/>
        <w:rPr>
          <w:lang w:val="uk-UA"/>
        </w:rPr>
      </w:pPr>
      <w:r>
        <w:rPr>
          <w:lang w:val="uk-UA"/>
        </w:rPr>
        <w:t xml:space="preserve">- </w:t>
      </w:r>
      <w:r w:rsidR="00353F14">
        <w:rPr>
          <w:lang w:val="uk-UA"/>
        </w:rPr>
        <w:t>забезпечення прав дітей-сиріт  та дітей, позбавлених батьківського піклування на сімейне виховання, та громадян, які бажають взяти або взяли дітей на виховання в сім</w:t>
      </w:r>
      <w:r w:rsidR="00353F14">
        <w:t>`</w:t>
      </w:r>
      <w:r w:rsidR="00353F14">
        <w:rPr>
          <w:lang w:val="uk-UA"/>
        </w:rPr>
        <w:t>ю;</w:t>
      </w:r>
    </w:p>
    <w:p w14:paraId="79668C5B" w14:textId="5A8219FE" w:rsidR="00353F14" w:rsidRDefault="00D01184" w:rsidP="00D01184">
      <w:pPr>
        <w:pStyle w:val="a4"/>
        <w:spacing w:before="0" w:beforeAutospacing="0" w:after="0" w:afterAutospacing="0"/>
        <w:ind w:firstLine="540"/>
        <w:contextualSpacing/>
        <w:jc w:val="both"/>
        <w:rPr>
          <w:lang w:val="uk-UA"/>
        </w:rPr>
      </w:pPr>
      <w:r>
        <w:rPr>
          <w:lang w:val="uk-UA"/>
        </w:rPr>
        <w:t xml:space="preserve">- </w:t>
      </w:r>
      <w:r w:rsidR="00353F14">
        <w:rPr>
          <w:lang w:val="uk-UA"/>
        </w:rPr>
        <w:t>своєчасно виявляти бездоглядних та безпритульних дітей, влаштовувати їх на виховання в заклади сімейного типу та соціального захисту</w:t>
      </w:r>
      <w:r w:rsidR="00353F14">
        <w:t>;</w:t>
      </w:r>
    </w:p>
    <w:p w14:paraId="6E23858D" w14:textId="4F0C2B86" w:rsidR="00353F14" w:rsidRDefault="00D01184" w:rsidP="00D01184">
      <w:pPr>
        <w:pStyle w:val="a4"/>
        <w:spacing w:before="0" w:beforeAutospacing="0" w:after="0" w:afterAutospacing="0"/>
        <w:ind w:firstLine="540"/>
        <w:contextualSpacing/>
        <w:jc w:val="both"/>
        <w:rPr>
          <w:lang w:val="uk-UA"/>
        </w:rPr>
      </w:pPr>
      <w:r>
        <w:rPr>
          <w:lang w:val="uk-UA"/>
        </w:rPr>
        <w:t xml:space="preserve">- </w:t>
      </w:r>
      <w:r w:rsidR="00353F14">
        <w:rPr>
          <w:lang w:val="uk-UA"/>
        </w:rPr>
        <w:t>проводити інформаційно-рекламну кампанію стосовно сімейних форм виховання;</w:t>
      </w:r>
    </w:p>
    <w:p w14:paraId="63C77439" w14:textId="7E1EF1CD" w:rsidR="00353F14" w:rsidRDefault="00D01184" w:rsidP="00D01184">
      <w:pPr>
        <w:pStyle w:val="a4"/>
        <w:spacing w:before="0" w:beforeAutospacing="0" w:after="0" w:afterAutospacing="0"/>
        <w:ind w:firstLine="540"/>
        <w:contextualSpacing/>
        <w:jc w:val="both"/>
        <w:rPr>
          <w:lang w:val="uk-UA"/>
        </w:rPr>
      </w:pPr>
      <w:r>
        <w:rPr>
          <w:lang w:val="uk-UA"/>
        </w:rPr>
        <w:t xml:space="preserve">- </w:t>
      </w:r>
      <w:r w:rsidR="00353F14">
        <w:rPr>
          <w:lang w:val="uk-UA"/>
        </w:rPr>
        <w:t>проводити профілактичну роботу з метою попередження торгівлі дітьми, їх сексуальної експлуатації та жорстокого поводження з дітьми.</w:t>
      </w:r>
    </w:p>
    <w:p w14:paraId="75C28E3D" w14:textId="77777777" w:rsidR="00353F14" w:rsidRDefault="00353F14" w:rsidP="00D01184">
      <w:pPr>
        <w:pStyle w:val="proza"/>
        <w:spacing w:before="0" w:beforeAutospacing="0" w:after="0" w:afterAutospacing="0"/>
        <w:ind w:firstLine="540"/>
        <w:jc w:val="both"/>
        <w:rPr>
          <w:lang w:val="uk-UA"/>
        </w:rPr>
      </w:pPr>
      <w:r>
        <w:rPr>
          <w:lang w:val="uk-UA"/>
        </w:rPr>
        <w:t>Досягнення мети Програми пов’язане з реалізацією пріоритетних напрямів та завдань, до числа яких належать.</w:t>
      </w:r>
    </w:p>
    <w:p w14:paraId="43D7AAB4" w14:textId="77777777" w:rsidR="00353F14" w:rsidRDefault="00353F14" w:rsidP="00D01184">
      <w:pPr>
        <w:pStyle w:val="a4"/>
        <w:jc w:val="center"/>
        <w:rPr>
          <w:b/>
          <w:lang w:val="uk-UA"/>
        </w:rPr>
      </w:pPr>
      <w:r>
        <w:rPr>
          <w:b/>
          <w:lang w:val="uk-UA" w:eastAsia="uk-UA"/>
        </w:rPr>
        <w:t>Виконання Програми здійснюється за такими напрямами:</w:t>
      </w:r>
    </w:p>
    <w:p w14:paraId="43BC8EA3" w14:textId="777A2700" w:rsidR="00353F14" w:rsidRDefault="00353F14" w:rsidP="00D01184">
      <w:pPr>
        <w:pStyle w:val="a4"/>
        <w:tabs>
          <w:tab w:val="left" w:pos="381"/>
        </w:tabs>
        <w:spacing w:line="317" w:lineRule="exact"/>
        <w:ind w:left="40"/>
        <w:jc w:val="center"/>
        <w:rPr>
          <w:lang w:val="uk-UA" w:eastAsia="uk-UA"/>
        </w:rPr>
      </w:pPr>
      <w:r>
        <w:rPr>
          <w:b/>
          <w:lang w:val="uk-UA"/>
        </w:rPr>
        <w:t>І. Сімейна політика, як пріоритетний засіб захисту прав дітей.</w:t>
      </w:r>
    </w:p>
    <w:p w14:paraId="33B8D57D" w14:textId="5F7F20A9" w:rsidR="00353F14" w:rsidRDefault="00353F14" w:rsidP="00D01184">
      <w:pPr>
        <w:ind w:firstLine="720"/>
        <w:jc w:val="both"/>
        <w:rPr>
          <w:lang w:val="uk-UA"/>
        </w:rPr>
      </w:pPr>
      <w:r>
        <w:rPr>
          <w:b/>
          <w:lang w:val="uk-UA"/>
        </w:rPr>
        <w:t xml:space="preserve">- </w:t>
      </w:r>
      <w:r>
        <w:rPr>
          <w:lang w:val="uk-UA"/>
        </w:rPr>
        <w:t>проведення заходів «Готуємо дітей до школи» («Допоможіть дітям», «Школярик»)  з метою надання допомоги дітям з сімей, які опинилися у складних життєвих обставинах, дітям-сиротам та дітям, позбавленим батьківського піклування.</w:t>
      </w:r>
    </w:p>
    <w:p w14:paraId="1292A471" w14:textId="77777777" w:rsidR="00D01184" w:rsidRDefault="00353F14" w:rsidP="00D01184">
      <w:pPr>
        <w:jc w:val="both"/>
        <w:rPr>
          <w:color w:val="FF0000"/>
          <w:lang w:val="uk-UA"/>
        </w:rPr>
      </w:pPr>
      <w:r>
        <w:rPr>
          <w:color w:val="FF0000"/>
          <w:lang w:val="uk-UA"/>
        </w:rPr>
        <w:t xml:space="preserve">   </w:t>
      </w:r>
    </w:p>
    <w:p w14:paraId="1ED7ABE9" w14:textId="5D0E8F0C" w:rsidR="00353F14" w:rsidRDefault="00353F14" w:rsidP="00D01184">
      <w:pPr>
        <w:jc w:val="both"/>
        <w:rPr>
          <w:lang w:val="uk-UA"/>
        </w:rPr>
      </w:pPr>
      <w:r>
        <w:rPr>
          <w:b/>
          <w:lang w:val="uk-UA"/>
        </w:rPr>
        <w:t>ІІ. Система заходів та організаційно-профілактичних основ, запобігання  дитячої безпритульності та бездоглядності:</w:t>
      </w:r>
    </w:p>
    <w:p w14:paraId="52EAD865" w14:textId="77777777" w:rsidR="00353F14" w:rsidRDefault="00353F14" w:rsidP="00353F14">
      <w:pPr>
        <w:pStyle w:val="a4"/>
        <w:numPr>
          <w:ilvl w:val="0"/>
          <w:numId w:val="1"/>
        </w:numPr>
        <w:spacing w:before="0" w:beforeAutospacing="0" w:after="0" w:afterAutospacing="0"/>
        <w:contextualSpacing/>
        <w:jc w:val="both"/>
        <w:rPr>
          <w:lang w:val="uk-UA"/>
        </w:rPr>
      </w:pPr>
      <w:r>
        <w:rPr>
          <w:lang w:val="uk-UA"/>
        </w:rPr>
        <w:t>своєчасне виявлення бездоглядних та безпритульних дітей, влаштовування їх на виховання в заклади сімейного типу та соціального захисту;</w:t>
      </w:r>
    </w:p>
    <w:p w14:paraId="167C70DD" w14:textId="77777777" w:rsidR="00353F14" w:rsidRDefault="00353F14" w:rsidP="00353F14">
      <w:pPr>
        <w:pStyle w:val="a4"/>
        <w:numPr>
          <w:ilvl w:val="0"/>
          <w:numId w:val="1"/>
        </w:numPr>
        <w:spacing w:before="0" w:beforeAutospacing="0" w:after="0" w:afterAutospacing="0"/>
        <w:contextualSpacing/>
        <w:jc w:val="both"/>
        <w:rPr>
          <w:lang w:val="uk-UA"/>
        </w:rPr>
      </w:pPr>
      <w:r>
        <w:rPr>
          <w:lang w:val="uk-UA"/>
        </w:rPr>
        <w:t>проведення профілактичних операцій та рейдів для запобігання бездоглядності та профілактики негативних проявів серед дітей.</w:t>
      </w:r>
    </w:p>
    <w:p w14:paraId="23E9F9A2" w14:textId="77777777" w:rsidR="00D01184" w:rsidRDefault="00D01184" w:rsidP="00353F14">
      <w:pPr>
        <w:jc w:val="both"/>
        <w:rPr>
          <w:b/>
          <w:sz w:val="26"/>
          <w:szCs w:val="26"/>
          <w:lang w:val="uk-UA"/>
        </w:rPr>
      </w:pPr>
    </w:p>
    <w:p w14:paraId="3F027D6A" w14:textId="03A9CB54" w:rsidR="00353F14" w:rsidRDefault="00353F14" w:rsidP="00D01184">
      <w:pPr>
        <w:jc w:val="center"/>
        <w:rPr>
          <w:b/>
          <w:sz w:val="26"/>
          <w:szCs w:val="26"/>
          <w:lang w:val="uk-UA"/>
        </w:rPr>
      </w:pPr>
      <w:r>
        <w:rPr>
          <w:b/>
          <w:sz w:val="26"/>
          <w:szCs w:val="26"/>
          <w:lang w:val="uk-UA"/>
        </w:rPr>
        <w:t>5.Строки та етапи виконання програми.</w:t>
      </w:r>
    </w:p>
    <w:p w14:paraId="5D922F03" w14:textId="77777777" w:rsidR="00353F14" w:rsidRDefault="00353F14" w:rsidP="00353F14">
      <w:pPr>
        <w:ind w:left="40"/>
        <w:jc w:val="both"/>
        <w:rPr>
          <w:b/>
          <w:sz w:val="26"/>
          <w:szCs w:val="26"/>
          <w:lang w:val="uk-UA"/>
        </w:rPr>
      </w:pPr>
    </w:p>
    <w:p w14:paraId="4C226852" w14:textId="77777777" w:rsidR="00353F14" w:rsidRDefault="00353F14" w:rsidP="00353F14">
      <w:pPr>
        <w:ind w:firstLine="567"/>
        <w:jc w:val="both"/>
        <w:rPr>
          <w:lang w:val="uk-UA"/>
        </w:rPr>
      </w:pPr>
      <w:r>
        <w:rPr>
          <w:lang w:val="uk-UA"/>
        </w:rPr>
        <w:t>Програма складена на строк виконання 2024-2026 роки з реалізацією в один етап.</w:t>
      </w:r>
    </w:p>
    <w:p w14:paraId="5F08F0A6" w14:textId="77777777" w:rsidR="00353F14" w:rsidRDefault="00353F14" w:rsidP="00353F14">
      <w:pPr>
        <w:pStyle w:val="proza"/>
        <w:spacing w:before="0" w:beforeAutospacing="0" w:after="0" w:afterAutospacing="0"/>
        <w:jc w:val="both"/>
        <w:rPr>
          <w:b/>
          <w:color w:val="FF0000"/>
          <w:sz w:val="28"/>
          <w:szCs w:val="28"/>
          <w:lang w:val="uk-UA"/>
        </w:rPr>
      </w:pPr>
    </w:p>
    <w:p w14:paraId="7504E87E" w14:textId="77777777" w:rsidR="00353F14" w:rsidRDefault="00353F14" w:rsidP="00353F14">
      <w:pPr>
        <w:pStyle w:val="proza"/>
        <w:spacing w:before="0" w:beforeAutospacing="0" w:after="0" w:afterAutospacing="0"/>
        <w:ind w:firstLine="567"/>
        <w:jc w:val="both"/>
        <w:rPr>
          <w:b/>
          <w:sz w:val="26"/>
          <w:szCs w:val="26"/>
          <w:lang w:val="uk-UA"/>
        </w:rPr>
      </w:pPr>
      <w:r>
        <w:rPr>
          <w:b/>
          <w:sz w:val="26"/>
          <w:szCs w:val="26"/>
          <w:lang w:val="uk-UA"/>
        </w:rPr>
        <w:t>6. Ресурсне забезпечення програми.</w:t>
      </w:r>
    </w:p>
    <w:p w14:paraId="585821F5" w14:textId="77777777" w:rsidR="00353F14" w:rsidRDefault="00353F14" w:rsidP="00353F14">
      <w:pPr>
        <w:pStyle w:val="proza"/>
        <w:spacing w:before="0" w:beforeAutospacing="0" w:after="0" w:afterAutospacing="0"/>
        <w:ind w:firstLine="567"/>
        <w:jc w:val="both"/>
        <w:rPr>
          <w:b/>
          <w:color w:val="FF0000"/>
          <w:sz w:val="26"/>
          <w:szCs w:val="26"/>
          <w:lang w:val="uk-UA"/>
        </w:rPr>
      </w:pPr>
    </w:p>
    <w:p w14:paraId="481B9B54" w14:textId="77777777" w:rsidR="00353F14" w:rsidRDefault="00353F14" w:rsidP="00353F14">
      <w:pPr>
        <w:ind w:firstLine="567"/>
        <w:jc w:val="both"/>
        <w:rPr>
          <w:lang w:val="uk-UA"/>
        </w:rPr>
      </w:pPr>
      <w:r>
        <w:rPr>
          <w:lang w:val="uk-UA"/>
        </w:rPr>
        <w:t xml:space="preserve">Фінансування заходів Програми здійснюється відповідно до законодавства України за рахунок коштів місцевого бюджету, а також інших джерел, не заборонених чинним законодавством. </w:t>
      </w:r>
    </w:p>
    <w:p w14:paraId="6622D1DC" w14:textId="77777777" w:rsidR="00353F14" w:rsidRDefault="00353F14" w:rsidP="00353F14">
      <w:pPr>
        <w:ind w:firstLine="567"/>
        <w:jc w:val="both"/>
        <w:rPr>
          <w:lang w:val="uk-UA"/>
        </w:rPr>
      </w:pPr>
      <w:r>
        <w:rPr>
          <w:lang w:val="uk-UA"/>
        </w:rPr>
        <w:lastRenderedPageBreak/>
        <w:t>Прогнозні обсяги фінансування Програми складають</w:t>
      </w:r>
      <w:r>
        <w:rPr>
          <w:b/>
          <w:lang w:val="uk-UA"/>
        </w:rPr>
        <w:t xml:space="preserve"> 102,0 </w:t>
      </w:r>
      <w:r>
        <w:rPr>
          <w:lang w:val="uk-UA"/>
        </w:rPr>
        <w:t>тис. грн.</w:t>
      </w:r>
    </w:p>
    <w:p w14:paraId="60D9D7C9" w14:textId="77777777" w:rsidR="00353F14" w:rsidRDefault="00353F14" w:rsidP="00353F14">
      <w:pPr>
        <w:ind w:firstLine="567"/>
        <w:jc w:val="both"/>
        <w:rPr>
          <w:b/>
          <w:lang w:val="uk-UA"/>
        </w:rPr>
      </w:pPr>
      <w:r>
        <w:rPr>
          <w:lang w:val="uk-UA"/>
        </w:rPr>
        <w:t>Програма складена на період 2024-2026 роки.</w:t>
      </w:r>
    </w:p>
    <w:p w14:paraId="20382552" w14:textId="77777777" w:rsidR="00353F14" w:rsidRDefault="00353F14" w:rsidP="00353F14">
      <w:pPr>
        <w:jc w:val="both"/>
        <w:rPr>
          <w:b/>
          <w:lang w:val="uk-UA"/>
        </w:rPr>
      </w:pPr>
    </w:p>
    <w:p w14:paraId="24FC7276" w14:textId="77777777" w:rsidR="00353F14" w:rsidRDefault="00353F14" w:rsidP="00353F14">
      <w:pPr>
        <w:jc w:val="both"/>
        <w:rPr>
          <w:b/>
          <w:sz w:val="26"/>
          <w:szCs w:val="26"/>
          <w:lang w:val="uk-UA"/>
        </w:rPr>
      </w:pPr>
    </w:p>
    <w:p w14:paraId="089E9CB9" w14:textId="77777777" w:rsidR="00353F14" w:rsidRDefault="00353F14" w:rsidP="00353F14">
      <w:pPr>
        <w:jc w:val="both"/>
        <w:rPr>
          <w:b/>
          <w:sz w:val="26"/>
          <w:szCs w:val="26"/>
          <w:lang w:val="uk-UA"/>
        </w:rPr>
      </w:pPr>
      <w:r>
        <w:rPr>
          <w:b/>
          <w:sz w:val="26"/>
          <w:szCs w:val="26"/>
          <w:lang w:val="uk-UA"/>
        </w:rPr>
        <w:t>Ресурсне забезпечення Програми</w:t>
      </w:r>
    </w:p>
    <w:p w14:paraId="47EF1589" w14:textId="77777777" w:rsidR="00353F14" w:rsidRDefault="00353F14" w:rsidP="00353F14">
      <w:pPr>
        <w:jc w:val="both"/>
        <w:rPr>
          <w:b/>
          <w:color w:val="FF0000"/>
          <w:sz w:val="26"/>
          <w:szCs w:val="26"/>
          <w:lang w:val="uk-UA"/>
        </w:rPr>
      </w:pP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244"/>
        <w:gridCol w:w="1243"/>
        <w:gridCol w:w="1274"/>
        <w:gridCol w:w="1411"/>
      </w:tblGrid>
      <w:tr w:rsidR="00353F14" w14:paraId="4C728912" w14:textId="77777777" w:rsidTr="00353F14">
        <w:tc>
          <w:tcPr>
            <w:tcW w:w="1541" w:type="pct"/>
            <w:vMerge w:val="restart"/>
            <w:tcBorders>
              <w:top w:val="single" w:sz="4" w:space="0" w:color="auto"/>
              <w:left w:val="single" w:sz="4" w:space="0" w:color="auto"/>
              <w:bottom w:val="single" w:sz="4" w:space="0" w:color="auto"/>
              <w:right w:val="single" w:sz="4" w:space="0" w:color="auto"/>
            </w:tcBorders>
          </w:tcPr>
          <w:p w14:paraId="3A1A08AE" w14:textId="77777777" w:rsidR="00353F14" w:rsidRDefault="00353F14">
            <w:pPr>
              <w:spacing w:line="276" w:lineRule="auto"/>
              <w:jc w:val="both"/>
              <w:rPr>
                <w:b/>
                <w:i/>
                <w:lang w:val="uk-UA"/>
              </w:rPr>
            </w:pPr>
          </w:p>
          <w:p w14:paraId="13CBC1DF" w14:textId="77777777" w:rsidR="00353F14" w:rsidRDefault="00353F14">
            <w:pPr>
              <w:spacing w:line="276" w:lineRule="auto"/>
              <w:jc w:val="both"/>
              <w:rPr>
                <w:b/>
                <w:i/>
                <w:lang w:val="uk-UA"/>
              </w:rPr>
            </w:pPr>
            <w:r>
              <w:rPr>
                <w:b/>
                <w:i/>
                <w:lang w:val="uk-UA"/>
              </w:rPr>
              <w:t>Обсяг коштів, які пропонується залучити на виконання Програми</w:t>
            </w:r>
          </w:p>
        </w:tc>
        <w:tc>
          <w:tcPr>
            <w:tcW w:w="3459" w:type="pct"/>
            <w:gridSpan w:val="4"/>
            <w:tcBorders>
              <w:top w:val="single" w:sz="4" w:space="0" w:color="auto"/>
              <w:left w:val="single" w:sz="4" w:space="0" w:color="auto"/>
              <w:bottom w:val="single" w:sz="4" w:space="0" w:color="auto"/>
              <w:right w:val="single" w:sz="4" w:space="0" w:color="auto"/>
            </w:tcBorders>
            <w:hideMark/>
          </w:tcPr>
          <w:p w14:paraId="0AD94681" w14:textId="77777777" w:rsidR="00353F14" w:rsidRDefault="00353F14">
            <w:pPr>
              <w:spacing w:line="276" w:lineRule="auto"/>
              <w:jc w:val="both"/>
              <w:rPr>
                <w:b/>
                <w:i/>
                <w:lang w:val="uk-UA"/>
              </w:rPr>
            </w:pPr>
            <w:r>
              <w:rPr>
                <w:b/>
                <w:i/>
                <w:lang w:val="uk-UA"/>
              </w:rPr>
              <w:t>Усього витрат на виконання Програми</w:t>
            </w:r>
          </w:p>
        </w:tc>
      </w:tr>
      <w:tr w:rsidR="00353F14" w14:paraId="0DDAE278" w14:textId="77777777" w:rsidTr="00353F14">
        <w:tc>
          <w:tcPr>
            <w:tcW w:w="0" w:type="auto"/>
            <w:vMerge/>
            <w:tcBorders>
              <w:top w:val="single" w:sz="4" w:space="0" w:color="auto"/>
              <w:left w:val="single" w:sz="4" w:space="0" w:color="auto"/>
              <w:bottom w:val="single" w:sz="4" w:space="0" w:color="auto"/>
              <w:right w:val="single" w:sz="4" w:space="0" w:color="auto"/>
            </w:tcBorders>
            <w:vAlign w:val="center"/>
            <w:hideMark/>
          </w:tcPr>
          <w:p w14:paraId="610158F2" w14:textId="77777777" w:rsidR="00353F14" w:rsidRDefault="00353F14">
            <w:pPr>
              <w:spacing w:line="276" w:lineRule="auto"/>
              <w:rPr>
                <w:b/>
                <w:i/>
                <w:lang w:val="uk-UA"/>
              </w:rPr>
            </w:pPr>
          </w:p>
        </w:tc>
        <w:tc>
          <w:tcPr>
            <w:tcW w:w="832" w:type="pct"/>
            <w:tcBorders>
              <w:top w:val="single" w:sz="4" w:space="0" w:color="auto"/>
              <w:left w:val="single" w:sz="4" w:space="0" w:color="auto"/>
              <w:bottom w:val="single" w:sz="4" w:space="0" w:color="auto"/>
              <w:right w:val="single" w:sz="4" w:space="0" w:color="auto"/>
            </w:tcBorders>
          </w:tcPr>
          <w:p w14:paraId="0BBE1ADA" w14:textId="77777777" w:rsidR="00353F14" w:rsidRDefault="00353F14">
            <w:pPr>
              <w:spacing w:line="276" w:lineRule="auto"/>
              <w:jc w:val="both"/>
              <w:rPr>
                <w:b/>
                <w:i/>
                <w:lang w:val="uk-UA"/>
              </w:rPr>
            </w:pPr>
            <w:r>
              <w:rPr>
                <w:b/>
                <w:i/>
                <w:lang w:val="uk-UA"/>
              </w:rPr>
              <w:t>2024 рік</w:t>
            </w:r>
          </w:p>
          <w:p w14:paraId="1718D5FE" w14:textId="77777777" w:rsidR="00353F14" w:rsidRDefault="00353F14">
            <w:pPr>
              <w:spacing w:line="276" w:lineRule="auto"/>
              <w:jc w:val="both"/>
              <w:rPr>
                <w:b/>
                <w:i/>
                <w:lang w:val="uk-UA"/>
              </w:rPr>
            </w:pPr>
          </w:p>
        </w:tc>
        <w:tc>
          <w:tcPr>
            <w:tcW w:w="831" w:type="pct"/>
            <w:tcBorders>
              <w:top w:val="single" w:sz="4" w:space="0" w:color="auto"/>
              <w:left w:val="single" w:sz="4" w:space="0" w:color="auto"/>
              <w:bottom w:val="single" w:sz="4" w:space="0" w:color="auto"/>
              <w:right w:val="single" w:sz="4" w:space="0" w:color="auto"/>
            </w:tcBorders>
          </w:tcPr>
          <w:p w14:paraId="2ED63EFA" w14:textId="77777777" w:rsidR="00353F14" w:rsidRDefault="00353F14">
            <w:pPr>
              <w:spacing w:after="200" w:line="276" w:lineRule="auto"/>
              <w:rPr>
                <w:b/>
                <w:i/>
                <w:lang w:val="uk-UA"/>
              </w:rPr>
            </w:pPr>
            <w:r>
              <w:rPr>
                <w:b/>
                <w:i/>
                <w:lang w:val="uk-UA"/>
              </w:rPr>
              <w:t>2025рік</w:t>
            </w:r>
          </w:p>
          <w:p w14:paraId="6C3ABE28" w14:textId="77777777" w:rsidR="00353F14" w:rsidRDefault="00353F14">
            <w:pPr>
              <w:spacing w:line="276" w:lineRule="auto"/>
              <w:jc w:val="both"/>
              <w:rPr>
                <w:b/>
                <w:i/>
                <w:lang w:val="uk-UA"/>
              </w:rPr>
            </w:pPr>
          </w:p>
        </w:tc>
        <w:tc>
          <w:tcPr>
            <w:tcW w:w="852" w:type="pct"/>
            <w:tcBorders>
              <w:top w:val="single" w:sz="4" w:space="0" w:color="auto"/>
              <w:left w:val="single" w:sz="4" w:space="0" w:color="auto"/>
              <w:bottom w:val="single" w:sz="4" w:space="0" w:color="auto"/>
              <w:right w:val="single" w:sz="4" w:space="0" w:color="auto"/>
            </w:tcBorders>
            <w:hideMark/>
          </w:tcPr>
          <w:p w14:paraId="249DED5C" w14:textId="77777777" w:rsidR="00353F14" w:rsidRDefault="00353F14">
            <w:pPr>
              <w:spacing w:line="276" w:lineRule="auto"/>
              <w:jc w:val="both"/>
              <w:rPr>
                <w:b/>
                <w:i/>
                <w:lang w:val="uk-UA"/>
              </w:rPr>
            </w:pPr>
            <w:r>
              <w:rPr>
                <w:b/>
                <w:i/>
                <w:lang w:val="uk-UA"/>
              </w:rPr>
              <w:t>2026рік</w:t>
            </w:r>
          </w:p>
        </w:tc>
        <w:tc>
          <w:tcPr>
            <w:tcW w:w="944" w:type="pct"/>
            <w:tcBorders>
              <w:top w:val="single" w:sz="4" w:space="0" w:color="auto"/>
              <w:left w:val="single" w:sz="4" w:space="0" w:color="auto"/>
              <w:bottom w:val="single" w:sz="4" w:space="0" w:color="auto"/>
              <w:right w:val="single" w:sz="4" w:space="0" w:color="auto"/>
            </w:tcBorders>
            <w:hideMark/>
          </w:tcPr>
          <w:p w14:paraId="59A79A64" w14:textId="77777777" w:rsidR="00353F14" w:rsidRDefault="00353F14">
            <w:pPr>
              <w:spacing w:line="276" w:lineRule="auto"/>
              <w:jc w:val="both"/>
              <w:rPr>
                <w:b/>
                <w:i/>
              </w:rPr>
            </w:pPr>
            <w:proofErr w:type="spellStart"/>
            <w:r>
              <w:rPr>
                <w:b/>
                <w:i/>
              </w:rPr>
              <w:t>Усього</w:t>
            </w:r>
            <w:proofErr w:type="spellEnd"/>
          </w:p>
        </w:tc>
      </w:tr>
      <w:tr w:rsidR="00353F14" w14:paraId="4C9DFAA9" w14:textId="77777777" w:rsidTr="00353F14">
        <w:tc>
          <w:tcPr>
            <w:tcW w:w="1541" w:type="pct"/>
            <w:tcBorders>
              <w:top w:val="single" w:sz="4" w:space="0" w:color="auto"/>
              <w:left w:val="single" w:sz="4" w:space="0" w:color="auto"/>
              <w:bottom w:val="single" w:sz="4" w:space="0" w:color="auto"/>
              <w:right w:val="single" w:sz="4" w:space="0" w:color="auto"/>
            </w:tcBorders>
            <w:hideMark/>
          </w:tcPr>
          <w:p w14:paraId="212EDDE7" w14:textId="77777777" w:rsidR="00353F14" w:rsidRDefault="00353F14">
            <w:pPr>
              <w:spacing w:line="276" w:lineRule="auto"/>
              <w:jc w:val="both"/>
              <w:rPr>
                <w:lang w:val="uk-UA"/>
              </w:rPr>
            </w:pPr>
            <w:r>
              <w:rPr>
                <w:lang w:val="uk-UA"/>
              </w:rPr>
              <w:t>Обсяг ресурсів з місцевого бюджету</w:t>
            </w:r>
          </w:p>
        </w:tc>
        <w:tc>
          <w:tcPr>
            <w:tcW w:w="832" w:type="pct"/>
            <w:tcBorders>
              <w:top w:val="single" w:sz="4" w:space="0" w:color="auto"/>
              <w:left w:val="single" w:sz="4" w:space="0" w:color="auto"/>
              <w:bottom w:val="single" w:sz="4" w:space="0" w:color="auto"/>
              <w:right w:val="single" w:sz="4" w:space="0" w:color="auto"/>
            </w:tcBorders>
            <w:hideMark/>
          </w:tcPr>
          <w:p w14:paraId="1E03A543" w14:textId="77777777" w:rsidR="00353F14" w:rsidRDefault="00353F14">
            <w:pPr>
              <w:spacing w:line="276" w:lineRule="auto"/>
              <w:jc w:val="both"/>
              <w:rPr>
                <w:b/>
                <w:lang w:val="uk-UA"/>
              </w:rPr>
            </w:pPr>
            <w:r>
              <w:rPr>
                <w:b/>
                <w:lang w:val="uk-UA"/>
              </w:rPr>
              <w:t>32,0</w:t>
            </w:r>
          </w:p>
        </w:tc>
        <w:tc>
          <w:tcPr>
            <w:tcW w:w="831" w:type="pct"/>
            <w:tcBorders>
              <w:top w:val="single" w:sz="4" w:space="0" w:color="auto"/>
              <w:left w:val="single" w:sz="4" w:space="0" w:color="auto"/>
              <w:bottom w:val="single" w:sz="4" w:space="0" w:color="auto"/>
              <w:right w:val="single" w:sz="4" w:space="0" w:color="auto"/>
            </w:tcBorders>
            <w:hideMark/>
          </w:tcPr>
          <w:p w14:paraId="0CE7B39D" w14:textId="77777777" w:rsidR="00353F14" w:rsidRDefault="00353F14">
            <w:pPr>
              <w:spacing w:line="276" w:lineRule="auto"/>
              <w:jc w:val="both"/>
              <w:rPr>
                <w:b/>
                <w:lang w:val="uk-UA"/>
              </w:rPr>
            </w:pPr>
            <w:r>
              <w:rPr>
                <w:b/>
                <w:lang w:val="uk-UA"/>
              </w:rPr>
              <w:t>34,0</w:t>
            </w:r>
          </w:p>
        </w:tc>
        <w:tc>
          <w:tcPr>
            <w:tcW w:w="852" w:type="pct"/>
            <w:tcBorders>
              <w:top w:val="single" w:sz="4" w:space="0" w:color="auto"/>
              <w:left w:val="single" w:sz="4" w:space="0" w:color="auto"/>
              <w:bottom w:val="single" w:sz="4" w:space="0" w:color="auto"/>
              <w:right w:val="single" w:sz="4" w:space="0" w:color="auto"/>
            </w:tcBorders>
            <w:hideMark/>
          </w:tcPr>
          <w:p w14:paraId="2FE25152" w14:textId="77777777" w:rsidR="00353F14" w:rsidRDefault="00353F14">
            <w:pPr>
              <w:spacing w:line="276" w:lineRule="auto"/>
              <w:jc w:val="both"/>
              <w:rPr>
                <w:b/>
                <w:lang w:val="uk-UA"/>
              </w:rPr>
            </w:pPr>
            <w:r>
              <w:rPr>
                <w:b/>
                <w:lang w:val="uk-UA"/>
              </w:rPr>
              <w:t>36,0</w:t>
            </w:r>
          </w:p>
        </w:tc>
        <w:tc>
          <w:tcPr>
            <w:tcW w:w="944" w:type="pct"/>
            <w:tcBorders>
              <w:top w:val="single" w:sz="4" w:space="0" w:color="auto"/>
              <w:left w:val="single" w:sz="4" w:space="0" w:color="auto"/>
              <w:bottom w:val="single" w:sz="4" w:space="0" w:color="auto"/>
              <w:right w:val="single" w:sz="4" w:space="0" w:color="auto"/>
            </w:tcBorders>
            <w:hideMark/>
          </w:tcPr>
          <w:p w14:paraId="185694FA" w14:textId="77777777" w:rsidR="00353F14" w:rsidRDefault="00353F14">
            <w:pPr>
              <w:spacing w:line="276" w:lineRule="auto"/>
              <w:jc w:val="both"/>
              <w:rPr>
                <w:b/>
                <w:lang w:val="uk-UA"/>
              </w:rPr>
            </w:pPr>
            <w:r>
              <w:rPr>
                <w:b/>
                <w:lang w:val="uk-UA"/>
              </w:rPr>
              <w:t>102,0</w:t>
            </w:r>
          </w:p>
        </w:tc>
      </w:tr>
      <w:tr w:rsidR="00353F14" w14:paraId="18FF510C" w14:textId="77777777" w:rsidTr="00353F14">
        <w:tc>
          <w:tcPr>
            <w:tcW w:w="1541" w:type="pct"/>
            <w:tcBorders>
              <w:top w:val="single" w:sz="4" w:space="0" w:color="auto"/>
              <w:left w:val="single" w:sz="4" w:space="0" w:color="auto"/>
              <w:bottom w:val="single" w:sz="4" w:space="0" w:color="auto"/>
              <w:right w:val="single" w:sz="4" w:space="0" w:color="auto"/>
            </w:tcBorders>
            <w:hideMark/>
          </w:tcPr>
          <w:p w14:paraId="63A5F5F1" w14:textId="77777777" w:rsidR="00353F14" w:rsidRDefault="00353F14">
            <w:pPr>
              <w:spacing w:line="276" w:lineRule="auto"/>
              <w:jc w:val="both"/>
              <w:rPr>
                <w:lang w:val="uk-UA"/>
              </w:rPr>
            </w:pPr>
            <w:r>
              <w:rPr>
                <w:lang w:val="uk-UA"/>
              </w:rPr>
              <w:t>Інші джерела</w:t>
            </w:r>
          </w:p>
        </w:tc>
        <w:tc>
          <w:tcPr>
            <w:tcW w:w="832" w:type="pct"/>
            <w:tcBorders>
              <w:top w:val="single" w:sz="4" w:space="0" w:color="auto"/>
              <w:left w:val="single" w:sz="4" w:space="0" w:color="auto"/>
              <w:bottom w:val="single" w:sz="4" w:space="0" w:color="auto"/>
              <w:right w:val="single" w:sz="4" w:space="0" w:color="auto"/>
            </w:tcBorders>
            <w:hideMark/>
          </w:tcPr>
          <w:p w14:paraId="70D90281" w14:textId="77777777" w:rsidR="00353F14" w:rsidRDefault="00353F14">
            <w:pPr>
              <w:spacing w:line="276" w:lineRule="auto"/>
              <w:jc w:val="both"/>
              <w:rPr>
                <w:b/>
                <w:lang w:val="uk-UA"/>
              </w:rPr>
            </w:pPr>
            <w:r>
              <w:rPr>
                <w:b/>
                <w:lang w:val="uk-UA"/>
              </w:rPr>
              <w:t>-</w:t>
            </w:r>
          </w:p>
        </w:tc>
        <w:tc>
          <w:tcPr>
            <w:tcW w:w="831" w:type="pct"/>
            <w:tcBorders>
              <w:top w:val="single" w:sz="4" w:space="0" w:color="auto"/>
              <w:left w:val="single" w:sz="4" w:space="0" w:color="auto"/>
              <w:bottom w:val="single" w:sz="4" w:space="0" w:color="auto"/>
              <w:right w:val="single" w:sz="4" w:space="0" w:color="auto"/>
            </w:tcBorders>
          </w:tcPr>
          <w:p w14:paraId="5041F48A" w14:textId="77777777" w:rsidR="00353F14" w:rsidRDefault="00353F14">
            <w:pPr>
              <w:spacing w:line="276" w:lineRule="auto"/>
              <w:jc w:val="both"/>
              <w:rPr>
                <w:b/>
                <w:lang w:val="uk-UA"/>
              </w:rPr>
            </w:pPr>
          </w:p>
        </w:tc>
        <w:tc>
          <w:tcPr>
            <w:tcW w:w="852" w:type="pct"/>
            <w:tcBorders>
              <w:top w:val="single" w:sz="4" w:space="0" w:color="auto"/>
              <w:left w:val="single" w:sz="4" w:space="0" w:color="auto"/>
              <w:bottom w:val="single" w:sz="4" w:space="0" w:color="auto"/>
              <w:right w:val="single" w:sz="4" w:space="0" w:color="auto"/>
            </w:tcBorders>
            <w:hideMark/>
          </w:tcPr>
          <w:p w14:paraId="0D4F3EB5" w14:textId="77777777" w:rsidR="00353F14" w:rsidRDefault="00353F14">
            <w:pPr>
              <w:spacing w:line="276" w:lineRule="auto"/>
              <w:jc w:val="both"/>
              <w:rPr>
                <w:b/>
                <w:lang w:val="uk-UA"/>
              </w:rPr>
            </w:pPr>
            <w:r>
              <w:rPr>
                <w:b/>
                <w:lang w:val="uk-UA"/>
              </w:rPr>
              <w:t>-</w:t>
            </w:r>
          </w:p>
        </w:tc>
        <w:tc>
          <w:tcPr>
            <w:tcW w:w="944" w:type="pct"/>
            <w:tcBorders>
              <w:top w:val="single" w:sz="4" w:space="0" w:color="auto"/>
              <w:left w:val="single" w:sz="4" w:space="0" w:color="auto"/>
              <w:bottom w:val="single" w:sz="4" w:space="0" w:color="auto"/>
              <w:right w:val="single" w:sz="4" w:space="0" w:color="auto"/>
            </w:tcBorders>
            <w:hideMark/>
          </w:tcPr>
          <w:p w14:paraId="342560CC" w14:textId="77777777" w:rsidR="00353F14" w:rsidRDefault="00353F14">
            <w:pPr>
              <w:spacing w:line="276" w:lineRule="auto"/>
              <w:jc w:val="both"/>
              <w:rPr>
                <w:b/>
                <w:lang w:val="uk-UA"/>
              </w:rPr>
            </w:pPr>
            <w:r>
              <w:rPr>
                <w:b/>
                <w:lang w:val="uk-UA"/>
              </w:rPr>
              <w:t>-</w:t>
            </w:r>
          </w:p>
        </w:tc>
      </w:tr>
      <w:tr w:rsidR="00353F14" w14:paraId="5538ED7A" w14:textId="77777777" w:rsidTr="00353F14">
        <w:tc>
          <w:tcPr>
            <w:tcW w:w="1541" w:type="pct"/>
            <w:tcBorders>
              <w:top w:val="single" w:sz="4" w:space="0" w:color="auto"/>
              <w:left w:val="single" w:sz="4" w:space="0" w:color="auto"/>
              <w:bottom w:val="single" w:sz="4" w:space="0" w:color="auto"/>
              <w:right w:val="single" w:sz="4" w:space="0" w:color="auto"/>
            </w:tcBorders>
            <w:hideMark/>
          </w:tcPr>
          <w:p w14:paraId="15D4F228" w14:textId="77777777" w:rsidR="00353F14" w:rsidRDefault="00353F14">
            <w:pPr>
              <w:spacing w:line="276" w:lineRule="auto"/>
              <w:jc w:val="both"/>
              <w:rPr>
                <w:lang w:val="uk-UA"/>
              </w:rPr>
            </w:pPr>
            <w:r>
              <w:rPr>
                <w:lang w:val="uk-UA"/>
              </w:rPr>
              <w:t>Усього</w:t>
            </w:r>
          </w:p>
        </w:tc>
        <w:tc>
          <w:tcPr>
            <w:tcW w:w="832" w:type="pct"/>
            <w:tcBorders>
              <w:top w:val="single" w:sz="4" w:space="0" w:color="auto"/>
              <w:left w:val="single" w:sz="4" w:space="0" w:color="auto"/>
              <w:bottom w:val="single" w:sz="4" w:space="0" w:color="auto"/>
              <w:right w:val="single" w:sz="4" w:space="0" w:color="auto"/>
            </w:tcBorders>
            <w:hideMark/>
          </w:tcPr>
          <w:p w14:paraId="255AB63C" w14:textId="77777777" w:rsidR="00353F14" w:rsidRDefault="00353F14">
            <w:pPr>
              <w:spacing w:line="276" w:lineRule="auto"/>
              <w:jc w:val="both"/>
              <w:rPr>
                <w:b/>
                <w:lang w:val="uk-UA"/>
              </w:rPr>
            </w:pPr>
            <w:r>
              <w:rPr>
                <w:b/>
                <w:lang w:val="uk-UA"/>
              </w:rPr>
              <w:t>32,0</w:t>
            </w:r>
          </w:p>
        </w:tc>
        <w:tc>
          <w:tcPr>
            <w:tcW w:w="831" w:type="pct"/>
            <w:tcBorders>
              <w:top w:val="single" w:sz="4" w:space="0" w:color="auto"/>
              <w:left w:val="single" w:sz="4" w:space="0" w:color="auto"/>
              <w:bottom w:val="single" w:sz="4" w:space="0" w:color="auto"/>
              <w:right w:val="single" w:sz="4" w:space="0" w:color="auto"/>
            </w:tcBorders>
            <w:hideMark/>
          </w:tcPr>
          <w:p w14:paraId="240DDD23" w14:textId="77777777" w:rsidR="00353F14" w:rsidRDefault="00353F14">
            <w:pPr>
              <w:spacing w:line="276" w:lineRule="auto"/>
              <w:jc w:val="both"/>
              <w:rPr>
                <w:b/>
                <w:lang w:val="uk-UA"/>
              </w:rPr>
            </w:pPr>
            <w:r>
              <w:rPr>
                <w:b/>
                <w:lang w:val="uk-UA"/>
              </w:rPr>
              <w:t>34,0</w:t>
            </w:r>
          </w:p>
        </w:tc>
        <w:tc>
          <w:tcPr>
            <w:tcW w:w="852" w:type="pct"/>
            <w:tcBorders>
              <w:top w:val="single" w:sz="4" w:space="0" w:color="auto"/>
              <w:left w:val="single" w:sz="4" w:space="0" w:color="auto"/>
              <w:bottom w:val="single" w:sz="4" w:space="0" w:color="auto"/>
              <w:right w:val="single" w:sz="4" w:space="0" w:color="auto"/>
            </w:tcBorders>
            <w:hideMark/>
          </w:tcPr>
          <w:p w14:paraId="42E94A2D" w14:textId="77777777" w:rsidR="00353F14" w:rsidRDefault="00353F14">
            <w:pPr>
              <w:spacing w:line="276" w:lineRule="auto"/>
              <w:jc w:val="both"/>
              <w:rPr>
                <w:b/>
                <w:lang w:val="uk-UA"/>
              </w:rPr>
            </w:pPr>
            <w:r>
              <w:rPr>
                <w:b/>
                <w:lang w:val="uk-UA"/>
              </w:rPr>
              <w:t>36,0</w:t>
            </w:r>
          </w:p>
        </w:tc>
        <w:tc>
          <w:tcPr>
            <w:tcW w:w="944" w:type="pct"/>
            <w:tcBorders>
              <w:top w:val="single" w:sz="4" w:space="0" w:color="auto"/>
              <w:left w:val="single" w:sz="4" w:space="0" w:color="auto"/>
              <w:bottom w:val="single" w:sz="4" w:space="0" w:color="auto"/>
              <w:right w:val="single" w:sz="4" w:space="0" w:color="auto"/>
            </w:tcBorders>
            <w:hideMark/>
          </w:tcPr>
          <w:p w14:paraId="0ACF7E9C" w14:textId="77777777" w:rsidR="00353F14" w:rsidRDefault="00353F14">
            <w:pPr>
              <w:spacing w:line="276" w:lineRule="auto"/>
              <w:jc w:val="both"/>
              <w:rPr>
                <w:b/>
                <w:lang w:val="uk-UA"/>
              </w:rPr>
            </w:pPr>
            <w:r>
              <w:rPr>
                <w:b/>
                <w:lang w:val="uk-UA"/>
              </w:rPr>
              <w:t>102,0</w:t>
            </w:r>
          </w:p>
        </w:tc>
      </w:tr>
    </w:tbl>
    <w:p w14:paraId="03FB541D" w14:textId="77777777" w:rsidR="00353F14" w:rsidRDefault="00353F14" w:rsidP="00353F14">
      <w:pPr>
        <w:ind w:firstLine="567"/>
        <w:jc w:val="both"/>
        <w:rPr>
          <w:b/>
          <w:lang w:val="uk-UA"/>
        </w:rPr>
      </w:pPr>
    </w:p>
    <w:p w14:paraId="52F202A8" w14:textId="77777777" w:rsidR="00353F14" w:rsidRDefault="00353F14" w:rsidP="00353F14">
      <w:pPr>
        <w:ind w:firstLine="708"/>
        <w:jc w:val="both"/>
        <w:rPr>
          <w:b/>
          <w:bCs/>
          <w:sz w:val="28"/>
          <w:szCs w:val="28"/>
          <w:lang w:val="uk-UA"/>
        </w:rPr>
      </w:pPr>
      <w:r>
        <w:rPr>
          <w:b/>
          <w:sz w:val="28"/>
          <w:szCs w:val="28"/>
          <w:lang w:val="uk-UA"/>
        </w:rPr>
        <w:t xml:space="preserve">7. </w:t>
      </w:r>
      <w:r>
        <w:rPr>
          <w:b/>
          <w:bCs/>
          <w:sz w:val="28"/>
          <w:szCs w:val="28"/>
          <w:lang w:val="uk-UA"/>
        </w:rPr>
        <w:t>Організація управління та контролю за ходом виконання Програми.</w:t>
      </w:r>
    </w:p>
    <w:p w14:paraId="295CBEED" w14:textId="77777777" w:rsidR="00353F14" w:rsidRDefault="00353F14" w:rsidP="00353F14">
      <w:pPr>
        <w:ind w:firstLine="708"/>
        <w:jc w:val="both"/>
        <w:rPr>
          <w:b/>
          <w:bCs/>
          <w:sz w:val="28"/>
          <w:szCs w:val="28"/>
          <w:lang w:val="uk-UA"/>
        </w:rPr>
      </w:pPr>
    </w:p>
    <w:p w14:paraId="6615400B" w14:textId="621A8475" w:rsidR="00353F14" w:rsidRDefault="00353F14" w:rsidP="00D01184">
      <w:pPr>
        <w:pStyle w:val="1"/>
        <w:spacing w:before="0" w:after="0"/>
        <w:ind w:firstLine="708"/>
        <w:jc w:val="both"/>
        <w:rPr>
          <w:szCs w:val="24"/>
          <w:lang w:val="uk-UA"/>
        </w:rPr>
      </w:pPr>
      <w:r>
        <w:rPr>
          <w:szCs w:val="24"/>
          <w:lang w:val="uk-UA"/>
        </w:rPr>
        <w:t xml:space="preserve">Відповідальними виконавцями Програми є </w:t>
      </w:r>
      <w:r>
        <w:rPr>
          <w:lang w:val="uk-UA"/>
        </w:rPr>
        <w:t>служба у справах дітей Южненської міської територіальної громади,</w:t>
      </w:r>
      <w:r>
        <w:rPr>
          <w:szCs w:val="24"/>
          <w:lang w:val="uk-UA"/>
        </w:rPr>
        <w:t xml:space="preserve"> яка щорічно звітує перед Южненською міською</w:t>
      </w:r>
      <w:r>
        <w:rPr>
          <w:lang w:val="uk-UA"/>
        </w:rPr>
        <w:t xml:space="preserve"> територіальною громадою</w:t>
      </w:r>
      <w:r>
        <w:rPr>
          <w:szCs w:val="24"/>
          <w:lang w:val="uk-UA"/>
        </w:rPr>
        <w:t xml:space="preserve"> про результати виконання Програми.</w:t>
      </w:r>
    </w:p>
    <w:p w14:paraId="5846DDCE" w14:textId="2E5856B8" w:rsidR="00353F14" w:rsidRDefault="00353F14" w:rsidP="00D01184">
      <w:pPr>
        <w:ind w:firstLine="708"/>
        <w:jc w:val="both"/>
        <w:rPr>
          <w:lang w:val="uk-UA"/>
        </w:rPr>
      </w:pPr>
      <w:r>
        <w:rPr>
          <w:lang w:val="uk-UA"/>
        </w:rPr>
        <w:t>Координація за ходом виконання Програми покладається на службу у справах дітей Южненської міської територіальної громади .</w:t>
      </w:r>
    </w:p>
    <w:p w14:paraId="31B812AF" w14:textId="77777777" w:rsidR="00353F14" w:rsidRDefault="00353F14" w:rsidP="00353F14">
      <w:pPr>
        <w:jc w:val="both"/>
        <w:rPr>
          <w:lang w:val="uk-UA"/>
        </w:rPr>
      </w:pPr>
      <w:r>
        <w:rPr>
          <w:lang w:val="uk-UA"/>
        </w:rPr>
        <w:tab/>
        <w:t>При необхідності, протягом дії Програми можуть вноситись зміни та доповнення.</w:t>
      </w:r>
    </w:p>
    <w:p w14:paraId="7DB19E29" w14:textId="77777777" w:rsidR="00353F14" w:rsidRDefault="00353F14" w:rsidP="00353F14">
      <w:pPr>
        <w:ind w:firstLine="708"/>
        <w:jc w:val="both"/>
        <w:rPr>
          <w:lang w:val="uk-UA"/>
        </w:rPr>
      </w:pPr>
      <w:r>
        <w:rPr>
          <w:lang w:val="uk-UA"/>
        </w:rPr>
        <w:t>Співвиконавці програми щоквартально, у термін до 30 числа наступного за звітним періодом подають інформацію про хід виконання програми до служби у справах дітей Южненської міської територіальної громади.</w:t>
      </w:r>
    </w:p>
    <w:p w14:paraId="220D7BE3" w14:textId="77777777" w:rsidR="00353F14" w:rsidRDefault="00353F14" w:rsidP="00353F14">
      <w:pPr>
        <w:ind w:firstLine="708"/>
        <w:jc w:val="both"/>
        <w:rPr>
          <w:lang w:val="uk-UA"/>
        </w:rPr>
      </w:pPr>
      <w:r>
        <w:rPr>
          <w:lang w:val="uk-UA"/>
        </w:rPr>
        <w:t>Виконавці Програми щокварталу до 05 числа подають до служби у справах дітей Южненської міської територіальної громади - координатору Програми, інформацію про стан виконання заходів.</w:t>
      </w:r>
    </w:p>
    <w:p w14:paraId="7A568A01" w14:textId="0E039EFF" w:rsidR="00353F14" w:rsidRDefault="00353F14" w:rsidP="00D01184">
      <w:pPr>
        <w:shd w:val="clear" w:color="auto" w:fill="FFFFFF"/>
        <w:ind w:firstLine="708"/>
        <w:jc w:val="both"/>
        <w:rPr>
          <w:lang w:val="uk-UA"/>
        </w:rPr>
      </w:pPr>
      <w:r>
        <w:rPr>
          <w:lang w:val="uk-UA"/>
        </w:rPr>
        <w:t>Поточний контроль за ходом реалізації Програми здійснює постійна депутатська комісія з соціальних питань, депутатської діяльності, регламенту, законності, правопорядку, ЗМІ.</w:t>
      </w:r>
    </w:p>
    <w:p w14:paraId="4933E214" w14:textId="77777777" w:rsidR="00353F14" w:rsidRDefault="00353F14" w:rsidP="00D01184">
      <w:pPr>
        <w:jc w:val="both"/>
        <w:rPr>
          <w:color w:val="FF0000"/>
          <w:lang w:val="uk-UA"/>
        </w:rPr>
      </w:pPr>
    </w:p>
    <w:p w14:paraId="6674E4F1" w14:textId="77777777" w:rsidR="00353F14" w:rsidRDefault="00353F14" w:rsidP="00D01184">
      <w:pPr>
        <w:pStyle w:val="proza"/>
        <w:spacing w:before="0" w:beforeAutospacing="0" w:after="0" w:afterAutospacing="0"/>
        <w:jc w:val="center"/>
        <w:rPr>
          <w:b/>
          <w:sz w:val="28"/>
          <w:szCs w:val="28"/>
          <w:lang w:val="uk-UA"/>
        </w:rPr>
      </w:pPr>
      <w:r>
        <w:rPr>
          <w:b/>
          <w:sz w:val="28"/>
          <w:szCs w:val="28"/>
          <w:lang w:val="uk-UA"/>
        </w:rPr>
        <w:t>8. Очікувані кінцеві результати виконання Програми.</w:t>
      </w:r>
    </w:p>
    <w:p w14:paraId="7837D1FC" w14:textId="77777777" w:rsidR="00D01184" w:rsidRPr="00D01184" w:rsidRDefault="00D01184" w:rsidP="00D01184">
      <w:pPr>
        <w:pStyle w:val="proza"/>
        <w:spacing w:before="0" w:beforeAutospacing="0" w:after="0" w:afterAutospacing="0"/>
        <w:jc w:val="center"/>
        <w:rPr>
          <w:bCs/>
          <w:lang w:val="uk-UA"/>
        </w:rPr>
      </w:pPr>
    </w:p>
    <w:p w14:paraId="2D7FDCED" w14:textId="5CA2295B" w:rsidR="00353F14" w:rsidRDefault="00353F14" w:rsidP="00D01184">
      <w:pPr>
        <w:pStyle w:val="a4"/>
        <w:spacing w:before="0" w:beforeAutospacing="0" w:after="0" w:afterAutospacing="0"/>
        <w:jc w:val="center"/>
        <w:rPr>
          <w:b/>
          <w:lang w:val="uk-UA"/>
        </w:rPr>
      </w:pPr>
      <w:r>
        <w:rPr>
          <w:b/>
          <w:lang w:val="uk-UA"/>
        </w:rPr>
        <w:t>За результатами виконання Програми на кінець 2026 року очікується:</w:t>
      </w:r>
    </w:p>
    <w:p w14:paraId="684CDCCD" w14:textId="4EA94D2A" w:rsidR="00353F14" w:rsidRDefault="00353F14" w:rsidP="00D01184">
      <w:pPr>
        <w:pStyle w:val="a4"/>
        <w:spacing w:before="0" w:beforeAutospacing="0" w:after="0" w:afterAutospacing="0"/>
        <w:jc w:val="both"/>
        <w:rPr>
          <w:lang w:val="uk-UA"/>
        </w:rPr>
      </w:pPr>
      <w:r>
        <w:rPr>
          <w:lang w:val="uk-UA"/>
        </w:rPr>
        <w:t>- здійснення раннього виявлення кризи в сім`ї, що може обумовити в подальшому безпритульність та бездоглядність дитини, та надання комплексної допомоги сім`ям з дітьми до 100%;</w:t>
      </w:r>
    </w:p>
    <w:p w14:paraId="67BFA400" w14:textId="7B945EE6" w:rsidR="00353F14" w:rsidRDefault="00353F14" w:rsidP="00D01184">
      <w:pPr>
        <w:pStyle w:val="a4"/>
        <w:spacing w:before="0" w:beforeAutospacing="0" w:after="0" w:afterAutospacing="0"/>
        <w:jc w:val="both"/>
        <w:rPr>
          <w:b/>
          <w:lang w:val="uk-UA"/>
        </w:rPr>
      </w:pPr>
      <w:r>
        <w:rPr>
          <w:lang w:val="uk-UA"/>
        </w:rPr>
        <w:t>- введення інформації до Єдиної інформаційно-аналітичної системи «Діти» на дітей – сиріт та дітей, позбавлених батьківського піклування, а також дітей, які опинились у складних життєвих обставинах до 100%;</w:t>
      </w:r>
    </w:p>
    <w:p w14:paraId="3E0373AF" w14:textId="06099465" w:rsidR="00353F14" w:rsidRDefault="00353F14" w:rsidP="00353F14">
      <w:pPr>
        <w:jc w:val="both"/>
        <w:rPr>
          <w:lang w:val="uk-UA"/>
        </w:rPr>
      </w:pPr>
      <w:r>
        <w:rPr>
          <w:lang w:val="uk-UA"/>
        </w:rPr>
        <w:t>- розроблення та запровадження механізму фінансування потреб дітей-сиріт та дітей, позбавлених батьківського піклування, за принципом «гроші ходять за дитиною» до 100%;</w:t>
      </w:r>
    </w:p>
    <w:p w14:paraId="2579D8B1" w14:textId="77777777" w:rsidR="00353F14" w:rsidRDefault="00353F14" w:rsidP="00353F14">
      <w:pPr>
        <w:jc w:val="both"/>
        <w:rPr>
          <w:lang w:val="uk-UA"/>
        </w:rPr>
      </w:pPr>
      <w:r>
        <w:rPr>
          <w:lang w:val="uk-UA"/>
        </w:rPr>
        <w:t>- поширення практики сімейного влаштування дітей-сиріт та дітей, позбавлених  батьківського піклування до 100%;</w:t>
      </w:r>
    </w:p>
    <w:p w14:paraId="4E7AC927" w14:textId="77777777" w:rsidR="00353F14" w:rsidRDefault="00353F14" w:rsidP="00353F14">
      <w:pPr>
        <w:jc w:val="both"/>
        <w:rPr>
          <w:lang w:val="uk-UA"/>
        </w:rPr>
      </w:pPr>
      <w:r>
        <w:rPr>
          <w:lang w:val="uk-UA"/>
        </w:rPr>
        <w:t>- створення умов для активізації національного усиновлення до 100%;</w:t>
      </w:r>
    </w:p>
    <w:p w14:paraId="5783C89D" w14:textId="388E9D77" w:rsidR="00353F14" w:rsidRDefault="00353F14" w:rsidP="00353F14">
      <w:pPr>
        <w:jc w:val="both"/>
        <w:rPr>
          <w:lang w:val="uk-UA"/>
        </w:rPr>
      </w:pPr>
      <w:r>
        <w:rPr>
          <w:lang w:val="uk-UA"/>
        </w:rPr>
        <w:lastRenderedPageBreak/>
        <w:t>- забезпечення охопленням   заходів «Готуємо дітей до школи» дітей з сімей, які опинилися у складних життєвих обставинах, дітей-сиріт та дітей, позбавлених батьківського піклування до 100%;</w:t>
      </w:r>
    </w:p>
    <w:p w14:paraId="75B41B01" w14:textId="77777777" w:rsidR="00353F14" w:rsidRDefault="00353F14" w:rsidP="00D01184">
      <w:pPr>
        <w:jc w:val="both"/>
        <w:rPr>
          <w:lang w:val="uk-UA"/>
        </w:rPr>
      </w:pPr>
      <w:r>
        <w:rPr>
          <w:lang w:val="uk-UA"/>
        </w:rPr>
        <w:t>- здійснення захисту дітей від жорстокого поводження, експлуатації та насильства, проведення профілактичної роботи з попередження торгівлі дітьми, їх сексуальної експлуатації та жорстокого поводження з дітьми;</w:t>
      </w:r>
    </w:p>
    <w:p w14:paraId="197CEBC1" w14:textId="77777777" w:rsidR="00353F14" w:rsidRDefault="00353F14" w:rsidP="00D01184">
      <w:pPr>
        <w:pStyle w:val="a4"/>
        <w:spacing w:before="0" w:beforeAutospacing="0" w:after="0" w:afterAutospacing="0"/>
        <w:jc w:val="both"/>
        <w:rPr>
          <w:lang w:val="uk-UA"/>
        </w:rPr>
      </w:pPr>
      <w:r>
        <w:rPr>
          <w:lang w:val="uk-UA"/>
        </w:rPr>
        <w:t>- популяризація сімейних форм виховання;</w:t>
      </w:r>
    </w:p>
    <w:p w14:paraId="686CFE4A" w14:textId="77777777" w:rsidR="00353F14" w:rsidRDefault="00353F14" w:rsidP="00D01184">
      <w:pPr>
        <w:jc w:val="both"/>
        <w:rPr>
          <w:lang w:val="uk-UA"/>
        </w:rPr>
      </w:pPr>
      <w:r>
        <w:rPr>
          <w:lang w:val="uk-UA"/>
        </w:rPr>
        <w:t>-  зменшення кількості дітей, які перебувають у стані безпритульності та бездоглядності, надання дітям своєчасної допомоги, забезпечення захисту прав дітей;</w:t>
      </w:r>
    </w:p>
    <w:p w14:paraId="3864390C" w14:textId="77777777" w:rsidR="00353F14" w:rsidRDefault="00353F14" w:rsidP="00D01184">
      <w:pPr>
        <w:jc w:val="both"/>
        <w:rPr>
          <w:lang w:val="uk-UA"/>
        </w:rPr>
      </w:pPr>
      <w:r>
        <w:rPr>
          <w:lang w:val="uk-UA"/>
        </w:rPr>
        <w:t>- посилення уваги до проблеми дітей-сиріт та дітей. позбавлених батьківського піклування, захисту їх законних прав та інтересів.</w:t>
      </w:r>
    </w:p>
    <w:p w14:paraId="77ED44DE" w14:textId="77777777" w:rsidR="00353F14" w:rsidRDefault="00353F14" w:rsidP="00353F14">
      <w:pPr>
        <w:jc w:val="both"/>
        <w:rPr>
          <w:color w:val="FF0000"/>
          <w:lang w:val="uk-UA"/>
        </w:rPr>
      </w:pPr>
    </w:p>
    <w:p w14:paraId="6477EBBD" w14:textId="2331957F" w:rsidR="00353F14" w:rsidRDefault="00353F14" w:rsidP="00D01184">
      <w:pPr>
        <w:jc w:val="center"/>
        <w:rPr>
          <w:sz w:val="16"/>
          <w:szCs w:val="16"/>
          <w:lang w:val="uk-UA"/>
        </w:rPr>
      </w:pPr>
      <w:r>
        <w:rPr>
          <w:b/>
          <w:bCs/>
          <w:sz w:val="26"/>
          <w:szCs w:val="26"/>
          <w:lang w:val="uk-UA"/>
        </w:rPr>
        <w:t xml:space="preserve">Результативні показники, що характеризують виконання Програми </w:t>
      </w:r>
      <w:r>
        <w:rPr>
          <w:b/>
          <w:sz w:val="26"/>
          <w:szCs w:val="26"/>
          <w:lang w:val="uk-UA"/>
        </w:rPr>
        <w:t>плану дій щодо реалізації Конвенції ООН про права дитини на 2024-2026 роки Южненської міської територіальної громади</w:t>
      </w:r>
    </w:p>
    <w:p w14:paraId="679B8B7F" w14:textId="77777777" w:rsidR="00353F14" w:rsidRDefault="00353F14" w:rsidP="00353F14">
      <w:pPr>
        <w:jc w:val="both"/>
        <w:rPr>
          <w:sz w:val="16"/>
          <w:szCs w:val="16"/>
          <w:lang w:val="uk-UA"/>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2835"/>
        <w:gridCol w:w="992"/>
        <w:gridCol w:w="1134"/>
        <w:gridCol w:w="1410"/>
        <w:gridCol w:w="1029"/>
      </w:tblGrid>
      <w:tr w:rsidR="00353F14" w14:paraId="5B6502AA" w14:textId="77777777" w:rsidTr="00353F14">
        <w:trPr>
          <w:trHeight w:val="550"/>
        </w:trPr>
        <w:tc>
          <w:tcPr>
            <w:tcW w:w="2203" w:type="dxa"/>
            <w:tcBorders>
              <w:top w:val="single" w:sz="4" w:space="0" w:color="auto"/>
              <w:left w:val="single" w:sz="4" w:space="0" w:color="auto"/>
              <w:bottom w:val="single" w:sz="4" w:space="0" w:color="auto"/>
              <w:right w:val="single" w:sz="4" w:space="0" w:color="auto"/>
            </w:tcBorders>
            <w:hideMark/>
          </w:tcPr>
          <w:p w14:paraId="5BB2F519" w14:textId="77777777" w:rsidR="00353F14" w:rsidRDefault="00353F14">
            <w:pPr>
              <w:tabs>
                <w:tab w:val="left" w:pos="0"/>
              </w:tabs>
              <w:spacing w:line="276" w:lineRule="auto"/>
              <w:jc w:val="both"/>
              <w:rPr>
                <w:bCs/>
                <w:lang w:val="uk-UA"/>
              </w:rPr>
            </w:pPr>
            <w:r>
              <w:rPr>
                <w:bCs/>
                <w:sz w:val="22"/>
                <w:szCs w:val="22"/>
                <w:lang w:val="uk-UA"/>
              </w:rPr>
              <w:t>Заходи</w:t>
            </w:r>
          </w:p>
        </w:tc>
        <w:tc>
          <w:tcPr>
            <w:tcW w:w="2835" w:type="dxa"/>
            <w:tcBorders>
              <w:top w:val="single" w:sz="4" w:space="0" w:color="auto"/>
              <w:left w:val="single" w:sz="4" w:space="0" w:color="auto"/>
              <w:bottom w:val="single" w:sz="4" w:space="0" w:color="auto"/>
              <w:right w:val="single" w:sz="4" w:space="0" w:color="auto"/>
            </w:tcBorders>
            <w:hideMark/>
          </w:tcPr>
          <w:p w14:paraId="7B71B232" w14:textId="77777777" w:rsidR="00353F14" w:rsidRDefault="00353F14">
            <w:pPr>
              <w:tabs>
                <w:tab w:val="left" w:pos="-108"/>
              </w:tabs>
              <w:spacing w:line="276" w:lineRule="auto"/>
              <w:jc w:val="both"/>
              <w:rPr>
                <w:bCs/>
                <w:lang w:val="uk-UA"/>
              </w:rPr>
            </w:pPr>
            <w:r>
              <w:rPr>
                <w:bCs/>
                <w:sz w:val="22"/>
                <w:szCs w:val="22"/>
                <w:lang w:val="uk-UA"/>
              </w:rPr>
              <w:t>Показники</w:t>
            </w:r>
          </w:p>
        </w:tc>
        <w:tc>
          <w:tcPr>
            <w:tcW w:w="992" w:type="dxa"/>
            <w:tcBorders>
              <w:top w:val="single" w:sz="4" w:space="0" w:color="auto"/>
              <w:left w:val="single" w:sz="4" w:space="0" w:color="auto"/>
              <w:bottom w:val="single" w:sz="4" w:space="0" w:color="auto"/>
              <w:right w:val="single" w:sz="4" w:space="0" w:color="auto"/>
            </w:tcBorders>
            <w:hideMark/>
          </w:tcPr>
          <w:p w14:paraId="53CE1A81" w14:textId="77777777" w:rsidR="00353F14" w:rsidRDefault="00353F14">
            <w:pPr>
              <w:tabs>
                <w:tab w:val="left" w:pos="0"/>
              </w:tabs>
              <w:spacing w:line="276" w:lineRule="auto"/>
              <w:jc w:val="both"/>
              <w:rPr>
                <w:bCs/>
                <w:sz w:val="20"/>
                <w:szCs w:val="20"/>
                <w:lang w:val="uk-UA"/>
              </w:rPr>
            </w:pPr>
            <w:r>
              <w:rPr>
                <w:bCs/>
                <w:sz w:val="20"/>
                <w:szCs w:val="20"/>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24DBA7E6" w14:textId="77777777" w:rsidR="00353F14" w:rsidRDefault="00353F14">
            <w:pPr>
              <w:snapToGrid w:val="0"/>
              <w:spacing w:line="276" w:lineRule="auto"/>
              <w:ind w:right="8"/>
              <w:jc w:val="both"/>
              <w:rPr>
                <w:lang w:val="uk-UA"/>
              </w:rPr>
            </w:pPr>
            <w:r>
              <w:rPr>
                <w:sz w:val="22"/>
                <w:szCs w:val="22"/>
                <w:lang w:val="uk-UA"/>
              </w:rPr>
              <w:t>2024р.</w:t>
            </w:r>
          </w:p>
        </w:tc>
        <w:tc>
          <w:tcPr>
            <w:tcW w:w="1410" w:type="dxa"/>
            <w:tcBorders>
              <w:top w:val="single" w:sz="4" w:space="0" w:color="auto"/>
              <w:left w:val="single" w:sz="4" w:space="0" w:color="auto"/>
              <w:bottom w:val="single" w:sz="4" w:space="0" w:color="auto"/>
              <w:right w:val="single" w:sz="4" w:space="0" w:color="auto"/>
            </w:tcBorders>
          </w:tcPr>
          <w:p w14:paraId="19C4DEA6" w14:textId="77777777" w:rsidR="00353F14" w:rsidRDefault="00353F14">
            <w:pPr>
              <w:snapToGrid w:val="0"/>
              <w:spacing w:line="276" w:lineRule="auto"/>
              <w:ind w:right="8"/>
              <w:jc w:val="both"/>
              <w:rPr>
                <w:lang w:val="uk-UA"/>
              </w:rPr>
            </w:pPr>
            <w:r>
              <w:rPr>
                <w:sz w:val="22"/>
                <w:szCs w:val="22"/>
                <w:lang w:val="uk-UA"/>
              </w:rPr>
              <w:t>2025р.</w:t>
            </w:r>
          </w:p>
          <w:p w14:paraId="309E53B5" w14:textId="77777777" w:rsidR="00353F14" w:rsidRDefault="00353F14">
            <w:pPr>
              <w:snapToGrid w:val="0"/>
              <w:spacing w:line="276" w:lineRule="auto"/>
              <w:ind w:right="8"/>
              <w:jc w:val="both"/>
              <w:rPr>
                <w:lang w:val="uk-UA"/>
              </w:rPr>
            </w:pPr>
          </w:p>
        </w:tc>
        <w:tc>
          <w:tcPr>
            <w:tcW w:w="1029" w:type="dxa"/>
            <w:tcBorders>
              <w:top w:val="single" w:sz="4" w:space="0" w:color="auto"/>
              <w:left w:val="single" w:sz="4" w:space="0" w:color="auto"/>
              <w:bottom w:val="single" w:sz="4" w:space="0" w:color="auto"/>
              <w:right w:val="single" w:sz="4" w:space="0" w:color="auto"/>
            </w:tcBorders>
          </w:tcPr>
          <w:p w14:paraId="44FE1295" w14:textId="77777777" w:rsidR="00353F14" w:rsidRDefault="00353F14">
            <w:pPr>
              <w:spacing w:after="200" w:line="276" w:lineRule="auto"/>
              <w:rPr>
                <w:lang w:val="uk-UA"/>
              </w:rPr>
            </w:pPr>
            <w:r>
              <w:rPr>
                <w:lang w:val="uk-UA"/>
              </w:rPr>
              <w:t>2026</w:t>
            </w:r>
          </w:p>
          <w:p w14:paraId="621BB113" w14:textId="77777777" w:rsidR="00353F14" w:rsidRDefault="00353F14">
            <w:pPr>
              <w:snapToGrid w:val="0"/>
              <w:spacing w:line="276" w:lineRule="auto"/>
              <w:ind w:right="8"/>
              <w:jc w:val="both"/>
              <w:rPr>
                <w:lang w:val="uk-UA"/>
              </w:rPr>
            </w:pPr>
          </w:p>
        </w:tc>
      </w:tr>
      <w:tr w:rsidR="00353F14" w14:paraId="1CA011B8" w14:textId="77777777" w:rsidTr="00353F14">
        <w:trPr>
          <w:trHeight w:val="405"/>
        </w:trPr>
        <w:tc>
          <w:tcPr>
            <w:tcW w:w="2203" w:type="dxa"/>
            <w:vMerge w:val="restart"/>
            <w:tcBorders>
              <w:top w:val="single" w:sz="4" w:space="0" w:color="auto"/>
              <w:left w:val="single" w:sz="4" w:space="0" w:color="auto"/>
              <w:bottom w:val="single" w:sz="4" w:space="0" w:color="auto"/>
              <w:right w:val="single" w:sz="4" w:space="0" w:color="auto"/>
            </w:tcBorders>
            <w:vAlign w:val="center"/>
          </w:tcPr>
          <w:p w14:paraId="4D2408A7" w14:textId="77777777" w:rsidR="00353F14" w:rsidRDefault="00353F14">
            <w:pPr>
              <w:pStyle w:val="a4"/>
              <w:spacing w:line="276" w:lineRule="auto"/>
              <w:jc w:val="both"/>
              <w:rPr>
                <w:lang w:val="uk-UA"/>
              </w:rPr>
            </w:pPr>
            <w:r>
              <w:rPr>
                <w:bCs/>
                <w:sz w:val="22"/>
                <w:szCs w:val="22"/>
                <w:lang w:val="uk-UA"/>
              </w:rPr>
              <w:t>До нового навчального року проведення заходу «Готуємо дітей до школи</w:t>
            </w:r>
            <w:r>
              <w:rPr>
                <w:b/>
                <w:bCs/>
                <w:sz w:val="22"/>
                <w:szCs w:val="22"/>
                <w:lang w:val="uk-UA"/>
              </w:rPr>
              <w:t>» (</w:t>
            </w:r>
            <w:r>
              <w:rPr>
                <w:sz w:val="22"/>
                <w:szCs w:val="22"/>
                <w:lang w:val="uk-UA" w:eastAsia="uk-UA"/>
              </w:rPr>
              <w:t>забезпечення  дітей пільгової категорії шкільним та канцелярським приладдям)</w:t>
            </w:r>
          </w:p>
          <w:p w14:paraId="7A6CC0C9"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392CE238" w14:textId="77777777" w:rsidR="00353F14" w:rsidRDefault="00353F14">
            <w:pPr>
              <w:tabs>
                <w:tab w:val="left" w:pos="-108"/>
              </w:tabs>
              <w:snapToGrid w:val="0"/>
              <w:spacing w:line="276" w:lineRule="auto"/>
              <w:jc w:val="both"/>
              <w:rPr>
                <w:sz w:val="22"/>
                <w:szCs w:val="22"/>
                <w:lang w:val="uk-UA" w:eastAsia="uk-UA"/>
              </w:rPr>
            </w:pPr>
            <w:r>
              <w:rPr>
                <w:bCs/>
                <w:i/>
                <w:sz w:val="22"/>
                <w:szCs w:val="22"/>
                <w:lang w:val="uk-UA"/>
              </w:rPr>
              <w:t>Показники затрат</w:t>
            </w:r>
          </w:p>
        </w:tc>
        <w:tc>
          <w:tcPr>
            <w:tcW w:w="3536" w:type="dxa"/>
            <w:gridSpan w:val="3"/>
            <w:tcBorders>
              <w:top w:val="single" w:sz="4" w:space="0" w:color="auto"/>
              <w:left w:val="single" w:sz="4" w:space="0" w:color="auto"/>
              <w:bottom w:val="single" w:sz="4" w:space="0" w:color="auto"/>
              <w:right w:val="single" w:sz="4" w:space="0" w:color="auto"/>
            </w:tcBorders>
          </w:tcPr>
          <w:p w14:paraId="09EF5A49"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3E675120" w14:textId="77777777" w:rsidR="00353F14" w:rsidRDefault="00353F14">
            <w:pPr>
              <w:snapToGrid w:val="0"/>
              <w:spacing w:line="276" w:lineRule="auto"/>
              <w:ind w:left="-60" w:right="-60"/>
              <w:jc w:val="both"/>
              <w:rPr>
                <w:sz w:val="22"/>
                <w:szCs w:val="22"/>
                <w:lang w:val="uk-UA"/>
              </w:rPr>
            </w:pPr>
          </w:p>
        </w:tc>
      </w:tr>
      <w:tr w:rsidR="00353F14" w14:paraId="5F08CF49" w14:textId="77777777" w:rsidTr="00353F14">
        <w:trPr>
          <w:trHeight w:val="465"/>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43D47232"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482DC467" w14:textId="77777777" w:rsidR="00353F14" w:rsidRDefault="00353F14">
            <w:pPr>
              <w:tabs>
                <w:tab w:val="left" w:pos="-108"/>
              </w:tabs>
              <w:snapToGrid w:val="0"/>
              <w:spacing w:line="276" w:lineRule="auto"/>
              <w:jc w:val="both"/>
              <w:rPr>
                <w:sz w:val="22"/>
                <w:szCs w:val="22"/>
                <w:lang w:val="uk-UA" w:eastAsia="uk-UA"/>
              </w:rPr>
            </w:pPr>
            <w:r>
              <w:rPr>
                <w:bCs/>
                <w:sz w:val="22"/>
                <w:szCs w:val="22"/>
                <w:lang w:val="uk-UA"/>
              </w:rPr>
              <w:t>Обсяг видатків на виконання заходу</w:t>
            </w:r>
          </w:p>
        </w:tc>
        <w:tc>
          <w:tcPr>
            <w:tcW w:w="992" w:type="dxa"/>
            <w:tcBorders>
              <w:top w:val="single" w:sz="4" w:space="0" w:color="auto"/>
              <w:left w:val="single" w:sz="4" w:space="0" w:color="auto"/>
              <w:bottom w:val="single" w:sz="4" w:space="0" w:color="auto"/>
              <w:right w:val="single" w:sz="4" w:space="0" w:color="auto"/>
            </w:tcBorders>
            <w:hideMark/>
          </w:tcPr>
          <w:p w14:paraId="1ED46DE6" w14:textId="77777777" w:rsidR="00353F14" w:rsidRDefault="00353F14">
            <w:pPr>
              <w:spacing w:line="276" w:lineRule="auto"/>
              <w:jc w:val="both"/>
              <w:rPr>
                <w:bCs/>
                <w:sz w:val="20"/>
                <w:szCs w:val="20"/>
                <w:lang w:val="uk-UA"/>
              </w:rPr>
            </w:pPr>
            <w:proofErr w:type="spellStart"/>
            <w:r>
              <w:rPr>
                <w:bCs/>
                <w:sz w:val="20"/>
                <w:szCs w:val="20"/>
                <w:lang w:val="uk-UA"/>
              </w:rPr>
              <w:t>тис.грн</w:t>
            </w:r>
            <w:proofErr w:type="spellEnd"/>
          </w:p>
        </w:tc>
        <w:tc>
          <w:tcPr>
            <w:tcW w:w="1134" w:type="dxa"/>
            <w:tcBorders>
              <w:top w:val="single" w:sz="4" w:space="0" w:color="auto"/>
              <w:left w:val="single" w:sz="4" w:space="0" w:color="auto"/>
              <w:bottom w:val="single" w:sz="4" w:space="0" w:color="auto"/>
              <w:right w:val="single" w:sz="4" w:space="0" w:color="auto"/>
            </w:tcBorders>
          </w:tcPr>
          <w:p w14:paraId="5688D929" w14:textId="77777777" w:rsidR="00353F14" w:rsidRDefault="00353F14">
            <w:pPr>
              <w:snapToGrid w:val="0"/>
              <w:spacing w:line="276" w:lineRule="auto"/>
              <w:ind w:left="-60" w:right="-60"/>
              <w:rPr>
                <w:lang w:val="uk-UA"/>
              </w:rPr>
            </w:pPr>
            <w:r>
              <w:rPr>
                <w:sz w:val="22"/>
                <w:szCs w:val="22"/>
                <w:lang w:val="uk-UA"/>
              </w:rPr>
              <w:t>32,0</w:t>
            </w:r>
          </w:p>
          <w:p w14:paraId="5AFFD41B" w14:textId="77777777" w:rsidR="00353F14" w:rsidRDefault="00353F14">
            <w:pPr>
              <w:snapToGrid w:val="0"/>
              <w:spacing w:line="276" w:lineRule="auto"/>
              <w:ind w:left="-60" w:right="-60"/>
              <w:jc w:val="both"/>
              <w:rPr>
                <w:sz w:val="22"/>
                <w:szCs w:val="22"/>
                <w:lang w:val="uk-UA"/>
              </w:rPr>
            </w:pPr>
          </w:p>
        </w:tc>
        <w:tc>
          <w:tcPr>
            <w:tcW w:w="1410" w:type="dxa"/>
            <w:tcBorders>
              <w:top w:val="single" w:sz="4" w:space="0" w:color="auto"/>
              <w:left w:val="single" w:sz="4" w:space="0" w:color="auto"/>
              <w:bottom w:val="single" w:sz="4" w:space="0" w:color="auto"/>
              <w:right w:val="single" w:sz="4" w:space="0" w:color="auto"/>
            </w:tcBorders>
            <w:hideMark/>
          </w:tcPr>
          <w:p w14:paraId="23790453" w14:textId="77777777" w:rsidR="00353F14" w:rsidRDefault="00353F14">
            <w:pPr>
              <w:snapToGrid w:val="0"/>
              <w:spacing w:line="276" w:lineRule="auto"/>
              <w:ind w:left="-60" w:right="-60"/>
              <w:jc w:val="both"/>
              <w:rPr>
                <w:sz w:val="22"/>
                <w:szCs w:val="22"/>
                <w:lang w:val="uk-UA"/>
              </w:rPr>
            </w:pPr>
            <w:r>
              <w:rPr>
                <w:sz w:val="22"/>
                <w:szCs w:val="22"/>
                <w:lang w:val="uk-UA"/>
              </w:rPr>
              <w:t>34,0</w:t>
            </w:r>
          </w:p>
        </w:tc>
        <w:tc>
          <w:tcPr>
            <w:tcW w:w="1029" w:type="dxa"/>
            <w:tcBorders>
              <w:top w:val="single" w:sz="4" w:space="0" w:color="auto"/>
              <w:left w:val="single" w:sz="4" w:space="0" w:color="auto"/>
              <w:bottom w:val="single" w:sz="4" w:space="0" w:color="auto"/>
              <w:right w:val="single" w:sz="4" w:space="0" w:color="auto"/>
            </w:tcBorders>
            <w:hideMark/>
          </w:tcPr>
          <w:p w14:paraId="74A7A8EF" w14:textId="77777777" w:rsidR="00353F14" w:rsidRDefault="00353F14">
            <w:pPr>
              <w:snapToGrid w:val="0"/>
              <w:spacing w:line="276" w:lineRule="auto"/>
              <w:ind w:right="-60"/>
              <w:jc w:val="both"/>
              <w:rPr>
                <w:sz w:val="22"/>
                <w:szCs w:val="22"/>
                <w:lang w:val="uk-UA"/>
              </w:rPr>
            </w:pPr>
            <w:r>
              <w:rPr>
                <w:sz w:val="22"/>
                <w:szCs w:val="22"/>
                <w:lang w:val="uk-UA"/>
              </w:rPr>
              <w:t>36,0</w:t>
            </w:r>
          </w:p>
        </w:tc>
      </w:tr>
      <w:tr w:rsidR="00353F14" w14:paraId="60421421" w14:textId="77777777" w:rsidTr="00353F14">
        <w:trPr>
          <w:trHeight w:val="315"/>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70050419"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0B7B3875" w14:textId="77777777" w:rsidR="00353F14" w:rsidRDefault="00353F14">
            <w:pPr>
              <w:tabs>
                <w:tab w:val="left" w:pos="-108"/>
              </w:tabs>
              <w:snapToGrid w:val="0"/>
              <w:spacing w:line="276" w:lineRule="auto"/>
              <w:jc w:val="both"/>
              <w:rPr>
                <w:sz w:val="22"/>
                <w:szCs w:val="22"/>
                <w:lang w:val="uk-UA" w:eastAsia="uk-UA"/>
              </w:rPr>
            </w:pPr>
            <w:r>
              <w:rPr>
                <w:bCs/>
                <w:i/>
                <w:sz w:val="22"/>
                <w:szCs w:val="22"/>
                <w:lang w:val="uk-UA"/>
              </w:rPr>
              <w:t>Показники продукту</w:t>
            </w:r>
          </w:p>
        </w:tc>
        <w:tc>
          <w:tcPr>
            <w:tcW w:w="992" w:type="dxa"/>
            <w:tcBorders>
              <w:top w:val="single" w:sz="4" w:space="0" w:color="auto"/>
              <w:left w:val="single" w:sz="4" w:space="0" w:color="auto"/>
              <w:bottom w:val="single" w:sz="4" w:space="0" w:color="auto"/>
              <w:right w:val="single" w:sz="4" w:space="0" w:color="auto"/>
            </w:tcBorders>
          </w:tcPr>
          <w:p w14:paraId="1131A045" w14:textId="77777777" w:rsidR="00353F14" w:rsidRDefault="00353F14">
            <w:pPr>
              <w:spacing w:line="276" w:lineRule="auto"/>
              <w:jc w:val="both"/>
              <w:rPr>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37DE40A6" w14:textId="77777777" w:rsidR="00353F14" w:rsidRDefault="00353F14">
            <w:pPr>
              <w:snapToGrid w:val="0"/>
              <w:spacing w:line="276" w:lineRule="auto"/>
              <w:ind w:left="-60" w:right="-60"/>
              <w:jc w:val="both"/>
              <w:rPr>
                <w:sz w:val="22"/>
                <w:szCs w:val="22"/>
                <w:lang w:val="uk-UA"/>
              </w:rPr>
            </w:pPr>
          </w:p>
        </w:tc>
        <w:tc>
          <w:tcPr>
            <w:tcW w:w="1410" w:type="dxa"/>
            <w:tcBorders>
              <w:top w:val="single" w:sz="4" w:space="0" w:color="auto"/>
              <w:left w:val="single" w:sz="4" w:space="0" w:color="auto"/>
              <w:bottom w:val="single" w:sz="4" w:space="0" w:color="auto"/>
              <w:right w:val="single" w:sz="4" w:space="0" w:color="auto"/>
            </w:tcBorders>
          </w:tcPr>
          <w:p w14:paraId="6462E204"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408598C2" w14:textId="77777777" w:rsidR="00353F14" w:rsidRDefault="00353F14">
            <w:pPr>
              <w:snapToGrid w:val="0"/>
              <w:spacing w:line="276" w:lineRule="auto"/>
              <w:ind w:left="-60" w:right="-60"/>
              <w:jc w:val="both"/>
              <w:rPr>
                <w:sz w:val="22"/>
                <w:szCs w:val="22"/>
                <w:lang w:val="uk-UA"/>
              </w:rPr>
            </w:pPr>
          </w:p>
        </w:tc>
      </w:tr>
      <w:tr w:rsidR="00353F14" w14:paraId="07C0A19E" w14:textId="77777777" w:rsidTr="00353F14">
        <w:trPr>
          <w:trHeight w:val="480"/>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620B2508"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60988516" w14:textId="77777777" w:rsidR="00353F14" w:rsidRDefault="00353F14">
            <w:pPr>
              <w:tabs>
                <w:tab w:val="left" w:pos="-108"/>
              </w:tabs>
              <w:snapToGrid w:val="0"/>
              <w:spacing w:line="276" w:lineRule="auto"/>
              <w:jc w:val="both"/>
              <w:rPr>
                <w:sz w:val="22"/>
                <w:szCs w:val="22"/>
                <w:lang w:val="uk-UA" w:eastAsia="uk-UA"/>
              </w:rPr>
            </w:pPr>
            <w:r>
              <w:rPr>
                <w:sz w:val="22"/>
                <w:szCs w:val="22"/>
                <w:lang w:val="uk-UA"/>
              </w:rPr>
              <w:t>Кількість заходів з захисту прав дітей різних категорій, соціальне забезпечення та підтримка сімей з дітьми (щороку)</w:t>
            </w:r>
          </w:p>
        </w:tc>
        <w:tc>
          <w:tcPr>
            <w:tcW w:w="992" w:type="dxa"/>
            <w:tcBorders>
              <w:top w:val="single" w:sz="4" w:space="0" w:color="auto"/>
              <w:left w:val="single" w:sz="4" w:space="0" w:color="auto"/>
              <w:bottom w:val="single" w:sz="4" w:space="0" w:color="auto"/>
              <w:right w:val="single" w:sz="4" w:space="0" w:color="auto"/>
            </w:tcBorders>
            <w:hideMark/>
          </w:tcPr>
          <w:p w14:paraId="56368D62" w14:textId="77777777" w:rsidR="00353F14" w:rsidRDefault="00353F14">
            <w:pPr>
              <w:spacing w:line="276" w:lineRule="auto"/>
              <w:jc w:val="both"/>
              <w:rPr>
                <w:bCs/>
                <w:sz w:val="20"/>
                <w:szCs w:val="20"/>
                <w:lang w:val="uk-UA"/>
              </w:rPr>
            </w:pPr>
            <w:r>
              <w:rPr>
                <w:sz w:val="20"/>
                <w:szCs w:val="20"/>
                <w:lang w:val="uk-UA"/>
              </w:rPr>
              <w:t>од.</w:t>
            </w:r>
          </w:p>
        </w:tc>
        <w:tc>
          <w:tcPr>
            <w:tcW w:w="1134" w:type="dxa"/>
            <w:tcBorders>
              <w:top w:val="single" w:sz="4" w:space="0" w:color="auto"/>
              <w:left w:val="single" w:sz="4" w:space="0" w:color="auto"/>
              <w:bottom w:val="single" w:sz="4" w:space="0" w:color="auto"/>
              <w:right w:val="single" w:sz="4" w:space="0" w:color="auto"/>
            </w:tcBorders>
            <w:hideMark/>
          </w:tcPr>
          <w:p w14:paraId="05DAD421" w14:textId="77777777" w:rsidR="00353F14" w:rsidRDefault="00353F14">
            <w:pPr>
              <w:snapToGrid w:val="0"/>
              <w:spacing w:line="276" w:lineRule="auto"/>
              <w:ind w:left="-60" w:right="-60"/>
              <w:jc w:val="both"/>
              <w:rPr>
                <w:sz w:val="22"/>
                <w:szCs w:val="22"/>
                <w:lang w:val="uk-UA"/>
              </w:rPr>
            </w:pPr>
            <w:r>
              <w:rPr>
                <w:sz w:val="22"/>
                <w:szCs w:val="22"/>
                <w:lang w:val="uk-UA"/>
              </w:rPr>
              <w:t>1</w:t>
            </w:r>
          </w:p>
        </w:tc>
        <w:tc>
          <w:tcPr>
            <w:tcW w:w="1410" w:type="dxa"/>
            <w:tcBorders>
              <w:top w:val="single" w:sz="4" w:space="0" w:color="auto"/>
              <w:left w:val="single" w:sz="4" w:space="0" w:color="auto"/>
              <w:bottom w:val="single" w:sz="4" w:space="0" w:color="auto"/>
              <w:right w:val="single" w:sz="4" w:space="0" w:color="auto"/>
            </w:tcBorders>
          </w:tcPr>
          <w:p w14:paraId="37089C34" w14:textId="77777777" w:rsidR="00353F14" w:rsidRDefault="00353F14">
            <w:pPr>
              <w:snapToGrid w:val="0"/>
              <w:spacing w:line="276" w:lineRule="auto"/>
              <w:ind w:left="-60" w:right="-60"/>
              <w:jc w:val="both"/>
              <w:rPr>
                <w:sz w:val="22"/>
                <w:szCs w:val="22"/>
                <w:lang w:val="uk-UA"/>
              </w:rPr>
            </w:pPr>
            <w:r>
              <w:rPr>
                <w:sz w:val="22"/>
                <w:szCs w:val="22"/>
                <w:lang w:val="uk-UA"/>
              </w:rPr>
              <w:t>1</w:t>
            </w:r>
          </w:p>
          <w:p w14:paraId="605D42CB"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74D83FA8" w14:textId="77777777" w:rsidR="00353F14" w:rsidRDefault="00353F14">
            <w:pPr>
              <w:spacing w:after="200" w:line="276" w:lineRule="auto"/>
              <w:rPr>
                <w:sz w:val="22"/>
                <w:szCs w:val="22"/>
                <w:lang w:val="uk-UA"/>
              </w:rPr>
            </w:pPr>
            <w:r>
              <w:rPr>
                <w:sz w:val="22"/>
                <w:szCs w:val="22"/>
                <w:lang w:val="uk-UA"/>
              </w:rPr>
              <w:t>1</w:t>
            </w:r>
          </w:p>
          <w:p w14:paraId="270F0F09" w14:textId="77777777" w:rsidR="00353F14" w:rsidRDefault="00353F14">
            <w:pPr>
              <w:snapToGrid w:val="0"/>
              <w:spacing w:line="276" w:lineRule="auto"/>
              <w:ind w:left="-60" w:right="-60"/>
              <w:jc w:val="both"/>
              <w:rPr>
                <w:sz w:val="22"/>
                <w:szCs w:val="22"/>
                <w:lang w:val="uk-UA"/>
              </w:rPr>
            </w:pPr>
          </w:p>
        </w:tc>
      </w:tr>
      <w:tr w:rsidR="00353F14" w14:paraId="255166DC" w14:textId="77777777" w:rsidTr="00353F14">
        <w:trPr>
          <w:trHeight w:val="480"/>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0404D99B"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491CD36B" w14:textId="77777777" w:rsidR="00353F14" w:rsidRDefault="00353F14">
            <w:pPr>
              <w:tabs>
                <w:tab w:val="left" w:pos="-108"/>
              </w:tabs>
              <w:snapToGrid w:val="0"/>
              <w:spacing w:line="276" w:lineRule="auto"/>
              <w:jc w:val="both"/>
              <w:rPr>
                <w:sz w:val="22"/>
                <w:szCs w:val="22"/>
                <w:lang w:val="uk-UA" w:eastAsia="uk-UA"/>
              </w:rPr>
            </w:pPr>
            <w:r>
              <w:rPr>
                <w:sz w:val="22"/>
                <w:szCs w:val="22"/>
                <w:lang w:val="uk-UA"/>
              </w:rPr>
              <w:t>Кількість дітей, хто приймає участь у заходах</w:t>
            </w:r>
          </w:p>
        </w:tc>
        <w:tc>
          <w:tcPr>
            <w:tcW w:w="992" w:type="dxa"/>
            <w:tcBorders>
              <w:top w:val="single" w:sz="4" w:space="0" w:color="auto"/>
              <w:left w:val="single" w:sz="4" w:space="0" w:color="auto"/>
              <w:bottom w:val="single" w:sz="4" w:space="0" w:color="auto"/>
              <w:right w:val="single" w:sz="4" w:space="0" w:color="auto"/>
            </w:tcBorders>
          </w:tcPr>
          <w:p w14:paraId="71E78DFA" w14:textId="77777777" w:rsidR="00353F14" w:rsidRDefault="00353F14">
            <w:pPr>
              <w:tabs>
                <w:tab w:val="left" w:pos="0"/>
              </w:tabs>
              <w:spacing w:line="276" w:lineRule="auto"/>
              <w:jc w:val="both"/>
              <w:rPr>
                <w:sz w:val="20"/>
                <w:szCs w:val="20"/>
                <w:lang w:val="uk-UA"/>
              </w:rPr>
            </w:pPr>
            <w:r>
              <w:rPr>
                <w:sz w:val="20"/>
                <w:szCs w:val="20"/>
                <w:lang w:val="uk-UA"/>
              </w:rPr>
              <w:t>осіб</w:t>
            </w:r>
          </w:p>
          <w:p w14:paraId="5B3EB56B" w14:textId="77777777" w:rsidR="00353F14" w:rsidRDefault="00353F14">
            <w:pPr>
              <w:spacing w:line="276" w:lineRule="auto"/>
              <w:jc w:val="both"/>
              <w:rPr>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0FC29E9E" w14:textId="77777777" w:rsidR="00353F14" w:rsidRDefault="00353F14">
            <w:pPr>
              <w:snapToGrid w:val="0"/>
              <w:spacing w:line="276" w:lineRule="auto"/>
              <w:ind w:left="-60" w:right="-60"/>
              <w:jc w:val="both"/>
              <w:rPr>
                <w:sz w:val="22"/>
                <w:szCs w:val="22"/>
                <w:lang w:val="uk-UA"/>
              </w:rPr>
            </w:pPr>
            <w:r>
              <w:rPr>
                <w:sz w:val="22"/>
                <w:szCs w:val="22"/>
                <w:lang w:val="uk-UA"/>
              </w:rPr>
              <w:t>50</w:t>
            </w:r>
          </w:p>
        </w:tc>
        <w:tc>
          <w:tcPr>
            <w:tcW w:w="1410" w:type="dxa"/>
            <w:tcBorders>
              <w:top w:val="single" w:sz="4" w:space="0" w:color="auto"/>
              <w:left w:val="single" w:sz="4" w:space="0" w:color="auto"/>
              <w:bottom w:val="single" w:sz="4" w:space="0" w:color="auto"/>
              <w:right w:val="single" w:sz="4" w:space="0" w:color="auto"/>
            </w:tcBorders>
          </w:tcPr>
          <w:p w14:paraId="384BD795" w14:textId="77777777" w:rsidR="00353F14" w:rsidRDefault="00353F14">
            <w:pPr>
              <w:snapToGrid w:val="0"/>
              <w:spacing w:line="276" w:lineRule="auto"/>
              <w:ind w:left="-60" w:right="-60"/>
              <w:jc w:val="both"/>
              <w:rPr>
                <w:sz w:val="22"/>
                <w:szCs w:val="22"/>
                <w:lang w:val="uk-UA"/>
              </w:rPr>
            </w:pPr>
            <w:r>
              <w:rPr>
                <w:sz w:val="22"/>
                <w:szCs w:val="22"/>
                <w:lang w:val="uk-UA"/>
              </w:rPr>
              <w:t>50</w:t>
            </w:r>
          </w:p>
          <w:p w14:paraId="509A5435"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4B9D505E" w14:textId="77777777" w:rsidR="00353F14" w:rsidRDefault="00353F14">
            <w:pPr>
              <w:spacing w:after="200" w:line="276" w:lineRule="auto"/>
              <w:rPr>
                <w:sz w:val="22"/>
                <w:szCs w:val="22"/>
                <w:lang w:val="uk-UA"/>
              </w:rPr>
            </w:pPr>
            <w:r>
              <w:rPr>
                <w:sz w:val="22"/>
                <w:szCs w:val="22"/>
                <w:lang w:val="uk-UA"/>
              </w:rPr>
              <w:t>50</w:t>
            </w:r>
          </w:p>
          <w:p w14:paraId="6D20FB31" w14:textId="77777777" w:rsidR="00353F14" w:rsidRDefault="00353F14">
            <w:pPr>
              <w:snapToGrid w:val="0"/>
              <w:spacing w:line="276" w:lineRule="auto"/>
              <w:ind w:left="-60" w:right="-60"/>
              <w:jc w:val="both"/>
              <w:rPr>
                <w:sz w:val="22"/>
                <w:szCs w:val="22"/>
                <w:lang w:val="uk-UA"/>
              </w:rPr>
            </w:pPr>
          </w:p>
        </w:tc>
      </w:tr>
      <w:tr w:rsidR="00353F14" w14:paraId="68AE47C9" w14:textId="77777777" w:rsidTr="00353F14">
        <w:trPr>
          <w:trHeight w:val="315"/>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3EE3DAAB"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4648964E" w14:textId="77777777" w:rsidR="00353F14" w:rsidRDefault="00353F14">
            <w:pPr>
              <w:tabs>
                <w:tab w:val="left" w:pos="-108"/>
              </w:tabs>
              <w:snapToGrid w:val="0"/>
              <w:spacing w:line="276" w:lineRule="auto"/>
              <w:jc w:val="both"/>
              <w:rPr>
                <w:sz w:val="22"/>
                <w:szCs w:val="22"/>
                <w:lang w:val="uk-UA" w:eastAsia="uk-UA"/>
              </w:rPr>
            </w:pPr>
            <w:r>
              <w:rPr>
                <w:bCs/>
                <w:i/>
                <w:sz w:val="20"/>
                <w:szCs w:val="20"/>
                <w:lang w:val="uk-UA"/>
              </w:rPr>
              <w:t>Показники ефективності</w:t>
            </w:r>
          </w:p>
        </w:tc>
        <w:tc>
          <w:tcPr>
            <w:tcW w:w="992" w:type="dxa"/>
            <w:tcBorders>
              <w:top w:val="single" w:sz="4" w:space="0" w:color="auto"/>
              <w:left w:val="single" w:sz="4" w:space="0" w:color="auto"/>
              <w:bottom w:val="single" w:sz="4" w:space="0" w:color="auto"/>
              <w:right w:val="single" w:sz="4" w:space="0" w:color="auto"/>
            </w:tcBorders>
          </w:tcPr>
          <w:p w14:paraId="69BB1369" w14:textId="77777777" w:rsidR="00353F14" w:rsidRDefault="00353F14">
            <w:pPr>
              <w:spacing w:line="276" w:lineRule="auto"/>
              <w:jc w:val="both"/>
              <w:rPr>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48E4A49F" w14:textId="77777777" w:rsidR="00353F14" w:rsidRDefault="00353F14">
            <w:pPr>
              <w:snapToGrid w:val="0"/>
              <w:spacing w:line="276" w:lineRule="auto"/>
              <w:ind w:left="-60" w:right="-60"/>
              <w:jc w:val="both"/>
              <w:rPr>
                <w:sz w:val="22"/>
                <w:szCs w:val="22"/>
                <w:lang w:val="uk-UA"/>
              </w:rPr>
            </w:pPr>
          </w:p>
        </w:tc>
        <w:tc>
          <w:tcPr>
            <w:tcW w:w="1410" w:type="dxa"/>
            <w:tcBorders>
              <w:top w:val="single" w:sz="4" w:space="0" w:color="auto"/>
              <w:left w:val="single" w:sz="4" w:space="0" w:color="auto"/>
              <w:bottom w:val="single" w:sz="4" w:space="0" w:color="auto"/>
              <w:right w:val="single" w:sz="4" w:space="0" w:color="auto"/>
            </w:tcBorders>
          </w:tcPr>
          <w:p w14:paraId="068C3CCF"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4D058AE5" w14:textId="77777777" w:rsidR="00353F14" w:rsidRDefault="00353F14">
            <w:pPr>
              <w:snapToGrid w:val="0"/>
              <w:spacing w:line="276" w:lineRule="auto"/>
              <w:ind w:left="-60" w:right="-60"/>
              <w:jc w:val="both"/>
              <w:rPr>
                <w:sz w:val="22"/>
                <w:szCs w:val="22"/>
                <w:lang w:val="uk-UA"/>
              </w:rPr>
            </w:pPr>
          </w:p>
        </w:tc>
      </w:tr>
      <w:tr w:rsidR="00353F14" w14:paraId="7FDFBE56" w14:textId="77777777" w:rsidTr="00353F14">
        <w:trPr>
          <w:trHeight w:val="240"/>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0104C6A3"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2F44FBCF" w14:textId="77777777" w:rsidR="00353F14" w:rsidRDefault="00353F14">
            <w:pPr>
              <w:tabs>
                <w:tab w:val="left" w:pos="-108"/>
              </w:tabs>
              <w:snapToGrid w:val="0"/>
              <w:spacing w:line="276" w:lineRule="auto"/>
              <w:jc w:val="both"/>
              <w:rPr>
                <w:sz w:val="22"/>
                <w:szCs w:val="22"/>
                <w:lang w:val="uk-UA" w:eastAsia="uk-UA"/>
              </w:rPr>
            </w:pPr>
            <w:r>
              <w:rPr>
                <w:sz w:val="22"/>
                <w:szCs w:val="22"/>
                <w:lang w:val="uk-UA"/>
              </w:rPr>
              <w:t>Середні витрати на 1 учасника заходів</w:t>
            </w:r>
          </w:p>
        </w:tc>
        <w:tc>
          <w:tcPr>
            <w:tcW w:w="992" w:type="dxa"/>
            <w:tcBorders>
              <w:top w:val="single" w:sz="4" w:space="0" w:color="auto"/>
              <w:left w:val="single" w:sz="4" w:space="0" w:color="auto"/>
              <w:bottom w:val="single" w:sz="4" w:space="0" w:color="auto"/>
              <w:right w:val="single" w:sz="4" w:space="0" w:color="auto"/>
            </w:tcBorders>
            <w:hideMark/>
          </w:tcPr>
          <w:p w14:paraId="047D0E91" w14:textId="77777777" w:rsidR="00353F14" w:rsidRDefault="00353F14">
            <w:pPr>
              <w:tabs>
                <w:tab w:val="left" w:pos="0"/>
              </w:tabs>
              <w:spacing w:line="276" w:lineRule="auto"/>
              <w:jc w:val="both"/>
              <w:rPr>
                <w:bCs/>
                <w:sz w:val="20"/>
                <w:szCs w:val="20"/>
                <w:lang w:val="uk-UA"/>
              </w:rPr>
            </w:pPr>
            <w:r>
              <w:rPr>
                <w:bCs/>
                <w:sz w:val="20"/>
                <w:szCs w:val="20"/>
                <w:lang w:val="uk-UA"/>
              </w:rPr>
              <w:t>грн.</w:t>
            </w:r>
          </w:p>
        </w:tc>
        <w:tc>
          <w:tcPr>
            <w:tcW w:w="1134" w:type="dxa"/>
            <w:tcBorders>
              <w:top w:val="single" w:sz="4" w:space="0" w:color="auto"/>
              <w:left w:val="single" w:sz="4" w:space="0" w:color="auto"/>
              <w:bottom w:val="single" w:sz="4" w:space="0" w:color="auto"/>
              <w:right w:val="single" w:sz="4" w:space="0" w:color="auto"/>
            </w:tcBorders>
            <w:hideMark/>
          </w:tcPr>
          <w:p w14:paraId="4CA491E7" w14:textId="77777777" w:rsidR="00353F14" w:rsidRDefault="00353F14">
            <w:pPr>
              <w:snapToGrid w:val="0"/>
              <w:spacing w:line="276" w:lineRule="auto"/>
              <w:ind w:left="-60" w:right="-60"/>
              <w:jc w:val="both"/>
              <w:rPr>
                <w:sz w:val="22"/>
                <w:szCs w:val="22"/>
                <w:lang w:val="uk-UA"/>
              </w:rPr>
            </w:pPr>
            <w:r>
              <w:rPr>
                <w:sz w:val="22"/>
                <w:szCs w:val="22"/>
                <w:lang w:val="uk-UA"/>
              </w:rPr>
              <w:t>640,0</w:t>
            </w:r>
          </w:p>
        </w:tc>
        <w:tc>
          <w:tcPr>
            <w:tcW w:w="1410" w:type="dxa"/>
            <w:tcBorders>
              <w:top w:val="single" w:sz="4" w:space="0" w:color="auto"/>
              <w:left w:val="single" w:sz="4" w:space="0" w:color="auto"/>
              <w:bottom w:val="single" w:sz="4" w:space="0" w:color="auto"/>
              <w:right w:val="single" w:sz="4" w:space="0" w:color="auto"/>
            </w:tcBorders>
            <w:hideMark/>
          </w:tcPr>
          <w:p w14:paraId="607E161B" w14:textId="77777777" w:rsidR="00353F14" w:rsidRDefault="00353F14">
            <w:pPr>
              <w:snapToGrid w:val="0"/>
              <w:spacing w:line="276" w:lineRule="auto"/>
              <w:ind w:left="-60" w:right="-60"/>
              <w:jc w:val="both"/>
              <w:rPr>
                <w:sz w:val="22"/>
                <w:szCs w:val="22"/>
                <w:lang w:val="uk-UA"/>
              </w:rPr>
            </w:pPr>
            <w:r>
              <w:rPr>
                <w:sz w:val="22"/>
                <w:szCs w:val="22"/>
                <w:lang w:val="uk-UA"/>
              </w:rPr>
              <w:t>680,0</w:t>
            </w:r>
          </w:p>
        </w:tc>
        <w:tc>
          <w:tcPr>
            <w:tcW w:w="1029" w:type="dxa"/>
            <w:tcBorders>
              <w:top w:val="single" w:sz="4" w:space="0" w:color="auto"/>
              <w:left w:val="single" w:sz="4" w:space="0" w:color="auto"/>
              <w:bottom w:val="single" w:sz="4" w:space="0" w:color="auto"/>
              <w:right w:val="single" w:sz="4" w:space="0" w:color="auto"/>
            </w:tcBorders>
          </w:tcPr>
          <w:p w14:paraId="60230164" w14:textId="77777777" w:rsidR="00353F14" w:rsidRDefault="00353F14">
            <w:pPr>
              <w:snapToGrid w:val="0"/>
              <w:spacing w:line="276" w:lineRule="auto"/>
              <w:ind w:left="-60" w:right="-60"/>
              <w:jc w:val="both"/>
              <w:rPr>
                <w:sz w:val="22"/>
                <w:szCs w:val="22"/>
                <w:lang w:val="uk-UA"/>
              </w:rPr>
            </w:pPr>
            <w:r>
              <w:rPr>
                <w:sz w:val="22"/>
                <w:szCs w:val="22"/>
                <w:lang w:val="uk-UA"/>
              </w:rPr>
              <w:t>720,0</w:t>
            </w:r>
          </w:p>
          <w:p w14:paraId="39F955A3" w14:textId="77777777" w:rsidR="00353F14" w:rsidRDefault="00353F14">
            <w:pPr>
              <w:spacing w:after="200" w:line="276" w:lineRule="auto"/>
              <w:rPr>
                <w:sz w:val="22"/>
                <w:szCs w:val="22"/>
                <w:lang w:val="uk-UA"/>
              </w:rPr>
            </w:pPr>
          </w:p>
          <w:p w14:paraId="2D570ECE" w14:textId="77777777" w:rsidR="00353F14" w:rsidRDefault="00353F14">
            <w:pPr>
              <w:snapToGrid w:val="0"/>
              <w:spacing w:line="276" w:lineRule="auto"/>
              <w:ind w:left="-60" w:right="-60"/>
              <w:jc w:val="both"/>
              <w:rPr>
                <w:sz w:val="22"/>
                <w:szCs w:val="22"/>
                <w:lang w:val="uk-UA"/>
              </w:rPr>
            </w:pPr>
          </w:p>
        </w:tc>
      </w:tr>
      <w:tr w:rsidR="00353F14" w14:paraId="083A435D" w14:textId="77777777" w:rsidTr="00353F14">
        <w:trPr>
          <w:trHeight w:val="240"/>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4595F0B6"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24405F8B" w14:textId="77777777" w:rsidR="00353F14" w:rsidRDefault="00353F14">
            <w:pPr>
              <w:tabs>
                <w:tab w:val="left" w:pos="-108"/>
              </w:tabs>
              <w:snapToGrid w:val="0"/>
              <w:spacing w:line="276" w:lineRule="auto"/>
              <w:jc w:val="both"/>
              <w:rPr>
                <w:sz w:val="22"/>
                <w:szCs w:val="22"/>
                <w:lang w:val="uk-UA"/>
              </w:rPr>
            </w:pPr>
            <w:r>
              <w:rPr>
                <w:bCs/>
                <w:i/>
                <w:sz w:val="22"/>
                <w:szCs w:val="22"/>
                <w:lang w:val="uk-UA"/>
              </w:rPr>
              <w:t>Показники якості</w:t>
            </w:r>
          </w:p>
        </w:tc>
        <w:tc>
          <w:tcPr>
            <w:tcW w:w="992" w:type="dxa"/>
            <w:tcBorders>
              <w:top w:val="single" w:sz="4" w:space="0" w:color="auto"/>
              <w:left w:val="single" w:sz="4" w:space="0" w:color="auto"/>
              <w:bottom w:val="single" w:sz="4" w:space="0" w:color="auto"/>
              <w:right w:val="single" w:sz="4" w:space="0" w:color="auto"/>
            </w:tcBorders>
          </w:tcPr>
          <w:p w14:paraId="549E20C6" w14:textId="77777777" w:rsidR="00353F14" w:rsidRDefault="00353F14">
            <w:pPr>
              <w:spacing w:line="276" w:lineRule="auto"/>
              <w:jc w:val="both"/>
              <w:rPr>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515C3E7F" w14:textId="77777777" w:rsidR="00353F14" w:rsidRDefault="00353F14">
            <w:pPr>
              <w:snapToGrid w:val="0"/>
              <w:spacing w:line="276" w:lineRule="auto"/>
              <w:ind w:left="-60" w:right="-60"/>
              <w:jc w:val="both"/>
              <w:rPr>
                <w:sz w:val="22"/>
                <w:szCs w:val="22"/>
                <w:lang w:val="uk-UA"/>
              </w:rPr>
            </w:pPr>
          </w:p>
        </w:tc>
        <w:tc>
          <w:tcPr>
            <w:tcW w:w="1410" w:type="dxa"/>
            <w:tcBorders>
              <w:top w:val="single" w:sz="4" w:space="0" w:color="auto"/>
              <w:left w:val="single" w:sz="4" w:space="0" w:color="auto"/>
              <w:bottom w:val="single" w:sz="4" w:space="0" w:color="auto"/>
              <w:right w:val="single" w:sz="4" w:space="0" w:color="auto"/>
            </w:tcBorders>
          </w:tcPr>
          <w:p w14:paraId="5AD65D8F"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6CD02577" w14:textId="77777777" w:rsidR="00353F14" w:rsidRDefault="00353F14">
            <w:pPr>
              <w:snapToGrid w:val="0"/>
              <w:spacing w:line="276" w:lineRule="auto"/>
              <w:ind w:left="-60" w:right="-60"/>
              <w:jc w:val="both"/>
              <w:rPr>
                <w:sz w:val="22"/>
                <w:szCs w:val="22"/>
                <w:lang w:val="uk-UA"/>
              </w:rPr>
            </w:pPr>
          </w:p>
        </w:tc>
      </w:tr>
      <w:tr w:rsidR="00353F14" w14:paraId="4FEFACFA" w14:textId="77777777" w:rsidTr="00353F14">
        <w:trPr>
          <w:trHeight w:val="240"/>
        </w:trPr>
        <w:tc>
          <w:tcPr>
            <w:tcW w:w="2203" w:type="dxa"/>
            <w:vMerge/>
            <w:tcBorders>
              <w:top w:val="single" w:sz="4" w:space="0" w:color="auto"/>
              <w:left w:val="single" w:sz="4" w:space="0" w:color="auto"/>
              <w:bottom w:val="single" w:sz="4" w:space="0" w:color="auto"/>
              <w:right w:val="single" w:sz="4" w:space="0" w:color="auto"/>
            </w:tcBorders>
            <w:vAlign w:val="center"/>
            <w:hideMark/>
          </w:tcPr>
          <w:p w14:paraId="3E370773" w14:textId="77777777" w:rsidR="00353F14" w:rsidRDefault="00353F14">
            <w:pPr>
              <w:spacing w:line="276" w:lineRule="auto"/>
              <w:rPr>
                <w:b/>
                <w:bCs/>
                <w:sz w:val="20"/>
                <w:szCs w:val="20"/>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60259740" w14:textId="77777777" w:rsidR="00353F14" w:rsidRDefault="00353F14">
            <w:pPr>
              <w:tabs>
                <w:tab w:val="left" w:pos="-108"/>
              </w:tabs>
              <w:snapToGrid w:val="0"/>
              <w:spacing w:line="276" w:lineRule="auto"/>
              <w:jc w:val="both"/>
              <w:rPr>
                <w:bCs/>
                <w:i/>
                <w:sz w:val="22"/>
                <w:szCs w:val="22"/>
                <w:lang w:val="uk-UA"/>
              </w:rPr>
            </w:pPr>
            <w:r>
              <w:rPr>
                <w:sz w:val="22"/>
                <w:szCs w:val="22"/>
                <w:lang w:val="uk-UA" w:eastAsia="uk-UA"/>
              </w:rPr>
              <w:t>Рівень охоплення заходами за місцем проживання</w:t>
            </w:r>
          </w:p>
        </w:tc>
        <w:tc>
          <w:tcPr>
            <w:tcW w:w="992" w:type="dxa"/>
            <w:tcBorders>
              <w:top w:val="single" w:sz="4" w:space="0" w:color="auto"/>
              <w:left w:val="single" w:sz="4" w:space="0" w:color="auto"/>
              <w:bottom w:val="single" w:sz="4" w:space="0" w:color="auto"/>
              <w:right w:val="single" w:sz="4" w:space="0" w:color="auto"/>
            </w:tcBorders>
            <w:hideMark/>
          </w:tcPr>
          <w:p w14:paraId="1D284F3D" w14:textId="77777777" w:rsidR="00353F14" w:rsidRDefault="00353F14">
            <w:pPr>
              <w:spacing w:line="276" w:lineRule="auto"/>
              <w:jc w:val="both"/>
              <w:rPr>
                <w:bCs/>
                <w:sz w:val="20"/>
                <w:szCs w:val="20"/>
                <w:lang w:val="uk-UA"/>
              </w:rPr>
            </w:pPr>
            <w:r>
              <w:rPr>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2E749A99" w14:textId="77777777" w:rsidR="00353F14" w:rsidRDefault="00353F14">
            <w:pPr>
              <w:snapToGrid w:val="0"/>
              <w:spacing w:line="276" w:lineRule="auto"/>
              <w:ind w:left="-60" w:right="-60"/>
              <w:jc w:val="both"/>
              <w:rPr>
                <w:sz w:val="22"/>
                <w:szCs w:val="22"/>
                <w:lang w:val="uk-UA"/>
              </w:rPr>
            </w:pPr>
            <w:r>
              <w:rPr>
                <w:sz w:val="22"/>
                <w:szCs w:val="22"/>
                <w:lang w:val="uk-UA"/>
              </w:rPr>
              <w:t>100</w:t>
            </w:r>
          </w:p>
        </w:tc>
        <w:tc>
          <w:tcPr>
            <w:tcW w:w="1410" w:type="dxa"/>
            <w:tcBorders>
              <w:top w:val="single" w:sz="4" w:space="0" w:color="auto"/>
              <w:left w:val="single" w:sz="4" w:space="0" w:color="auto"/>
              <w:bottom w:val="single" w:sz="4" w:space="0" w:color="auto"/>
              <w:right w:val="single" w:sz="4" w:space="0" w:color="auto"/>
            </w:tcBorders>
          </w:tcPr>
          <w:p w14:paraId="4A5BA557" w14:textId="77777777" w:rsidR="00353F14" w:rsidRDefault="00353F14">
            <w:pPr>
              <w:snapToGrid w:val="0"/>
              <w:spacing w:line="276" w:lineRule="auto"/>
              <w:ind w:left="-60" w:right="-60"/>
              <w:jc w:val="both"/>
              <w:rPr>
                <w:sz w:val="22"/>
                <w:szCs w:val="22"/>
                <w:lang w:val="uk-UA"/>
              </w:rPr>
            </w:pPr>
            <w:r>
              <w:rPr>
                <w:sz w:val="22"/>
                <w:szCs w:val="22"/>
                <w:lang w:val="uk-UA"/>
              </w:rPr>
              <w:t>100</w:t>
            </w:r>
          </w:p>
          <w:p w14:paraId="38E2D891" w14:textId="77777777" w:rsidR="00353F14" w:rsidRDefault="00353F14">
            <w:pPr>
              <w:snapToGrid w:val="0"/>
              <w:spacing w:line="276" w:lineRule="auto"/>
              <w:ind w:left="-60" w:right="-60"/>
              <w:jc w:val="both"/>
              <w:rPr>
                <w:sz w:val="22"/>
                <w:szCs w:val="22"/>
                <w:lang w:val="uk-UA"/>
              </w:rPr>
            </w:pPr>
          </w:p>
        </w:tc>
        <w:tc>
          <w:tcPr>
            <w:tcW w:w="1029" w:type="dxa"/>
            <w:tcBorders>
              <w:top w:val="single" w:sz="4" w:space="0" w:color="auto"/>
              <w:left w:val="single" w:sz="4" w:space="0" w:color="auto"/>
              <w:bottom w:val="single" w:sz="4" w:space="0" w:color="auto"/>
              <w:right w:val="single" w:sz="4" w:space="0" w:color="auto"/>
            </w:tcBorders>
          </w:tcPr>
          <w:p w14:paraId="719B03F8" w14:textId="77777777" w:rsidR="00353F14" w:rsidRDefault="00353F14">
            <w:pPr>
              <w:spacing w:after="200" w:line="276" w:lineRule="auto"/>
              <w:rPr>
                <w:sz w:val="22"/>
                <w:szCs w:val="22"/>
                <w:lang w:val="uk-UA"/>
              </w:rPr>
            </w:pPr>
            <w:r>
              <w:rPr>
                <w:sz w:val="22"/>
                <w:szCs w:val="22"/>
                <w:lang w:val="uk-UA"/>
              </w:rPr>
              <w:t>100</w:t>
            </w:r>
          </w:p>
          <w:p w14:paraId="62F4445E" w14:textId="77777777" w:rsidR="00353F14" w:rsidRDefault="00353F14">
            <w:pPr>
              <w:snapToGrid w:val="0"/>
              <w:spacing w:line="276" w:lineRule="auto"/>
              <w:ind w:left="-60" w:right="-60"/>
              <w:jc w:val="both"/>
              <w:rPr>
                <w:sz w:val="22"/>
                <w:szCs w:val="22"/>
                <w:lang w:val="uk-UA"/>
              </w:rPr>
            </w:pPr>
          </w:p>
        </w:tc>
      </w:tr>
    </w:tbl>
    <w:p w14:paraId="38CBE310" w14:textId="77777777" w:rsidR="00353F14" w:rsidRDefault="00353F14" w:rsidP="00353F14">
      <w:pPr>
        <w:pStyle w:val="a4"/>
        <w:ind w:firstLine="708"/>
        <w:jc w:val="both"/>
        <w:rPr>
          <w:lang w:val="uk-UA"/>
        </w:rPr>
      </w:pPr>
    </w:p>
    <w:p w14:paraId="4CED2C38" w14:textId="77777777" w:rsidR="00353F14" w:rsidRDefault="00353F14">
      <w:pPr>
        <w:rPr>
          <w:lang w:val="uk-UA"/>
        </w:rPr>
      </w:pPr>
    </w:p>
    <w:p w14:paraId="16DFFC3B" w14:textId="77777777" w:rsidR="00D01184" w:rsidRDefault="00D01184">
      <w:pPr>
        <w:rPr>
          <w:lang w:val="uk-UA"/>
        </w:rPr>
      </w:pPr>
    </w:p>
    <w:p w14:paraId="7D814221" w14:textId="77777777" w:rsidR="00D01184" w:rsidRDefault="00D01184">
      <w:pPr>
        <w:rPr>
          <w:lang w:val="uk-UA"/>
        </w:rPr>
      </w:pPr>
    </w:p>
    <w:p w14:paraId="50294C11" w14:textId="77777777" w:rsidR="00D01184" w:rsidRDefault="00D01184">
      <w:pPr>
        <w:rPr>
          <w:lang w:val="uk-UA"/>
        </w:rPr>
      </w:pPr>
    </w:p>
    <w:p w14:paraId="5D012637" w14:textId="77777777" w:rsidR="00D01184" w:rsidRDefault="00D01184">
      <w:pPr>
        <w:rPr>
          <w:lang w:val="uk-UA"/>
        </w:rPr>
      </w:pPr>
    </w:p>
    <w:p w14:paraId="4E034624" w14:textId="77777777" w:rsidR="00D01184" w:rsidRDefault="00D01184">
      <w:pPr>
        <w:rPr>
          <w:lang w:val="uk-UA"/>
        </w:rPr>
      </w:pPr>
    </w:p>
    <w:p w14:paraId="0981395A" w14:textId="77777777" w:rsidR="00D01184" w:rsidRDefault="00D01184">
      <w:pPr>
        <w:rPr>
          <w:lang w:val="uk-UA"/>
        </w:rPr>
      </w:pPr>
    </w:p>
    <w:p w14:paraId="3A6CE43A" w14:textId="77777777" w:rsidR="00D01184" w:rsidRDefault="00D01184">
      <w:pPr>
        <w:rPr>
          <w:lang w:val="uk-UA"/>
        </w:rPr>
      </w:pPr>
    </w:p>
    <w:p w14:paraId="03F5E675" w14:textId="77777777" w:rsidR="00D01184" w:rsidRDefault="00D01184">
      <w:pPr>
        <w:rPr>
          <w:lang w:val="uk-UA"/>
        </w:rPr>
      </w:pPr>
    </w:p>
    <w:p w14:paraId="3547D768" w14:textId="77777777" w:rsidR="00D01184" w:rsidRDefault="00D01184">
      <w:pPr>
        <w:rPr>
          <w:lang w:val="uk-UA"/>
        </w:rPr>
      </w:pPr>
    </w:p>
    <w:p w14:paraId="7161321C" w14:textId="77777777" w:rsidR="00D01184" w:rsidRDefault="00D01184">
      <w:pPr>
        <w:rPr>
          <w:lang w:val="uk-UA"/>
        </w:rPr>
      </w:pPr>
    </w:p>
    <w:p w14:paraId="0AE7B39D" w14:textId="77777777" w:rsidR="00D01184" w:rsidRDefault="00D01184">
      <w:pPr>
        <w:rPr>
          <w:lang w:val="uk-UA"/>
        </w:rPr>
        <w:sectPr w:rsidR="00D01184" w:rsidSect="00353F14">
          <w:pgSz w:w="11906" w:h="16838" w:code="9"/>
          <w:pgMar w:top="1134" w:right="850" w:bottom="1134" w:left="1701" w:header="708" w:footer="708" w:gutter="0"/>
          <w:cols w:space="708"/>
          <w:docGrid w:linePitch="360"/>
        </w:sectPr>
      </w:pPr>
    </w:p>
    <w:p w14:paraId="78025DB4" w14:textId="77777777" w:rsidR="00D01184" w:rsidRDefault="00D01184" w:rsidP="00D01184">
      <w:pPr>
        <w:jc w:val="center"/>
        <w:rPr>
          <w:b/>
          <w:lang w:val="uk-UA"/>
        </w:rPr>
      </w:pPr>
      <w:r>
        <w:rPr>
          <w:b/>
          <w:lang w:val="uk-UA"/>
        </w:rPr>
        <w:lastRenderedPageBreak/>
        <w:t>Перелік заходів і завдань для виконання в межах міської Програми плану дій щодо реалізації Конвенції ООН про права дитини на   2024-2026 роки Южненської міської територіальної громади</w:t>
      </w:r>
    </w:p>
    <w:p w14:paraId="0DD1BB67" w14:textId="77777777" w:rsidR="00D01184" w:rsidRDefault="00D01184" w:rsidP="00D01184">
      <w:pPr>
        <w:ind w:left="2124" w:firstLine="708"/>
        <w:rPr>
          <w:lang w:val="uk-UA"/>
        </w:rPr>
      </w:pPr>
    </w:p>
    <w:p w14:paraId="420F1F62" w14:textId="77777777" w:rsidR="00D01184" w:rsidRDefault="00D01184" w:rsidP="00D01184">
      <w:pPr>
        <w:rPr>
          <w:b/>
          <w:lang w:val="uk-UA"/>
        </w:rPr>
      </w:pPr>
      <w:r>
        <w:rPr>
          <w:b/>
          <w:lang w:val="uk-UA"/>
        </w:rPr>
        <w:t>І. Сімейна політика як пріоритетний засіб соціального захисту дітей.</w:t>
      </w:r>
    </w:p>
    <w:p w14:paraId="5933B895" w14:textId="77777777" w:rsidR="00D01184" w:rsidRDefault="00D01184" w:rsidP="00D01184">
      <w:pPr>
        <w:rPr>
          <w:b/>
          <w:lang w:val="uk-UA"/>
        </w:rPr>
      </w:pPr>
    </w:p>
    <w:tbl>
      <w:tblPr>
        <w:tblW w:w="14940"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773"/>
        <w:gridCol w:w="2160"/>
        <w:gridCol w:w="1260"/>
        <w:gridCol w:w="1888"/>
        <w:gridCol w:w="943"/>
        <w:gridCol w:w="850"/>
        <w:gridCol w:w="819"/>
        <w:gridCol w:w="1080"/>
        <w:gridCol w:w="2524"/>
      </w:tblGrid>
      <w:tr w:rsidR="00D01184" w14:paraId="29484D3E" w14:textId="77777777" w:rsidTr="00D01184">
        <w:trPr>
          <w:trHeight w:val="257"/>
        </w:trPr>
        <w:tc>
          <w:tcPr>
            <w:tcW w:w="643" w:type="dxa"/>
            <w:vMerge w:val="restart"/>
            <w:tcBorders>
              <w:top w:val="single" w:sz="4" w:space="0" w:color="auto"/>
              <w:left w:val="single" w:sz="4" w:space="0" w:color="auto"/>
              <w:bottom w:val="single" w:sz="4" w:space="0" w:color="auto"/>
              <w:right w:val="single" w:sz="4" w:space="0" w:color="auto"/>
            </w:tcBorders>
          </w:tcPr>
          <w:p w14:paraId="303D1EFF" w14:textId="77777777" w:rsidR="00D01184" w:rsidRDefault="00D01184">
            <w:pPr>
              <w:pStyle w:val="2"/>
              <w:rPr>
                <w:b/>
                <w:bCs/>
                <w:lang w:val="uk-UA"/>
              </w:rPr>
            </w:pPr>
          </w:p>
        </w:tc>
        <w:tc>
          <w:tcPr>
            <w:tcW w:w="2773" w:type="dxa"/>
            <w:vMerge w:val="restart"/>
            <w:tcBorders>
              <w:top w:val="single" w:sz="4" w:space="0" w:color="auto"/>
              <w:left w:val="single" w:sz="4" w:space="0" w:color="auto"/>
              <w:bottom w:val="single" w:sz="4" w:space="0" w:color="auto"/>
              <w:right w:val="single" w:sz="4" w:space="0" w:color="auto"/>
            </w:tcBorders>
          </w:tcPr>
          <w:p w14:paraId="33DAE192" w14:textId="77777777" w:rsidR="00D01184" w:rsidRDefault="00D01184">
            <w:pPr>
              <w:spacing w:line="276" w:lineRule="auto"/>
              <w:jc w:val="center"/>
              <w:rPr>
                <w:bCs/>
                <w:lang w:val="uk-UA"/>
              </w:rPr>
            </w:pPr>
          </w:p>
          <w:p w14:paraId="6F0C7C12" w14:textId="77777777" w:rsidR="00D01184" w:rsidRDefault="00D01184">
            <w:pPr>
              <w:spacing w:line="276" w:lineRule="auto"/>
              <w:jc w:val="center"/>
              <w:rPr>
                <w:bCs/>
                <w:lang w:val="uk-UA"/>
              </w:rPr>
            </w:pPr>
          </w:p>
          <w:p w14:paraId="4D00BD2B" w14:textId="77777777" w:rsidR="00D01184" w:rsidRDefault="00D01184">
            <w:pPr>
              <w:spacing w:line="276" w:lineRule="auto"/>
              <w:jc w:val="center"/>
              <w:rPr>
                <w:bCs/>
                <w:lang w:val="uk-UA"/>
              </w:rPr>
            </w:pPr>
            <w:r>
              <w:rPr>
                <w:bCs/>
                <w:sz w:val="22"/>
                <w:szCs w:val="22"/>
                <w:lang w:val="uk-UA"/>
              </w:rPr>
              <w:t xml:space="preserve">Найменування заходу, </w:t>
            </w:r>
          </w:p>
          <w:p w14:paraId="3065F390" w14:textId="77777777" w:rsidR="00D01184" w:rsidRDefault="00D01184">
            <w:pPr>
              <w:spacing w:line="276" w:lineRule="auto"/>
              <w:jc w:val="center"/>
              <w:rPr>
                <w:lang w:val="uk-UA"/>
              </w:rPr>
            </w:pPr>
            <w:r>
              <w:rPr>
                <w:bCs/>
                <w:sz w:val="22"/>
                <w:szCs w:val="22"/>
                <w:lang w:val="uk-UA"/>
              </w:rPr>
              <w:t>завдання</w:t>
            </w:r>
          </w:p>
        </w:tc>
        <w:tc>
          <w:tcPr>
            <w:tcW w:w="2160" w:type="dxa"/>
            <w:vMerge w:val="restart"/>
            <w:tcBorders>
              <w:top w:val="single" w:sz="4" w:space="0" w:color="auto"/>
              <w:left w:val="single" w:sz="4" w:space="0" w:color="auto"/>
              <w:bottom w:val="single" w:sz="4" w:space="0" w:color="auto"/>
              <w:right w:val="single" w:sz="4" w:space="0" w:color="auto"/>
            </w:tcBorders>
          </w:tcPr>
          <w:p w14:paraId="523DA617" w14:textId="77777777" w:rsidR="00D01184" w:rsidRDefault="00D01184">
            <w:pPr>
              <w:spacing w:line="276" w:lineRule="auto"/>
              <w:jc w:val="center"/>
              <w:rPr>
                <w:bCs/>
                <w:lang w:val="uk-UA"/>
              </w:rPr>
            </w:pPr>
          </w:p>
          <w:p w14:paraId="2219A4D6" w14:textId="77777777" w:rsidR="00D01184" w:rsidRDefault="00D01184">
            <w:pPr>
              <w:spacing w:line="276" w:lineRule="auto"/>
              <w:jc w:val="center"/>
              <w:rPr>
                <w:bCs/>
                <w:lang w:val="uk-UA"/>
              </w:rPr>
            </w:pPr>
          </w:p>
          <w:p w14:paraId="4CD56F79" w14:textId="77777777" w:rsidR="00D01184" w:rsidRDefault="00D01184">
            <w:pPr>
              <w:spacing w:line="276" w:lineRule="auto"/>
              <w:jc w:val="center"/>
              <w:rPr>
                <w:lang w:val="uk-UA"/>
              </w:rPr>
            </w:pPr>
            <w:r>
              <w:rPr>
                <w:bCs/>
                <w:sz w:val="22"/>
                <w:szCs w:val="22"/>
                <w:lang w:val="uk-UA"/>
              </w:rPr>
              <w:t>Відповідальні виконавці</w:t>
            </w:r>
          </w:p>
        </w:tc>
        <w:tc>
          <w:tcPr>
            <w:tcW w:w="1260" w:type="dxa"/>
            <w:vMerge w:val="restart"/>
            <w:tcBorders>
              <w:top w:val="single" w:sz="4" w:space="0" w:color="auto"/>
              <w:left w:val="single" w:sz="4" w:space="0" w:color="auto"/>
              <w:bottom w:val="single" w:sz="4" w:space="0" w:color="auto"/>
              <w:right w:val="single" w:sz="4" w:space="0" w:color="auto"/>
            </w:tcBorders>
          </w:tcPr>
          <w:p w14:paraId="3322449B" w14:textId="77777777" w:rsidR="00D01184" w:rsidRDefault="00D01184">
            <w:pPr>
              <w:spacing w:line="276" w:lineRule="auto"/>
              <w:jc w:val="center"/>
              <w:rPr>
                <w:lang w:val="uk-UA"/>
              </w:rPr>
            </w:pPr>
          </w:p>
          <w:p w14:paraId="44AECB5F" w14:textId="77777777" w:rsidR="00D01184" w:rsidRDefault="00D01184">
            <w:pPr>
              <w:spacing w:line="276" w:lineRule="auto"/>
              <w:jc w:val="center"/>
              <w:rPr>
                <w:lang w:val="uk-UA"/>
              </w:rPr>
            </w:pPr>
          </w:p>
          <w:p w14:paraId="00BCC5EB" w14:textId="77777777" w:rsidR="00D01184" w:rsidRDefault="00D01184">
            <w:pPr>
              <w:spacing w:line="276" w:lineRule="auto"/>
              <w:jc w:val="center"/>
              <w:rPr>
                <w:lang w:val="uk-UA"/>
              </w:rPr>
            </w:pPr>
            <w:r>
              <w:rPr>
                <w:sz w:val="22"/>
                <w:szCs w:val="22"/>
                <w:lang w:val="uk-UA"/>
              </w:rPr>
              <w:t>Строки виконання</w:t>
            </w:r>
          </w:p>
        </w:tc>
        <w:tc>
          <w:tcPr>
            <w:tcW w:w="1888" w:type="dxa"/>
            <w:vMerge w:val="restart"/>
            <w:tcBorders>
              <w:top w:val="single" w:sz="4" w:space="0" w:color="auto"/>
              <w:left w:val="single" w:sz="4" w:space="0" w:color="auto"/>
              <w:bottom w:val="single" w:sz="4" w:space="0" w:color="auto"/>
              <w:right w:val="single" w:sz="4" w:space="0" w:color="auto"/>
            </w:tcBorders>
          </w:tcPr>
          <w:p w14:paraId="65018A02" w14:textId="77777777" w:rsidR="00D01184" w:rsidRDefault="00D01184">
            <w:pPr>
              <w:spacing w:line="276" w:lineRule="auto"/>
              <w:jc w:val="center"/>
              <w:rPr>
                <w:lang w:val="uk-UA"/>
              </w:rPr>
            </w:pPr>
          </w:p>
          <w:p w14:paraId="07184D11" w14:textId="77777777" w:rsidR="00D01184" w:rsidRDefault="00D01184">
            <w:pPr>
              <w:spacing w:line="276" w:lineRule="auto"/>
              <w:jc w:val="center"/>
              <w:rPr>
                <w:lang w:val="uk-UA"/>
              </w:rPr>
            </w:pPr>
            <w:r>
              <w:rPr>
                <w:sz w:val="22"/>
                <w:szCs w:val="22"/>
                <w:lang w:val="uk-UA"/>
              </w:rPr>
              <w:t xml:space="preserve">Джерела </w:t>
            </w:r>
            <w:proofErr w:type="spellStart"/>
            <w:r>
              <w:rPr>
                <w:sz w:val="22"/>
                <w:szCs w:val="22"/>
                <w:lang w:val="uk-UA"/>
              </w:rPr>
              <w:t>фінан</w:t>
            </w:r>
            <w:proofErr w:type="spellEnd"/>
            <w:r>
              <w:rPr>
                <w:sz w:val="22"/>
                <w:szCs w:val="22"/>
                <w:lang w:val="uk-UA"/>
              </w:rPr>
              <w:t>-</w:t>
            </w:r>
          </w:p>
          <w:p w14:paraId="4A51380D" w14:textId="77777777" w:rsidR="00D01184" w:rsidRDefault="00D01184">
            <w:pPr>
              <w:spacing w:line="276" w:lineRule="auto"/>
              <w:jc w:val="center"/>
              <w:rPr>
                <w:lang w:val="uk-UA"/>
              </w:rPr>
            </w:pPr>
            <w:proofErr w:type="spellStart"/>
            <w:r>
              <w:rPr>
                <w:sz w:val="22"/>
                <w:szCs w:val="22"/>
                <w:lang w:val="uk-UA"/>
              </w:rPr>
              <w:t>сування</w:t>
            </w:r>
            <w:proofErr w:type="spellEnd"/>
          </w:p>
        </w:tc>
        <w:tc>
          <w:tcPr>
            <w:tcW w:w="3692" w:type="dxa"/>
            <w:gridSpan w:val="4"/>
            <w:tcBorders>
              <w:top w:val="single" w:sz="4" w:space="0" w:color="auto"/>
              <w:left w:val="single" w:sz="4" w:space="0" w:color="auto"/>
              <w:bottom w:val="single" w:sz="4" w:space="0" w:color="auto"/>
              <w:right w:val="single" w:sz="4" w:space="0" w:color="auto"/>
            </w:tcBorders>
            <w:hideMark/>
          </w:tcPr>
          <w:p w14:paraId="28E03160" w14:textId="77777777" w:rsidR="00D01184" w:rsidRDefault="00D01184">
            <w:pPr>
              <w:spacing w:line="276" w:lineRule="auto"/>
              <w:jc w:val="center"/>
              <w:rPr>
                <w:lang w:val="uk-UA"/>
              </w:rPr>
            </w:pPr>
            <w:r>
              <w:rPr>
                <w:sz w:val="22"/>
                <w:szCs w:val="22"/>
                <w:lang w:val="uk-UA"/>
              </w:rPr>
              <w:t xml:space="preserve">Обсяги фінансування, </w:t>
            </w:r>
            <w:proofErr w:type="spellStart"/>
            <w:r>
              <w:rPr>
                <w:sz w:val="22"/>
                <w:szCs w:val="22"/>
                <w:lang w:val="uk-UA"/>
              </w:rPr>
              <w:t>тис.грн</w:t>
            </w:r>
            <w:proofErr w:type="spellEnd"/>
            <w:r>
              <w:rPr>
                <w:sz w:val="22"/>
                <w:szCs w:val="22"/>
                <w:lang w:val="uk-UA"/>
              </w:rPr>
              <w:t>.</w:t>
            </w:r>
          </w:p>
        </w:tc>
        <w:tc>
          <w:tcPr>
            <w:tcW w:w="2524" w:type="dxa"/>
            <w:vMerge w:val="restart"/>
            <w:tcBorders>
              <w:top w:val="single" w:sz="4" w:space="0" w:color="auto"/>
              <w:left w:val="single" w:sz="4" w:space="0" w:color="auto"/>
              <w:bottom w:val="single" w:sz="4" w:space="0" w:color="auto"/>
              <w:right w:val="single" w:sz="4" w:space="0" w:color="auto"/>
            </w:tcBorders>
            <w:hideMark/>
          </w:tcPr>
          <w:p w14:paraId="3BD303DF" w14:textId="77777777" w:rsidR="00D01184" w:rsidRDefault="00D01184">
            <w:pPr>
              <w:spacing w:line="276" w:lineRule="auto"/>
              <w:jc w:val="center"/>
              <w:rPr>
                <w:lang w:val="uk-UA"/>
              </w:rPr>
            </w:pPr>
            <w:r>
              <w:rPr>
                <w:sz w:val="22"/>
                <w:szCs w:val="22"/>
                <w:lang w:val="uk-UA"/>
              </w:rPr>
              <w:t>Очікувані кінцеві результати</w:t>
            </w:r>
          </w:p>
        </w:tc>
      </w:tr>
      <w:tr w:rsidR="00D01184" w14:paraId="0E953285" w14:textId="77777777" w:rsidTr="00D01184">
        <w:trPr>
          <w:cantSplit/>
          <w:trHeight w:val="670"/>
        </w:trPr>
        <w:tc>
          <w:tcPr>
            <w:tcW w:w="643" w:type="dxa"/>
            <w:vMerge/>
            <w:tcBorders>
              <w:top w:val="single" w:sz="4" w:space="0" w:color="auto"/>
              <w:left w:val="single" w:sz="4" w:space="0" w:color="auto"/>
              <w:bottom w:val="single" w:sz="4" w:space="0" w:color="auto"/>
              <w:right w:val="single" w:sz="4" w:space="0" w:color="auto"/>
            </w:tcBorders>
            <w:vAlign w:val="center"/>
            <w:hideMark/>
          </w:tcPr>
          <w:p w14:paraId="55C80516" w14:textId="77777777" w:rsidR="00D01184" w:rsidRDefault="00D01184">
            <w:pPr>
              <w:spacing w:line="276" w:lineRule="auto"/>
              <w:rPr>
                <w:b/>
                <w:bCs/>
                <w:lang w:val="uk-UA"/>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14:paraId="7577F45B" w14:textId="77777777" w:rsidR="00D01184" w:rsidRDefault="00D01184">
            <w:pPr>
              <w:spacing w:line="276" w:lineRule="auto"/>
              <w:rPr>
                <w:lang w:val="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5E63F52" w14:textId="77777777" w:rsidR="00D01184" w:rsidRDefault="00D01184">
            <w:pPr>
              <w:spacing w:line="276" w:lineRule="auto"/>
              <w:rPr>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D17F4CC" w14:textId="77777777" w:rsidR="00D01184" w:rsidRDefault="00D01184">
            <w:pPr>
              <w:spacing w:line="276" w:lineRule="auto"/>
              <w:rPr>
                <w:lang w:val="uk-UA"/>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5B16FEF0" w14:textId="77777777" w:rsidR="00D01184" w:rsidRDefault="00D01184">
            <w:pPr>
              <w:spacing w:line="276" w:lineRule="auto"/>
              <w:rPr>
                <w:lang w:val="uk-UA"/>
              </w:rPr>
            </w:pPr>
          </w:p>
        </w:tc>
        <w:tc>
          <w:tcPr>
            <w:tcW w:w="943" w:type="dxa"/>
            <w:tcBorders>
              <w:top w:val="single" w:sz="4" w:space="0" w:color="auto"/>
              <w:left w:val="single" w:sz="4" w:space="0" w:color="auto"/>
              <w:bottom w:val="single" w:sz="4" w:space="0" w:color="auto"/>
              <w:right w:val="single" w:sz="4" w:space="0" w:color="auto"/>
            </w:tcBorders>
          </w:tcPr>
          <w:p w14:paraId="1C3F2C4F" w14:textId="77777777" w:rsidR="00D01184" w:rsidRDefault="00D01184">
            <w:pPr>
              <w:spacing w:line="276" w:lineRule="auto"/>
              <w:jc w:val="center"/>
              <w:rPr>
                <w:sz w:val="22"/>
                <w:szCs w:val="22"/>
                <w:lang w:val="uk-UA"/>
              </w:rPr>
            </w:pPr>
            <w:r>
              <w:rPr>
                <w:sz w:val="22"/>
                <w:szCs w:val="22"/>
                <w:lang w:val="uk-UA"/>
              </w:rPr>
              <w:t>2024</w:t>
            </w:r>
          </w:p>
          <w:p w14:paraId="3E93947D" w14:textId="77777777" w:rsidR="00D01184" w:rsidRDefault="00D01184">
            <w:pPr>
              <w:spacing w:line="276" w:lineRule="auto"/>
              <w:jc w:val="center"/>
              <w:rPr>
                <w:lang w:val="uk-UA"/>
              </w:rPr>
            </w:pPr>
            <w:r>
              <w:rPr>
                <w:sz w:val="22"/>
                <w:szCs w:val="22"/>
                <w:lang w:val="uk-UA"/>
              </w:rPr>
              <w:t xml:space="preserve"> рік</w:t>
            </w:r>
          </w:p>
          <w:p w14:paraId="3EB44552" w14:textId="77777777" w:rsidR="00D01184" w:rsidRDefault="00D01184">
            <w:pPr>
              <w:spacing w:line="276" w:lineRule="auto"/>
              <w:jc w:val="center"/>
              <w:rPr>
                <w:color w:val="FF0000"/>
                <w:lang w:val="uk-UA"/>
              </w:rPr>
            </w:pPr>
          </w:p>
        </w:tc>
        <w:tc>
          <w:tcPr>
            <w:tcW w:w="850" w:type="dxa"/>
            <w:tcBorders>
              <w:top w:val="single" w:sz="4" w:space="0" w:color="auto"/>
              <w:left w:val="single" w:sz="4" w:space="0" w:color="auto"/>
              <w:bottom w:val="single" w:sz="4" w:space="0" w:color="auto"/>
              <w:right w:val="single" w:sz="4" w:space="0" w:color="auto"/>
            </w:tcBorders>
            <w:hideMark/>
          </w:tcPr>
          <w:p w14:paraId="24D42053" w14:textId="77777777" w:rsidR="00D01184" w:rsidRDefault="00D01184">
            <w:pPr>
              <w:spacing w:line="276" w:lineRule="auto"/>
              <w:jc w:val="center"/>
              <w:rPr>
                <w:sz w:val="22"/>
                <w:szCs w:val="22"/>
                <w:lang w:val="uk-UA"/>
              </w:rPr>
            </w:pPr>
            <w:r>
              <w:rPr>
                <w:sz w:val="22"/>
                <w:szCs w:val="22"/>
                <w:lang w:val="uk-UA"/>
              </w:rPr>
              <w:t xml:space="preserve">2025 </w:t>
            </w:r>
          </w:p>
          <w:p w14:paraId="78E8D934" w14:textId="77777777" w:rsidR="00D01184" w:rsidRDefault="00D01184">
            <w:pPr>
              <w:spacing w:line="276" w:lineRule="auto"/>
              <w:jc w:val="center"/>
              <w:rPr>
                <w:color w:val="FF0000"/>
                <w:lang w:val="uk-UA"/>
              </w:rPr>
            </w:pPr>
            <w:r>
              <w:rPr>
                <w:sz w:val="22"/>
                <w:szCs w:val="22"/>
                <w:lang w:val="uk-UA"/>
              </w:rPr>
              <w:t>рік</w:t>
            </w:r>
          </w:p>
        </w:tc>
        <w:tc>
          <w:tcPr>
            <w:tcW w:w="819" w:type="dxa"/>
            <w:tcBorders>
              <w:top w:val="single" w:sz="4" w:space="0" w:color="auto"/>
              <w:left w:val="single" w:sz="4" w:space="0" w:color="auto"/>
              <w:bottom w:val="single" w:sz="4" w:space="0" w:color="auto"/>
              <w:right w:val="single" w:sz="4" w:space="0" w:color="auto"/>
            </w:tcBorders>
            <w:hideMark/>
          </w:tcPr>
          <w:p w14:paraId="17E1A3EB" w14:textId="77777777" w:rsidR="00D01184" w:rsidRDefault="00D01184">
            <w:pPr>
              <w:spacing w:line="276" w:lineRule="auto"/>
              <w:jc w:val="center"/>
              <w:rPr>
                <w:sz w:val="22"/>
                <w:szCs w:val="22"/>
                <w:lang w:val="uk-UA"/>
              </w:rPr>
            </w:pPr>
            <w:r>
              <w:rPr>
                <w:sz w:val="22"/>
                <w:szCs w:val="22"/>
                <w:lang w:val="uk-UA"/>
              </w:rPr>
              <w:t>2026</w:t>
            </w:r>
          </w:p>
          <w:p w14:paraId="465A23F2" w14:textId="77777777" w:rsidR="00D01184" w:rsidRDefault="00D01184">
            <w:pPr>
              <w:spacing w:line="276" w:lineRule="auto"/>
              <w:jc w:val="center"/>
              <w:rPr>
                <w:color w:val="FF0000"/>
                <w:lang w:val="uk-UA"/>
              </w:rPr>
            </w:pPr>
            <w:r>
              <w:rPr>
                <w:sz w:val="22"/>
                <w:szCs w:val="22"/>
                <w:lang w:val="uk-UA"/>
              </w:rPr>
              <w:t>рік</w:t>
            </w:r>
          </w:p>
        </w:tc>
        <w:tc>
          <w:tcPr>
            <w:tcW w:w="1080" w:type="dxa"/>
            <w:tcBorders>
              <w:top w:val="single" w:sz="4" w:space="0" w:color="auto"/>
              <w:left w:val="single" w:sz="4" w:space="0" w:color="auto"/>
              <w:bottom w:val="single" w:sz="4" w:space="0" w:color="auto"/>
              <w:right w:val="single" w:sz="4" w:space="0" w:color="auto"/>
            </w:tcBorders>
            <w:hideMark/>
          </w:tcPr>
          <w:p w14:paraId="0B21CFE3" w14:textId="77777777" w:rsidR="00D01184" w:rsidRDefault="00D01184">
            <w:pPr>
              <w:spacing w:line="276" w:lineRule="auto"/>
              <w:jc w:val="center"/>
              <w:rPr>
                <w:color w:val="FF0000"/>
                <w:lang w:val="uk-UA"/>
              </w:rPr>
            </w:pPr>
            <w:r>
              <w:rPr>
                <w:sz w:val="22"/>
                <w:szCs w:val="22"/>
                <w:lang w:val="uk-UA"/>
              </w:rPr>
              <w:t>Усього</w:t>
            </w:r>
          </w:p>
        </w:tc>
        <w:tc>
          <w:tcPr>
            <w:tcW w:w="2524" w:type="dxa"/>
            <w:vMerge/>
            <w:tcBorders>
              <w:top w:val="single" w:sz="4" w:space="0" w:color="auto"/>
              <w:left w:val="single" w:sz="4" w:space="0" w:color="auto"/>
              <w:bottom w:val="single" w:sz="4" w:space="0" w:color="auto"/>
              <w:right w:val="single" w:sz="4" w:space="0" w:color="auto"/>
            </w:tcBorders>
            <w:vAlign w:val="center"/>
            <w:hideMark/>
          </w:tcPr>
          <w:p w14:paraId="2B30EA31" w14:textId="77777777" w:rsidR="00D01184" w:rsidRDefault="00D01184">
            <w:pPr>
              <w:spacing w:line="276" w:lineRule="auto"/>
              <w:rPr>
                <w:lang w:val="uk-UA"/>
              </w:rPr>
            </w:pPr>
          </w:p>
        </w:tc>
      </w:tr>
      <w:tr w:rsidR="00D01184" w14:paraId="77C4FC52" w14:textId="77777777" w:rsidTr="00D01184">
        <w:tc>
          <w:tcPr>
            <w:tcW w:w="643" w:type="dxa"/>
            <w:tcBorders>
              <w:top w:val="single" w:sz="4" w:space="0" w:color="auto"/>
              <w:left w:val="single" w:sz="4" w:space="0" w:color="auto"/>
              <w:bottom w:val="single" w:sz="4" w:space="0" w:color="auto"/>
              <w:right w:val="single" w:sz="4" w:space="0" w:color="auto"/>
            </w:tcBorders>
            <w:hideMark/>
          </w:tcPr>
          <w:p w14:paraId="0CBFCE31" w14:textId="77777777" w:rsidR="00D01184" w:rsidRDefault="00D01184">
            <w:pPr>
              <w:pStyle w:val="2"/>
              <w:spacing w:after="0" w:line="240" w:lineRule="auto"/>
              <w:rPr>
                <w:bCs/>
                <w:lang w:val="uk-UA"/>
              </w:rPr>
            </w:pPr>
            <w:r>
              <w:rPr>
                <w:bCs/>
                <w:sz w:val="22"/>
                <w:szCs w:val="22"/>
                <w:lang w:val="uk-UA"/>
              </w:rPr>
              <w:t>1</w:t>
            </w:r>
          </w:p>
        </w:tc>
        <w:tc>
          <w:tcPr>
            <w:tcW w:w="2773" w:type="dxa"/>
            <w:tcBorders>
              <w:top w:val="single" w:sz="4" w:space="0" w:color="auto"/>
              <w:left w:val="single" w:sz="4" w:space="0" w:color="auto"/>
              <w:bottom w:val="single" w:sz="4" w:space="0" w:color="auto"/>
              <w:right w:val="single" w:sz="4" w:space="0" w:color="auto"/>
            </w:tcBorders>
          </w:tcPr>
          <w:p w14:paraId="3555F848" w14:textId="77777777" w:rsidR="00D01184" w:rsidRDefault="00D01184">
            <w:pPr>
              <w:pStyle w:val="a5"/>
              <w:spacing w:after="0" w:line="276" w:lineRule="auto"/>
              <w:jc w:val="both"/>
            </w:pPr>
            <w:r>
              <w:rPr>
                <w:bCs/>
                <w:sz w:val="22"/>
                <w:szCs w:val="22"/>
              </w:rPr>
              <w:t>До нового навчального року проведення заходу «Готуємо дітей до школи</w:t>
            </w:r>
            <w:r>
              <w:rPr>
                <w:b/>
                <w:bCs/>
                <w:sz w:val="22"/>
                <w:szCs w:val="22"/>
              </w:rPr>
              <w:t xml:space="preserve">» </w:t>
            </w:r>
            <w:r>
              <w:rPr>
                <w:sz w:val="22"/>
                <w:szCs w:val="22"/>
                <w:lang w:eastAsia="uk-UA"/>
              </w:rPr>
              <w:t>забезпечення  дітей пільгової категорії шкільним та канцелярським приладдям</w:t>
            </w:r>
          </w:p>
          <w:p w14:paraId="3E22AAC3" w14:textId="77777777" w:rsidR="00D01184" w:rsidRDefault="00D01184">
            <w:pPr>
              <w:pStyle w:val="2"/>
              <w:spacing w:after="0" w:line="240" w:lineRule="auto"/>
              <w:jc w:val="both"/>
              <w:rPr>
                <w:lang w:val="uk-UA" w:eastAsia="uk-UA"/>
              </w:rPr>
            </w:pPr>
          </w:p>
        </w:tc>
        <w:tc>
          <w:tcPr>
            <w:tcW w:w="2160" w:type="dxa"/>
            <w:tcBorders>
              <w:top w:val="single" w:sz="4" w:space="0" w:color="auto"/>
              <w:left w:val="single" w:sz="4" w:space="0" w:color="auto"/>
              <w:bottom w:val="single" w:sz="4" w:space="0" w:color="auto"/>
              <w:right w:val="single" w:sz="4" w:space="0" w:color="auto"/>
            </w:tcBorders>
          </w:tcPr>
          <w:p w14:paraId="52FDD50D" w14:textId="77777777" w:rsidR="00D01184" w:rsidRDefault="00D01184">
            <w:pPr>
              <w:pStyle w:val="a5"/>
              <w:spacing w:line="274" w:lineRule="exact"/>
              <w:jc w:val="center"/>
              <w:rPr>
                <w:lang w:eastAsia="uk-UA"/>
              </w:rPr>
            </w:pPr>
            <w:r>
              <w:rPr>
                <w:sz w:val="22"/>
                <w:szCs w:val="22"/>
                <w:lang w:eastAsia="uk-UA"/>
              </w:rPr>
              <w:t>ССД ЮМР</w:t>
            </w:r>
          </w:p>
          <w:p w14:paraId="6EE3483C" w14:textId="77777777" w:rsidR="00D01184" w:rsidRDefault="00D01184">
            <w:pPr>
              <w:pStyle w:val="a5"/>
              <w:spacing w:after="0" w:line="276" w:lineRule="auto"/>
              <w:jc w:val="center"/>
              <w:rPr>
                <w:lang w:eastAsia="uk-UA"/>
              </w:rPr>
            </w:pPr>
          </w:p>
        </w:tc>
        <w:tc>
          <w:tcPr>
            <w:tcW w:w="1260" w:type="dxa"/>
            <w:tcBorders>
              <w:top w:val="single" w:sz="4" w:space="0" w:color="auto"/>
              <w:left w:val="single" w:sz="4" w:space="0" w:color="auto"/>
              <w:bottom w:val="single" w:sz="4" w:space="0" w:color="auto"/>
              <w:right w:val="single" w:sz="4" w:space="0" w:color="auto"/>
            </w:tcBorders>
            <w:hideMark/>
          </w:tcPr>
          <w:p w14:paraId="205710F2" w14:textId="77777777" w:rsidR="00D01184" w:rsidRDefault="00D01184">
            <w:pPr>
              <w:spacing w:line="276" w:lineRule="auto"/>
              <w:jc w:val="center"/>
              <w:rPr>
                <w:lang w:val="uk-UA"/>
              </w:rPr>
            </w:pPr>
            <w:r>
              <w:rPr>
                <w:sz w:val="22"/>
                <w:szCs w:val="22"/>
                <w:lang w:val="uk-UA"/>
              </w:rPr>
              <w:t>2024-2026 роки</w:t>
            </w:r>
          </w:p>
        </w:tc>
        <w:tc>
          <w:tcPr>
            <w:tcW w:w="1888" w:type="dxa"/>
            <w:tcBorders>
              <w:top w:val="single" w:sz="4" w:space="0" w:color="auto"/>
              <w:left w:val="single" w:sz="4" w:space="0" w:color="auto"/>
              <w:bottom w:val="single" w:sz="4" w:space="0" w:color="auto"/>
              <w:right w:val="single" w:sz="4" w:space="0" w:color="auto"/>
            </w:tcBorders>
            <w:hideMark/>
          </w:tcPr>
          <w:p w14:paraId="4731E42A" w14:textId="77777777" w:rsidR="00D01184" w:rsidRDefault="00D01184">
            <w:pPr>
              <w:spacing w:line="276" w:lineRule="auto"/>
              <w:jc w:val="center"/>
              <w:rPr>
                <w:lang w:val="uk-UA"/>
              </w:rPr>
            </w:pPr>
            <w:r>
              <w:rPr>
                <w:sz w:val="22"/>
                <w:szCs w:val="22"/>
                <w:lang w:val="uk-UA"/>
              </w:rPr>
              <w:t>місцевий бюджет</w:t>
            </w:r>
          </w:p>
        </w:tc>
        <w:tc>
          <w:tcPr>
            <w:tcW w:w="943" w:type="dxa"/>
            <w:tcBorders>
              <w:top w:val="single" w:sz="4" w:space="0" w:color="auto"/>
              <w:left w:val="single" w:sz="4" w:space="0" w:color="auto"/>
              <w:bottom w:val="single" w:sz="4" w:space="0" w:color="auto"/>
              <w:right w:val="single" w:sz="4" w:space="0" w:color="auto"/>
            </w:tcBorders>
            <w:hideMark/>
          </w:tcPr>
          <w:p w14:paraId="600AE756" w14:textId="77777777" w:rsidR="00D01184" w:rsidRDefault="00D01184">
            <w:pPr>
              <w:spacing w:line="276" w:lineRule="auto"/>
              <w:jc w:val="center"/>
              <w:rPr>
                <w:lang w:val="uk-UA"/>
              </w:rPr>
            </w:pPr>
            <w:r>
              <w:rPr>
                <w:lang w:val="uk-UA"/>
              </w:rPr>
              <w:t>32,0</w:t>
            </w:r>
          </w:p>
        </w:tc>
        <w:tc>
          <w:tcPr>
            <w:tcW w:w="850" w:type="dxa"/>
            <w:tcBorders>
              <w:top w:val="single" w:sz="4" w:space="0" w:color="auto"/>
              <w:left w:val="single" w:sz="4" w:space="0" w:color="auto"/>
              <w:bottom w:val="single" w:sz="4" w:space="0" w:color="auto"/>
              <w:right w:val="single" w:sz="4" w:space="0" w:color="auto"/>
            </w:tcBorders>
            <w:hideMark/>
          </w:tcPr>
          <w:p w14:paraId="1D59C468" w14:textId="77777777" w:rsidR="00D01184" w:rsidRDefault="00D01184">
            <w:pPr>
              <w:spacing w:line="276" w:lineRule="auto"/>
              <w:jc w:val="center"/>
              <w:rPr>
                <w:lang w:val="uk-UA"/>
              </w:rPr>
            </w:pPr>
            <w:r>
              <w:rPr>
                <w:lang w:val="uk-UA"/>
              </w:rPr>
              <w:t>34,0</w:t>
            </w:r>
          </w:p>
        </w:tc>
        <w:tc>
          <w:tcPr>
            <w:tcW w:w="819" w:type="dxa"/>
            <w:tcBorders>
              <w:top w:val="single" w:sz="4" w:space="0" w:color="auto"/>
              <w:left w:val="single" w:sz="4" w:space="0" w:color="auto"/>
              <w:bottom w:val="single" w:sz="4" w:space="0" w:color="auto"/>
              <w:right w:val="single" w:sz="4" w:space="0" w:color="auto"/>
            </w:tcBorders>
            <w:hideMark/>
          </w:tcPr>
          <w:p w14:paraId="17D08E6B" w14:textId="77777777" w:rsidR="00D01184" w:rsidRDefault="00D01184">
            <w:pPr>
              <w:spacing w:line="276" w:lineRule="auto"/>
              <w:jc w:val="center"/>
              <w:rPr>
                <w:lang w:val="uk-UA"/>
              </w:rPr>
            </w:pPr>
            <w:r>
              <w:rPr>
                <w:lang w:val="uk-UA"/>
              </w:rPr>
              <w:t>36,0</w:t>
            </w:r>
          </w:p>
        </w:tc>
        <w:tc>
          <w:tcPr>
            <w:tcW w:w="1080" w:type="dxa"/>
            <w:tcBorders>
              <w:top w:val="single" w:sz="4" w:space="0" w:color="auto"/>
              <w:left w:val="single" w:sz="4" w:space="0" w:color="auto"/>
              <w:bottom w:val="single" w:sz="4" w:space="0" w:color="auto"/>
              <w:right w:val="single" w:sz="4" w:space="0" w:color="auto"/>
            </w:tcBorders>
            <w:hideMark/>
          </w:tcPr>
          <w:p w14:paraId="36F46109" w14:textId="77777777" w:rsidR="00D01184" w:rsidRDefault="00D01184">
            <w:pPr>
              <w:spacing w:line="276" w:lineRule="auto"/>
              <w:rPr>
                <w:lang w:val="uk-UA"/>
              </w:rPr>
            </w:pPr>
            <w:r>
              <w:rPr>
                <w:sz w:val="22"/>
                <w:szCs w:val="22"/>
                <w:lang w:val="uk-UA"/>
              </w:rPr>
              <w:t xml:space="preserve">    102,0</w:t>
            </w:r>
          </w:p>
        </w:tc>
        <w:tc>
          <w:tcPr>
            <w:tcW w:w="2524" w:type="dxa"/>
            <w:tcBorders>
              <w:top w:val="single" w:sz="4" w:space="0" w:color="auto"/>
              <w:left w:val="single" w:sz="4" w:space="0" w:color="auto"/>
              <w:bottom w:val="single" w:sz="4" w:space="0" w:color="auto"/>
              <w:right w:val="single" w:sz="4" w:space="0" w:color="auto"/>
            </w:tcBorders>
            <w:hideMark/>
          </w:tcPr>
          <w:p w14:paraId="583B58A8" w14:textId="77777777" w:rsidR="00D01184" w:rsidRDefault="00D01184">
            <w:pPr>
              <w:pStyle w:val="a5"/>
              <w:spacing w:after="0" w:line="276" w:lineRule="auto"/>
              <w:jc w:val="center"/>
              <w:rPr>
                <w:lang w:eastAsia="uk-UA"/>
              </w:rPr>
            </w:pPr>
            <w:r>
              <w:rPr>
                <w:sz w:val="22"/>
                <w:szCs w:val="22"/>
                <w:lang w:eastAsia="uk-UA"/>
              </w:rPr>
              <w:t xml:space="preserve">Забезпечення на </w:t>
            </w:r>
            <w:r>
              <w:rPr>
                <w:sz w:val="22"/>
                <w:szCs w:val="22"/>
              </w:rPr>
              <w:t>100% шкільним та канцелярським приладдям дітей-сиріт та дітей, позбавлених батьківського піклування, а також дітей з сімей, які опинилися у складних життєвих обставинах</w:t>
            </w:r>
          </w:p>
        </w:tc>
      </w:tr>
      <w:tr w:rsidR="00D01184" w14:paraId="6CB24454" w14:textId="77777777" w:rsidTr="00D01184">
        <w:tc>
          <w:tcPr>
            <w:tcW w:w="643" w:type="dxa"/>
            <w:tcBorders>
              <w:top w:val="single" w:sz="4" w:space="0" w:color="auto"/>
              <w:left w:val="single" w:sz="4" w:space="0" w:color="auto"/>
              <w:bottom w:val="single" w:sz="4" w:space="0" w:color="auto"/>
              <w:right w:val="single" w:sz="4" w:space="0" w:color="auto"/>
            </w:tcBorders>
            <w:hideMark/>
          </w:tcPr>
          <w:p w14:paraId="5B10C714" w14:textId="77777777" w:rsidR="00D01184" w:rsidRDefault="00D01184">
            <w:pPr>
              <w:pStyle w:val="2"/>
              <w:spacing w:after="0" w:line="240" w:lineRule="auto"/>
              <w:rPr>
                <w:bCs/>
                <w:color w:val="FF0000"/>
                <w:lang w:val="uk-UA"/>
              </w:rPr>
            </w:pPr>
            <w:r>
              <w:rPr>
                <w:bCs/>
                <w:sz w:val="22"/>
                <w:szCs w:val="22"/>
                <w:lang w:val="uk-UA"/>
              </w:rPr>
              <w:t>2</w:t>
            </w:r>
          </w:p>
        </w:tc>
        <w:tc>
          <w:tcPr>
            <w:tcW w:w="2773" w:type="dxa"/>
            <w:tcBorders>
              <w:top w:val="single" w:sz="4" w:space="0" w:color="auto"/>
              <w:left w:val="single" w:sz="4" w:space="0" w:color="auto"/>
              <w:bottom w:val="single" w:sz="4" w:space="0" w:color="auto"/>
              <w:right w:val="single" w:sz="4" w:space="0" w:color="auto"/>
            </w:tcBorders>
          </w:tcPr>
          <w:p w14:paraId="2DB23CAF" w14:textId="77777777" w:rsidR="00D01184" w:rsidRDefault="00D01184">
            <w:pPr>
              <w:spacing w:line="276" w:lineRule="auto"/>
              <w:rPr>
                <w:lang w:val="uk-UA"/>
              </w:rPr>
            </w:pPr>
            <w:r>
              <w:rPr>
                <w:sz w:val="22"/>
                <w:szCs w:val="22"/>
                <w:lang w:val="uk-UA"/>
              </w:rPr>
              <w:t>Проводити роз’яснювальну роботу з метою формування у населення культури усиновлення дітей старшого віку, створення прийомних сімей.</w:t>
            </w:r>
          </w:p>
          <w:p w14:paraId="29CEC710" w14:textId="77777777" w:rsidR="00D01184" w:rsidRDefault="00D01184">
            <w:pPr>
              <w:spacing w:line="276" w:lineRule="auto"/>
              <w:rPr>
                <w:lang w:val="uk-UA"/>
              </w:rPr>
            </w:pPr>
          </w:p>
          <w:p w14:paraId="7CB78135" w14:textId="77777777" w:rsidR="00D01184" w:rsidRDefault="00D01184">
            <w:pPr>
              <w:spacing w:line="276" w:lineRule="auto"/>
              <w:rPr>
                <w:lang w:val="uk-UA"/>
              </w:rPr>
            </w:pPr>
          </w:p>
        </w:tc>
        <w:tc>
          <w:tcPr>
            <w:tcW w:w="2160" w:type="dxa"/>
            <w:tcBorders>
              <w:top w:val="single" w:sz="4" w:space="0" w:color="auto"/>
              <w:left w:val="single" w:sz="4" w:space="0" w:color="auto"/>
              <w:bottom w:val="single" w:sz="4" w:space="0" w:color="auto"/>
              <w:right w:val="single" w:sz="4" w:space="0" w:color="auto"/>
            </w:tcBorders>
          </w:tcPr>
          <w:p w14:paraId="26E4CAA3" w14:textId="77777777" w:rsidR="00D01184" w:rsidRDefault="00D01184">
            <w:pPr>
              <w:pStyle w:val="a5"/>
              <w:spacing w:line="274" w:lineRule="exact"/>
              <w:jc w:val="center"/>
              <w:rPr>
                <w:color w:val="FF0000"/>
                <w:lang w:eastAsia="uk-UA"/>
              </w:rPr>
            </w:pPr>
            <w:r>
              <w:t>КЗ «Центр надання соціальних послуг»,</w:t>
            </w:r>
          </w:p>
          <w:p w14:paraId="323E96C6" w14:textId="77777777" w:rsidR="00D01184" w:rsidRDefault="00D01184">
            <w:pPr>
              <w:pStyle w:val="a5"/>
              <w:spacing w:line="274" w:lineRule="exact"/>
              <w:jc w:val="center"/>
              <w:rPr>
                <w:lang w:eastAsia="uk-UA"/>
              </w:rPr>
            </w:pPr>
            <w:r>
              <w:rPr>
                <w:sz w:val="22"/>
                <w:szCs w:val="22"/>
                <w:lang w:eastAsia="uk-UA"/>
              </w:rPr>
              <w:t>ССД ЮМР</w:t>
            </w:r>
          </w:p>
          <w:p w14:paraId="262AEF51" w14:textId="77777777" w:rsidR="00D01184" w:rsidRDefault="00D01184">
            <w:pPr>
              <w:pStyle w:val="a5"/>
              <w:spacing w:line="274" w:lineRule="exact"/>
              <w:jc w:val="center"/>
              <w:rPr>
                <w:color w:val="FF0000"/>
                <w:lang w:eastAsia="uk-UA"/>
              </w:rPr>
            </w:pPr>
          </w:p>
        </w:tc>
        <w:tc>
          <w:tcPr>
            <w:tcW w:w="1260" w:type="dxa"/>
            <w:tcBorders>
              <w:top w:val="single" w:sz="4" w:space="0" w:color="auto"/>
              <w:left w:val="single" w:sz="4" w:space="0" w:color="auto"/>
              <w:bottom w:val="single" w:sz="4" w:space="0" w:color="auto"/>
              <w:right w:val="single" w:sz="4" w:space="0" w:color="auto"/>
            </w:tcBorders>
            <w:hideMark/>
          </w:tcPr>
          <w:p w14:paraId="582BB18B" w14:textId="77777777" w:rsidR="00D01184" w:rsidRDefault="00D01184">
            <w:pPr>
              <w:spacing w:line="276" w:lineRule="auto"/>
              <w:jc w:val="center"/>
              <w:rPr>
                <w:color w:val="FF0000"/>
                <w:lang w:val="uk-UA"/>
              </w:rPr>
            </w:pPr>
            <w:r>
              <w:rPr>
                <w:sz w:val="22"/>
                <w:szCs w:val="22"/>
                <w:lang w:val="uk-UA"/>
              </w:rPr>
              <w:t>2024-2026 роки</w:t>
            </w:r>
          </w:p>
        </w:tc>
        <w:tc>
          <w:tcPr>
            <w:tcW w:w="1888" w:type="dxa"/>
            <w:tcBorders>
              <w:top w:val="single" w:sz="4" w:space="0" w:color="auto"/>
              <w:left w:val="single" w:sz="4" w:space="0" w:color="auto"/>
              <w:bottom w:val="single" w:sz="4" w:space="0" w:color="auto"/>
              <w:right w:val="single" w:sz="4" w:space="0" w:color="auto"/>
            </w:tcBorders>
            <w:hideMark/>
          </w:tcPr>
          <w:p w14:paraId="1F470767" w14:textId="77777777" w:rsidR="00D01184" w:rsidRDefault="00D01184">
            <w:pPr>
              <w:spacing w:line="276" w:lineRule="auto"/>
              <w:jc w:val="center"/>
              <w:rPr>
                <w:color w:val="FF0000"/>
                <w:lang w:val="uk-UA"/>
              </w:rPr>
            </w:pPr>
            <w:r>
              <w:rPr>
                <w:sz w:val="22"/>
                <w:szCs w:val="22"/>
                <w:lang w:val="uk-UA"/>
              </w:rPr>
              <w:t>місцевий бюджет</w:t>
            </w:r>
          </w:p>
        </w:tc>
        <w:tc>
          <w:tcPr>
            <w:tcW w:w="943" w:type="dxa"/>
            <w:tcBorders>
              <w:top w:val="single" w:sz="4" w:space="0" w:color="auto"/>
              <w:left w:val="single" w:sz="4" w:space="0" w:color="auto"/>
              <w:bottom w:val="single" w:sz="4" w:space="0" w:color="auto"/>
              <w:right w:val="single" w:sz="4" w:space="0" w:color="auto"/>
            </w:tcBorders>
          </w:tcPr>
          <w:p w14:paraId="02F3AF19" w14:textId="77777777" w:rsidR="00D01184" w:rsidRDefault="00D01184">
            <w:pPr>
              <w:spacing w:line="276" w:lineRule="auto"/>
              <w:jc w:val="center"/>
              <w:rPr>
                <w:lang w:val="uk-UA"/>
              </w:rPr>
            </w:pPr>
            <w:r>
              <w:rPr>
                <w:sz w:val="22"/>
                <w:szCs w:val="22"/>
                <w:lang w:val="uk-UA"/>
              </w:rPr>
              <w:t>-</w:t>
            </w:r>
          </w:p>
          <w:p w14:paraId="5990F9CB" w14:textId="77777777" w:rsidR="00D01184" w:rsidRDefault="00D01184">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hideMark/>
          </w:tcPr>
          <w:p w14:paraId="29CBC4EE" w14:textId="77777777" w:rsidR="00D01184" w:rsidRDefault="00D01184">
            <w:pPr>
              <w:spacing w:line="276" w:lineRule="auto"/>
              <w:jc w:val="center"/>
              <w:rPr>
                <w:lang w:val="uk-UA"/>
              </w:rPr>
            </w:pPr>
            <w:r>
              <w:rPr>
                <w:sz w:val="22"/>
                <w:szCs w:val="22"/>
                <w:lang w:val="uk-UA"/>
              </w:rPr>
              <w:t>-</w:t>
            </w:r>
          </w:p>
        </w:tc>
        <w:tc>
          <w:tcPr>
            <w:tcW w:w="819" w:type="dxa"/>
            <w:tcBorders>
              <w:top w:val="single" w:sz="4" w:space="0" w:color="auto"/>
              <w:left w:val="single" w:sz="4" w:space="0" w:color="auto"/>
              <w:bottom w:val="single" w:sz="4" w:space="0" w:color="auto"/>
              <w:right w:val="single" w:sz="4" w:space="0" w:color="auto"/>
            </w:tcBorders>
            <w:hideMark/>
          </w:tcPr>
          <w:p w14:paraId="094EA353" w14:textId="77777777" w:rsidR="00D01184" w:rsidRDefault="00D01184">
            <w:pPr>
              <w:spacing w:line="276" w:lineRule="auto"/>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hideMark/>
          </w:tcPr>
          <w:p w14:paraId="28DC57DC" w14:textId="77777777" w:rsidR="00D01184" w:rsidRDefault="00D01184">
            <w:pPr>
              <w:spacing w:line="276" w:lineRule="auto"/>
              <w:rPr>
                <w:lang w:val="uk-UA"/>
              </w:rPr>
            </w:pPr>
            <w:r>
              <w:rPr>
                <w:sz w:val="22"/>
                <w:szCs w:val="22"/>
                <w:lang w:val="uk-UA"/>
              </w:rPr>
              <w:t>-</w:t>
            </w:r>
          </w:p>
        </w:tc>
        <w:tc>
          <w:tcPr>
            <w:tcW w:w="2524" w:type="dxa"/>
            <w:tcBorders>
              <w:top w:val="single" w:sz="4" w:space="0" w:color="auto"/>
              <w:left w:val="single" w:sz="4" w:space="0" w:color="auto"/>
              <w:bottom w:val="single" w:sz="4" w:space="0" w:color="auto"/>
              <w:right w:val="single" w:sz="4" w:space="0" w:color="auto"/>
            </w:tcBorders>
            <w:hideMark/>
          </w:tcPr>
          <w:p w14:paraId="282348F2" w14:textId="77777777" w:rsidR="00D01184" w:rsidRDefault="00D01184">
            <w:pPr>
              <w:pStyle w:val="a5"/>
              <w:spacing w:after="0" w:line="276" w:lineRule="auto"/>
              <w:jc w:val="center"/>
              <w:rPr>
                <w:color w:val="FF0000"/>
                <w:lang w:eastAsia="uk-UA"/>
              </w:rPr>
            </w:pPr>
            <w:r>
              <w:rPr>
                <w:sz w:val="22"/>
                <w:szCs w:val="22"/>
                <w:lang w:eastAsia="uk-UA"/>
              </w:rPr>
              <w:t>Зменшення кількості дітей-сиріт та дітей, позбавлених батьківського піклування, які перебувають в інтернат них закладах</w:t>
            </w:r>
          </w:p>
        </w:tc>
      </w:tr>
      <w:tr w:rsidR="00D01184" w14:paraId="0D9C7DE2" w14:textId="77777777" w:rsidTr="00D01184">
        <w:trPr>
          <w:trHeight w:val="1086"/>
        </w:trPr>
        <w:tc>
          <w:tcPr>
            <w:tcW w:w="643" w:type="dxa"/>
            <w:tcBorders>
              <w:top w:val="single" w:sz="4" w:space="0" w:color="auto"/>
              <w:left w:val="single" w:sz="4" w:space="0" w:color="auto"/>
              <w:bottom w:val="single" w:sz="4" w:space="0" w:color="auto"/>
              <w:right w:val="single" w:sz="4" w:space="0" w:color="auto"/>
            </w:tcBorders>
            <w:hideMark/>
          </w:tcPr>
          <w:p w14:paraId="0DF4313F" w14:textId="77777777" w:rsidR="00D01184" w:rsidRDefault="00D01184">
            <w:pPr>
              <w:pStyle w:val="2"/>
              <w:spacing w:after="0" w:line="240" w:lineRule="auto"/>
              <w:rPr>
                <w:bCs/>
                <w:lang w:val="uk-UA"/>
              </w:rPr>
            </w:pPr>
            <w:r>
              <w:rPr>
                <w:bCs/>
                <w:sz w:val="22"/>
                <w:szCs w:val="22"/>
                <w:lang w:val="uk-UA"/>
              </w:rPr>
              <w:lastRenderedPageBreak/>
              <w:t>3</w:t>
            </w:r>
          </w:p>
        </w:tc>
        <w:tc>
          <w:tcPr>
            <w:tcW w:w="2773" w:type="dxa"/>
            <w:tcBorders>
              <w:top w:val="single" w:sz="4" w:space="0" w:color="auto"/>
              <w:left w:val="single" w:sz="4" w:space="0" w:color="auto"/>
              <w:bottom w:val="single" w:sz="4" w:space="0" w:color="auto"/>
              <w:right w:val="single" w:sz="4" w:space="0" w:color="auto"/>
            </w:tcBorders>
            <w:hideMark/>
          </w:tcPr>
          <w:p w14:paraId="6C11F28F" w14:textId="77777777" w:rsidR="00D01184" w:rsidRDefault="00D01184">
            <w:pPr>
              <w:spacing w:line="276" w:lineRule="auto"/>
              <w:rPr>
                <w:lang w:val="uk-UA"/>
              </w:rPr>
            </w:pPr>
            <w:r>
              <w:rPr>
                <w:sz w:val="22"/>
                <w:szCs w:val="22"/>
                <w:lang w:val="uk-UA"/>
              </w:rPr>
              <w:t xml:space="preserve"> Активізувати виявлення соціально-незахищених дітей та призначення їм соціальних допомог.</w:t>
            </w:r>
          </w:p>
        </w:tc>
        <w:tc>
          <w:tcPr>
            <w:tcW w:w="2160" w:type="dxa"/>
            <w:tcBorders>
              <w:top w:val="single" w:sz="4" w:space="0" w:color="auto"/>
              <w:left w:val="single" w:sz="4" w:space="0" w:color="auto"/>
              <w:bottom w:val="single" w:sz="4" w:space="0" w:color="auto"/>
              <w:right w:val="single" w:sz="4" w:space="0" w:color="auto"/>
            </w:tcBorders>
          </w:tcPr>
          <w:p w14:paraId="07934C64" w14:textId="77777777" w:rsidR="00D01184" w:rsidRDefault="00D01184">
            <w:pPr>
              <w:pStyle w:val="a5"/>
              <w:spacing w:line="274" w:lineRule="exact"/>
              <w:jc w:val="center"/>
              <w:rPr>
                <w:lang w:eastAsia="uk-UA"/>
              </w:rPr>
            </w:pPr>
            <w:r>
              <w:rPr>
                <w:sz w:val="22"/>
                <w:szCs w:val="22"/>
                <w:lang w:eastAsia="uk-UA"/>
              </w:rPr>
              <w:t>ССД ЮМР, управління соціальної політики</w:t>
            </w:r>
          </w:p>
          <w:p w14:paraId="38E6564B" w14:textId="77777777" w:rsidR="00D01184" w:rsidRDefault="00D01184">
            <w:pPr>
              <w:spacing w:line="276" w:lineRule="auto"/>
              <w:ind w:left="2124" w:hanging="2124"/>
              <w:jc w:val="center"/>
              <w:rPr>
                <w:lang w:val="uk-UA"/>
              </w:rPr>
            </w:pPr>
          </w:p>
        </w:tc>
        <w:tc>
          <w:tcPr>
            <w:tcW w:w="1260" w:type="dxa"/>
            <w:tcBorders>
              <w:top w:val="single" w:sz="4" w:space="0" w:color="auto"/>
              <w:left w:val="single" w:sz="4" w:space="0" w:color="auto"/>
              <w:bottom w:val="single" w:sz="4" w:space="0" w:color="auto"/>
              <w:right w:val="single" w:sz="4" w:space="0" w:color="auto"/>
            </w:tcBorders>
            <w:hideMark/>
          </w:tcPr>
          <w:p w14:paraId="77895D66" w14:textId="77777777" w:rsidR="00D01184" w:rsidRDefault="00D01184">
            <w:pPr>
              <w:spacing w:line="276" w:lineRule="auto"/>
              <w:jc w:val="center"/>
              <w:rPr>
                <w:lang w:val="uk-UA"/>
              </w:rPr>
            </w:pPr>
            <w:r>
              <w:rPr>
                <w:sz w:val="22"/>
                <w:szCs w:val="22"/>
                <w:lang w:val="uk-UA"/>
              </w:rPr>
              <w:t>2024-2026 роки</w:t>
            </w:r>
          </w:p>
        </w:tc>
        <w:tc>
          <w:tcPr>
            <w:tcW w:w="1888" w:type="dxa"/>
            <w:tcBorders>
              <w:top w:val="single" w:sz="4" w:space="0" w:color="auto"/>
              <w:left w:val="single" w:sz="4" w:space="0" w:color="auto"/>
              <w:bottom w:val="single" w:sz="4" w:space="0" w:color="auto"/>
              <w:right w:val="single" w:sz="4" w:space="0" w:color="auto"/>
            </w:tcBorders>
            <w:hideMark/>
          </w:tcPr>
          <w:p w14:paraId="6BD1104E" w14:textId="77777777" w:rsidR="00D01184" w:rsidRDefault="00D01184">
            <w:pPr>
              <w:spacing w:line="276" w:lineRule="auto"/>
              <w:jc w:val="center"/>
              <w:rPr>
                <w:lang w:val="uk-UA"/>
              </w:rPr>
            </w:pPr>
            <w:r>
              <w:rPr>
                <w:sz w:val="22"/>
                <w:szCs w:val="22"/>
                <w:lang w:val="uk-UA"/>
              </w:rPr>
              <w:t>місцевий бюджет</w:t>
            </w:r>
          </w:p>
        </w:tc>
        <w:tc>
          <w:tcPr>
            <w:tcW w:w="943" w:type="dxa"/>
            <w:tcBorders>
              <w:top w:val="single" w:sz="4" w:space="0" w:color="auto"/>
              <w:left w:val="single" w:sz="4" w:space="0" w:color="auto"/>
              <w:bottom w:val="single" w:sz="4" w:space="0" w:color="auto"/>
              <w:right w:val="single" w:sz="4" w:space="0" w:color="auto"/>
            </w:tcBorders>
          </w:tcPr>
          <w:p w14:paraId="4E6B8316" w14:textId="77777777" w:rsidR="00D01184" w:rsidRDefault="00D01184">
            <w:pPr>
              <w:spacing w:line="276" w:lineRule="auto"/>
              <w:jc w:val="center"/>
              <w:rPr>
                <w:lang w:val="uk-UA"/>
              </w:rPr>
            </w:pPr>
            <w:r>
              <w:rPr>
                <w:sz w:val="22"/>
                <w:szCs w:val="22"/>
                <w:lang w:val="uk-UA"/>
              </w:rPr>
              <w:t>-</w:t>
            </w:r>
          </w:p>
          <w:p w14:paraId="0D90BB7C" w14:textId="77777777" w:rsidR="00D01184" w:rsidRDefault="00D01184">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hideMark/>
          </w:tcPr>
          <w:p w14:paraId="04754B62" w14:textId="77777777" w:rsidR="00D01184" w:rsidRDefault="00D01184">
            <w:pPr>
              <w:spacing w:line="276" w:lineRule="auto"/>
              <w:jc w:val="center"/>
              <w:rPr>
                <w:lang w:val="uk-UA"/>
              </w:rPr>
            </w:pPr>
            <w:r>
              <w:rPr>
                <w:sz w:val="22"/>
                <w:szCs w:val="22"/>
                <w:lang w:val="uk-UA"/>
              </w:rPr>
              <w:t>-</w:t>
            </w:r>
          </w:p>
        </w:tc>
        <w:tc>
          <w:tcPr>
            <w:tcW w:w="819" w:type="dxa"/>
            <w:tcBorders>
              <w:top w:val="single" w:sz="4" w:space="0" w:color="auto"/>
              <w:left w:val="single" w:sz="4" w:space="0" w:color="auto"/>
              <w:bottom w:val="single" w:sz="4" w:space="0" w:color="auto"/>
              <w:right w:val="single" w:sz="4" w:space="0" w:color="auto"/>
            </w:tcBorders>
            <w:hideMark/>
          </w:tcPr>
          <w:p w14:paraId="22D99F15" w14:textId="77777777" w:rsidR="00D01184" w:rsidRDefault="00D01184">
            <w:pPr>
              <w:spacing w:line="276" w:lineRule="auto"/>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hideMark/>
          </w:tcPr>
          <w:p w14:paraId="11B8B01D" w14:textId="77777777" w:rsidR="00D01184" w:rsidRDefault="00D01184">
            <w:pPr>
              <w:spacing w:line="276" w:lineRule="auto"/>
              <w:rPr>
                <w:lang w:val="uk-UA"/>
              </w:rPr>
            </w:pPr>
            <w:r>
              <w:rPr>
                <w:sz w:val="22"/>
                <w:szCs w:val="22"/>
                <w:lang w:val="uk-UA"/>
              </w:rPr>
              <w:t>-</w:t>
            </w:r>
          </w:p>
        </w:tc>
        <w:tc>
          <w:tcPr>
            <w:tcW w:w="2524" w:type="dxa"/>
            <w:tcBorders>
              <w:top w:val="single" w:sz="4" w:space="0" w:color="auto"/>
              <w:left w:val="single" w:sz="4" w:space="0" w:color="auto"/>
              <w:bottom w:val="single" w:sz="4" w:space="0" w:color="auto"/>
              <w:right w:val="single" w:sz="4" w:space="0" w:color="auto"/>
            </w:tcBorders>
            <w:hideMark/>
          </w:tcPr>
          <w:p w14:paraId="754906F3" w14:textId="77777777" w:rsidR="00D01184" w:rsidRDefault="00D01184">
            <w:pPr>
              <w:pStyle w:val="a5"/>
              <w:spacing w:after="0" w:line="276" w:lineRule="auto"/>
              <w:jc w:val="center"/>
              <w:rPr>
                <w:lang w:eastAsia="uk-UA"/>
              </w:rPr>
            </w:pPr>
            <w:r>
              <w:rPr>
                <w:sz w:val="22"/>
                <w:szCs w:val="22"/>
                <w:lang w:eastAsia="uk-UA"/>
              </w:rPr>
              <w:t>Збільшення кількості дітей, які потребують соціального захисту</w:t>
            </w:r>
          </w:p>
        </w:tc>
      </w:tr>
    </w:tbl>
    <w:p w14:paraId="47960644" w14:textId="77777777" w:rsidR="00D01184" w:rsidRDefault="00D01184" w:rsidP="00D01184">
      <w:pPr>
        <w:pStyle w:val="2"/>
        <w:spacing w:after="0" w:line="240" w:lineRule="auto"/>
        <w:ind w:firstLine="708"/>
        <w:jc w:val="both"/>
        <w:rPr>
          <w:color w:val="FF0000"/>
          <w:lang w:val="uk-UA"/>
        </w:rPr>
      </w:pPr>
    </w:p>
    <w:p w14:paraId="617B3D43" w14:textId="77777777" w:rsidR="00D01184" w:rsidRDefault="00D01184" w:rsidP="00D01184">
      <w:pPr>
        <w:rPr>
          <w:b/>
          <w:lang w:val="uk-UA"/>
        </w:rPr>
      </w:pPr>
      <w:r>
        <w:rPr>
          <w:b/>
          <w:lang w:val="uk-UA"/>
        </w:rPr>
        <w:t xml:space="preserve">      </w:t>
      </w:r>
    </w:p>
    <w:p w14:paraId="4FEA1605" w14:textId="77777777" w:rsidR="00D01184" w:rsidRDefault="00D01184" w:rsidP="00D01184">
      <w:pPr>
        <w:rPr>
          <w:b/>
          <w:lang w:val="uk-UA"/>
        </w:rPr>
      </w:pPr>
    </w:p>
    <w:p w14:paraId="625BA01F" w14:textId="77777777" w:rsidR="00D01184" w:rsidRDefault="00D01184" w:rsidP="00D01184">
      <w:pPr>
        <w:rPr>
          <w:b/>
          <w:lang w:val="uk-UA"/>
        </w:rPr>
      </w:pPr>
    </w:p>
    <w:p w14:paraId="701AAB16" w14:textId="77777777" w:rsidR="00D01184" w:rsidRDefault="00D01184" w:rsidP="00D01184">
      <w:pPr>
        <w:rPr>
          <w:b/>
          <w:lang w:val="uk-UA"/>
        </w:rPr>
      </w:pPr>
    </w:p>
    <w:p w14:paraId="13549975" w14:textId="77777777" w:rsidR="00D01184" w:rsidRDefault="00D01184" w:rsidP="00D01184">
      <w:pPr>
        <w:rPr>
          <w:b/>
          <w:lang w:val="uk-UA"/>
        </w:rPr>
      </w:pPr>
    </w:p>
    <w:p w14:paraId="3D3C88BE" w14:textId="77777777" w:rsidR="00D01184" w:rsidRDefault="00D01184" w:rsidP="00D01184">
      <w:pPr>
        <w:rPr>
          <w:b/>
          <w:lang w:val="uk-UA"/>
        </w:rPr>
      </w:pPr>
    </w:p>
    <w:p w14:paraId="561AFB2D" w14:textId="77777777" w:rsidR="00D01184" w:rsidRDefault="00D01184" w:rsidP="00D01184">
      <w:pPr>
        <w:rPr>
          <w:b/>
          <w:lang w:val="uk-UA"/>
        </w:rPr>
      </w:pPr>
    </w:p>
    <w:p w14:paraId="24E17261" w14:textId="77777777" w:rsidR="00D01184" w:rsidRDefault="00D01184" w:rsidP="00D01184">
      <w:pPr>
        <w:rPr>
          <w:b/>
          <w:lang w:val="uk-UA"/>
        </w:rPr>
      </w:pPr>
    </w:p>
    <w:p w14:paraId="763248D8" w14:textId="77777777" w:rsidR="00D01184" w:rsidRDefault="00D01184" w:rsidP="00D01184">
      <w:pPr>
        <w:rPr>
          <w:b/>
          <w:lang w:val="uk-UA"/>
        </w:rPr>
      </w:pPr>
    </w:p>
    <w:p w14:paraId="5949DC79" w14:textId="77777777" w:rsidR="00D01184" w:rsidRDefault="00D01184" w:rsidP="00D01184">
      <w:pPr>
        <w:rPr>
          <w:b/>
          <w:lang w:val="uk-UA"/>
        </w:rPr>
      </w:pPr>
    </w:p>
    <w:p w14:paraId="58CFDAFA" w14:textId="77777777" w:rsidR="00D01184" w:rsidRDefault="00D01184" w:rsidP="00D01184">
      <w:pPr>
        <w:rPr>
          <w:b/>
          <w:lang w:val="uk-UA"/>
        </w:rPr>
      </w:pPr>
    </w:p>
    <w:p w14:paraId="4A90DD99" w14:textId="77777777" w:rsidR="00D01184" w:rsidRDefault="00D01184" w:rsidP="00D01184">
      <w:pPr>
        <w:rPr>
          <w:b/>
          <w:lang w:val="uk-UA"/>
        </w:rPr>
      </w:pPr>
    </w:p>
    <w:p w14:paraId="28C36E73" w14:textId="77777777" w:rsidR="00D01184" w:rsidRDefault="00D01184" w:rsidP="00D01184">
      <w:pPr>
        <w:rPr>
          <w:b/>
          <w:lang w:val="uk-UA"/>
        </w:rPr>
      </w:pPr>
    </w:p>
    <w:p w14:paraId="4789E190" w14:textId="77777777" w:rsidR="00D01184" w:rsidRDefault="00D01184" w:rsidP="00D01184">
      <w:pPr>
        <w:rPr>
          <w:b/>
          <w:lang w:val="uk-UA"/>
        </w:rPr>
      </w:pPr>
    </w:p>
    <w:p w14:paraId="67A65014" w14:textId="77777777" w:rsidR="00D01184" w:rsidRDefault="00D01184" w:rsidP="00D01184">
      <w:pPr>
        <w:rPr>
          <w:b/>
          <w:lang w:val="uk-UA"/>
        </w:rPr>
      </w:pPr>
    </w:p>
    <w:p w14:paraId="2A730002" w14:textId="77777777" w:rsidR="00D01184" w:rsidRDefault="00D01184" w:rsidP="00D01184">
      <w:pPr>
        <w:rPr>
          <w:b/>
          <w:lang w:val="uk-UA"/>
        </w:rPr>
      </w:pPr>
    </w:p>
    <w:p w14:paraId="1C8AE95A" w14:textId="77777777" w:rsidR="00D01184" w:rsidRDefault="00D01184" w:rsidP="00D01184">
      <w:pPr>
        <w:rPr>
          <w:b/>
          <w:lang w:val="uk-UA"/>
        </w:rPr>
      </w:pPr>
    </w:p>
    <w:p w14:paraId="2761ECEA" w14:textId="77777777" w:rsidR="00D01184" w:rsidRDefault="00D01184" w:rsidP="00D01184">
      <w:pPr>
        <w:rPr>
          <w:b/>
          <w:lang w:val="uk-UA"/>
        </w:rPr>
      </w:pPr>
    </w:p>
    <w:p w14:paraId="5F4DD418" w14:textId="77777777" w:rsidR="00D01184" w:rsidRDefault="00D01184" w:rsidP="00D01184">
      <w:pPr>
        <w:rPr>
          <w:b/>
          <w:lang w:val="uk-UA"/>
        </w:rPr>
      </w:pPr>
    </w:p>
    <w:p w14:paraId="59A97AF6" w14:textId="77777777" w:rsidR="00D01184" w:rsidRDefault="00D01184" w:rsidP="00D01184">
      <w:pPr>
        <w:rPr>
          <w:b/>
          <w:lang w:val="uk-UA"/>
        </w:rPr>
      </w:pPr>
    </w:p>
    <w:p w14:paraId="69963ABB" w14:textId="77777777" w:rsidR="00D01184" w:rsidRDefault="00D01184" w:rsidP="00D01184">
      <w:pPr>
        <w:rPr>
          <w:b/>
          <w:lang w:val="uk-UA"/>
        </w:rPr>
      </w:pPr>
    </w:p>
    <w:p w14:paraId="25D0C652" w14:textId="77777777" w:rsidR="00D01184" w:rsidRDefault="00D01184" w:rsidP="00D01184">
      <w:pPr>
        <w:rPr>
          <w:b/>
          <w:lang w:val="uk-UA"/>
        </w:rPr>
      </w:pPr>
    </w:p>
    <w:p w14:paraId="375F0F87" w14:textId="77777777" w:rsidR="00D01184" w:rsidRDefault="00D01184" w:rsidP="00D01184">
      <w:pPr>
        <w:rPr>
          <w:b/>
          <w:lang w:val="uk-UA"/>
        </w:rPr>
      </w:pPr>
    </w:p>
    <w:p w14:paraId="38D22FE9" w14:textId="77777777" w:rsidR="00D01184" w:rsidRDefault="00D01184" w:rsidP="00D01184">
      <w:pPr>
        <w:rPr>
          <w:b/>
          <w:lang w:val="uk-UA"/>
        </w:rPr>
      </w:pPr>
    </w:p>
    <w:p w14:paraId="2499D8F2" w14:textId="584116FC" w:rsidR="00D01184" w:rsidRDefault="00D01184" w:rsidP="00D01184">
      <w:pPr>
        <w:jc w:val="center"/>
        <w:rPr>
          <w:b/>
          <w:lang w:val="uk-UA"/>
        </w:rPr>
      </w:pPr>
      <w:r>
        <w:rPr>
          <w:b/>
          <w:lang w:val="uk-UA"/>
        </w:rPr>
        <w:lastRenderedPageBreak/>
        <w:t>ІІ. Система заходів та організаційно-профілактичних основ, запобігання дитячої безпритульності та бездоглядності</w:t>
      </w:r>
    </w:p>
    <w:p w14:paraId="3D24874B" w14:textId="77777777" w:rsidR="00D01184" w:rsidRDefault="00D01184" w:rsidP="00D01184">
      <w:pPr>
        <w:pStyle w:val="22"/>
        <w:keepNext/>
        <w:keepLines/>
        <w:shd w:val="clear" w:color="auto" w:fill="auto"/>
        <w:spacing w:after="0" w:line="240" w:lineRule="auto"/>
        <w:rPr>
          <w:color w:val="FF0000"/>
          <w:lang w:val="ru-RU"/>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8"/>
        <w:gridCol w:w="2160"/>
        <w:gridCol w:w="1260"/>
        <w:gridCol w:w="2309"/>
        <w:gridCol w:w="709"/>
        <w:gridCol w:w="708"/>
        <w:gridCol w:w="772"/>
        <w:gridCol w:w="1082"/>
        <w:gridCol w:w="2520"/>
      </w:tblGrid>
      <w:tr w:rsidR="00D01184" w14:paraId="0F136FFF" w14:textId="77777777" w:rsidTr="00D01184">
        <w:trPr>
          <w:trHeight w:val="257"/>
        </w:trPr>
        <w:tc>
          <w:tcPr>
            <w:tcW w:w="502" w:type="dxa"/>
            <w:vMerge w:val="restart"/>
            <w:tcBorders>
              <w:top w:val="single" w:sz="4" w:space="0" w:color="auto"/>
              <w:left w:val="single" w:sz="4" w:space="0" w:color="auto"/>
              <w:bottom w:val="single" w:sz="4" w:space="0" w:color="auto"/>
              <w:right w:val="single" w:sz="4" w:space="0" w:color="auto"/>
            </w:tcBorders>
          </w:tcPr>
          <w:p w14:paraId="3D6717BF" w14:textId="77777777" w:rsidR="00D01184" w:rsidRDefault="00D01184">
            <w:pPr>
              <w:pStyle w:val="2"/>
              <w:spacing w:after="0" w:line="240" w:lineRule="auto"/>
              <w:rPr>
                <w:b/>
                <w:bCs/>
                <w:lang w:val="uk-UA"/>
              </w:rPr>
            </w:pPr>
          </w:p>
        </w:tc>
        <w:tc>
          <w:tcPr>
            <w:tcW w:w="2918" w:type="dxa"/>
            <w:vMerge w:val="restart"/>
            <w:tcBorders>
              <w:top w:val="single" w:sz="4" w:space="0" w:color="auto"/>
              <w:left w:val="single" w:sz="4" w:space="0" w:color="auto"/>
              <w:bottom w:val="single" w:sz="4" w:space="0" w:color="auto"/>
              <w:right w:val="single" w:sz="4" w:space="0" w:color="auto"/>
            </w:tcBorders>
          </w:tcPr>
          <w:p w14:paraId="3706C983" w14:textId="77777777" w:rsidR="00D01184" w:rsidRDefault="00D01184">
            <w:pPr>
              <w:spacing w:line="276" w:lineRule="auto"/>
              <w:jc w:val="center"/>
              <w:rPr>
                <w:bCs/>
                <w:lang w:val="uk-UA"/>
              </w:rPr>
            </w:pPr>
          </w:p>
          <w:p w14:paraId="1A6D793D" w14:textId="77777777" w:rsidR="00D01184" w:rsidRDefault="00D01184">
            <w:pPr>
              <w:spacing w:line="276" w:lineRule="auto"/>
              <w:rPr>
                <w:bCs/>
                <w:lang w:val="uk-UA"/>
              </w:rPr>
            </w:pPr>
            <w:r>
              <w:rPr>
                <w:bCs/>
                <w:sz w:val="22"/>
                <w:szCs w:val="22"/>
                <w:lang w:val="uk-UA"/>
              </w:rPr>
              <w:t xml:space="preserve">     Найменування заходу, </w:t>
            </w:r>
          </w:p>
          <w:p w14:paraId="74D0DA0C" w14:textId="77777777" w:rsidR="00D01184" w:rsidRDefault="00D01184">
            <w:pPr>
              <w:spacing w:line="276" w:lineRule="auto"/>
              <w:jc w:val="center"/>
              <w:rPr>
                <w:lang w:val="uk-UA"/>
              </w:rPr>
            </w:pPr>
            <w:r>
              <w:rPr>
                <w:bCs/>
                <w:sz w:val="22"/>
                <w:szCs w:val="22"/>
                <w:lang w:val="uk-UA"/>
              </w:rPr>
              <w:t>завдання</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0B49E3BE" w14:textId="77777777" w:rsidR="00D01184" w:rsidRDefault="00D01184">
            <w:pPr>
              <w:spacing w:line="276" w:lineRule="auto"/>
              <w:jc w:val="center"/>
              <w:rPr>
                <w:lang w:val="uk-UA"/>
              </w:rPr>
            </w:pPr>
            <w:r>
              <w:rPr>
                <w:bCs/>
                <w:sz w:val="22"/>
                <w:szCs w:val="22"/>
                <w:lang w:val="uk-UA"/>
              </w:rPr>
              <w:t>Відповідальні виконавці</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2CB29A5C" w14:textId="77777777" w:rsidR="00D01184" w:rsidRDefault="00D01184">
            <w:pPr>
              <w:spacing w:line="276" w:lineRule="auto"/>
              <w:jc w:val="center"/>
              <w:rPr>
                <w:lang w:val="uk-UA"/>
              </w:rPr>
            </w:pPr>
            <w:r>
              <w:rPr>
                <w:sz w:val="22"/>
                <w:szCs w:val="22"/>
                <w:lang w:val="uk-UA"/>
              </w:rPr>
              <w:t>Строки виконання</w:t>
            </w:r>
          </w:p>
        </w:tc>
        <w:tc>
          <w:tcPr>
            <w:tcW w:w="2309" w:type="dxa"/>
            <w:vMerge w:val="restart"/>
            <w:tcBorders>
              <w:top w:val="single" w:sz="4" w:space="0" w:color="auto"/>
              <w:left w:val="single" w:sz="4" w:space="0" w:color="auto"/>
              <w:bottom w:val="single" w:sz="4" w:space="0" w:color="auto"/>
              <w:right w:val="single" w:sz="4" w:space="0" w:color="auto"/>
            </w:tcBorders>
            <w:hideMark/>
          </w:tcPr>
          <w:p w14:paraId="5AD886F3" w14:textId="77777777" w:rsidR="00D01184" w:rsidRDefault="00D01184">
            <w:pPr>
              <w:spacing w:line="276" w:lineRule="auto"/>
              <w:jc w:val="center"/>
              <w:rPr>
                <w:lang w:val="uk-UA"/>
              </w:rPr>
            </w:pPr>
            <w:r>
              <w:rPr>
                <w:sz w:val="22"/>
                <w:szCs w:val="22"/>
                <w:lang w:val="uk-UA"/>
              </w:rPr>
              <w:t xml:space="preserve">Джерела </w:t>
            </w:r>
            <w:proofErr w:type="spellStart"/>
            <w:r>
              <w:rPr>
                <w:sz w:val="22"/>
                <w:szCs w:val="22"/>
                <w:lang w:val="uk-UA"/>
              </w:rPr>
              <w:t>фінан</w:t>
            </w:r>
            <w:proofErr w:type="spellEnd"/>
            <w:r>
              <w:rPr>
                <w:sz w:val="22"/>
                <w:szCs w:val="22"/>
                <w:lang w:val="uk-UA"/>
              </w:rPr>
              <w:t>-</w:t>
            </w:r>
          </w:p>
          <w:p w14:paraId="3FBDF5B7" w14:textId="77777777" w:rsidR="00D01184" w:rsidRDefault="00D01184">
            <w:pPr>
              <w:spacing w:line="276" w:lineRule="auto"/>
              <w:jc w:val="center"/>
              <w:rPr>
                <w:lang w:val="uk-UA"/>
              </w:rPr>
            </w:pPr>
            <w:proofErr w:type="spellStart"/>
            <w:r>
              <w:rPr>
                <w:sz w:val="22"/>
                <w:szCs w:val="22"/>
                <w:lang w:val="uk-UA"/>
              </w:rPr>
              <w:t>сування</w:t>
            </w:r>
            <w:proofErr w:type="spellEnd"/>
          </w:p>
        </w:tc>
        <w:tc>
          <w:tcPr>
            <w:tcW w:w="3271" w:type="dxa"/>
            <w:gridSpan w:val="4"/>
            <w:tcBorders>
              <w:top w:val="single" w:sz="4" w:space="0" w:color="auto"/>
              <w:left w:val="single" w:sz="4" w:space="0" w:color="auto"/>
              <w:bottom w:val="single" w:sz="4" w:space="0" w:color="auto"/>
              <w:right w:val="single" w:sz="4" w:space="0" w:color="auto"/>
            </w:tcBorders>
            <w:hideMark/>
          </w:tcPr>
          <w:p w14:paraId="7588345C" w14:textId="77777777" w:rsidR="00D01184" w:rsidRDefault="00D01184">
            <w:pPr>
              <w:spacing w:line="276" w:lineRule="auto"/>
              <w:jc w:val="center"/>
              <w:rPr>
                <w:lang w:val="uk-UA"/>
              </w:rPr>
            </w:pPr>
            <w:r>
              <w:rPr>
                <w:sz w:val="22"/>
                <w:szCs w:val="22"/>
                <w:lang w:val="uk-UA"/>
              </w:rPr>
              <w:t xml:space="preserve">Обсяги фінансування, </w:t>
            </w:r>
            <w:proofErr w:type="spellStart"/>
            <w:r>
              <w:rPr>
                <w:sz w:val="22"/>
                <w:szCs w:val="22"/>
                <w:lang w:val="uk-UA"/>
              </w:rPr>
              <w:t>тис.грн</w:t>
            </w:r>
            <w:proofErr w:type="spellEnd"/>
            <w:r>
              <w:rPr>
                <w:sz w:val="22"/>
                <w:szCs w:val="22"/>
                <w:lang w:val="uk-UA"/>
              </w:rPr>
              <w:t>.</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54DA72F" w14:textId="77777777" w:rsidR="00D01184" w:rsidRDefault="00D01184">
            <w:pPr>
              <w:spacing w:line="276" w:lineRule="auto"/>
              <w:jc w:val="center"/>
              <w:rPr>
                <w:lang w:val="uk-UA"/>
              </w:rPr>
            </w:pPr>
            <w:r>
              <w:rPr>
                <w:sz w:val="22"/>
                <w:szCs w:val="22"/>
                <w:lang w:val="uk-UA"/>
              </w:rPr>
              <w:t>Очікувані кінцеві результати</w:t>
            </w:r>
          </w:p>
        </w:tc>
      </w:tr>
      <w:tr w:rsidR="00D01184" w14:paraId="325EBA19" w14:textId="77777777" w:rsidTr="00D01184">
        <w:trPr>
          <w:cantSplit/>
          <w:trHeight w:val="670"/>
        </w:trPr>
        <w:tc>
          <w:tcPr>
            <w:tcW w:w="502" w:type="dxa"/>
            <w:vMerge/>
            <w:tcBorders>
              <w:top w:val="single" w:sz="4" w:space="0" w:color="auto"/>
              <w:left w:val="single" w:sz="4" w:space="0" w:color="auto"/>
              <w:bottom w:val="single" w:sz="4" w:space="0" w:color="auto"/>
              <w:right w:val="single" w:sz="4" w:space="0" w:color="auto"/>
            </w:tcBorders>
            <w:vAlign w:val="center"/>
            <w:hideMark/>
          </w:tcPr>
          <w:p w14:paraId="77BC4CC5" w14:textId="77777777" w:rsidR="00D01184" w:rsidRDefault="00D01184">
            <w:pPr>
              <w:spacing w:line="276" w:lineRule="auto"/>
              <w:rPr>
                <w:b/>
                <w:bCs/>
                <w:lang w:val="uk-UA"/>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14:paraId="0DDA182E" w14:textId="77777777" w:rsidR="00D01184" w:rsidRDefault="00D01184">
            <w:pPr>
              <w:spacing w:line="276" w:lineRule="auto"/>
              <w:rPr>
                <w:lang w:val="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2DE64DF" w14:textId="77777777" w:rsidR="00D01184" w:rsidRDefault="00D01184">
            <w:pPr>
              <w:spacing w:line="276" w:lineRule="auto"/>
              <w:rPr>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8D06F6B" w14:textId="77777777" w:rsidR="00D01184" w:rsidRDefault="00D01184">
            <w:pPr>
              <w:spacing w:line="276" w:lineRule="auto"/>
              <w:rPr>
                <w:lang w:val="uk-UA"/>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5F4F1C63" w14:textId="77777777" w:rsidR="00D01184" w:rsidRDefault="00D01184">
            <w:pPr>
              <w:spacing w:line="276" w:lineRule="auto"/>
              <w:rPr>
                <w:lang w:val="uk-UA"/>
              </w:rPr>
            </w:pPr>
          </w:p>
        </w:tc>
        <w:tc>
          <w:tcPr>
            <w:tcW w:w="709" w:type="dxa"/>
            <w:tcBorders>
              <w:top w:val="single" w:sz="4" w:space="0" w:color="auto"/>
              <w:left w:val="single" w:sz="4" w:space="0" w:color="auto"/>
              <w:bottom w:val="single" w:sz="4" w:space="0" w:color="auto"/>
              <w:right w:val="single" w:sz="4" w:space="0" w:color="auto"/>
            </w:tcBorders>
          </w:tcPr>
          <w:p w14:paraId="7900DB80" w14:textId="77777777" w:rsidR="00D01184" w:rsidRDefault="00D01184">
            <w:pPr>
              <w:spacing w:line="276" w:lineRule="auto"/>
              <w:jc w:val="center"/>
              <w:rPr>
                <w:sz w:val="22"/>
                <w:szCs w:val="22"/>
                <w:lang w:val="uk-UA"/>
              </w:rPr>
            </w:pPr>
            <w:r>
              <w:rPr>
                <w:sz w:val="22"/>
                <w:szCs w:val="22"/>
                <w:lang w:val="uk-UA"/>
              </w:rPr>
              <w:t xml:space="preserve">2024 </w:t>
            </w:r>
          </w:p>
          <w:p w14:paraId="30F1C007" w14:textId="77777777" w:rsidR="00D01184" w:rsidRDefault="00D01184">
            <w:pPr>
              <w:spacing w:line="276" w:lineRule="auto"/>
              <w:jc w:val="center"/>
              <w:rPr>
                <w:lang w:val="uk-UA"/>
              </w:rPr>
            </w:pPr>
            <w:r>
              <w:rPr>
                <w:sz w:val="22"/>
                <w:szCs w:val="22"/>
                <w:lang w:val="uk-UA"/>
              </w:rPr>
              <w:t>рік</w:t>
            </w:r>
          </w:p>
          <w:p w14:paraId="45609034" w14:textId="77777777" w:rsidR="00D01184" w:rsidRDefault="00D01184">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2488F58E" w14:textId="77777777" w:rsidR="00D01184" w:rsidRDefault="00D01184">
            <w:pPr>
              <w:spacing w:line="276" w:lineRule="auto"/>
              <w:jc w:val="center"/>
              <w:rPr>
                <w:lang w:val="uk-UA"/>
              </w:rPr>
            </w:pPr>
            <w:r>
              <w:rPr>
                <w:sz w:val="22"/>
                <w:szCs w:val="22"/>
                <w:lang w:val="uk-UA"/>
              </w:rPr>
              <w:t>2025 рік</w:t>
            </w:r>
          </w:p>
        </w:tc>
        <w:tc>
          <w:tcPr>
            <w:tcW w:w="772" w:type="dxa"/>
            <w:tcBorders>
              <w:top w:val="single" w:sz="4" w:space="0" w:color="auto"/>
              <w:left w:val="single" w:sz="4" w:space="0" w:color="auto"/>
              <w:bottom w:val="single" w:sz="4" w:space="0" w:color="auto"/>
              <w:right w:val="single" w:sz="4" w:space="0" w:color="auto"/>
            </w:tcBorders>
            <w:hideMark/>
          </w:tcPr>
          <w:p w14:paraId="35411A2F" w14:textId="77777777" w:rsidR="00D01184" w:rsidRDefault="00D01184">
            <w:pPr>
              <w:spacing w:line="276" w:lineRule="auto"/>
              <w:jc w:val="center"/>
              <w:rPr>
                <w:sz w:val="22"/>
                <w:szCs w:val="22"/>
                <w:lang w:val="uk-UA"/>
              </w:rPr>
            </w:pPr>
            <w:r>
              <w:rPr>
                <w:sz w:val="22"/>
                <w:szCs w:val="22"/>
                <w:lang w:val="uk-UA"/>
              </w:rPr>
              <w:t>2026</w:t>
            </w:r>
          </w:p>
          <w:p w14:paraId="1D964F7F" w14:textId="77777777" w:rsidR="00D01184" w:rsidRDefault="00D01184">
            <w:pPr>
              <w:spacing w:line="276" w:lineRule="auto"/>
              <w:jc w:val="center"/>
              <w:rPr>
                <w:lang w:val="uk-UA"/>
              </w:rPr>
            </w:pPr>
            <w:r>
              <w:rPr>
                <w:sz w:val="22"/>
                <w:szCs w:val="22"/>
                <w:lang w:val="uk-UA"/>
              </w:rPr>
              <w:t>рік</w:t>
            </w:r>
          </w:p>
        </w:tc>
        <w:tc>
          <w:tcPr>
            <w:tcW w:w="1082" w:type="dxa"/>
            <w:tcBorders>
              <w:top w:val="single" w:sz="4" w:space="0" w:color="auto"/>
              <w:left w:val="single" w:sz="4" w:space="0" w:color="auto"/>
              <w:bottom w:val="single" w:sz="4" w:space="0" w:color="auto"/>
              <w:right w:val="single" w:sz="4" w:space="0" w:color="auto"/>
            </w:tcBorders>
            <w:hideMark/>
          </w:tcPr>
          <w:p w14:paraId="2A748D7C" w14:textId="77777777" w:rsidR="00D01184" w:rsidRDefault="00D01184">
            <w:pPr>
              <w:spacing w:line="276" w:lineRule="auto"/>
              <w:jc w:val="center"/>
              <w:rPr>
                <w:lang w:val="uk-UA"/>
              </w:rPr>
            </w:pPr>
            <w:r>
              <w:rPr>
                <w:sz w:val="22"/>
                <w:szCs w:val="22"/>
                <w:lang w:val="uk-UA"/>
              </w:rPr>
              <w:t>Усього</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464996C" w14:textId="77777777" w:rsidR="00D01184" w:rsidRDefault="00D01184">
            <w:pPr>
              <w:spacing w:line="276" w:lineRule="auto"/>
              <w:rPr>
                <w:lang w:val="uk-UA"/>
              </w:rPr>
            </w:pPr>
          </w:p>
        </w:tc>
      </w:tr>
      <w:tr w:rsidR="00D01184" w14:paraId="22F80BF9" w14:textId="77777777" w:rsidTr="00D01184">
        <w:trPr>
          <w:cantSplit/>
          <w:trHeight w:val="670"/>
        </w:trPr>
        <w:tc>
          <w:tcPr>
            <w:tcW w:w="502" w:type="dxa"/>
            <w:tcBorders>
              <w:top w:val="single" w:sz="4" w:space="0" w:color="auto"/>
              <w:left w:val="single" w:sz="4" w:space="0" w:color="auto"/>
              <w:bottom w:val="single" w:sz="4" w:space="0" w:color="auto"/>
              <w:right w:val="single" w:sz="4" w:space="0" w:color="auto"/>
            </w:tcBorders>
            <w:hideMark/>
          </w:tcPr>
          <w:p w14:paraId="77162034" w14:textId="77777777" w:rsidR="00D01184" w:rsidRDefault="00D01184">
            <w:pPr>
              <w:pStyle w:val="2"/>
              <w:spacing w:after="0" w:line="240" w:lineRule="auto"/>
              <w:rPr>
                <w:b/>
                <w:bCs/>
                <w:color w:val="FF0000"/>
                <w:lang w:val="uk-UA"/>
              </w:rPr>
            </w:pPr>
            <w:r>
              <w:rPr>
                <w:b/>
                <w:bCs/>
                <w:sz w:val="22"/>
                <w:szCs w:val="22"/>
                <w:lang w:val="uk-UA"/>
              </w:rPr>
              <w:t>1</w:t>
            </w:r>
          </w:p>
        </w:tc>
        <w:tc>
          <w:tcPr>
            <w:tcW w:w="2918" w:type="dxa"/>
            <w:tcBorders>
              <w:top w:val="single" w:sz="4" w:space="0" w:color="auto"/>
              <w:left w:val="single" w:sz="4" w:space="0" w:color="auto"/>
              <w:bottom w:val="single" w:sz="4" w:space="0" w:color="auto"/>
              <w:right w:val="single" w:sz="4" w:space="0" w:color="auto"/>
            </w:tcBorders>
            <w:hideMark/>
          </w:tcPr>
          <w:p w14:paraId="26DE63E7" w14:textId="77777777" w:rsidR="00D01184" w:rsidRDefault="00D01184">
            <w:pPr>
              <w:spacing w:line="276" w:lineRule="auto"/>
              <w:jc w:val="center"/>
              <w:rPr>
                <w:bCs/>
                <w:color w:val="FF0000"/>
                <w:lang w:val="uk-UA"/>
              </w:rPr>
            </w:pPr>
            <w:r>
              <w:rPr>
                <w:sz w:val="22"/>
                <w:szCs w:val="22"/>
                <w:lang w:val="uk-UA"/>
              </w:rPr>
              <w:t>Удосконалення системи соціальної роботи з сім</w:t>
            </w:r>
            <w:r>
              <w:rPr>
                <w:sz w:val="22"/>
                <w:szCs w:val="22"/>
              </w:rPr>
              <w:t>`</w:t>
            </w:r>
            <w:r>
              <w:rPr>
                <w:sz w:val="22"/>
                <w:szCs w:val="22"/>
                <w:lang w:val="uk-UA"/>
              </w:rPr>
              <w:t>ями, що мають дітей і опинилися в складних життєвих обставинах</w:t>
            </w:r>
          </w:p>
        </w:tc>
        <w:tc>
          <w:tcPr>
            <w:tcW w:w="2160" w:type="dxa"/>
            <w:tcBorders>
              <w:top w:val="single" w:sz="4" w:space="0" w:color="auto"/>
              <w:left w:val="single" w:sz="4" w:space="0" w:color="auto"/>
              <w:bottom w:val="single" w:sz="4" w:space="0" w:color="auto"/>
              <w:right w:val="single" w:sz="4" w:space="0" w:color="auto"/>
            </w:tcBorders>
            <w:hideMark/>
          </w:tcPr>
          <w:p w14:paraId="3CAB55E2" w14:textId="77777777" w:rsidR="00D01184" w:rsidRDefault="00D01184">
            <w:pPr>
              <w:spacing w:line="276" w:lineRule="auto"/>
              <w:jc w:val="center"/>
              <w:rPr>
                <w:color w:val="FF0000"/>
                <w:lang w:val="uk-UA"/>
              </w:rPr>
            </w:pPr>
            <w:r>
              <w:rPr>
                <w:lang w:val="uk-UA"/>
              </w:rPr>
              <w:t xml:space="preserve">КЗ «Центр надання соціальних послуг» </w:t>
            </w:r>
          </w:p>
        </w:tc>
        <w:tc>
          <w:tcPr>
            <w:tcW w:w="1260" w:type="dxa"/>
            <w:tcBorders>
              <w:top w:val="single" w:sz="4" w:space="0" w:color="auto"/>
              <w:left w:val="single" w:sz="4" w:space="0" w:color="auto"/>
              <w:bottom w:val="single" w:sz="4" w:space="0" w:color="auto"/>
              <w:right w:val="single" w:sz="4" w:space="0" w:color="auto"/>
            </w:tcBorders>
            <w:hideMark/>
          </w:tcPr>
          <w:p w14:paraId="140A8516" w14:textId="77777777" w:rsidR="00D01184" w:rsidRDefault="00D01184">
            <w:pPr>
              <w:spacing w:line="276" w:lineRule="auto"/>
              <w:jc w:val="center"/>
              <w:rPr>
                <w:color w:val="FF0000"/>
                <w:lang w:val="uk-UA"/>
              </w:rPr>
            </w:pPr>
            <w:r>
              <w:rPr>
                <w:sz w:val="22"/>
                <w:szCs w:val="22"/>
                <w:lang w:val="uk-UA"/>
              </w:rPr>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72A0697E" w14:textId="77777777" w:rsidR="00D01184" w:rsidRDefault="00D01184">
            <w:pPr>
              <w:spacing w:line="276" w:lineRule="auto"/>
              <w:jc w:val="center"/>
              <w:rPr>
                <w:color w:val="FF0000"/>
                <w:lang w:val="uk-UA"/>
              </w:rPr>
            </w:pP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0EFBF213" w14:textId="77777777" w:rsidR="00D01184" w:rsidRDefault="00D01184">
            <w:pPr>
              <w:spacing w:line="276" w:lineRule="auto"/>
              <w:jc w:val="center"/>
              <w:rPr>
                <w:lang w:val="uk-UA"/>
              </w:rPr>
            </w:pPr>
            <w:r>
              <w:rPr>
                <w:sz w:val="22"/>
                <w:szCs w:val="22"/>
                <w:lang w:val="uk-UA"/>
              </w:rPr>
              <w:t>-</w:t>
            </w:r>
          </w:p>
          <w:p w14:paraId="72827A92" w14:textId="77777777" w:rsidR="00D01184" w:rsidRDefault="00D01184">
            <w:pPr>
              <w:spacing w:line="276" w:lineRule="auto"/>
              <w:jc w:val="center"/>
              <w:rPr>
                <w:color w:val="FF0000"/>
                <w:lang w:val="uk-UA"/>
              </w:rPr>
            </w:pPr>
          </w:p>
        </w:tc>
        <w:tc>
          <w:tcPr>
            <w:tcW w:w="708" w:type="dxa"/>
            <w:tcBorders>
              <w:top w:val="single" w:sz="4" w:space="0" w:color="auto"/>
              <w:left w:val="single" w:sz="4" w:space="0" w:color="auto"/>
              <w:bottom w:val="single" w:sz="4" w:space="0" w:color="auto"/>
              <w:right w:val="single" w:sz="4" w:space="0" w:color="auto"/>
            </w:tcBorders>
            <w:hideMark/>
          </w:tcPr>
          <w:p w14:paraId="12A531AC" w14:textId="77777777" w:rsidR="00D01184" w:rsidRDefault="00D01184">
            <w:pPr>
              <w:spacing w:line="276" w:lineRule="auto"/>
              <w:jc w:val="center"/>
              <w:rPr>
                <w:color w:val="FF0000"/>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666F460F" w14:textId="77777777" w:rsidR="00D01184" w:rsidRDefault="00D01184">
            <w:pPr>
              <w:spacing w:line="276" w:lineRule="auto"/>
              <w:jc w:val="center"/>
              <w:rPr>
                <w:color w:val="FF0000"/>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55DF9E97" w14:textId="77777777" w:rsidR="00D01184" w:rsidRDefault="00D01184">
            <w:pPr>
              <w:spacing w:line="276" w:lineRule="auto"/>
              <w:jc w:val="center"/>
              <w:rPr>
                <w:color w:val="FF0000"/>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hideMark/>
          </w:tcPr>
          <w:p w14:paraId="7ED3EB55" w14:textId="77777777" w:rsidR="00D01184" w:rsidRDefault="00D01184">
            <w:pPr>
              <w:spacing w:line="276" w:lineRule="auto"/>
              <w:jc w:val="center"/>
              <w:rPr>
                <w:color w:val="FF0000"/>
                <w:lang w:val="uk-UA"/>
              </w:rPr>
            </w:pPr>
            <w:r>
              <w:rPr>
                <w:sz w:val="22"/>
                <w:szCs w:val="22"/>
                <w:lang w:val="uk-UA"/>
              </w:rPr>
              <w:t>Покращення соціально-правового захисту дітей</w:t>
            </w:r>
          </w:p>
        </w:tc>
      </w:tr>
      <w:tr w:rsidR="00D01184" w14:paraId="36E43C58" w14:textId="77777777" w:rsidTr="00D01184">
        <w:trPr>
          <w:cantSplit/>
          <w:trHeight w:val="670"/>
        </w:trPr>
        <w:tc>
          <w:tcPr>
            <w:tcW w:w="502" w:type="dxa"/>
            <w:tcBorders>
              <w:top w:val="single" w:sz="4" w:space="0" w:color="auto"/>
              <w:left w:val="single" w:sz="4" w:space="0" w:color="auto"/>
              <w:bottom w:val="single" w:sz="4" w:space="0" w:color="auto"/>
              <w:right w:val="single" w:sz="4" w:space="0" w:color="auto"/>
            </w:tcBorders>
            <w:hideMark/>
          </w:tcPr>
          <w:p w14:paraId="20F01F1C" w14:textId="77777777" w:rsidR="00D01184" w:rsidRDefault="00D01184">
            <w:pPr>
              <w:pStyle w:val="2"/>
              <w:spacing w:after="0" w:line="240" w:lineRule="auto"/>
              <w:jc w:val="center"/>
              <w:rPr>
                <w:b/>
                <w:bCs/>
                <w:color w:val="FF0000"/>
                <w:lang w:val="uk-UA"/>
              </w:rPr>
            </w:pPr>
            <w:r>
              <w:rPr>
                <w:b/>
                <w:bCs/>
                <w:sz w:val="22"/>
                <w:szCs w:val="22"/>
                <w:lang w:val="uk-UA"/>
              </w:rPr>
              <w:t>2</w:t>
            </w:r>
          </w:p>
        </w:tc>
        <w:tc>
          <w:tcPr>
            <w:tcW w:w="2918" w:type="dxa"/>
            <w:tcBorders>
              <w:top w:val="single" w:sz="4" w:space="0" w:color="auto"/>
              <w:left w:val="single" w:sz="4" w:space="0" w:color="auto"/>
              <w:bottom w:val="single" w:sz="4" w:space="0" w:color="auto"/>
              <w:right w:val="single" w:sz="4" w:space="0" w:color="auto"/>
            </w:tcBorders>
            <w:hideMark/>
          </w:tcPr>
          <w:p w14:paraId="36E62BDF" w14:textId="77777777" w:rsidR="00D01184" w:rsidRDefault="00D01184">
            <w:pPr>
              <w:spacing w:line="276" w:lineRule="auto"/>
              <w:rPr>
                <w:color w:val="FF0000"/>
                <w:lang w:val="uk-UA"/>
              </w:rPr>
            </w:pPr>
            <w:r>
              <w:rPr>
                <w:sz w:val="22"/>
                <w:szCs w:val="22"/>
                <w:lang w:val="uk-UA"/>
              </w:rPr>
              <w:t>Організація роботи телефонів «гарячої лінії» для отримання інформації населення про дітей, схильних до правопорушень, бездоглядності та безпритульності, які перебувають у складних життєвих обставинах, зазнали насильства, жорстокого поводження.</w:t>
            </w:r>
          </w:p>
        </w:tc>
        <w:tc>
          <w:tcPr>
            <w:tcW w:w="2160" w:type="dxa"/>
            <w:tcBorders>
              <w:top w:val="single" w:sz="4" w:space="0" w:color="auto"/>
              <w:left w:val="single" w:sz="4" w:space="0" w:color="auto"/>
              <w:bottom w:val="single" w:sz="4" w:space="0" w:color="auto"/>
              <w:right w:val="single" w:sz="4" w:space="0" w:color="auto"/>
            </w:tcBorders>
            <w:hideMark/>
          </w:tcPr>
          <w:p w14:paraId="372DD46B" w14:textId="77777777" w:rsidR="00D01184" w:rsidRDefault="00D01184">
            <w:pPr>
              <w:spacing w:line="276" w:lineRule="auto"/>
              <w:jc w:val="center"/>
              <w:rPr>
                <w:color w:val="FF0000"/>
                <w:lang w:val="uk-UA"/>
              </w:rPr>
            </w:pPr>
            <w:r>
              <w:rPr>
                <w:lang w:val="uk-UA"/>
              </w:rPr>
              <w:t>КЗ «Центр надання соціальних послуг»</w:t>
            </w:r>
          </w:p>
        </w:tc>
        <w:tc>
          <w:tcPr>
            <w:tcW w:w="1260" w:type="dxa"/>
            <w:tcBorders>
              <w:top w:val="single" w:sz="4" w:space="0" w:color="auto"/>
              <w:left w:val="single" w:sz="4" w:space="0" w:color="auto"/>
              <w:bottom w:val="single" w:sz="4" w:space="0" w:color="auto"/>
              <w:right w:val="single" w:sz="4" w:space="0" w:color="auto"/>
            </w:tcBorders>
            <w:hideMark/>
          </w:tcPr>
          <w:p w14:paraId="743ACE81" w14:textId="77777777" w:rsidR="00D01184" w:rsidRDefault="00D01184">
            <w:pPr>
              <w:spacing w:line="276" w:lineRule="auto"/>
              <w:jc w:val="center"/>
              <w:rPr>
                <w:color w:val="FF0000"/>
                <w:lang w:val="uk-UA"/>
              </w:rPr>
            </w:pPr>
            <w:r>
              <w:rPr>
                <w:sz w:val="22"/>
                <w:szCs w:val="22"/>
                <w:lang w:val="uk-UA"/>
              </w:rPr>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0F112F91" w14:textId="77777777" w:rsidR="00D01184" w:rsidRDefault="00D01184">
            <w:pPr>
              <w:spacing w:line="276" w:lineRule="auto"/>
              <w:jc w:val="center"/>
              <w:rPr>
                <w:color w:val="FF0000"/>
                <w:lang w:val="uk-UA"/>
              </w:rPr>
            </w:pP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215A752A" w14:textId="77777777" w:rsidR="00D01184" w:rsidRDefault="00D01184">
            <w:pPr>
              <w:spacing w:line="276" w:lineRule="auto"/>
              <w:jc w:val="center"/>
              <w:rPr>
                <w:lang w:val="uk-UA"/>
              </w:rPr>
            </w:pPr>
            <w:r>
              <w:rPr>
                <w:sz w:val="22"/>
                <w:szCs w:val="22"/>
                <w:lang w:val="uk-UA"/>
              </w:rPr>
              <w:t>-</w:t>
            </w:r>
          </w:p>
          <w:p w14:paraId="264D9B89" w14:textId="77777777" w:rsidR="00D01184" w:rsidRDefault="00D01184">
            <w:pPr>
              <w:spacing w:line="276" w:lineRule="auto"/>
              <w:jc w:val="center"/>
              <w:rPr>
                <w:color w:val="FF0000"/>
                <w:lang w:val="uk-UA"/>
              </w:rPr>
            </w:pPr>
          </w:p>
        </w:tc>
        <w:tc>
          <w:tcPr>
            <w:tcW w:w="708" w:type="dxa"/>
            <w:tcBorders>
              <w:top w:val="single" w:sz="4" w:space="0" w:color="auto"/>
              <w:left w:val="single" w:sz="4" w:space="0" w:color="auto"/>
              <w:bottom w:val="single" w:sz="4" w:space="0" w:color="auto"/>
              <w:right w:val="single" w:sz="4" w:space="0" w:color="auto"/>
            </w:tcBorders>
            <w:hideMark/>
          </w:tcPr>
          <w:p w14:paraId="0A5490FE" w14:textId="77777777" w:rsidR="00D01184" w:rsidRDefault="00D01184">
            <w:pPr>
              <w:spacing w:line="276" w:lineRule="auto"/>
              <w:jc w:val="center"/>
              <w:rPr>
                <w:color w:val="FF0000"/>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694B18EB" w14:textId="77777777" w:rsidR="00D01184" w:rsidRDefault="00D01184">
            <w:pPr>
              <w:spacing w:line="276" w:lineRule="auto"/>
              <w:jc w:val="center"/>
              <w:rPr>
                <w:color w:val="FF0000"/>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0107D581" w14:textId="77777777" w:rsidR="00D01184" w:rsidRDefault="00D01184">
            <w:pPr>
              <w:spacing w:line="276" w:lineRule="auto"/>
              <w:jc w:val="center"/>
              <w:rPr>
                <w:color w:val="FF0000"/>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hideMark/>
          </w:tcPr>
          <w:p w14:paraId="24965915" w14:textId="77777777" w:rsidR="00D01184" w:rsidRDefault="00D01184">
            <w:pPr>
              <w:spacing w:line="276" w:lineRule="auto"/>
              <w:jc w:val="center"/>
              <w:rPr>
                <w:color w:val="FF0000"/>
                <w:lang w:val="uk-UA"/>
              </w:rPr>
            </w:pPr>
            <w:r>
              <w:rPr>
                <w:sz w:val="22"/>
                <w:szCs w:val="22"/>
                <w:lang w:val="uk-UA" w:eastAsia="uk-UA"/>
              </w:rPr>
              <w:t>Зменшення кількості дітей та молоді, які схильні до правопорушень, бездоглядності та зазнали насильства</w:t>
            </w:r>
          </w:p>
        </w:tc>
      </w:tr>
      <w:tr w:rsidR="00D01184" w14:paraId="517142D7" w14:textId="77777777" w:rsidTr="00D01184">
        <w:trPr>
          <w:cantSplit/>
          <w:trHeight w:val="2827"/>
        </w:trPr>
        <w:tc>
          <w:tcPr>
            <w:tcW w:w="502" w:type="dxa"/>
            <w:tcBorders>
              <w:top w:val="single" w:sz="4" w:space="0" w:color="auto"/>
              <w:left w:val="single" w:sz="4" w:space="0" w:color="auto"/>
              <w:bottom w:val="single" w:sz="4" w:space="0" w:color="auto"/>
              <w:right w:val="single" w:sz="4" w:space="0" w:color="auto"/>
            </w:tcBorders>
            <w:hideMark/>
          </w:tcPr>
          <w:p w14:paraId="6CEBC668" w14:textId="77777777" w:rsidR="00D01184" w:rsidRDefault="00D01184">
            <w:pPr>
              <w:pStyle w:val="2"/>
              <w:spacing w:after="0" w:line="240" w:lineRule="auto"/>
              <w:jc w:val="center"/>
              <w:rPr>
                <w:color w:val="FF0000"/>
                <w:lang w:val="uk-UA"/>
              </w:rPr>
            </w:pPr>
            <w:r>
              <w:rPr>
                <w:sz w:val="22"/>
                <w:szCs w:val="22"/>
                <w:lang w:val="uk-UA"/>
              </w:rPr>
              <w:lastRenderedPageBreak/>
              <w:t>3</w:t>
            </w:r>
          </w:p>
        </w:tc>
        <w:tc>
          <w:tcPr>
            <w:tcW w:w="2918" w:type="dxa"/>
            <w:tcBorders>
              <w:top w:val="single" w:sz="4" w:space="0" w:color="auto"/>
              <w:left w:val="single" w:sz="4" w:space="0" w:color="auto"/>
              <w:bottom w:val="single" w:sz="4" w:space="0" w:color="auto"/>
              <w:right w:val="single" w:sz="4" w:space="0" w:color="auto"/>
            </w:tcBorders>
          </w:tcPr>
          <w:p w14:paraId="02C2CF17" w14:textId="47BF2222" w:rsidR="00D01184" w:rsidRDefault="00D01184" w:rsidP="00D01184">
            <w:pPr>
              <w:spacing w:line="276" w:lineRule="auto"/>
              <w:rPr>
                <w:color w:val="FF0000"/>
                <w:lang w:val="uk-UA"/>
              </w:rPr>
            </w:pPr>
            <w:r>
              <w:rPr>
                <w:sz w:val="22"/>
                <w:szCs w:val="22"/>
                <w:lang w:val="uk-UA"/>
              </w:rPr>
              <w:t>Забезпечити своєчасне виявлення бездоглядних та безпритульних дітей, а також дітей,  з сімей, які опинилися  у складних життєвих обставинах, влаштовування їх на виховання в заклади сімейного типу та соціального захисту</w:t>
            </w:r>
          </w:p>
        </w:tc>
        <w:tc>
          <w:tcPr>
            <w:tcW w:w="2160" w:type="dxa"/>
            <w:tcBorders>
              <w:top w:val="single" w:sz="4" w:space="0" w:color="auto"/>
              <w:left w:val="single" w:sz="4" w:space="0" w:color="auto"/>
              <w:bottom w:val="single" w:sz="4" w:space="0" w:color="auto"/>
              <w:right w:val="single" w:sz="4" w:space="0" w:color="auto"/>
            </w:tcBorders>
            <w:hideMark/>
          </w:tcPr>
          <w:p w14:paraId="068F49C6" w14:textId="77777777" w:rsidR="00D01184" w:rsidRDefault="00D01184">
            <w:pPr>
              <w:spacing w:line="276" w:lineRule="auto"/>
              <w:jc w:val="center"/>
              <w:rPr>
                <w:color w:val="FF0000"/>
                <w:lang w:val="uk-UA"/>
              </w:rPr>
            </w:pPr>
            <w:r>
              <w:rPr>
                <w:sz w:val="22"/>
                <w:szCs w:val="22"/>
                <w:lang w:val="uk-UA" w:eastAsia="uk-UA"/>
              </w:rPr>
              <w:t xml:space="preserve">ССД ЮМР, </w:t>
            </w:r>
            <w:r>
              <w:rPr>
                <w:lang w:val="uk-UA"/>
              </w:rPr>
              <w:t>КЗ «Центр надання соціальних послуг»</w:t>
            </w:r>
          </w:p>
        </w:tc>
        <w:tc>
          <w:tcPr>
            <w:tcW w:w="1260" w:type="dxa"/>
            <w:tcBorders>
              <w:top w:val="single" w:sz="4" w:space="0" w:color="auto"/>
              <w:left w:val="single" w:sz="4" w:space="0" w:color="auto"/>
              <w:bottom w:val="single" w:sz="4" w:space="0" w:color="auto"/>
              <w:right w:val="single" w:sz="4" w:space="0" w:color="auto"/>
            </w:tcBorders>
            <w:hideMark/>
          </w:tcPr>
          <w:p w14:paraId="420DEF0C" w14:textId="77777777" w:rsidR="00D01184" w:rsidRDefault="00D01184">
            <w:pPr>
              <w:spacing w:line="276" w:lineRule="auto"/>
              <w:rPr>
                <w:color w:val="FF0000"/>
                <w:lang w:val="uk-UA"/>
              </w:rPr>
            </w:pPr>
            <w:r>
              <w:rPr>
                <w:sz w:val="22"/>
                <w:szCs w:val="22"/>
                <w:lang w:val="uk-UA"/>
              </w:rPr>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2B988016" w14:textId="77777777" w:rsidR="00D01184" w:rsidRDefault="00D01184">
            <w:pPr>
              <w:spacing w:line="276" w:lineRule="auto"/>
              <w:jc w:val="center"/>
              <w:rPr>
                <w:color w:val="FF0000"/>
                <w:lang w:val="uk-UA"/>
              </w:rPr>
            </w:pPr>
            <w:r>
              <w:rPr>
                <w:color w:val="FF0000"/>
                <w:sz w:val="22"/>
                <w:szCs w:val="22"/>
                <w:lang w:val="uk-UA"/>
              </w:rPr>
              <w:t xml:space="preserve"> </w:t>
            </w: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1476834B" w14:textId="77777777" w:rsidR="00D01184" w:rsidRDefault="00D01184">
            <w:pPr>
              <w:spacing w:line="276" w:lineRule="auto"/>
              <w:jc w:val="center"/>
              <w:rPr>
                <w:lang w:val="uk-UA"/>
              </w:rPr>
            </w:pPr>
            <w:r>
              <w:rPr>
                <w:sz w:val="22"/>
                <w:szCs w:val="22"/>
                <w:lang w:val="uk-UA"/>
              </w:rPr>
              <w:t>-</w:t>
            </w:r>
          </w:p>
          <w:p w14:paraId="219789AC" w14:textId="77777777" w:rsidR="00D01184" w:rsidRDefault="00D01184">
            <w:pPr>
              <w:spacing w:line="276" w:lineRule="auto"/>
              <w:jc w:val="center"/>
              <w:rPr>
                <w:color w:val="FF0000"/>
                <w:lang w:val="uk-UA"/>
              </w:rPr>
            </w:pPr>
          </w:p>
        </w:tc>
        <w:tc>
          <w:tcPr>
            <w:tcW w:w="708" w:type="dxa"/>
            <w:tcBorders>
              <w:top w:val="single" w:sz="4" w:space="0" w:color="auto"/>
              <w:left w:val="single" w:sz="4" w:space="0" w:color="auto"/>
              <w:bottom w:val="single" w:sz="4" w:space="0" w:color="auto"/>
              <w:right w:val="single" w:sz="4" w:space="0" w:color="auto"/>
            </w:tcBorders>
            <w:hideMark/>
          </w:tcPr>
          <w:p w14:paraId="4D895284" w14:textId="77777777" w:rsidR="00D01184" w:rsidRDefault="00D01184">
            <w:pPr>
              <w:spacing w:line="276" w:lineRule="auto"/>
              <w:jc w:val="center"/>
              <w:rPr>
                <w:color w:val="FF0000"/>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282F7349" w14:textId="77777777" w:rsidR="00D01184" w:rsidRDefault="00D01184">
            <w:pPr>
              <w:spacing w:line="276" w:lineRule="auto"/>
              <w:jc w:val="center"/>
              <w:rPr>
                <w:color w:val="FF0000"/>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3F668F7C" w14:textId="77777777" w:rsidR="00D01184" w:rsidRDefault="00D01184">
            <w:pPr>
              <w:spacing w:line="276" w:lineRule="auto"/>
              <w:jc w:val="center"/>
              <w:rPr>
                <w:color w:val="FF0000"/>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hideMark/>
          </w:tcPr>
          <w:p w14:paraId="5C9B6B53" w14:textId="77777777" w:rsidR="00D01184" w:rsidRDefault="00D01184">
            <w:pPr>
              <w:spacing w:line="276" w:lineRule="auto"/>
              <w:jc w:val="center"/>
              <w:rPr>
                <w:color w:val="FF0000"/>
                <w:lang w:val="uk-UA"/>
              </w:rPr>
            </w:pPr>
            <w:r>
              <w:rPr>
                <w:sz w:val="22"/>
                <w:szCs w:val="22"/>
                <w:lang w:val="uk-UA" w:eastAsia="uk-UA"/>
              </w:rPr>
              <w:t>Зменшення кількості дітей, які є бездоглядними, безпритульними</w:t>
            </w:r>
          </w:p>
        </w:tc>
      </w:tr>
      <w:tr w:rsidR="00D01184" w14:paraId="5C184F77" w14:textId="77777777" w:rsidTr="00D01184">
        <w:trPr>
          <w:trHeight w:val="670"/>
        </w:trPr>
        <w:tc>
          <w:tcPr>
            <w:tcW w:w="502" w:type="dxa"/>
            <w:tcBorders>
              <w:top w:val="single" w:sz="4" w:space="0" w:color="auto"/>
              <w:left w:val="single" w:sz="4" w:space="0" w:color="auto"/>
              <w:bottom w:val="single" w:sz="4" w:space="0" w:color="auto"/>
              <w:right w:val="single" w:sz="4" w:space="0" w:color="auto"/>
            </w:tcBorders>
            <w:hideMark/>
          </w:tcPr>
          <w:p w14:paraId="011E1D55" w14:textId="77777777" w:rsidR="00D01184" w:rsidRDefault="00D01184">
            <w:pPr>
              <w:pStyle w:val="2"/>
              <w:spacing w:after="0" w:line="240" w:lineRule="auto"/>
              <w:jc w:val="both"/>
              <w:rPr>
                <w:bCs/>
                <w:lang w:val="uk-UA"/>
              </w:rPr>
            </w:pPr>
            <w:r>
              <w:rPr>
                <w:bCs/>
                <w:sz w:val="22"/>
                <w:szCs w:val="22"/>
                <w:lang w:val="uk-UA"/>
              </w:rPr>
              <w:t>4</w:t>
            </w:r>
          </w:p>
        </w:tc>
        <w:tc>
          <w:tcPr>
            <w:tcW w:w="2918" w:type="dxa"/>
            <w:tcBorders>
              <w:top w:val="single" w:sz="4" w:space="0" w:color="auto"/>
              <w:left w:val="single" w:sz="4" w:space="0" w:color="auto"/>
              <w:bottom w:val="single" w:sz="4" w:space="0" w:color="auto"/>
              <w:right w:val="single" w:sz="4" w:space="0" w:color="auto"/>
            </w:tcBorders>
          </w:tcPr>
          <w:p w14:paraId="7B57F694" w14:textId="77777777" w:rsidR="00D01184" w:rsidRDefault="00D01184">
            <w:pPr>
              <w:spacing w:line="276" w:lineRule="auto"/>
              <w:rPr>
                <w:lang w:val="uk-UA"/>
              </w:rPr>
            </w:pPr>
            <w:r>
              <w:rPr>
                <w:sz w:val="22"/>
                <w:szCs w:val="22"/>
                <w:lang w:val="uk-UA"/>
              </w:rPr>
              <w:t>Проводити профілактичні операції та рейди для запобігання бездоглядності, безпритульності та профілактики негативних проявів серед дітей.</w:t>
            </w:r>
          </w:p>
          <w:p w14:paraId="789B8E83" w14:textId="77777777" w:rsidR="00D01184" w:rsidRDefault="00D01184">
            <w:pPr>
              <w:pStyle w:val="a5"/>
              <w:spacing w:after="0" w:line="276" w:lineRule="auto"/>
              <w:jc w:val="center"/>
              <w:rPr>
                <w:color w:val="FF0000"/>
              </w:rPr>
            </w:pPr>
          </w:p>
        </w:tc>
        <w:tc>
          <w:tcPr>
            <w:tcW w:w="2160" w:type="dxa"/>
            <w:tcBorders>
              <w:top w:val="single" w:sz="4" w:space="0" w:color="auto"/>
              <w:left w:val="single" w:sz="4" w:space="0" w:color="auto"/>
              <w:bottom w:val="single" w:sz="4" w:space="0" w:color="auto"/>
              <w:right w:val="single" w:sz="4" w:space="0" w:color="auto"/>
            </w:tcBorders>
          </w:tcPr>
          <w:p w14:paraId="02B741FD" w14:textId="77777777" w:rsidR="00D01184" w:rsidRDefault="00D01184">
            <w:pPr>
              <w:pStyle w:val="a5"/>
              <w:spacing w:after="0" w:line="276" w:lineRule="auto"/>
              <w:jc w:val="center"/>
              <w:rPr>
                <w:color w:val="FF0000"/>
                <w:sz w:val="22"/>
                <w:szCs w:val="22"/>
              </w:rPr>
            </w:pPr>
            <w:r>
              <w:rPr>
                <w:sz w:val="22"/>
                <w:szCs w:val="22"/>
                <w:lang w:eastAsia="uk-UA"/>
              </w:rPr>
              <w:t xml:space="preserve">ССД ЮМР, </w:t>
            </w:r>
            <w:r>
              <w:t>КЗ «Центр надання соціальних послуг», управління освіти,</w:t>
            </w:r>
          </w:p>
          <w:p w14:paraId="68C05B43" w14:textId="0A8D50EA" w:rsidR="00D01184" w:rsidRDefault="00D01184" w:rsidP="00D01184">
            <w:pPr>
              <w:spacing w:line="276" w:lineRule="auto"/>
              <w:jc w:val="both"/>
              <w:rPr>
                <w:color w:val="FF0000"/>
                <w:lang w:val="uk-UA"/>
              </w:rPr>
            </w:pPr>
            <w:r>
              <w:rPr>
                <w:sz w:val="22"/>
                <w:szCs w:val="22"/>
                <w:lang w:val="uk-UA"/>
              </w:rPr>
              <w:t>ГУНП в Одеській області ОРУП №2 ВП №4</w:t>
            </w:r>
          </w:p>
        </w:tc>
        <w:tc>
          <w:tcPr>
            <w:tcW w:w="1260" w:type="dxa"/>
            <w:tcBorders>
              <w:top w:val="single" w:sz="4" w:space="0" w:color="auto"/>
              <w:left w:val="single" w:sz="4" w:space="0" w:color="auto"/>
              <w:bottom w:val="single" w:sz="4" w:space="0" w:color="auto"/>
              <w:right w:val="single" w:sz="4" w:space="0" w:color="auto"/>
            </w:tcBorders>
            <w:hideMark/>
          </w:tcPr>
          <w:p w14:paraId="367A0709" w14:textId="77777777" w:rsidR="00D01184" w:rsidRDefault="00D01184">
            <w:pPr>
              <w:spacing w:line="276" w:lineRule="auto"/>
              <w:jc w:val="center"/>
              <w:rPr>
                <w:color w:val="FF0000"/>
                <w:lang w:val="uk-UA"/>
              </w:rPr>
            </w:pPr>
            <w:r>
              <w:rPr>
                <w:sz w:val="22"/>
                <w:szCs w:val="22"/>
                <w:lang w:val="uk-UA"/>
              </w:rPr>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026CBB1E" w14:textId="77777777" w:rsidR="00D01184" w:rsidRDefault="00D01184">
            <w:pPr>
              <w:spacing w:line="276" w:lineRule="auto"/>
              <w:jc w:val="center"/>
              <w:rPr>
                <w:color w:val="FF0000"/>
                <w:lang w:val="uk-UA"/>
              </w:rPr>
            </w:pP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20530F05" w14:textId="77777777" w:rsidR="00D01184" w:rsidRDefault="00D01184">
            <w:pPr>
              <w:spacing w:line="276" w:lineRule="auto"/>
              <w:jc w:val="center"/>
              <w:rPr>
                <w:lang w:val="uk-UA"/>
              </w:rPr>
            </w:pPr>
            <w:r>
              <w:rPr>
                <w:sz w:val="22"/>
                <w:szCs w:val="22"/>
                <w:lang w:val="uk-UA"/>
              </w:rPr>
              <w:t>-</w:t>
            </w:r>
          </w:p>
          <w:p w14:paraId="2D73F13C" w14:textId="77777777" w:rsidR="00D01184" w:rsidRDefault="00D01184">
            <w:pPr>
              <w:spacing w:line="276" w:lineRule="auto"/>
              <w:jc w:val="center"/>
              <w:rPr>
                <w:color w:val="FF0000"/>
                <w:lang w:val="uk-UA"/>
              </w:rPr>
            </w:pPr>
          </w:p>
        </w:tc>
        <w:tc>
          <w:tcPr>
            <w:tcW w:w="708" w:type="dxa"/>
            <w:tcBorders>
              <w:top w:val="single" w:sz="4" w:space="0" w:color="auto"/>
              <w:left w:val="single" w:sz="4" w:space="0" w:color="auto"/>
              <w:bottom w:val="single" w:sz="4" w:space="0" w:color="auto"/>
              <w:right w:val="single" w:sz="4" w:space="0" w:color="auto"/>
            </w:tcBorders>
            <w:hideMark/>
          </w:tcPr>
          <w:p w14:paraId="53FA610A" w14:textId="77777777" w:rsidR="00D01184" w:rsidRDefault="00D01184">
            <w:pPr>
              <w:spacing w:line="276" w:lineRule="auto"/>
              <w:jc w:val="center"/>
              <w:rPr>
                <w:color w:val="FF0000"/>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47699918" w14:textId="77777777" w:rsidR="00D01184" w:rsidRDefault="00D01184">
            <w:pPr>
              <w:spacing w:line="276" w:lineRule="auto"/>
              <w:jc w:val="center"/>
              <w:rPr>
                <w:color w:val="FF0000"/>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39230D1A" w14:textId="77777777" w:rsidR="00D01184" w:rsidRDefault="00D01184">
            <w:pPr>
              <w:spacing w:line="276" w:lineRule="auto"/>
              <w:jc w:val="center"/>
              <w:rPr>
                <w:color w:val="FF0000"/>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tcPr>
          <w:p w14:paraId="10BA810E" w14:textId="77777777" w:rsidR="00D01184" w:rsidRDefault="00D01184">
            <w:pPr>
              <w:pStyle w:val="a5"/>
              <w:spacing w:after="0" w:line="276" w:lineRule="auto"/>
              <w:jc w:val="center"/>
              <w:rPr>
                <w:lang w:eastAsia="uk-UA"/>
              </w:rPr>
            </w:pPr>
            <w:r>
              <w:rPr>
                <w:sz w:val="22"/>
                <w:szCs w:val="22"/>
                <w:lang w:eastAsia="uk-UA"/>
              </w:rPr>
              <w:t>Зменшення дитячої бездоглядності, безпритульності, правопорушень серед дітей</w:t>
            </w:r>
          </w:p>
          <w:p w14:paraId="5DF5AB0F" w14:textId="77777777" w:rsidR="00D01184" w:rsidRDefault="00D01184">
            <w:pPr>
              <w:pStyle w:val="a5"/>
              <w:spacing w:after="0" w:line="276" w:lineRule="auto"/>
              <w:jc w:val="center"/>
              <w:rPr>
                <w:lang w:eastAsia="uk-UA"/>
              </w:rPr>
            </w:pPr>
          </w:p>
          <w:p w14:paraId="34B04866" w14:textId="77777777" w:rsidR="00D01184" w:rsidRDefault="00D01184">
            <w:pPr>
              <w:pStyle w:val="a5"/>
              <w:spacing w:after="0" w:line="276" w:lineRule="auto"/>
              <w:jc w:val="center"/>
              <w:rPr>
                <w:color w:val="FF0000"/>
                <w:lang w:eastAsia="uk-UA"/>
              </w:rPr>
            </w:pPr>
          </w:p>
          <w:p w14:paraId="69D644BF" w14:textId="77777777" w:rsidR="00D01184" w:rsidRDefault="00D01184">
            <w:pPr>
              <w:pStyle w:val="a5"/>
              <w:spacing w:after="0" w:line="276" w:lineRule="auto"/>
              <w:jc w:val="center"/>
              <w:rPr>
                <w:color w:val="FF0000"/>
              </w:rPr>
            </w:pPr>
          </w:p>
        </w:tc>
      </w:tr>
      <w:tr w:rsidR="00D01184" w14:paraId="56AF4700" w14:textId="77777777" w:rsidTr="00D01184">
        <w:trPr>
          <w:trHeight w:val="670"/>
        </w:trPr>
        <w:tc>
          <w:tcPr>
            <w:tcW w:w="502" w:type="dxa"/>
            <w:tcBorders>
              <w:top w:val="single" w:sz="4" w:space="0" w:color="auto"/>
              <w:left w:val="single" w:sz="4" w:space="0" w:color="auto"/>
              <w:bottom w:val="single" w:sz="4" w:space="0" w:color="auto"/>
              <w:right w:val="single" w:sz="4" w:space="0" w:color="auto"/>
            </w:tcBorders>
            <w:hideMark/>
          </w:tcPr>
          <w:p w14:paraId="2BAD80A4" w14:textId="77777777" w:rsidR="00D01184" w:rsidRDefault="00D01184">
            <w:pPr>
              <w:pStyle w:val="2"/>
              <w:spacing w:after="0" w:line="240" w:lineRule="auto"/>
              <w:jc w:val="both"/>
              <w:rPr>
                <w:bCs/>
                <w:color w:val="FF0000"/>
                <w:lang w:val="uk-UA"/>
              </w:rPr>
            </w:pPr>
            <w:r>
              <w:rPr>
                <w:bCs/>
                <w:sz w:val="22"/>
                <w:szCs w:val="22"/>
                <w:lang w:val="uk-UA"/>
              </w:rPr>
              <w:t>5</w:t>
            </w:r>
          </w:p>
        </w:tc>
        <w:tc>
          <w:tcPr>
            <w:tcW w:w="2918" w:type="dxa"/>
            <w:tcBorders>
              <w:top w:val="single" w:sz="4" w:space="0" w:color="auto"/>
              <w:left w:val="single" w:sz="4" w:space="0" w:color="auto"/>
              <w:bottom w:val="single" w:sz="4" w:space="0" w:color="auto"/>
              <w:right w:val="single" w:sz="4" w:space="0" w:color="auto"/>
            </w:tcBorders>
          </w:tcPr>
          <w:p w14:paraId="68049A65" w14:textId="6A65DD53" w:rsidR="00D01184" w:rsidRDefault="00D01184" w:rsidP="00D01184">
            <w:pPr>
              <w:spacing w:line="276" w:lineRule="auto"/>
              <w:rPr>
                <w:color w:val="FF0000"/>
                <w:lang w:val="uk-UA"/>
              </w:rPr>
            </w:pPr>
            <w:r>
              <w:rPr>
                <w:sz w:val="22"/>
                <w:szCs w:val="22"/>
                <w:lang w:val="uk-UA"/>
              </w:rPr>
              <w:t>Забезпечити контроль за дотриманням правил торгівлі алкогольними напоями, тютюновими виробами.</w:t>
            </w:r>
          </w:p>
        </w:tc>
        <w:tc>
          <w:tcPr>
            <w:tcW w:w="2160" w:type="dxa"/>
            <w:tcBorders>
              <w:top w:val="single" w:sz="4" w:space="0" w:color="auto"/>
              <w:left w:val="single" w:sz="4" w:space="0" w:color="auto"/>
              <w:bottom w:val="single" w:sz="4" w:space="0" w:color="auto"/>
              <w:right w:val="single" w:sz="4" w:space="0" w:color="auto"/>
            </w:tcBorders>
          </w:tcPr>
          <w:p w14:paraId="13A408AF" w14:textId="77777777" w:rsidR="00D01184" w:rsidRDefault="00D01184">
            <w:pPr>
              <w:spacing w:line="276" w:lineRule="auto"/>
              <w:jc w:val="both"/>
              <w:rPr>
                <w:lang w:val="uk-UA"/>
              </w:rPr>
            </w:pPr>
            <w:r>
              <w:rPr>
                <w:sz w:val="22"/>
                <w:szCs w:val="22"/>
                <w:lang w:eastAsia="uk-UA"/>
              </w:rPr>
              <w:t xml:space="preserve">ССД ЮМР, </w:t>
            </w:r>
            <w:r>
              <w:rPr>
                <w:sz w:val="22"/>
                <w:szCs w:val="22"/>
                <w:lang w:val="uk-UA"/>
              </w:rPr>
              <w:t>ГУНП в Одеській області ОРУП №2 ВП №4</w:t>
            </w:r>
          </w:p>
          <w:p w14:paraId="16EDDBF2" w14:textId="77777777" w:rsidR="00D01184" w:rsidRDefault="00D01184">
            <w:pPr>
              <w:pStyle w:val="a5"/>
              <w:spacing w:after="0" w:line="276" w:lineRule="auto"/>
              <w:jc w:val="center"/>
              <w:rPr>
                <w:color w:val="FF0000"/>
                <w:lang w:eastAsia="uk-UA"/>
              </w:rPr>
            </w:pPr>
          </w:p>
        </w:tc>
        <w:tc>
          <w:tcPr>
            <w:tcW w:w="1260" w:type="dxa"/>
            <w:tcBorders>
              <w:top w:val="single" w:sz="4" w:space="0" w:color="auto"/>
              <w:left w:val="single" w:sz="4" w:space="0" w:color="auto"/>
              <w:bottom w:val="single" w:sz="4" w:space="0" w:color="auto"/>
              <w:right w:val="single" w:sz="4" w:space="0" w:color="auto"/>
            </w:tcBorders>
            <w:hideMark/>
          </w:tcPr>
          <w:p w14:paraId="3E1B997F" w14:textId="77777777" w:rsidR="00D01184" w:rsidRDefault="00D01184">
            <w:pPr>
              <w:spacing w:line="276" w:lineRule="auto"/>
              <w:jc w:val="center"/>
              <w:rPr>
                <w:color w:val="FF0000"/>
                <w:lang w:val="uk-UA"/>
              </w:rPr>
            </w:pPr>
            <w:r>
              <w:rPr>
                <w:sz w:val="22"/>
                <w:szCs w:val="22"/>
                <w:lang w:val="uk-UA"/>
              </w:rPr>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43DC7B06" w14:textId="77777777" w:rsidR="00D01184" w:rsidRDefault="00D01184">
            <w:pPr>
              <w:spacing w:line="276" w:lineRule="auto"/>
              <w:jc w:val="center"/>
              <w:rPr>
                <w:color w:val="FF0000"/>
                <w:lang w:val="uk-UA"/>
              </w:rPr>
            </w:pP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7C685F81" w14:textId="77777777" w:rsidR="00D01184" w:rsidRDefault="00D01184">
            <w:pPr>
              <w:spacing w:line="276" w:lineRule="auto"/>
              <w:jc w:val="center"/>
              <w:rPr>
                <w:lang w:val="uk-UA"/>
              </w:rPr>
            </w:pPr>
            <w:r>
              <w:rPr>
                <w:sz w:val="22"/>
                <w:szCs w:val="22"/>
                <w:lang w:val="uk-UA"/>
              </w:rPr>
              <w:t>-</w:t>
            </w:r>
          </w:p>
          <w:p w14:paraId="4B24DF42" w14:textId="77777777" w:rsidR="00D01184" w:rsidRDefault="00D01184">
            <w:pPr>
              <w:spacing w:line="276" w:lineRule="auto"/>
              <w:jc w:val="center"/>
              <w:rPr>
                <w:color w:val="FF0000"/>
                <w:lang w:val="uk-UA"/>
              </w:rPr>
            </w:pPr>
          </w:p>
        </w:tc>
        <w:tc>
          <w:tcPr>
            <w:tcW w:w="708" w:type="dxa"/>
            <w:tcBorders>
              <w:top w:val="single" w:sz="4" w:space="0" w:color="auto"/>
              <w:left w:val="single" w:sz="4" w:space="0" w:color="auto"/>
              <w:bottom w:val="single" w:sz="4" w:space="0" w:color="auto"/>
              <w:right w:val="single" w:sz="4" w:space="0" w:color="auto"/>
            </w:tcBorders>
            <w:hideMark/>
          </w:tcPr>
          <w:p w14:paraId="6095C981" w14:textId="77777777" w:rsidR="00D01184" w:rsidRDefault="00D01184">
            <w:pPr>
              <w:spacing w:line="276" w:lineRule="auto"/>
              <w:jc w:val="center"/>
              <w:rPr>
                <w:color w:val="FF0000"/>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6D605498" w14:textId="77777777" w:rsidR="00D01184" w:rsidRDefault="00D01184">
            <w:pPr>
              <w:spacing w:line="276" w:lineRule="auto"/>
              <w:jc w:val="center"/>
              <w:rPr>
                <w:color w:val="FF0000"/>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239A394A" w14:textId="77777777" w:rsidR="00D01184" w:rsidRDefault="00D01184">
            <w:pPr>
              <w:spacing w:line="276" w:lineRule="auto"/>
              <w:jc w:val="center"/>
              <w:rPr>
                <w:color w:val="FF0000"/>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hideMark/>
          </w:tcPr>
          <w:p w14:paraId="6E949F47" w14:textId="77777777" w:rsidR="00D01184" w:rsidRDefault="00D01184">
            <w:pPr>
              <w:pStyle w:val="a5"/>
              <w:spacing w:after="0" w:line="276" w:lineRule="auto"/>
              <w:jc w:val="center"/>
              <w:rPr>
                <w:color w:val="FF0000"/>
                <w:lang w:eastAsia="uk-UA"/>
              </w:rPr>
            </w:pPr>
            <w:r>
              <w:rPr>
                <w:sz w:val="22"/>
                <w:szCs w:val="22"/>
                <w:lang w:eastAsia="uk-UA"/>
              </w:rPr>
              <w:t xml:space="preserve">Зменшення кількості дітей схильних до, правопорушень, злочинності </w:t>
            </w:r>
          </w:p>
        </w:tc>
      </w:tr>
      <w:tr w:rsidR="00D01184" w14:paraId="5168DDE2" w14:textId="77777777" w:rsidTr="00D01184">
        <w:trPr>
          <w:trHeight w:val="670"/>
        </w:trPr>
        <w:tc>
          <w:tcPr>
            <w:tcW w:w="502" w:type="dxa"/>
            <w:tcBorders>
              <w:top w:val="single" w:sz="4" w:space="0" w:color="auto"/>
              <w:left w:val="single" w:sz="4" w:space="0" w:color="auto"/>
              <w:bottom w:val="single" w:sz="4" w:space="0" w:color="auto"/>
              <w:right w:val="single" w:sz="4" w:space="0" w:color="auto"/>
            </w:tcBorders>
            <w:hideMark/>
          </w:tcPr>
          <w:p w14:paraId="1D43AD88" w14:textId="77777777" w:rsidR="00D01184" w:rsidRDefault="00D01184">
            <w:pPr>
              <w:pStyle w:val="2"/>
              <w:spacing w:after="0" w:line="240" w:lineRule="auto"/>
              <w:jc w:val="both"/>
              <w:rPr>
                <w:bCs/>
                <w:color w:val="FF0000"/>
                <w:lang w:val="uk-UA"/>
              </w:rPr>
            </w:pPr>
            <w:r>
              <w:rPr>
                <w:bCs/>
                <w:sz w:val="22"/>
                <w:szCs w:val="22"/>
                <w:lang w:val="uk-UA"/>
              </w:rPr>
              <w:t>6</w:t>
            </w:r>
          </w:p>
        </w:tc>
        <w:tc>
          <w:tcPr>
            <w:tcW w:w="2918" w:type="dxa"/>
            <w:tcBorders>
              <w:top w:val="single" w:sz="4" w:space="0" w:color="auto"/>
              <w:left w:val="single" w:sz="4" w:space="0" w:color="auto"/>
              <w:bottom w:val="single" w:sz="4" w:space="0" w:color="auto"/>
              <w:right w:val="single" w:sz="4" w:space="0" w:color="auto"/>
            </w:tcBorders>
            <w:hideMark/>
          </w:tcPr>
          <w:p w14:paraId="48650EC6" w14:textId="77777777" w:rsidR="00D01184" w:rsidRDefault="00D01184">
            <w:pPr>
              <w:spacing w:line="276" w:lineRule="auto"/>
              <w:rPr>
                <w:color w:val="FF0000"/>
                <w:lang w:val="uk-UA"/>
              </w:rPr>
            </w:pPr>
            <w:r>
              <w:rPr>
                <w:sz w:val="22"/>
                <w:szCs w:val="22"/>
                <w:lang w:val="uk-UA"/>
              </w:rPr>
              <w:t xml:space="preserve">Провадити надання дітям безкоштовних психологічних, соціально-педагогічних, соціально-медичних, юридичних, </w:t>
            </w:r>
            <w:r>
              <w:rPr>
                <w:sz w:val="22"/>
                <w:szCs w:val="22"/>
                <w:lang w:val="uk-UA"/>
              </w:rPr>
              <w:lastRenderedPageBreak/>
              <w:t>інформаційних та інших послуг незалежно від місця проживання</w:t>
            </w:r>
          </w:p>
        </w:tc>
        <w:tc>
          <w:tcPr>
            <w:tcW w:w="2160" w:type="dxa"/>
            <w:tcBorders>
              <w:top w:val="single" w:sz="4" w:space="0" w:color="auto"/>
              <w:left w:val="single" w:sz="4" w:space="0" w:color="auto"/>
              <w:bottom w:val="single" w:sz="4" w:space="0" w:color="auto"/>
              <w:right w:val="single" w:sz="4" w:space="0" w:color="auto"/>
            </w:tcBorders>
          </w:tcPr>
          <w:p w14:paraId="3110C352" w14:textId="60E89B75" w:rsidR="00D01184" w:rsidRDefault="00D01184" w:rsidP="00D01184">
            <w:pPr>
              <w:spacing w:line="276" w:lineRule="auto"/>
              <w:rPr>
                <w:color w:val="FF0000"/>
                <w:lang w:val="uk-UA" w:eastAsia="uk-UA"/>
              </w:rPr>
            </w:pPr>
            <w:r>
              <w:rPr>
                <w:lang w:val="uk-UA"/>
              </w:rPr>
              <w:lastRenderedPageBreak/>
              <w:t>КЗ «Центр надання соціальних послуг»</w:t>
            </w:r>
            <w:r>
              <w:rPr>
                <w:color w:val="FF0000"/>
                <w:sz w:val="22"/>
                <w:szCs w:val="22"/>
                <w:lang w:val="uk-UA"/>
              </w:rPr>
              <w:tab/>
            </w:r>
            <w:r>
              <w:rPr>
                <w:color w:val="FF0000"/>
                <w:sz w:val="22"/>
                <w:szCs w:val="22"/>
                <w:lang w:val="uk-UA"/>
              </w:rPr>
              <w:lastRenderedPageBreak/>
              <w:tab/>
            </w:r>
            <w:r>
              <w:rPr>
                <w:color w:val="FF0000"/>
                <w:sz w:val="22"/>
                <w:szCs w:val="22"/>
                <w:lang w:val="uk-UA"/>
              </w:rPr>
              <w:tab/>
            </w:r>
            <w:r>
              <w:rPr>
                <w:color w:val="FF0000"/>
                <w:sz w:val="22"/>
                <w:szCs w:val="22"/>
                <w:lang w:val="uk-UA"/>
              </w:rPr>
              <w:tab/>
            </w:r>
            <w:r>
              <w:rPr>
                <w:color w:val="FF0000"/>
                <w:sz w:val="22"/>
                <w:szCs w:val="22"/>
                <w:lang w:val="uk-UA"/>
              </w:rPr>
              <w:tab/>
            </w:r>
            <w:r>
              <w:rPr>
                <w:color w:val="FF0000"/>
                <w:sz w:val="22"/>
                <w:szCs w:val="22"/>
                <w:lang w:val="uk-UA"/>
              </w:rPr>
              <w:tab/>
            </w:r>
          </w:p>
        </w:tc>
        <w:tc>
          <w:tcPr>
            <w:tcW w:w="1260" w:type="dxa"/>
            <w:tcBorders>
              <w:top w:val="single" w:sz="4" w:space="0" w:color="auto"/>
              <w:left w:val="single" w:sz="4" w:space="0" w:color="auto"/>
              <w:bottom w:val="single" w:sz="4" w:space="0" w:color="auto"/>
              <w:right w:val="single" w:sz="4" w:space="0" w:color="auto"/>
            </w:tcBorders>
            <w:hideMark/>
          </w:tcPr>
          <w:p w14:paraId="6B21FA07" w14:textId="77777777" w:rsidR="00D01184" w:rsidRDefault="00D01184">
            <w:pPr>
              <w:spacing w:line="276" w:lineRule="auto"/>
              <w:jc w:val="center"/>
              <w:rPr>
                <w:color w:val="FF0000"/>
                <w:lang w:val="uk-UA"/>
              </w:rPr>
            </w:pPr>
            <w:r>
              <w:rPr>
                <w:sz w:val="22"/>
                <w:szCs w:val="22"/>
                <w:lang w:val="uk-UA"/>
              </w:rPr>
              <w:lastRenderedPageBreak/>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1181C533" w14:textId="77777777" w:rsidR="00D01184" w:rsidRDefault="00D01184">
            <w:pPr>
              <w:spacing w:line="276" w:lineRule="auto"/>
              <w:jc w:val="center"/>
              <w:rPr>
                <w:color w:val="FF0000"/>
                <w:lang w:val="uk-UA"/>
              </w:rPr>
            </w:pP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3A76E34F" w14:textId="77777777" w:rsidR="00D01184" w:rsidRDefault="00D01184">
            <w:pPr>
              <w:spacing w:line="276" w:lineRule="auto"/>
              <w:jc w:val="center"/>
              <w:rPr>
                <w:lang w:val="uk-UA"/>
              </w:rPr>
            </w:pPr>
            <w:r>
              <w:rPr>
                <w:sz w:val="22"/>
                <w:szCs w:val="22"/>
                <w:lang w:val="uk-UA"/>
              </w:rPr>
              <w:t>-</w:t>
            </w:r>
          </w:p>
          <w:p w14:paraId="7DFB26DC" w14:textId="77777777" w:rsidR="00D01184" w:rsidRDefault="00D01184">
            <w:pPr>
              <w:spacing w:line="276" w:lineRule="auto"/>
              <w:jc w:val="center"/>
              <w:rPr>
                <w:color w:val="FF0000"/>
                <w:lang w:val="uk-UA"/>
              </w:rPr>
            </w:pPr>
          </w:p>
        </w:tc>
        <w:tc>
          <w:tcPr>
            <w:tcW w:w="708" w:type="dxa"/>
            <w:tcBorders>
              <w:top w:val="single" w:sz="4" w:space="0" w:color="auto"/>
              <w:left w:val="single" w:sz="4" w:space="0" w:color="auto"/>
              <w:bottom w:val="single" w:sz="4" w:space="0" w:color="auto"/>
              <w:right w:val="single" w:sz="4" w:space="0" w:color="auto"/>
            </w:tcBorders>
            <w:hideMark/>
          </w:tcPr>
          <w:p w14:paraId="270ECBF8" w14:textId="77777777" w:rsidR="00D01184" w:rsidRDefault="00D01184">
            <w:pPr>
              <w:spacing w:line="276" w:lineRule="auto"/>
              <w:jc w:val="center"/>
              <w:rPr>
                <w:color w:val="FF0000"/>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7DB3C148" w14:textId="77777777" w:rsidR="00D01184" w:rsidRDefault="00D01184">
            <w:pPr>
              <w:spacing w:line="276" w:lineRule="auto"/>
              <w:jc w:val="center"/>
              <w:rPr>
                <w:color w:val="FF0000"/>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740ADF57" w14:textId="77777777" w:rsidR="00D01184" w:rsidRDefault="00D01184">
            <w:pPr>
              <w:spacing w:line="276" w:lineRule="auto"/>
              <w:jc w:val="center"/>
              <w:rPr>
                <w:color w:val="FF0000"/>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hideMark/>
          </w:tcPr>
          <w:p w14:paraId="6026F3EE" w14:textId="77777777" w:rsidR="00D01184" w:rsidRDefault="00D01184">
            <w:pPr>
              <w:pStyle w:val="a5"/>
              <w:spacing w:after="0" w:line="276" w:lineRule="auto"/>
              <w:jc w:val="center"/>
              <w:rPr>
                <w:color w:val="FF0000"/>
                <w:lang w:eastAsia="uk-UA"/>
              </w:rPr>
            </w:pPr>
            <w:r>
              <w:rPr>
                <w:sz w:val="22"/>
                <w:szCs w:val="22"/>
                <w:lang w:eastAsia="uk-UA"/>
              </w:rPr>
              <w:t>Покращення соціально-правового захисту дітей</w:t>
            </w:r>
          </w:p>
        </w:tc>
      </w:tr>
      <w:tr w:rsidR="00D01184" w14:paraId="37F2B843" w14:textId="77777777" w:rsidTr="00D01184">
        <w:trPr>
          <w:trHeight w:val="670"/>
        </w:trPr>
        <w:tc>
          <w:tcPr>
            <w:tcW w:w="502" w:type="dxa"/>
            <w:tcBorders>
              <w:top w:val="single" w:sz="4" w:space="0" w:color="auto"/>
              <w:left w:val="single" w:sz="4" w:space="0" w:color="auto"/>
              <w:bottom w:val="single" w:sz="4" w:space="0" w:color="auto"/>
              <w:right w:val="single" w:sz="4" w:space="0" w:color="auto"/>
            </w:tcBorders>
            <w:hideMark/>
          </w:tcPr>
          <w:p w14:paraId="3F14FA92" w14:textId="77777777" w:rsidR="00D01184" w:rsidRDefault="00D01184">
            <w:pPr>
              <w:pStyle w:val="2"/>
              <w:spacing w:after="0" w:line="240" w:lineRule="auto"/>
              <w:jc w:val="both"/>
              <w:rPr>
                <w:bCs/>
                <w:lang w:val="uk-UA"/>
              </w:rPr>
            </w:pPr>
            <w:r>
              <w:rPr>
                <w:bCs/>
                <w:sz w:val="22"/>
                <w:szCs w:val="22"/>
                <w:lang w:val="uk-UA"/>
              </w:rPr>
              <w:t>7</w:t>
            </w:r>
          </w:p>
        </w:tc>
        <w:tc>
          <w:tcPr>
            <w:tcW w:w="2918" w:type="dxa"/>
            <w:tcBorders>
              <w:top w:val="single" w:sz="4" w:space="0" w:color="auto"/>
              <w:left w:val="single" w:sz="4" w:space="0" w:color="auto"/>
              <w:bottom w:val="single" w:sz="4" w:space="0" w:color="auto"/>
              <w:right w:val="single" w:sz="4" w:space="0" w:color="auto"/>
            </w:tcBorders>
            <w:hideMark/>
          </w:tcPr>
          <w:p w14:paraId="22DD9A38" w14:textId="77777777" w:rsidR="00D01184" w:rsidRDefault="00D01184">
            <w:pPr>
              <w:spacing w:line="276" w:lineRule="auto"/>
              <w:rPr>
                <w:lang w:val="uk-UA"/>
              </w:rPr>
            </w:pPr>
            <w:r>
              <w:rPr>
                <w:sz w:val="22"/>
                <w:szCs w:val="22"/>
                <w:lang w:val="uk-UA"/>
              </w:rPr>
              <w:t>Забезпечити здобуття повної загальної середньої освіти дітьми, які тривалий час не навчалися або не навчалися взагалі, використовуючи різні форми навчання</w:t>
            </w:r>
          </w:p>
        </w:tc>
        <w:tc>
          <w:tcPr>
            <w:tcW w:w="2160" w:type="dxa"/>
            <w:tcBorders>
              <w:top w:val="single" w:sz="4" w:space="0" w:color="auto"/>
              <w:left w:val="single" w:sz="4" w:space="0" w:color="auto"/>
              <w:bottom w:val="single" w:sz="4" w:space="0" w:color="auto"/>
              <w:right w:val="single" w:sz="4" w:space="0" w:color="auto"/>
            </w:tcBorders>
            <w:hideMark/>
          </w:tcPr>
          <w:p w14:paraId="2A720E64" w14:textId="77777777" w:rsidR="00D01184" w:rsidRDefault="00D01184">
            <w:pPr>
              <w:spacing w:line="276" w:lineRule="auto"/>
              <w:jc w:val="center"/>
              <w:rPr>
                <w:lang w:val="uk-UA"/>
              </w:rPr>
            </w:pPr>
            <w:r>
              <w:rPr>
                <w:sz w:val="22"/>
                <w:szCs w:val="22"/>
                <w:lang w:val="uk-UA"/>
              </w:rPr>
              <w:t>управління освіти</w:t>
            </w:r>
          </w:p>
        </w:tc>
        <w:tc>
          <w:tcPr>
            <w:tcW w:w="1260" w:type="dxa"/>
            <w:tcBorders>
              <w:top w:val="single" w:sz="4" w:space="0" w:color="auto"/>
              <w:left w:val="single" w:sz="4" w:space="0" w:color="auto"/>
              <w:bottom w:val="single" w:sz="4" w:space="0" w:color="auto"/>
              <w:right w:val="single" w:sz="4" w:space="0" w:color="auto"/>
            </w:tcBorders>
            <w:hideMark/>
          </w:tcPr>
          <w:p w14:paraId="749EE712" w14:textId="77777777" w:rsidR="00D01184" w:rsidRDefault="00D01184">
            <w:pPr>
              <w:spacing w:line="276" w:lineRule="auto"/>
              <w:jc w:val="center"/>
              <w:rPr>
                <w:lang w:val="uk-UA"/>
              </w:rPr>
            </w:pPr>
            <w:r>
              <w:rPr>
                <w:sz w:val="22"/>
                <w:szCs w:val="22"/>
                <w:lang w:val="uk-UA"/>
              </w:rPr>
              <w:t>2024-2026 роки</w:t>
            </w:r>
          </w:p>
        </w:tc>
        <w:tc>
          <w:tcPr>
            <w:tcW w:w="2309" w:type="dxa"/>
            <w:tcBorders>
              <w:top w:val="single" w:sz="4" w:space="0" w:color="auto"/>
              <w:left w:val="single" w:sz="4" w:space="0" w:color="auto"/>
              <w:bottom w:val="single" w:sz="4" w:space="0" w:color="auto"/>
              <w:right w:val="single" w:sz="4" w:space="0" w:color="auto"/>
            </w:tcBorders>
            <w:hideMark/>
          </w:tcPr>
          <w:p w14:paraId="0F138817" w14:textId="77777777" w:rsidR="00D01184" w:rsidRDefault="00D01184">
            <w:pPr>
              <w:spacing w:line="276" w:lineRule="auto"/>
              <w:jc w:val="center"/>
              <w:rPr>
                <w:lang w:val="uk-UA"/>
              </w:rPr>
            </w:pPr>
            <w:r>
              <w:rPr>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cPr>
          <w:p w14:paraId="7B589938" w14:textId="77777777" w:rsidR="00D01184" w:rsidRDefault="00D01184">
            <w:pPr>
              <w:spacing w:line="276" w:lineRule="auto"/>
              <w:jc w:val="center"/>
              <w:rPr>
                <w:lang w:val="uk-UA"/>
              </w:rPr>
            </w:pPr>
            <w:r>
              <w:rPr>
                <w:sz w:val="22"/>
                <w:szCs w:val="22"/>
                <w:lang w:val="uk-UA"/>
              </w:rPr>
              <w:t>-</w:t>
            </w:r>
          </w:p>
          <w:p w14:paraId="10FAE265" w14:textId="77777777" w:rsidR="00D01184" w:rsidRDefault="00D01184">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03CC09A6" w14:textId="77777777" w:rsidR="00D01184" w:rsidRDefault="00D01184">
            <w:pPr>
              <w:spacing w:line="276" w:lineRule="auto"/>
              <w:jc w:val="center"/>
              <w:rPr>
                <w:lang w:val="uk-UA"/>
              </w:rPr>
            </w:pPr>
            <w:r>
              <w:rPr>
                <w:sz w:val="22"/>
                <w:szCs w:val="22"/>
                <w:lang w:val="uk-UA"/>
              </w:rPr>
              <w:t>-</w:t>
            </w:r>
          </w:p>
        </w:tc>
        <w:tc>
          <w:tcPr>
            <w:tcW w:w="772" w:type="dxa"/>
            <w:tcBorders>
              <w:top w:val="single" w:sz="4" w:space="0" w:color="auto"/>
              <w:left w:val="single" w:sz="4" w:space="0" w:color="auto"/>
              <w:bottom w:val="single" w:sz="4" w:space="0" w:color="auto"/>
              <w:right w:val="single" w:sz="4" w:space="0" w:color="auto"/>
            </w:tcBorders>
            <w:hideMark/>
          </w:tcPr>
          <w:p w14:paraId="459AC752" w14:textId="77777777" w:rsidR="00D01184" w:rsidRDefault="00D01184">
            <w:pPr>
              <w:spacing w:line="276" w:lineRule="auto"/>
              <w:jc w:val="center"/>
              <w:rPr>
                <w:lang w:val="uk-UA"/>
              </w:rPr>
            </w:pPr>
            <w:r>
              <w:rPr>
                <w:lang w:val="uk-UA"/>
              </w:rPr>
              <w:t>-</w:t>
            </w:r>
          </w:p>
        </w:tc>
        <w:tc>
          <w:tcPr>
            <w:tcW w:w="1082" w:type="dxa"/>
            <w:tcBorders>
              <w:top w:val="single" w:sz="4" w:space="0" w:color="auto"/>
              <w:left w:val="single" w:sz="4" w:space="0" w:color="auto"/>
              <w:bottom w:val="single" w:sz="4" w:space="0" w:color="auto"/>
              <w:right w:val="single" w:sz="4" w:space="0" w:color="auto"/>
            </w:tcBorders>
            <w:hideMark/>
          </w:tcPr>
          <w:p w14:paraId="5DDD8076" w14:textId="77777777" w:rsidR="00D01184" w:rsidRDefault="00D01184">
            <w:pPr>
              <w:spacing w:line="276" w:lineRule="auto"/>
              <w:jc w:val="center"/>
              <w:rPr>
                <w:lang w:val="uk-UA"/>
              </w:rPr>
            </w:pPr>
            <w:r>
              <w:rPr>
                <w:sz w:val="22"/>
                <w:szCs w:val="22"/>
                <w:lang w:val="uk-UA"/>
              </w:rPr>
              <w:t>-</w:t>
            </w:r>
          </w:p>
        </w:tc>
        <w:tc>
          <w:tcPr>
            <w:tcW w:w="2520" w:type="dxa"/>
            <w:tcBorders>
              <w:top w:val="single" w:sz="4" w:space="0" w:color="auto"/>
              <w:left w:val="single" w:sz="4" w:space="0" w:color="auto"/>
              <w:bottom w:val="single" w:sz="4" w:space="0" w:color="auto"/>
              <w:right w:val="single" w:sz="4" w:space="0" w:color="auto"/>
            </w:tcBorders>
            <w:hideMark/>
          </w:tcPr>
          <w:p w14:paraId="15960962" w14:textId="77777777" w:rsidR="00D01184" w:rsidRDefault="00D01184">
            <w:pPr>
              <w:pStyle w:val="a5"/>
              <w:spacing w:after="0" w:line="276" w:lineRule="auto"/>
              <w:jc w:val="center"/>
              <w:rPr>
                <w:lang w:eastAsia="uk-UA"/>
              </w:rPr>
            </w:pPr>
            <w:r>
              <w:rPr>
                <w:sz w:val="22"/>
                <w:szCs w:val="22"/>
                <w:lang w:eastAsia="uk-UA"/>
              </w:rPr>
              <w:t xml:space="preserve">Забезпечення на </w:t>
            </w:r>
            <w:r>
              <w:rPr>
                <w:sz w:val="22"/>
                <w:szCs w:val="22"/>
              </w:rPr>
              <w:t xml:space="preserve">100% здобуття повної загальної середньої освіти дітьми </w:t>
            </w:r>
          </w:p>
        </w:tc>
      </w:tr>
    </w:tbl>
    <w:p w14:paraId="7593BD00" w14:textId="77777777" w:rsidR="00D01184" w:rsidRDefault="00D01184" w:rsidP="00D01184">
      <w:pPr>
        <w:pStyle w:val="10"/>
        <w:shd w:val="clear" w:color="auto" w:fill="auto"/>
        <w:spacing w:line="240" w:lineRule="auto"/>
        <w:rPr>
          <w:rStyle w:val="a8"/>
          <w:bCs/>
          <w:lang w:val="uk-UA" w:eastAsia="uk-UA"/>
        </w:rPr>
      </w:pPr>
    </w:p>
    <w:p w14:paraId="0FC4C5DF" w14:textId="7EEC8684" w:rsidR="00D01184" w:rsidRPr="00353F14" w:rsidRDefault="00D01184">
      <w:pPr>
        <w:rPr>
          <w:lang w:val="uk-UA"/>
        </w:rPr>
      </w:pPr>
      <w:r>
        <w:rPr>
          <w:rStyle w:val="a3"/>
          <w:b w:val="0"/>
          <w:bCs w:val="0"/>
          <w:lang w:val="uk-UA"/>
        </w:rPr>
        <w:t>Южненський міський голова</w:t>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t>Володимир НОВАЦЬКИЙ</w:t>
      </w:r>
    </w:p>
    <w:sectPr w:rsidR="00D01184" w:rsidRPr="00353F14" w:rsidSect="00D01184">
      <w:pgSz w:w="16838" w:h="11906" w:orient="landscape" w:code="9"/>
      <w:pgMar w:top="1843"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574"/>
    <w:multiLevelType w:val="hybridMultilevel"/>
    <w:tmpl w:val="7804B198"/>
    <w:lvl w:ilvl="0" w:tplc="339E96D2">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16cid:durableId="14099600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98"/>
    <w:rsid w:val="00353F14"/>
    <w:rsid w:val="00D01184"/>
    <w:rsid w:val="00D50098"/>
    <w:rsid w:val="00E815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8CF4"/>
  <w15:chartTrackingRefBased/>
  <w15:docId w15:val="{525C4ECB-8CDA-46E2-A161-0231845E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F14"/>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53F14"/>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qFormat/>
    <w:rsid w:val="00353F14"/>
    <w:pPr>
      <w:spacing w:before="100" w:beforeAutospacing="1" w:after="100" w:afterAutospacing="1"/>
    </w:pPr>
  </w:style>
  <w:style w:type="paragraph" w:customStyle="1" w:styleId="proza">
    <w:name w:val="proza"/>
    <w:basedOn w:val="a"/>
    <w:uiPriority w:val="99"/>
    <w:rsid w:val="00353F14"/>
    <w:pPr>
      <w:spacing w:before="100" w:beforeAutospacing="1" w:after="100" w:afterAutospacing="1"/>
    </w:pPr>
  </w:style>
  <w:style w:type="paragraph" w:customStyle="1" w:styleId="1">
    <w:name w:val="Обычный1"/>
    <w:uiPriority w:val="99"/>
    <w:rsid w:val="00353F14"/>
    <w:pPr>
      <w:spacing w:before="100" w:after="100" w:line="240" w:lineRule="auto"/>
    </w:pPr>
    <w:rPr>
      <w:rFonts w:ascii="Times New Roman" w:eastAsia="Times New Roman" w:hAnsi="Times New Roman" w:cs="Times New Roman"/>
      <w:kern w:val="0"/>
      <w:sz w:val="24"/>
      <w:szCs w:val="20"/>
      <w:lang w:val="ru-RU" w:eastAsia="ru-RU"/>
      <w14:ligatures w14:val="none"/>
    </w:rPr>
  </w:style>
  <w:style w:type="paragraph" w:styleId="a5">
    <w:name w:val="Body Text"/>
    <w:basedOn w:val="a"/>
    <w:link w:val="a6"/>
    <w:uiPriority w:val="99"/>
    <w:semiHidden/>
    <w:unhideWhenUsed/>
    <w:rsid w:val="00D01184"/>
    <w:pPr>
      <w:spacing w:after="120"/>
    </w:pPr>
    <w:rPr>
      <w:lang w:val="uk-UA"/>
    </w:rPr>
  </w:style>
  <w:style w:type="character" w:customStyle="1" w:styleId="a6">
    <w:name w:val="Основной текст Знак"/>
    <w:basedOn w:val="a0"/>
    <w:link w:val="a5"/>
    <w:uiPriority w:val="99"/>
    <w:semiHidden/>
    <w:rsid w:val="00D01184"/>
    <w:rPr>
      <w:rFonts w:ascii="Times New Roman" w:eastAsia="Times New Roman" w:hAnsi="Times New Roman" w:cs="Times New Roman"/>
      <w:kern w:val="0"/>
      <w:sz w:val="24"/>
      <w:szCs w:val="24"/>
      <w:lang w:val="uk-UA" w:eastAsia="ru-RU"/>
      <w14:ligatures w14:val="none"/>
    </w:rPr>
  </w:style>
  <w:style w:type="paragraph" w:styleId="2">
    <w:name w:val="Body Text 2"/>
    <w:basedOn w:val="a"/>
    <w:link w:val="20"/>
    <w:uiPriority w:val="99"/>
    <w:semiHidden/>
    <w:unhideWhenUsed/>
    <w:rsid w:val="00D01184"/>
    <w:pPr>
      <w:spacing w:after="120" w:line="480" w:lineRule="auto"/>
    </w:pPr>
  </w:style>
  <w:style w:type="character" w:customStyle="1" w:styleId="20">
    <w:name w:val="Основной текст 2 Знак"/>
    <w:basedOn w:val="a0"/>
    <w:link w:val="2"/>
    <w:uiPriority w:val="99"/>
    <w:semiHidden/>
    <w:rsid w:val="00D01184"/>
    <w:rPr>
      <w:rFonts w:ascii="Times New Roman" w:eastAsia="Times New Roman" w:hAnsi="Times New Roman" w:cs="Times New Roman"/>
      <w:kern w:val="0"/>
      <w:sz w:val="24"/>
      <w:szCs w:val="24"/>
      <w:lang w:val="ru-RU" w:eastAsia="ru-RU"/>
      <w14:ligatures w14:val="none"/>
    </w:rPr>
  </w:style>
  <w:style w:type="character" w:customStyle="1" w:styleId="21">
    <w:name w:val="Заголовок №2_"/>
    <w:link w:val="22"/>
    <w:uiPriority w:val="99"/>
    <w:locked/>
    <w:rsid w:val="00D01184"/>
    <w:rPr>
      <w:b/>
      <w:sz w:val="27"/>
      <w:shd w:val="clear" w:color="auto" w:fill="FFFFFF"/>
    </w:rPr>
  </w:style>
  <w:style w:type="paragraph" w:customStyle="1" w:styleId="22">
    <w:name w:val="Заголовок №2"/>
    <w:basedOn w:val="a"/>
    <w:link w:val="21"/>
    <w:uiPriority w:val="99"/>
    <w:rsid w:val="00D01184"/>
    <w:pPr>
      <w:shd w:val="clear" w:color="auto" w:fill="FFFFFF"/>
      <w:spacing w:after="300" w:line="240" w:lineRule="atLeast"/>
      <w:outlineLvl w:val="1"/>
    </w:pPr>
    <w:rPr>
      <w:rFonts w:asciiTheme="minorHAnsi" w:eastAsiaTheme="minorHAnsi" w:hAnsiTheme="minorHAnsi" w:cstheme="minorBidi"/>
      <w:b/>
      <w:kern w:val="2"/>
      <w:sz w:val="27"/>
      <w:szCs w:val="22"/>
      <w:lang w:eastAsia="en-US"/>
      <w14:ligatures w14:val="standardContextual"/>
    </w:rPr>
  </w:style>
  <w:style w:type="character" w:customStyle="1" w:styleId="a7">
    <w:name w:val="Подпись к таблице_"/>
    <w:link w:val="10"/>
    <w:uiPriority w:val="99"/>
    <w:locked/>
    <w:rsid w:val="00D01184"/>
    <w:rPr>
      <w:b/>
      <w:sz w:val="27"/>
      <w:shd w:val="clear" w:color="auto" w:fill="FFFFFF"/>
    </w:rPr>
  </w:style>
  <w:style w:type="paragraph" w:customStyle="1" w:styleId="10">
    <w:name w:val="Подпись к таблице1"/>
    <w:basedOn w:val="a"/>
    <w:link w:val="a7"/>
    <w:uiPriority w:val="99"/>
    <w:rsid w:val="00D01184"/>
    <w:pPr>
      <w:shd w:val="clear" w:color="auto" w:fill="FFFFFF"/>
      <w:spacing w:line="240" w:lineRule="atLeast"/>
    </w:pPr>
    <w:rPr>
      <w:rFonts w:asciiTheme="minorHAnsi" w:eastAsiaTheme="minorHAnsi" w:hAnsiTheme="minorHAnsi" w:cstheme="minorBidi"/>
      <w:b/>
      <w:kern w:val="2"/>
      <w:sz w:val="27"/>
      <w:szCs w:val="22"/>
      <w:lang w:eastAsia="en-US"/>
      <w14:ligatures w14:val="standardContextual"/>
    </w:rPr>
  </w:style>
  <w:style w:type="character" w:customStyle="1" w:styleId="a8">
    <w:name w:val="Подпись к таблице"/>
    <w:uiPriority w:val="99"/>
    <w:rsid w:val="00D01184"/>
    <w:rPr>
      <w:b/>
      <w:bCs w:val="0"/>
      <w:sz w:val="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9159">
      <w:bodyDiv w:val="1"/>
      <w:marLeft w:val="0"/>
      <w:marRight w:val="0"/>
      <w:marTop w:val="0"/>
      <w:marBottom w:val="0"/>
      <w:divBdr>
        <w:top w:val="none" w:sz="0" w:space="0" w:color="auto"/>
        <w:left w:val="none" w:sz="0" w:space="0" w:color="auto"/>
        <w:bottom w:val="none" w:sz="0" w:space="0" w:color="auto"/>
        <w:right w:val="none" w:sz="0" w:space="0" w:color="auto"/>
      </w:divBdr>
    </w:div>
    <w:div w:id="831677612">
      <w:bodyDiv w:val="1"/>
      <w:marLeft w:val="0"/>
      <w:marRight w:val="0"/>
      <w:marTop w:val="0"/>
      <w:marBottom w:val="0"/>
      <w:divBdr>
        <w:top w:val="none" w:sz="0" w:space="0" w:color="auto"/>
        <w:left w:val="none" w:sz="0" w:space="0" w:color="auto"/>
        <w:bottom w:val="none" w:sz="0" w:space="0" w:color="auto"/>
        <w:right w:val="none" w:sz="0" w:space="0" w:color="auto"/>
      </w:divBdr>
    </w:div>
    <w:div w:id="1061248960">
      <w:bodyDiv w:val="1"/>
      <w:marLeft w:val="0"/>
      <w:marRight w:val="0"/>
      <w:marTop w:val="0"/>
      <w:marBottom w:val="0"/>
      <w:divBdr>
        <w:top w:val="none" w:sz="0" w:space="0" w:color="auto"/>
        <w:left w:val="none" w:sz="0" w:space="0" w:color="auto"/>
        <w:bottom w:val="none" w:sz="0" w:space="0" w:color="auto"/>
        <w:right w:val="none" w:sz="0" w:space="0" w:color="auto"/>
      </w:divBdr>
    </w:div>
    <w:div w:id="1162619712">
      <w:bodyDiv w:val="1"/>
      <w:marLeft w:val="0"/>
      <w:marRight w:val="0"/>
      <w:marTop w:val="0"/>
      <w:marBottom w:val="0"/>
      <w:divBdr>
        <w:top w:val="none" w:sz="0" w:space="0" w:color="auto"/>
        <w:left w:val="none" w:sz="0" w:space="0" w:color="auto"/>
        <w:bottom w:val="none" w:sz="0" w:space="0" w:color="auto"/>
        <w:right w:val="none" w:sz="0" w:space="0" w:color="auto"/>
      </w:divBdr>
    </w:div>
    <w:div w:id="1726030003">
      <w:bodyDiv w:val="1"/>
      <w:marLeft w:val="0"/>
      <w:marRight w:val="0"/>
      <w:marTop w:val="0"/>
      <w:marBottom w:val="0"/>
      <w:divBdr>
        <w:top w:val="none" w:sz="0" w:space="0" w:color="auto"/>
        <w:left w:val="none" w:sz="0" w:space="0" w:color="auto"/>
        <w:bottom w:val="none" w:sz="0" w:space="0" w:color="auto"/>
        <w:right w:val="none" w:sz="0" w:space="0" w:color="auto"/>
      </w:divBdr>
    </w:div>
    <w:div w:id="1936329432">
      <w:bodyDiv w:val="1"/>
      <w:marLeft w:val="0"/>
      <w:marRight w:val="0"/>
      <w:marTop w:val="0"/>
      <w:marBottom w:val="0"/>
      <w:divBdr>
        <w:top w:val="none" w:sz="0" w:space="0" w:color="auto"/>
        <w:left w:val="none" w:sz="0" w:space="0" w:color="auto"/>
        <w:bottom w:val="none" w:sz="0" w:space="0" w:color="auto"/>
        <w:right w:val="none" w:sz="0" w:space="0" w:color="auto"/>
      </w:divBdr>
    </w:div>
    <w:div w:id="2077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Пользователь</cp:lastModifiedBy>
  <cp:revision>4</cp:revision>
  <cp:lastPrinted>2023-07-14T12:18:00Z</cp:lastPrinted>
  <dcterms:created xsi:type="dcterms:W3CDTF">2023-07-14T12:01:00Z</dcterms:created>
  <dcterms:modified xsi:type="dcterms:W3CDTF">2023-09-20T13:54:00Z</dcterms:modified>
</cp:coreProperties>
</file>