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103" w:rsidRDefault="00F11A53">
      <w:pPr>
        <w:spacing w:before="72"/>
        <w:ind w:left="7371"/>
        <w:rPr>
          <w:sz w:val="24"/>
        </w:rPr>
      </w:pPr>
      <w:r>
        <w:rPr>
          <w:sz w:val="24"/>
        </w:rPr>
        <w:t>ЗАТВЕРДЖЕНО</w:t>
      </w:r>
    </w:p>
    <w:p w:rsidR="00116103" w:rsidRDefault="00F11A53">
      <w:pPr>
        <w:ind w:left="7371"/>
        <w:rPr>
          <w:sz w:val="24"/>
        </w:rPr>
      </w:pPr>
      <w:r>
        <w:rPr>
          <w:sz w:val="24"/>
        </w:rPr>
        <w:t>Наказ</w:t>
      </w:r>
      <w:r>
        <w:rPr>
          <w:spacing w:val="-5"/>
          <w:sz w:val="24"/>
        </w:rPr>
        <w:t xml:space="preserve"> </w:t>
      </w:r>
      <w:r>
        <w:rPr>
          <w:sz w:val="24"/>
        </w:rPr>
        <w:t>Міністерства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юстиції</w:t>
      </w:r>
      <w:r>
        <w:rPr>
          <w:spacing w:val="-4"/>
          <w:sz w:val="24"/>
        </w:rPr>
        <w:t xml:space="preserve"> </w:t>
      </w:r>
      <w:r>
        <w:rPr>
          <w:sz w:val="24"/>
        </w:rPr>
        <w:t>України</w:t>
      </w:r>
    </w:p>
    <w:p w:rsidR="00D931DF" w:rsidRPr="007D12D5" w:rsidRDefault="00D931DF" w:rsidP="00D931DF">
      <w:pPr>
        <w:tabs>
          <w:tab w:val="left" w:pos="9465"/>
          <w:tab w:val="left" w:pos="10239"/>
        </w:tabs>
        <w:ind w:left="7371"/>
        <w:rPr>
          <w:sz w:val="24"/>
          <w:u w:val="single"/>
        </w:rPr>
      </w:pPr>
      <w:r w:rsidRPr="007D12D5">
        <w:rPr>
          <w:sz w:val="24"/>
          <w:u w:val="single"/>
        </w:rPr>
        <w:t xml:space="preserve">21.03.2023    </w:t>
      </w:r>
      <w:r w:rsidRPr="007D12D5">
        <w:rPr>
          <w:sz w:val="24"/>
        </w:rPr>
        <w:t xml:space="preserve">№ </w:t>
      </w:r>
      <w:r w:rsidRPr="007D12D5">
        <w:rPr>
          <w:sz w:val="24"/>
          <w:u w:val="single"/>
        </w:rPr>
        <w:t>1051/5</w:t>
      </w:r>
    </w:p>
    <w:p w:rsidR="00116103" w:rsidRDefault="00116103">
      <w:pPr>
        <w:rPr>
          <w:sz w:val="26"/>
        </w:rPr>
      </w:pPr>
    </w:p>
    <w:p w:rsidR="00116103" w:rsidRDefault="00116103"/>
    <w:p w:rsidR="00116103" w:rsidRDefault="00F11A53">
      <w:pPr>
        <w:pStyle w:val="a3"/>
        <w:ind w:left="1567" w:right="277"/>
        <w:jc w:val="center"/>
      </w:pPr>
      <w:r>
        <w:t>ТИПОВА</w:t>
      </w:r>
      <w:r>
        <w:rPr>
          <w:spacing w:val="-4"/>
        </w:rPr>
        <w:t xml:space="preserve"> </w:t>
      </w:r>
      <w:r>
        <w:t>ІНФОРМАЦІЙНА</w:t>
      </w:r>
      <w:r>
        <w:rPr>
          <w:spacing w:val="-3"/>
        </w:rPr>
        <w:t xml:space="preserve"> </w:t>
      </w:r>
      <w:r>
        <w:t>КАРТКА</w:t>
      </w:r>
    </w:p>
    <w:p w:rsidR="00116103" w:rsidRDefault="00F11A53">
      <w:pPr>
        <w:pStyle w:val="a3"/>
        <w:ind w:left="1570" w:right="277"/>
        <w:jc w:val="center"/>
      </w:pPr>
      <w:r>
        <w:t>адміністративної послуги з державної реєстрації припинення відокремленого підрозділу</w:t>
      </w:r>
      <w:r>
        <w:rPr>
          <w:spacing w:val="-57"/>
        </w:rPr>
        <w:t xml:space="preserve"> </w:t>
      </w:r>
      <w:r>
        <w:t>юридичної</w:t>
      </w:r>
      <w:r>
        <w:rPr>
          <w:spacing w:val="-1"/>
        </w:rPr>
        <w:t xml:space="preserve"> </w:t>
      </w:r>
      <w:r>
        <w:t>особи</w:t>
      </w:r>
      <w:r>
        <w:rPr>
          <w:spacing w:val="-1"/>
        </w:rPr>
        <w:t xml:space="preserve"> </w:t>
      </w:r>
      <w:r>
        <w:t>(крім</w:t>
      </w:r>
      <w:r>
        <w:rPr>
          <w:spacing w:val="-2"/>
        </w:rPr>
        <w:t xml:space="preserve"> </w:t>
      </w:r>
      <w:r>
        <w:t>громадського</w:t>
      </w:r>
      <w:r>
        <w:rPr>
          <w:spacing w:val="-2"/>
        </w:rPr>
        <w:t xml:space="preserve"> </w:t>
      </w:r>
      <w:r>
        <w:t>формування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релігійної</w:t>
      </w:r>
      <w:r>
        <w:rPr>
          <w:spacing w:val="-2"/>
        </w:rPr>
        <w:t xml:space="preserve"> </w:t>
      </w:r>
      <w:r>
        <w:t>організації)</w:t>
      </w:r>
    </w:p>
    <w:p w:rsidR="00116103" w:rsidRPr="00D931DF" w:rsidRDefault="006F3FEF">
      <w:pPr>
        <w:spacing w:before="8"/>
        <w:rPr>
          <w:b/>
          <w:sz w:val="19"/>
        </w:rPr>
      </w:pPr>
      <w:r>
        <w:pict>
          <v:shape id="_x0000_s1026" style="position:absolute;margin-left:72.9pt;margin-top:13.5pt;width:492pt;height:.1pt;z-index:-251658752;mso-wrap-distance-left:0;mso-wrap-distance-right:0;mso-position-horizontal-relative:page" coordorigin="1458,270" coordsize="9840,0" path="m1458,270r9841,e" filled="f" strokeweight=".48pt">
            <v:path arrowok="t"/>
            <w10:wrap type="topAndBottom" anchorx="page"/>
          </v:shape>
        </w:pict>
      </w:r>
      <w:r w:rsidR="00D931DF" w:rsidRPr="00D931DF">
        <w:rPr>
          <w:b/>
          <w:sz w:val="19"/>
        </w:rPr>
        <w:t xml:space="preserve">                       </w:t>
      </w:r>
      <w:r w:rsidR="00D931DF" w:rsidRPr="007D12D5">
        <w:rPr>
          <w:b/>
          <w:sz w:val="18"/>
        </w:rPr>
        <w:t xml:space="preserve">Відділ надання адміністративних </w:t>
      </w:r>
      <w:r w:rsidR="00D931DF">
        <w:rPr>
          <w:b/>
          <w:sz w:val="18"/>
        </w:rPr>
        <w:t xml:space="preserve">послуг виконавчого комітету </w:t>
      </w:r>
      <w:proofErr w:type="spellStart"/>
      <w:r w:rsidR="00D931DF">
        <w:rPr>
          <w:b/>
          <w:sz w:val="18"/>
        </w:rPr>
        <w:t>Южненської</w:t>
      </w:r>
      <w:proofErr w:type="spellEnd"/>
      <w:r w:rsidR="00D931DF">
        <w:rPr>
          <w:b/>
          <w:sz w:val="18"/>
        </w:rPr>
        <w:t xml:space="preserve"> міської ради Одеського району Одеської області</w:t>
      </w:r>
    </w:p>
    <w:p w:rsidR="00116103" w:rsidRDefault="00F11A53">
      <w:pPr>
        <w:spacing w:line="202" w:lineRule="exact"/>
        <w:ind w:left="1764"/>
        <w:rPr>
          <w:sz w:val="20"/>
        </w:rPr>
      </w:pPr>
      <w:r>
        <w:rPr>
          <w:sz w:val="20"/>
        </w:rPr>
        <w:t>(найменування</w:t>
      </w:r>
      <w:r>
        <w:rPr>
          <w:spacing w:val="-3"/>
          <w:sz w:val="20"/>
        </w:rPr>
        <w:t xml:space="preserve"> </w:t>
      </w:r>
      <w:r>
        <w:rPr>
          <w:sz w:val="20"/>
        </w:rPr>
        <w:t>суб’єкта</w:t>
      </w:r>
      <w:r>
        <w:rPr>
          <w:spacing w:val="-3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адміністративної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та/або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центру</w:t>
      </w:r>
      <w:r>
        <w:rPr>
          <w:spacing w:val="-4"/>
          <w:sz w:val="20"/>
        </w:rPr>
        <w:t xml:space="preserve"> </w:t>
      </w:r>
      <w:r>
        <w:rPr>
          <w:sz w:val="20"/>
        </w:rPr>
        <w:t>надання</w:t>
      </w:r>
      <w:r>
        <w:rPr>
          <w:spacing w:val="-4"/>
          <w:sz w:val="20"/>
        </w:rPr>
        <w:t xml:space="preserve"> </w:t>
      </w:r>
      <w:r>
        <w:rPr>
          <w:sz w:val="20"/>
        </w:rPr>
        <w:t>адміністративних</w:t>
      </w:r>
      <w:r>
        <w:rPr>
          <w:spacing w:val="-3"/>
          <w:sz w:val="20"/>
        </w:rPr>
        <w:t xml:space="preserve"> </w:t>
      </w:r>
      <w:r>
        <w:rPr>
          <w:sz w:val="20"/>
        </w:rPr>
        <w:t>послуг)</w:t>
      </w:r>
    </w:p>
    <w:p w:rsidR="00116103" w:rsidRDefault="00116103">
      <w:pPr>
        <w:spacing w:before="11"/>
        <w:rPr>
          <w:sz w:val="19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376"/>
        <w:gridCol w:w="839"/>
        <w:gridCol w:w="996"/>
        <w:gridCol w:w="6632"/>
      </w:tblGrid>
      <w:tr w:rsidR="00116103">
        <w:trPr>
          <w:trHeight w:val="661"/>
        </w:trPr>
        <w:tc>
          <w:tcPr>
            <w:tcW w:w="10341" w:type="dxa"/>
            <w:gridSpan w:val="5"/>
          </w:tcPr>
          <w:p w:rsidR="00116103" w:rsidRDefault="00F11A53">
            <w:pPr>
              <w:pStyle w:val="TableParagraph"/>
              <w:spacing w:before="55"/>
              <w:ind w:left="2556" w:right="1877" w:hanging="638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 про суб’єкта надання адміністративної послуги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та/або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центру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D931DF" w:rsidTr="00D931DF">
        <w:trPr>
          <w:trHeight w:val="708"/>
        </w:trPr>
        <w:tc>
          <w:tcPr>
            <w:tcW w:w="498" w:type="dxa"/>
          </w:tcPr>
          <w:p w:rsidR="00D931DF" w:rsidRDefault="00D931D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1" w:type="dxa"/>
            <w:gridSpan w:val="3"/>
          </w:tcPr>
          <w:p w:rsidR="00D931DF" w:rsidRDefault="00D931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Місцезнаходження</w:t>
            </w:r>
          </w:p>
        </w:tc>
        <w:tc>
          <w:tcPr>
            <w:tcW w:w="6632" w:type="dxa"/>
          </w:tcPr>
          <w:p w:rsidR="00D931DF" w:rsidRDefault="00D931DF">
            <w:pPr>
              <w:pStyle w:val="TableParagraph"/>
              <w:ind w:left="208" w:right="17" w:hanging="1"/>
              <w:rPr>
                <w:i/>
                <w:sz w:val="24"/>
              </w:rPr>
            </w:pPr>
            <w:proofErr w:type="spellStart"/>
            <w:r w:rsidRPr="007D12D5">
              <w:rPr>
                <w:iCs/>
                <w:sz w:val="24"/>
              </w:rPr>
              <w:t>просп</w:t>
            </w:r>
            <w:proofErr w:type="spellEnd"/>
            <w:r w:rsidRPr="007D12D5">
              <w:rPr>
                <w:iCs/>
                <w:sz w:val="24"/>
              </w:rPr>
              <w:t>. Григорівського десанту, 18, м. Южне, Одеський район, Одеська область, 65481</w:t>
            </w:r>
          </w:p>
        </w:tc>
      </w:tr>
      <w:tr w:rsidR="00D931DF" w:rsidTr="003C330B">
        <w:trPr>
          <w:trHeight w:val="942"/>
        </w:trPr>
        <w:tc>
          <w:tcPr>
            <w:tcW w:w="498" w:type="dxa"/>
          </w:tcPr>
          <w:p w:rsidR="00D931DF" w:rsidRDefault="00D931DF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6" w:type="dxa"/>
            <w:tcBorders>
              <w:right w:val="nil"/>
            </w:tcBorders>
          </w:tcPr>
          <w:p w:rsidR="00D931DF" w:rsidRDefault="00D931DF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Інформація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</w:p>
        </w:tc>
        <w:tc>
          <w:tcPr>
            <w:tcW w:w="839" w:type="dxa"/>
            <w:tcBorders>
              <w:left w:val="nil"/>
              <w:right w:val="nil"/>
            </w:tcBorders>
          </w:tcPr>
          <w:p w:rsidR="00D931DF" w:rsidRDefault="00D931DF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щодо</w:t>
            </w:r>
          </w:p>
        </w:tc>
        <w:tc>
          <w:tcPr>
            <w:tcW w:w="996" w:type="dxa"/>
            <w:tcBorders>
              <w:left w:val="nil"/>
            </w:tcBorders>
          </w:tcPr>
          <w:p w:rsidR="00D931DF" w:rsidRDefault="00D931DF"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режиму</w:t>
            </w:r>
          </w:p>
        </w:tc>
        <w:tc>
          <w:tcPr>
            <w:tcW w:w="6632" w:type="dxa"/>
          </w:tcPr>
          <w:p w:rsidR="00D931DF" w:rsidRPr="007D12D5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 w:rsidRPr="007D12D5">
              <w:rPr>
                <w:iCs/>
                <w:sz w:val="24"/>
              </w:rPr>
              <w:t>Понеділок, середа, четвер, - з 9:00 до 18:00,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18:00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Вівторок – з 9:00 до 20:00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20:00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П</w:t>
            </w:r>
            <w:r w:rsidRPr="00A95B3C">
              <w:rPr>
                <w:iCs/>
                <w:sz w:val="24"/>
                <w:lang w:val="ru-RU"/>
              </w:rPr>
              <w:t>’</w:t>
            </w:r>
            <w:proofErr w:type="spellStart"/>
            <w:r>
              <w:rPr>
                <w:iCs/>
                <w:sz w:val="24"/>
              </w:rPr>
              <w:t>ятниця</w:t>
            </w:r>
            <w:proofErr w:type="spellEnd"/>
            <w:r>
              <w:rPr>
                <w:iCs/>
                <w:sz w:val="24"/>
              </w:rPr>
              <w:t xml:space="preserve"> – з 9:00 до 17:00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 xml:space="preserve">прийом </w:t>
            </w:r>
            <w:proofErr w:type="spellStart"/>
            <w:r>
              <w:rPr>
                <w:b/>
                <w:bCs/>
                <w:iCs/>
                <w:sz w:val="24"/>
              </w:rPr>
              <w:t>суб</w:t>
            </w:r>
            <w:proofErr w:type="spellEnd"/>
            <w:r w:rsidRPr="0082002C">
              <w:rPr>
                <w:b/>
                <w:bCs/>
                <w:iCs/>
                <w:sz w:val="24"/>
                <w:lang w:val="ru-RU"/>
              </w:rPr>
              <w:t>’</w:t>
            </w:r>
            <w:proofErr w:type="spellStart"/>
            <w:r>
              <w:rPr>
                <w:b/>
                <w:bCs/>
                <w:iCs/>
                <w:sz w:val="24"/>
              </w:rPr>
              <w:t>єктів</w:t>
            </w:r>
            <w:proofErr w:type="spellEnd"/>
            <w:r>
              <w:rPr>
                <w:b/>
                <w:bCs/>
                <w:iCs/>
                <w:sz w:val="24"/>
              </w:rPr>
              <w:t xml:space="preserve"> звернень з 10:00 до 17:00</w:t>
            </w:r>
          </w:p>
          <w:p w:rsidR="00D931DF" w:rsidRDefault="00D931DF" w:rsidP="00D931DF">
            <w:pPr>
              <w:pStyle w:val="TableParagraph"/>
              <w:spacing w:before="0" w:line="240" w:lineRule="atLeast"/>
              <w:ind w:left="255" w:right="23"/>
              <w:rPr>
                <w:iCs/>
                <w:sz w:val="24"/>
              </w:rPr>
            </w:pPr>
            <w:r>
              <w:rPr>
                <w:iCs/>
                <w:sz w:val="24"/>
              </w:rPr>
              <w:t>Обід – з 13:00 до 14:00</w:t>
            </w:r>
          </w:p>
          <w:p w:rsidR="00D931DF" w:rsidRDefault="00D931DF" w:rsidP="00D931DF">
            <w:pPr>
              <w:pStyle w:val="TableParagraph"/>
              <w:ind w:left="208" w:right="16"/>
              <w:rPr>
                <w:i/>
                <w:sz w:val="24"/>
              </w:rPr>
            </w:pPr>
            <w:r>
              <w:rPr>
                <w:iCs/>
                <w:sz w:val="24"/>
              </w:rPr>
              <w:t>Субота, неділя - вихідні</w:t>
            </w:r>
          </w:p>
        </w:tc>
      </w:tr>
      <w:tr w:rsidR="00116103">
        <w:trPr>
          <w:trHeight w:val="942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1" w:type="dxa"/>
            <w:gridSpan w:val="3"/>
          </w:tcPr>
          <w:p w:rsidR="00116103" w:rsidRDefault="00F11A53">
            <w:pPr>
              <w:pStyle w:val="TableParagraph"/>
              <w:tabs>
                <w:tab w:val="left" w:pos="2145"/>
              </w:tabs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Телефон/факс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(довідки),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адреса електронної пошти 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вебсайт</w:t>
            </w:r>
            <w:proofErr w:type="spellEnd"/>
          </w:p>
        </w:tc>
        <w:tc>
          <w:tcPr>
            <w:tcW w:w="6632" w:type="dxa"/>
          </w:tcPr>
          <w:p w:rsidR="00D931DF" w:rsidRDefault="00D931DF" w:rsidP="00D931DF">
            <w:pPr>
              <w:pStyle w:val="TableParagraph"/>
              <w:ind w:left="63" w:right="32" w:firstLine="151"/>
              <w:rPr>
                <w:iCs/>
                <w:sz w:val="24"/>
              </w:rPr>
            </w:pPr>
            <w:r>
              <w:rPr>
                <w:iCs/>
                <w:sz w:val="24"/>
              </w:rPr>
              <w:t>Телефони: (04842) 3-30-20, 3-30-21</w:t>
            </w:r>
          </w:p>
          <w:p w:rsidR="00D931DF" w:rsidRDefault="00D931DF" w:rsidP="00D931DF">
            <w:pPr>
              <w:pStyle w:val="TableParagraph"/>
              <w:ind w:left="63" w:right="32" w:firstLine="151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</w:rPr>
              <w:t>Електронна адреса</w:t>
            </w:r>
            <w:r w:rsidRPr="0082002C">
              <w:rPr>
                <w:iCs/>
                <w:sz w:val="24"/>
                <w:szCs w:val="24"/>
              </w:rPr>
              <w:t xml:space="preserve">: </w:t>
            </w:r>
            <w:hyperlink r:id="rId7" w:history="1">
              <w:r w:rsidRPr="005262C8">
                <w:rPr>
                  <w:rStyle w:val="a5"/>
                  <w:sz w:val="24"/>
                  <w:szCs w:val="24"/>
                </w:rPr>
                <w:t>cnap65481@ukr.net</w:t>
              </w:r>
            </w:hyperlink>
          </w:p>
          <w:p w:rsidR="00116103" w:rsidRDefault="00D931DF" w:rsidP="00D931DF">
            <w:pPr>
              <w:pStyle w:val="TableParagraph"/>
              <w:ind w:left="63" w:right="33" w:firstLine="151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Адреса веб-сайту: </w:t>
            </w:r>
            <w:r>
              <w:rPr>
                <w:color w:val="000000"/>
                <w:sz w:val="24"/>
                <w:szCs w:val="24"/>
                <w:lang w:val="en-US"/>
              </w:rPr>
              <w:t>www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yuzhny</w:t>
            </w:r>
            <w:proofErr w:type="spellEnd"/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r w:rsidRPr="0082002C">
              <w:rPr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  <w:tr w:rsidR="00116103">
        <w:trPr>
          <w:trHeight w:val="390"/>
        </w:trPr>
        <w:tc>
          <w:tcPr>
            <w:tcW w:w="10341" w:type="dxa"/>
            <w:gridSpan w:val="5"/>
          </w:tcPr>
          <w:p w:rsidR="00116103" w:rsidRDefault="00F11A53">
            <w:pPr>
              <w:pStyle w:val="TableParagraph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116103">
        <w:trPr>
          <w:trHeight w:val="666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  <w:gridSpan w:val="3"/>
          </w:tcPr>
          <w:p w:rsidR="00116103" w:rsidRDefault="00F11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Закони України</w:t>
            </w:r>
          </w:p>
        </w:tc>
        <w:tc>
          <w:tcPr>
            <w:tcW w:w="6632" w:type="dxa"/>
          </w:tcPr>
          <w:p w:rsidR="00116103" w:rsidRDefault="00F11A53">
            <w:pPr>
              <w:pStyle w:val="TableParagraph"/>
              <w:ind w:left="63" w:right="27" w:firstLine="21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підприємців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116103">
        <w:trPr>
          <w:trHeight w:val="942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11" w:type="dxa"/>
            <w:gridSpan w:val="3"/>
          </w:tcPr>
          <w:p w:rsidR="00116103" w:rsidRDefault="00F11A53">
            <w:pPr>
              <w:pStyle w:val="TableParagraph"/>
              <w:ind w:right="573"/>
              <w:rPr>
                <w:sz w:val="24"/>
              </w:rPr>
            </w:pPr>
            <w:r>
              <w:rPr>
                <w:sz w:val="24"/>
              </w:rPr>
              <w:t>Акти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</w:tc>
        <w:tc>
          <w:tcPr>
            <w:tcW w:w="6632" w:type="dxa"/>
          </w:tcPr>
          <w:p w:rsidR="00116103" w:rsidRDefault="00F11A53">
            <w:pPr>
              <w:pStyle w:val="TableParagraph"/>
              <w:tabs>
                <w:tab w:val="left" w:pos="1578"/>
                <w:tab w:val="left" w:pos="2713"/>
                <w:tab w:val="left" w:pos="3918"/>
                <w:tab w:val="left" w:pos="4974"/>
                <w:tab w:val="left" w:pos="5495"/>
              </w:tabs>
              <w:ind w:left="280"/>
              <w:rPr>
                <w:sz w:val="24"/>
              </w:rPr>
            </w:pPr>
            <w:r>
              <w:rPr>
                <w:sz w:val="24"/>
              </w:rPr>
              <w:t>Постанова</w:t>
            </w:r>
            <w:r>
              <w:rPr>
                <w:sz w:val="24"/>
              </w:rPr>
              <w:tab/>
              <w:t>Кабінету</w:t>
            </w:r>
            <w:r>
              <w:rPr>
                <w:sz w:val="24"/>
              </w:rPr>
              <w:tab/>
              <w:t>Міністрів</w:t>
            </w:r>
            <w:r>
              <w:rPr>
                <w:sz w:val="24"/>
              </w:rPr>
              <w:tab/>
              <w:t>України</w:t>
            </w:r>
            <w:r>
              <w:rPr>
                <w:sz w:val="24"/>
              </w:rPr>
              <w:tab/>
              <w:t>від</w:t>
            </w:r>
            <w:r>
              <w:rPr>
                <w:sz w:val="24"/>
              </w:rPr>
              <w:tab/>
              <w:t>04.12.2019</w:t>
            </w:r>
          </w:p>
          <w:p w:rsidR="00116103" w:rsidRDefault="00F11A53">
            <w:pPr>
              <w:pStyle w:val="TableParagraph"/>
              <w:tabs>
                <w:tab w:val="left" w:pos="605"/>
                <w:tab w:val="left" w:pos="1398"/>
                <w:tab w:val="left" w:pos="2711"/>
                <w:tab w:val="left" w:pos="3900"/>
                <w:tab w:val="left" w:pos="5415"/>
              </w:tabs>
              <w:spacing w:before="0"/>
              <w:ind w:left="63" w:right="3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1137</w:t>
            </w:r>
            <w:r>
              <w:rPr>
                <w:sz w:val="24"/>
              </w:rPr>
              <w:tab/>
              <w:t>«Питання</w:t>
            </w:r>
            <w:r>
              <w:rPr>
                <w:sz w:val="24"/>
              </w:rPr>
              <w:tab/>
              <w:t>Єдиного</w:t>
            </w:r>
            <w:r>
              <w:rPr>
                <w:sz w:val="24"/>
              </w:rPr>
              <w:tab/>
              <w:t>державного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вебпорталу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послуг»</w:t>
            </w:r>
          </w:p>
        </w:tc>
      </w:tr>
      <w:tr w:rsidR="00116103">
        <w:trPr>
          <w:trHeight w:val="4530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1" w:type="dxa"/>
            <w:gridSpan w:val="3"/>
          </w:tcPr>
          <w:p w:rsidR="00116103" w:rsidRDefault="00F11A53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Акти центральних органів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виконавчої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влади</w:t>
            </w:r>
          </w:p>
        </w:tc>
        <w:tc>
          <w:tcPr>
            <w:tcW w:w="6632" w:type="dxa"/>
          </w:tcPr>
          <w:p w:rsidR="00116103" w:rsidRDefault="00F11A53">
            <w:pPr>
              <w:pStyle w:val="TableParagraph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18.11.2016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3268/5</w:t>
            </w:r>
          </w:p>
          <w:p w:rsidR="00116103" w:rsidRDefault="00F11A53">
            <w:pPr>
              <w:pStyle w:val="TableParagraph"/>
              <w:spacing w:before="0"/>
              <w:ind w:left="63" w:right="33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юридичних осіб, фізичних осіб – підприємців та 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формувань», зареєстрований у Міністерстві юстиції України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18.11.2016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1500/29630;</w:t>
            </w:r>
          </w:p>
          <w:p w:rsidR="00116103" w:rsidRDefault="00F11A53">
            <w:pPr>
              <w:pStyle w:val="TableParagraph"/>
              <w:spacing w:before="0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359/5</w:t>
            </w:r>
          </w:p>
          <w:p w:rsidR="00116103" w:rsidRDefault="00F11A53">
            <w:pPr>
              <w:pStyle w:val="TableParagraph"/>
              <w:spacing w:before="0"/>
              <w:ind w:left="63" w:right="33"/>
              <w:jc w:val="both"/>
              <w:rPr>
                <w:sz w:val="24"/>
              </w:rPr>
            </w:pPr>
            <w:r>
              <w:rPr>
                <w:sz w:val="24"/>
              </w:rPr>
              <w:t>«Про затвердження Порядку державної реєстрації 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 фізичних осіб – підприємців та громадських формувань,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200/28330;</w:t>
            </w:r>
          </w:p>
          <w:p w:rsidR="00116103" w:rsidRDefault="00F11A53">
            <w:pPr>
              <w:pStyle w:val="TableParagraph"/>
              <w:spacing w:before="0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23.03.2016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784/5</w:t>
            </w:r>
          </w:p>
          <w:p w:rsidR="00116103" w:rsidRDefault="00F11A53">
            <w:pPr>
              <w:pStyle w:val="TableParagraph"/>
              <w:spacing w:before="0"/>
              <w:ind w:left="63" w:right="33"/>
              <w:jc w:val="both"/>
              <w:rPr>
                <w:sz w:val="24"/>
              </w:rPr>
            </w:pPr>
            <w:r>
              <w:rPr>
                <w:sz w:val="24"/>
              </w:rPr>
              <w:t>«Про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 та громадських формувань, що не мають статусу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зареєстрований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23.03.2016 за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427/28557</w:t>
            </w:r>
          </w:p>
        </w:tc>
      </w:tr>
      <w:tr w:rsidR="00116103">
        <w:trPr>
          <w:trHeight w:val="390"/>
        </w:trPr>
        <w:tc>
          <w:tcPr>
            <w:tcW w:w="10341" w:type="dxa"/>
            <w:gridSpan w:val="5"/>
          </w:tcPr>
          <w:p w:rsidR="00116103" w:rsidRDefault="00F11A53">
            <w:pPr>
              <w:pStyle w:val="TableParagraph"/>
              <w:ind w:left="2738" w:right="2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116103">
        <w:trPr>
          <w:trHeight w:val="666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11" w:type="dxa"/>
            <w:gridSpan w:val="3"/>
          </w:tcPr>
          <w:p w:rsidR="00116103" w:rsidRDefault="00F11A53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Підстава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2" w:type="dxa"/>
          </w:tcPr>
          <w:p w:rsidR="00116103" w:rsidRDefault="00F11A53">
            <w:pPr>
              <w:pStyle w:val="TableParagraph"/>
              <w:ind w:left="63" w:right="30" w:firstLine="223"/>
              <w:rPr>
                <w:sz w:val="24"/>
              </w:rPr>
            </w:pPr>
            <w:r>
              <w:rPr>
                <w:sz w:val="24"/>
              </w:rPr>
              <w:t>Звернення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юридичної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уповноваженої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заявник)</w:t>
            </w:r>
          </w:p>
        </w:tc>
      </w:tr>
    </w:tbl>
    <w:p w:rsidR="00116103" w:rsidRDefault="00F11A53">
      <w:pPr>
        <w:spacing w:line="199" w:lineRule="exact"/>
        <w:rPr>
          <w:sz w:val="18"/>
        </w:rPr>
      </w:pPr>
      <w:r>
        <w:rPr>
          <w:color w:val="F2F2F2"/>
          <w:sz w:val="18"/>
        </w:rPr>
        <w:t>.</w:t>
      </w:r>
    </w:p>
    <w:p w:rsidR="00116103" w:rsidRDefault="00116103">
      <w:pPr>
        <w:spacing w:before="3"/>
        <w:rPr>
          <w:sz w:val="6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212"/>
        <w:gridCol w:w="6633"/>
      </w:tblGrid>
      <w:tr w:rsidR="00116103">
        <w:trPr>
          <w:trHeight w:val="3697"/>
        </w:trPr>
        <w:tc>
          <w:tcPr>
            <w:tcW w:w="498" w:type="dxa"/>
          </w:tcPr>
          <w:p w:rsidR="00116103" w:rsidRDefault="00D931DF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 </w:t>
            </w:r>
          </w:p>
          <w:p w:rsidR="00D931DF" w:rsidRPr="00D931DF" w:rsidRDefault="00D931DF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</w:rPr>
              <w:t>8</w:t>
            </w:r>
          </w:p>
        </w:tc>
        <w:tc>
          <w:tcPr>
            <w:tcW w:w="3212" w:type="dxa"/>
          </w:tcPr>
          <w:p w:rsidR="00116103" w:rsidRDefault="00D931DF">
            <w:pPr>
              <w:pStyle w:val="TableParagraph"/>
              <w:spacing w:before="55"/>
              <w:ind w:right="209"/>
              <w:rPr>
                <w:sz w:val="24"/>
              </w:rPr>
            </w:pPr>
            <w:r>
              <w:rPr>
                <w:sz w:val="24"/>
              </w:rPr>
              <w:t>Вичерпний перелік документів,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3" w:type="dxa"/>
          </w:tcPr>
          <w:p w:rsidR="00D931DF" w:rsidRDefault="00D931DF">
            <w:pPr>
              <w:pStyle w:val="TableParagraph"/>
              <w:spacing w:before="55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припинення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відокремленого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підрозділу.</w:t>
            </w:r>
          </w:p>
          <w:p w:rsidR="00116103" w:rsidRDefault="00F11A53">
            <w:pPr>
              <w:pStyle w:val="TableParagraph"/>
              <w:spacing w:before="55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пред’являє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 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закону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особу.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додатково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подається примірник оригіналу (нотаріально засвідчена копія)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 що підтверджує його повноваження (крім випадку,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підприємців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формувань).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цілей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засвідчує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повноваження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бути:</w:t>
            </w:r>
          </w:p>
          <w:p w:rsidR="00116103" w:rsidRDefault="00F11A53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spacing w:before="0"/>
              <w:ind w:hanging="261"/>
              <w:jc w:val="both"/>
              <w:rPr>
                <w:sz w:val="24"/>
              </w:rPr>
            </w:pPr>
            <w:r>
              <w:rPr>
                <w:sz w:val="24"/>
              </w:rPr>
              <w:t>нотаріально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посвідчена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довіреність;</w:t>
            </w:r>
          </w:p>
          <w:p w:rsidR="00116103" w:rsidRDefault="00F11A53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</w:tabs>
              <w:spacing w:before="0"/>
              <w:ind w:left="62"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довіреність, видана відповідно до законодавства іноземної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держави</w:t>
            </w:r>
          </w:p>
        </w:tc>
      </w:tr>
      <w:tr w:rsidR="00116103">
        <w:trPr>
          <w:trHeight w:val="1770"/>
        </w:trPr>
        <w:tc>
          <w:tcPr>
            <w:tcW w:w="498" w:type="dxa"/>
          </w:tcPr>
          <w:p w:rsidR="00116103" w:rsidRDefault="00F11A53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Спосіб подання документів,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необхідних для 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numPr>
                <w:ilvl w:val="0"/>
                <w:numId w:val="1"/>
              </w:numPr>
              <w:tabs>
                <w:tab w:val="left" w:pos="636"/>
              </w:tabs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bookmarkStart w:id="0" w:name="_GoBack"/>
            <w:bookmarkEnd w:id="0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паперовій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або поштовим відправленням.</w:t>
            </w:r>
          </w:p>
          <w:p w:rsidR="00116103" w:rsidRDefault="00F11A53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використанням Єдиного державного </w:t>
            </w:r>
            <w:proofErr w:type="spellStart"/>
            <w:r>
              <w:rPr>
                <w:sz w:val="24"/>
              </w:rPr>
              <w:t>вебпорталу</w:t>
            </w:r>
            <w:proofErr w:type="spellEnd"/>
            <w:r>
              <w:rPr>
                <w:sz w:val="24"/>
              </w:rPr>
              <w:t xml:space="preserve"> 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послуг, а щодо послуг, надання яких зазначений </w:t>
            </w:r>
            <w:proofErr w:type="spellStart"/>
            <w:r>
              <w:rPr>
                <w:sz w:val="24"/>
              </w:rPr>
              <w:t>вебпортал</w:t>
            </w:r>
            <w:proofErr w:type="spellEnd"/>
            <w:r>
              <w:rPr>
                <w:sz w:val="24"/>
              </w:rPr>
              <w:t xml:space="preserve">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забезпечує,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через портал електронних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сервісів*</w:t>
            </w:r>
          </w:p>
        </w:tc>
      </w:tr>
      <w:tr w:rsidR="00116103">
        <w:trPr>
          <w:trHeight w:val="942"/>
        </w:trPr>
        <w:tc>
          <w:tcPr>
            <w:tcW w:w="498" w:type="dxa"/>
          </w:tcPr>
          <w:p w:rsidR="00116103" w:rsidRDefault="00F11A53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Платність (безоплатність)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надання адміністративної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Безоплатно</w:t>
            </w:r>
          </w:p>
        </w:tc>
      </w:tr>
      <w:tr w:rsidR="00116103">
        <w:trPr>
          <w:trHeight w:val="942"/>
        </w:trPr>
        <w:tc>
          <w:tcPr>
            <w:tcW w:w="498" w:type="dxa"/>
          </w:tcPr>
          <w:p w:rsidR="00116103" w:rsidRDefault="00F11A53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Строк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Державна реєстрація проводиться за відсутності підстав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після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крім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вихідних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святкових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</w:tr>
      <w:tr w:rsidR="00116103">
        <w:trPr>
          <w:trHeight w:val="7566"/>
        </w:trPr>
        <w:tc>
          <w:tcPr>
            <w:tcW w:w="498" w:type="dxa"/>
          </w:tcPr>
          <w:p w:rsidR="00116103" w:rsidRDefault="00F11A53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24"/>
              <w:rPr>
                <w:sz w:val="24"/>
              </w:rPr>
            </w:pPr>
            <w:r>
              <w:rPr>
                <w:sz w:val="24"/>
              </w:rPr>
              <w:t>Перелік підстав для відмови 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ind w:left="279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повноважень;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Єдиному державному реєстрі юридичних осіб, 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відомості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реєстраційної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дії;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неналежного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суб’єкта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подання документів або відомостей, передбачених 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 «Про державну реєстрацію юридичних осіб, 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– підприємців та громадських формувань» не в повному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обсязі;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документи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 відомостей, зазначених у заяві про державну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реєстрацію,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містяться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 державному реєстрі юридичних осіб, фізичних осіб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України «Про державну реєстрацію юридичних 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підприємців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формувань»;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невідповідність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поданих для державної реєстрації, відомостям, що містяться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Єдиному державному реєстрі юридичних осіб, фізичних осіб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передбачено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державну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реєстрацію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</w:p>
        </w:tc>
      </w:tr>
    </w:tbl>
    <w:p w:rsidR="00116103" w:rsidRDefault="00116103">
      <w:pPr>
        <w:jc w:val="both"/>
        <w:rPr>
          <w:sz w:val="24"/>
        </w:rPr>
        <w:sectPr w:rsidR="00116103">
          <w:headerReference w:type="default" r:id="rId8"/>
          <w:pgSz w:w="11910" w:h="16840"/>
          <w:pgMar w:top="760" w:right="440" w:bottom="280" w:left="0" w:header="436" w:footer="0" w:gutter="0"/>
          <w:pgNumType w:start="2"/>
          <w:cols w:space="720"/>
        </w:sectPr>
      </w:pPr>
    </w:p>
    <w:p w:rsidR="00116103" w:rsidRDefault="00116103">
      <w:pPr>
        <w:spacing w:before="3"/>
        <w:rPr>
          <w:sz w:val="6"/>
        </w:rPr>
      </w:pPr>
    </w:p>
    <w:tbl>
      <w:tblPr>
        <w:tblStyle w:val="TableNormal"/>
        <w:tblW w:w="0" w:type="auto"/>
        <w:tblInd w:w="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3212"/>
        <w:gridCol w:w="6633"/>
      </w:tblGrid>
      <w:tr w:rsidR="00116103">
        <w:trPr>
          <w:trHeight w:val="385"/>
        </w:trPr>
        <w:tc>
          <w:tcPr>
            <w:tcW w:w="498" w:type="dxa"/>
          </w:tcPr>
          <w:p w:rsidR="00116103" w:rsidRDefault="00116103">
            <w:pPr>
              <w:pStyle w:val="TableParagraph"/>
              <w:spacing w:before="0"/>
              <w:ind w:left="0"/>
            </w:pPr>
          </w:p>
        </w:tc>
        <w:tc>
          <w:tcPr>
            <w:tcW w:w="3212" w:type="dxa"/>
          </w:tcPr>
          <w:p w:rsidR="00116103" w:rsidRDefault="00116103">
            <w:pPr>
              <w:pStyle w:val="TableParagraph"/>
              <w:spacing w:before="0"/>
              <w:ind w:left="0"/>
            </w:pP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spacing w:before="55"/>
              <w:rPr>
                <w:sz w:val="24"/>
              </w:rPr>
            </w:pPr>
            <w:r>
              <w:rPr>
                <w:sz w:val="24"/>
              </w:rPr>
              <w:t>фізичних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формувань»</w:t>
            </w:r>
          </w:p>
        </w:tc>
      </w:tr>
      <w:tr w:rsidR="00116103">
        <w:trPr>
          <w:trHeight w:val="1494"/>
        </w:trPr>
        <w:tc>
          <w:tcPr>
            <w:tcW w:w="498" w:type="dxa"/>
          </w:tcPr>
          <w:p w:rsidR="00116103" w:rsidRDefault="00F11A53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499"/>
              <w:rPr>
                <w:sz w:val="24"/>
              </w:rPr>
            </w:pPr>
            <w:r>
              <w:rPr>
                <w:sz w:val="24"/>
              </w:rPr>
              <w:t>Результат 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Внесення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Єдиного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формувань;</w:t>
            </w:r>
          </w:p>
          <w:p w:rsidR="00116103" w:rsidRDefault="00F11A53">
            <w:pPr>
              <w:pStyle w:val="TableParagraph"/>
              <w:spacing w:before="0"/>
              <w:ind w:right="36" w:firstLine="217"/>
              <w:jc w:val="both"/>
              <w:rPr>
                <w:sz w:val="24"/>
              </w:rPr>
            </w:pPr>
            <w:r>
              <w:rPr>
                <w:sz w:val="24"/>
              </w:rPr>
              <w:t>повідомлення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відмову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зазначенням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виключного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переліку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відмови</w:t>
            </w:r>
          </w:p>
        </w:tc>
      </w:tr>
      <w:tr w:rsidR="00116103">
        <w:trPr>
          <w:trHeight w:val="2598"/>
        </w:trPr>
        <w:tc>
          <w:tcPr>
            <w:tcW w:w="498" w:type="dxa"/>
          </w:tcPr>
          <w:p w:rsidR="00116103" w:rsidRDefault="00F11A53">
            <w:pPr>
              <w:pStyle w:val="TableParagraph"/>
              <w:ind w:left="109" w:right="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12" w:type="dxa"/>
          </w:tcPr>
          <w:p w:rsidR="00116103" w:rsidRDefault="00F11A5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Способи отримання відповіді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(результату)</w:t>
            </w:r>
          </w:p>
        </w:tc>
        <w:tc>
          <w:tcPr>
            <w:tcW w:w="6633" w:type="dxa"/>
          </w:tcPr>
          <w:p w:rsidR="00116103" w:rsidRDefault="00F11A53">
            <w:pPr>
              <w:pStyle w:val="TableParagraph"/>
              <w:ind w:right="34" w:firstLine="217"/>
              <w:jc w:val="both"/>
              <w:rPr>
                <w:sz w:val="24"/>
              </w:rPr>
            </w:pPr>
            <w:r>
              <w:rPr>
                <w:sz w:val="24"/>
              </w:rPr>
              <w:t>Результати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оприлюднюються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порталі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сервісів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доступу.</w:t>
            </w:r>
          </w:p>
          <w:p w:rsidR="00116103" w:rsidRDefault="00F11A53">
            <w:pPr>
              <w:pStyle w:val="TableParagraph"/>
              <w:spacing w:before="0"/>
              <w:ind w:right="35" w:firstLine="217"/>
              <w:jc w:val="both"/>
              <w:rPr>
                <w:sz w:val="24"/>
              </w:rPr>
            </w:pPr>
            <w:r>
              <w:rPr>
                <w:sz w:val="24"/>
              </w:rPr>
              <w:t>У разі відмови у державній реєстрації документи, подані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державної реєстрації, повертаються (видаються, надсилаються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відправленням)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пізніше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надходження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повернення</w:t>
            </w:r>
          </w:p>
        </w:tc>
      </w:tr>
    </w:tbl>
    <w:p w:rsidR="00116103" w:rsidRDefault="00F11A53">
      <w:pPr>
        <w:ind w:left="1274"/>
        <w:rPr>
          <w:sz w:val="14"/>
        </w:rPr>
      </w:pPr>
      <w:r>
        <w:rPr>
          <w:sz w:val="14"/>
        </w:rPr>
        <w:t xml:space="preserve">* Після доопрацювання Єдиного державного </w:t>
      </w:r>
      <w:proofErr w:type="spellStart"/>
      <w:r>
        <w:rPr>
          <w:sz w:val="14"/>
        </w:rPr>
        <w:t>вебпорталу</w:t>
      </w:r>
      <w:proofErr w:type="spellEnd"/>
      <w:r>
        <w:rPr>
          <w:sz w:val="14"/>
        </w:rPr>
        <w:t xml:space="preserve"> електронних послуг та/або порталу електронних сервісів, які будуть забезпечувати можливість подання таких</w:t>
      </w:r>
      <w:r>
        <w:rPr>
          <w:spacing w:val="-32"/>
          <w:sz w:val="14"/>
        </w:rPr>
        <w:t xml:space="preserve"> </w:t>
      </w:r>
      <w:r>
        <w:rPr>
          <w:sz w:val="14"/>
        </w:rPr>
        <w:t>документів в</w:t>
      </w:r>
      <w:r>
        <w:rPr>
          <w:spacing w:val="-1"/>
          <w:sz w:val="14"/>
        </w:rPr>
        <w:t xml:space="preserve"> </w:t>
      </w:r>
      <w:r>
        <w:rPr>
          <w:sz w:val="14"/>
        </w:rPr>
        <w:t>електронній формі</w:t>
      </w:r>
    </w:p>
    <w:p w:rsidR="00116103" w:rsidRDefault="00116103">
      <w:pPr>
        <w:spacing w:before="11"/>
        <w:rPr>
          <w:sz w:val="23"/>
        </w:rPr>
      </w:pPr>
    </w:p>
    <w:p w:rsidR="00116103" w:rsidRDefault="00F11A53">
      <w:pPr>
        <w:pStyle w:val="a3"/>
        <w:ind w:left="990"/>
      </w:pPr>
      <w:r>
        <w:t>Директор Департаменту</w:t>
      </w:r>
    </w:p>
    <w:p w:rsidR="00116103" w:rsidRDefault="00F11A53">
      <w:pPr>
        <w:pStyle w:val="a3"/>
        <w:tabs>
          <w:tab w:val="left" w:pos="8894"/>
        </w:tabs>
        <w:ind w:left="990"/>
      </w:pPr>
      <w:r>
        <w:t>державної</w:t>
      </w:r>
      <w:r>
        <w:rPr>
          <w:spacing w:val="-3"/>
        </w:rPr>
        <w:t xml:space="preserve"> </w:t>
      </w:r>
      <w:r>
        <w:t>реєстрації</w:t>
      </w:r>
      <w:r>
        <w:tab/>
        <w:t>В’ячеслав</w:t>
      </w:r>
      <w:r>
        <w:rPr>
          <w:spacing w:val="-3"/>
        </w:rPr>
        <w:t xml:space="preserve"> </w:t>
      </w:r>
      <w:r>
        <w:t>ХАРДІКОВ</w:t>
      </w:r>
    </w:p>
    <w:sectPr w:rsidR="00116103">
      <w:pgSz w:w="11910" w:h="16840"/>
      <w:pgMar w:top="760" w:right="440" w:bottom="280" w:left="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FEF" w:rsidRDefault="006F3FEF">
      <w:r>
        <w:separator/>
      </w:r>
    </w:p>
  </w:endnote>
  <w:endnote w:type="continuationSeparator" w:id="0">
    <w:p w:rsidR="006F3FEF" w:rsidRDefault="006F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FEF" w:rsidRDefault="006F3FEF">
      <w:r>
        <w:separator/>
      </w:r>
    </w:p>
  </w:footnote>
  <w:footnote w:type="continuationSeparator" w:id="0">
    <w:p w:rsidR="006F3FEF" w:rsidRDefault="006F3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03" w:rsidRDefault="006F3FEF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pt;margin-top:20.8pt;width:12pt;height:15.3pt;z-index:-251658752;mso-position-horizontal-relative:page;mso-position-vertical-relative:page" filled="f" stroked="f">
          <v:textbox inset="0,0,0,0">
            <w:txbxContent>
              <w:p w:rsidR="00116103" w:rsidRDefault="00116103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0BCD"/>
    <w:multiLevelType w:val="hybridMultilevel"/>
    <w:tmpl w:val="E244F292"/>
    <w:lvl w:ilvl="0" w:tplc="59B04EFA">
      <w:start w:val="1"/>
      <w:numFmt w:val="decimal"/>
      <w:lvlText w:val="%1."/>
      <w:lvlJc w:val="left"/>
      <w:pPr>
        <w:ind w:left="62" w:hanging="3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38F5EA">
      <w:numFmt w:val="bullet"/>
      <w:lvlText w:val="•"/>
      <w:lvlJc w:val="left"/>
      <w:pPr>
        <w:ind w:left="715" w:hanging="357"/>
      </w:pPr>
      <w:rPr>
        <w:rFonts w:hint="default"/>
        <w:lang w:val="uk-UA" w:eastAsia="en-US" w:bidi="ar-SA"/>
      </w:rPr>
    </w:lvl>
    <w:lvl w:ilvl="2" w:tplc="B66CF492">
      <w:numFmt w:val="bullet"/>
      <w:lvlText w:val="•"/>
      <w:lvlJc w:val="left"/>
      <w:pPr>
        <w:ind w:left="1370" w:hanging="357"/>
      </w:pPr>
      <w:rPr>
        <w:rFonts w:hint="default"/>
        <w:lang w:val="uk-UA" w:eastAsia="en-US" w:bidi="ar-SA"/>
      </w:rPr>
    </w:lvl>
    <w:lvl w:ilvl="3" w:tplc="2584C6CA">
      <w:numFmt w:val="bullet"/>
      <w:lvlText w:val="•"/>
      <w:lvlJc w:val="left"/>
      <w:pPr>
        <w:ind w:left="2025" w:hanging="357"/>
      </w:pPr>
      <w:rPr>
        <w:rFonts w:hint="default"/>
        <w:lang w:val="uk-UA" w:eastAsia="en-US" w:bidi="ar-SA"/>
      </w:rPr>
    </w:lvl>
    <w:lvl w:ilvl="4" w:tplc="E530DDC8">
      <w:numFmt w:val="bullet"/>
      <w:lvlText w:val="•"/>
      <w:lvlJc w:val="left"/>
      <w:pPr>
        <w:ind w:left="2681" w:hanging="357"/>
      </w:pPr>
      <w:rPr>
        <w:rFonts w:hint="default"/>
        <w:lang w:val="uk-UA" w:eastAsia="en-US" w:bidi="ar-SA"/>
      </w:rPr>
    </w:lvl>
    <w:lvl w:ilvl="5" w:tplc="D9345674">
      <w:numFmt w:val="bullet"/>
      <w:lvlText w:val="•"/>
      <w:lvlJc w:val="left"/>
      <w:pPr>
        <w:ind w:left="3336" w:hanging="357"/>
      </w:pPr>
      <w:rPr>
        <w:rFonts w:hint="default"/>
        <w:lang w:val="uk-UA" w:eastAsia="en-US" w:bidi="ar-SA"/>
      </w:rPr>
    </w:lvl>
    <w:lvl w:ilvl="6" w:tplc="06DC93E8">
      <w:numFmt w:val="bullet"/>
      <w:lvlText w:val="•"/>
      <w:lvlJc w:val="left"/>
      <w:pPr>
        <w:ind w:left="3991" w:hanging="357"/>
      </w:pPr>
      <w:rPr>
        <w:rFonts w:hint="default"/>
        <w:lang w:val="uk-UA" w:eastAsia="en-US" w:bidi="ar-SA"/>
      </w:rPr>
    </w:lvl>
    <w:lvl w:ilvl="7" w:tplc="99E8E946">
      <w:numFmt w:val="bullet"/>
      <w:lvlText w:val="•"/>
      <w:lvlJc w:val="left"/>
      <w:pPr>
        <w:ind w:left="4647" w:hanging="357"/>
      </w:pPr>
      <w:rPr>
        <w:rFonts w:hint="default"/>
        <w:lang w:val="uk-UA" w:eastAsia="en-US" w:bidi="ar-SA"/>
      </w:rPr>
    </w:lvl>
    <w:lvl w:ilvl="8" w:tplc="A65CA86C">
      <w:numFmt w:val="bullet"/>
      <w:lvlText w:val="•"/>
      <w:lvlJc w:val="left"/>
      <w:pPr>
        <w:ind w:left="5302" w:hanging="357"/>
      </w:pPr>
      <w:rPr>
        <w:rFonts w:hint="default"/>
        <w:lang w:val="uk-UA" w:eastAsia="en-US" w:bidi="ar-SA"/>
      </w:rPr>
    </w:lvl>
  </w:abstractNum>
  <w:abstractNum w:abstractNumId="1" w15:restartNumberingAfterBreak="0">
    <w:nsid w:val="5B383ED5"/>
    <w:multiLevelType w:val="hybridMultilevel"/>
    <w:tmpl w:val="72A493AA"/>
    <w:lvl w:ilvl="0" w:tplc="5F001236">
      <w:start w:val="1"/>
      <w:numFmt w:val="decimal"/>
      <w:lvlText w:val="%1)"/>
      <w:lvlJc w:val="left"/>
      <w:pPr>
        <w:ind w:left="53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A689BA">
      <w:numFmt w:val="bullet"/>
      <w:lvlText w:val="•"/>
      <w:lvlJc w:val="left"/>
      <w:pPr>
        <w:ind w:left="1147" w:hanging="260"/>
      </w:pPr>
      <w:rPr>
        <w:rFonts w:hint="default"/>
        <w:lang w:val="uk-UA" w:eastAsia="en-US" w:bidi="ar-SA"/>
      </w:rPr>
    </w:lvl>
    <w:lvl w:ilvl="2" w:tplc="2C121C74">
      <w:numFmt w:val="bullet"/>
      <w:lvlText w:val="•"/>
      <w:lvlJc w:val="left"/>
      <w:pPr>
        <w:ind w:left="1754" w:hanging="260"/>
      </w:pPr>
      <w:rPr>
        <w:rFonts w:hint="default"/>
        <w:lang w:val="uk-UA" w:eastAsia="en-US" w:bidi="ar-SA"/>
      </w:rPr>
    </w:lvl>
    <w:lvl w:ilvl="3" w:tplc="0E0C5722">
      <w:numFmt w:val="bullet"/>
      <w:lvlText w:val="•"/>
      <w:lvlJc w:val="left"/>
      <w:pPr>
        <w:ind w:left="2361" w:hanging="260"/>
      </w:pPr>
      <w:rPr>
        <w:rFonts w:hint="default"/>
        <w:lang w:val="uk-UA" w:eastAsia="en-US" w:bidi="ar-SA"/>
      </w:rPr>
    </w:lvl>
    <w:lvl w:ilvl="4" w:tplc="47724B5E">
      <w:numFmt w:val="bullet"/>
      <w:lvlText w:val="•"/>
      <w:lvlJc w:val="left"/>
      <w:pPr>
        <w:ind w:left="2969" w:hanging="260"/>
      </w:pPr>
      <w:rPr>
        <w:rFonts w:hint="default"/>
        <w:lang w:val="uk-UA" w:eastAsia="en-US" w:bidi="ar-SA"/>
      </w:rPr>
    </w:lvl>
    <w:lvl w:ilvl="5" w:tplc="E92A745E">
      <w:numFmt w:val="bullet"/>
      <w:lvlText w:val="•"/>
      <w:lvlJc w:val="left"/>
      <w:pPr>
        <w:ind w:left="3576" w:hanging="260"/>
      </w:pPr>
      <w:rPr>
        <w:rFonts w:hint="default"/>
        <w:lang w:val="uk-UA" w:eastAsia="en-US" w:bidi="ar-SA"/>
      </w:rPr>
    </w:lvl>
    <w:lvl w:ilvl="6" w:tplc="A3848372">
      <w:numFmt w:val="bullet"/>
      <w:lvlText w:val="•"/>
      <w:lvlJc w:val="left"/>
      <w:pPr>
        <w:ind w:left="4183" w:hanging="260"/>
      </w:pPr>
      <w:rPr>
        <w:rFonts w:hint="default"/>
        <w:lang w:val="uk-UA" w:eastAsia="en-US" w:bidi="ar-SA"/>
      </w:rPr>
    </w:lvl>
    <w:lvl w:ilvl="7" w:tplc="4B78A972">
      <w:numFmt w:val="bullet"/>
      <w:lvlText w:val="•"/>
      <w:lvlJc w:val="left"/>
      <w:pPr>
        <w:ind w:left="4791" w:hanging="260"/>
      </w:pPr>
      <w:rPr>
        <w:rFonts w:hint="default"/>
        <w:lang w:val="uk-UA" w:eastAsia="en-US" w:bidi="ar-SA"/>
      </w:rPr>
    </w:lvl>
    <w:lvl w:ilvl="8" w:tplc="289444A0">
      <w:numFmt w:val="bullet"/>
      <w:lvlText w:val="•"/>
      <w:lvlJc w:val="left"/>
      <w:pPr>
        <w:ind w:left="5398" w:hanging="26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103"/>
    <w:rsid w:val="00116103"/>
    <w:rsid w:val="00603C7E"/>
    <w:rsid w:val="006F3FEF"/>
    <w:rsid w:val="00D931DF"/>
    <w:rsid w:val="00F1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F9A6EE0-3871-44C4-A390-84AF8F36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62"/>
    </w:pPr>
  </w:style>
  <w:style w:type="character" w:styleId="a5">
    <w:name w:val="Hyperlink"/>
    <w:basedOn w:val="a0"/>
    <w:uiPriority w:val="99"/>
    <w:unhideWhenUsed/>
    <w:rsid w:val="00D931D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3C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3C7E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03C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3C7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p65481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Work</cp:lastModifiedBy>
  <cp:revision>3</cp:revision>
  <dcterms:created xsi:type="dcterms:W3CDTF">2023-03-29T06:48:00Z</dcterms:created>
  <dcterms:modified xsi:type="dcterms:W3CDTF">2023-03-29T14:21:00Z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2023-03-29T00:00:00Z</vt:filetime>
  </property>
</Properties>
</file>