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4EA8" w14:textId="77777777" w:rsidR="00DB2563" w:rsidRPr="00DB2563" w:rsidRDefault="00DB2563" w:rsidP="00DB2563">
      <w:pPr>
        <w:ind w:left="9912" w:firstLine="708"/>
        <w:rPr>
          <w:lang w:val="uk-UA"/>
        </w:rPr>
      </w:pPr>
      <w:r w:rsidRPr="00DB2563">
        <w:rPr>
          <w:lang w:val="uk-UA"/>
        </w:rPr>
        <w:t xml:space="preserve">Додаток </w:t>
      </w:r>
    </w:p>
    <w:p w14:paraId="23DF6BDC" w14:textId="77777777" w:rsidR="00DB2563" w:rsidRPr="00DB2563" w:rsidRDefault="00DB2563" w:rsidP="00DB2563">
      <w:pPr>
        <w:ind w:left="9912" w:firstLine="708"/>
        <w:rPr>
          <w:lang w:val="uk-UA"/>
        </w:rPr>
      </w:pPr>
      <w:r w:rsidRPr="00DB2563">
        <w:rPr>
          <w:lang w:val="uk-UA"/>
        </w:rPr>
        <w:t xml:space="preserve">до рішення виконавчого комітету </w:t>
      </w:r>
    </w:p>
    <w:p w14:paraId="4D398EE5" w14:textId="77777777" w:rsidR="00DB2563" w:rsidRPr="00DB2563" w:rsidRDefault="00DB2563" w:rsidP="00DB2563">
      <w:pPr>
        <w:ind w:left="9912" w:firstLine="708"/>
        <w:rPr>
          <w:lang w:val="uk-UA"/>
        </w:rPr>
      </w:pPr>
      <w:proofErr w:type="spellStart"/>
      <w:r w:rsidRPr="00DB2563">
        <w:rPr>
          <w:lang w:val="uk-UA"/>
        </w:rPr>
        <w:t>Южненської</w:t>
      </w:r>
      <w:proofErr w:type="spellEnd"/>
      <w:r w:rsidRPr="00DB2563">
        <w:rPr>
          <w:lang w:val="uk-UA"/>
        </w:rPr>
        <w:t xml:space="preserve"> міської ради </w:t>
      </w:r>
    </w:p>
    <w:p w14:paraId="342BB4F8" w14:textId="7E999A42" w:rsidR="00DB2563" w:rsidRPr="00DB2563" w:rsidRDefault="00DB2563" w:rsidP="00DB2563">
      <w:pPr>
        <w:ind w:left="9912" w:firstLine="708"/>
        <w:rPr>
          <w:lang w:val="uk-UA"/>
        </w:rPr>
      </w:pPr>
      <w:r w:rsidRPr="00DB2563">
        <w:rPr>
          <w:lang w:val="uk-UA"/>
        </w:rPr>
        <w:t xml:space="preserve">від </w:t>
      </w:r>
      <w:r w:rsidR="002B6A52">
        <w:rPr>
          <w:lang w:val="uk-UA"/>
        </w:rPr>
        <w:t>14.02.2024</w:t>
      </w:r>
      <w:r w:rsidRPr="00DB2563">
        <w:rPr>
          <w:lang w:val="uk-UA"/>
        </w:rPr>
        <w:t xml:space="preserve"> № </w:t>
      </w:r>
      <w:r w:rsidR="0015630A">
        <w:rPr>
          <w:lang w:val="uk-UA"/>
        </w:rPr>
        <w:t>1442</w:t>
      </w:r>
    </w:p>
    <w:p w14:paraId="0BCA5667" w14:textId="77777777" w:rsidR="00DB2563" w:rsidRPr="00DB2563" w:rsidRDefault="00DB2563" w:rsidP="00DB2563">
      <w:pPr>
        <w:rPr>
          <w:lang w:val="uk-UA"/>
        </w:rPr>
      </w:pPr>
      <w:r w:rsidRPr="00DB2563">
        <w:rPr>
          <w:lang w:val="uk-UA"/>
        </w:rPr>
        <w:tab/>
      </w:r>
      <w:r w:rsidRPr="00DB2563">
        <w:rPr>
          <w:lang w:val="uk-UA"/>
        </w:rPr>
        <w:tab/>
      </w:r>
      <w:r w:rsidRPr="00DB2563">
        <w:rPr>
          <w:lang w:val="uk-UA"/>
        </w:rPr>
        <w:tab/>
      </w:r>
      <w:r w:rsidRPr="00DB2563">
        <w:rPr>
          <w:lang w:val="uk-UA"/>
        </w:rPr>
        <w:tab/>
      </w:r>
      <w:r w:rsidRPr="00DB2563">
        <w:rPr>
          <w:lang w:val="uk-UA"/>
        </w:rPr>
        <w:tab/>
      </w:r>
      <w:r w:rsidRPr="00DB2563">
        <w:rPr>
          <w:lang w:val="uk-UA"/>
        </w:rPr>
        <w:tab/>
      </w:r>
      <w:r w:rsidRPr="00DB2563">
        <w:rPr>
          <w:lang w:val="uk-UA"/>
        </w:rPr>
        <w:tab/>
      </w:r>
      <w:r w:rsidRPr="00DB2563">
        <w:rPr>
          <w:lang w:val="uk-UA"/>
        </w:rPr>
        <w:tab/>
      </w:r>
    </w:p>
    <w:p w14:paraId="6C616BC2" w14:textId="77777777" w:rsidR="00DB2563" w:rsidRPr="00DB2563" w:rsidRDefault="00DB2563" w:rsidP="00DB2563">
      <w:pPr>
        <w:jc w:val="center"/>
        <w:rPr>
          <w:b/>
          <w:bCs/>
          <w:color w:val="000000"/>
          <w:lang w:val="uk-UA"/>
        </w:rPr>
      </w:pPr>
      <w:r w:rsidRPr="00DB2563">
        <w:rPr>
          <w:b/>
          <w:bCs/>
          <w:color w:val="000000"/>
          <w:lang w:val="uk-UA"/>
        </w:rPr>
        <w:t>ЗВІТ</w:t>
      </w:r>
    </w:p>
    <w:p w14:paraId="706FD01C" w14:textId="77777777" w:rsidR="00DB2563" w:rsidRPr="00DB2563" w:rsidRDefault="00DB2563" w:rsidP="00DB2563">
      <w:pPr>
        <w:jc w:val="center"/>
        <w:rPr>
          <w:b/>
          <w:bCs/>
          <w:color w:val="000000"/>
          <w:lang w:val="uk-UA"/>
        </w:rPr>
      </w:pPr>
      <w:r w:rsidRPr="00DB2563">
        <w:rPr>
          <w:b/>
          <w:bCs/>
          <w:color w:val="000000"/>
          <w:lang w:val="uk-UA"/>
        </w:rPr>
        <w:t>про результати виконання</w:t>
      </w:r>
    </w:p>
    <w:p w14:paraId="0C8FABE6" w14:textId="77777777" w:rsidR="00DB2563" w:rsidRPr="00DB2563" w:rsidRDefault="00DB2563" w:rsidP="00DB2563">
      <w:pPr>
        <w:jc w:val="center"/>
        <w:rPr>
          <w:b/>
          <w:lang w:val="uk-UA"/>
        </w:rPr>
      </w:pPr>
      <w:r w:rsidRPr="00DB2563">
        <w:rPr>
          <w:b/>
          <w:lang w:val="uk-UA"/>
        </w:rPr>
        <w:t xml:space="preserve">Програми соціального захисту окремих категорій населення </w:t>
      </w:r>
      <w:proofErr w:type="spellStart"/>
      <w:r w:rsidRPr="00DB2563">
        <w:rPr>
          <w:b/>
          <w:bCs/>
          <w:lang w:val="uk-UA"/>
        </w:rPr>
        <w:t>Южненської</w:t>
      </w:r>
      <w:proofErr w:type="spellEnd"/>
      <w:r w:rsidRPr="00DB2563">
        <w:rPr>
          <w:b/>
          <w:bCs/>
          <w:lang w:val="uk-UA"/>
        </w:rPr>
        <w:t xml:space="preserve"> міської територіальної громади </w:t>
      </w:r>
      <w:r w:rsidRPr="00DB2563">
        <w:rPr>
          <w:b/>
          <w:lang w:val="uk-UA"/>
        </w:rPr>
        <w:t>на 2021-2023 роки</w:t>
      </w:r>
    </w:p>
    <w:p w14:paraId="7EC2556B" w14:textId="77777777" w:rsidR="00DB2563" w:rsidRPr="00DB2563" w:rsidRDefault="00DB2563" w:rsidP="00DB2563">
      <w:pPr>
        <w:jc w:val="center"/>
        <w:rPr>
          <w:b/>
          <w:bCs/>
          <w:color w:val="000000"/>
          <w:lang w:val="uk-UA"/>
        </w:rPr>
      </w:pPr>
      <w:r w:rsidRPr="00DB2563">
        <w:rPr>
          <w:b/>
          <w:bCs/>
          <w:color w:val="000000"/>
          <w:lang w:val="uk-UA"/>
        </w:rPr>
        <w:t>за 2021-2023 роки</w:t>
      </w:r>
    </w:p>
    <w:p w14:paraId="0053D2ED" w14:textId="77777777" w:rsidR="00DB2563" w:rsidRPr="00DB2563" w:rsidRDefault="00DB2563" w:rsidP="00DB2563">
      <w:pPr>
        <w:jc w:val="center"/>
        <w:rPr>
          <w:b/>
          <w:lang w:val="uk-UA"/>
        </w:rPr>
      </w:pPr>
    </w:p>
    <w:p w14:paraId="2ACF74B0" w14:textId="77777777" w:rsidR="00DB2563" w:rsidRPr="00DB2563" w:rsidRDefault="00DB2563" w:rsidP="00DB2563">
      <w:pPr>
        <w:jc w:val="both"/>
        <w:rPr>
          <w:color w:val="000000"/>
          <w:lang w:val="uk-UA"/>
        </w:rPr>
      </w:pPr>
      <w:r w:rsidRPr="00DB2563">
        <w:rPr>
          <w:color w:val="000000"/>
          <w:lang w:val="uk-UA"/>
        </w:rPr>
        <w:t xml:space="preserve">Дата і номер рішення  </w:t>
      </w:r>
      <w:proofErr w:type="spellStart"/>
      <w:r w:rsidRPr="00DB2563">
        <w:rPr>
          <w:color w:val="000000"/>
          <w:lang w:val="uk-UA"/>
        </w:rPr>
        <w:t>Южненської</w:t>
      </w:r>
      <w:proofErr w:type="spellEnd"/>
      <w:r w:rsidRPr="00DB2563">
        <w:rPr>
          <w:color w:val="000000"/>
          <w:lang w:val="uk-UA"/>
        </w:rPr>
        <w:t xml:space="preserve"> міської ради, яким затверджено Програму та зміни до неї: </w:t>
      </w:r>
      <w:r w:rsidRPr="00DB2563">
        <w:rPr>
          <w:lang w:val="uk-UA"/>
        </w:rPr>
        <w:t xml:space="preserve">Рішення </w:t>
      </w:r>
      <w:proofErr w:type="spellStart"/>
      <w:r w:rsidRPr="00DB2563">
        <w:rPr>
          <w:lang w:val="uk-UA"/>
        </w:rPr>
        <w:t>Южненської</w:t>
      </w:r>
      <w:proofErr w:type="spellEnd"/>
      <w:r w:rsidRPr="00DB2563">
        <w:rPr>
          <w:lang w:val="uk-UA"/>
        </w:rPr>
        <w:t xml:space="preserve"> міської ради від 18.06.2020р. №1758-VII (із змінами – останні від 26.10.2023 №1504-VIIІ (нова редакція)).</w:t>
      </w:r>
    </w:p>
    <w:p w14:paraId="73BC4C51" w14:textId="77777777" w:rsidR="00DB2563" w:rsidRPr="00DB2563" w:rsidRDefault="00DB2563" w:rsidP="00DB2563">
      <w:pPr>
        <w:jc w:val="both"/>
        <w:rPr>
          <w:color w:val="000000"/>
          <w:lang w:val="uk-UA"/>
        </w:rPr>
      </w:pPr>
    </w:p>
    <w:p w14:paraId="19C8B97D" w14:textId="77777777" w:rsidR="00DB2563" w:rsidRPr="00DB2563" w:rsidRDefault="00DB2563" w:rsidP="00DB2563">
      <w:pPr>
        <w:spacing w:before="120" w:after="240"/>
        <w:ind w:firstLine="760"/>
        <w:jc w:val="both"/>
        <w:rPr>
          <w:lang w:val="uk-UA"/>
        </w:rPr>
      </w:pPr>
      <w:r w:rsidRPr="00DB2563">
        <w:rPr>
          <w:lang w:val="uk-UA"/>
        </w:rPr>
        <w:t xml:space="preserve">Головним розпорядником бюджетних коштів та відповідальним виконавцем Програми є Управління соціальної політики </w:t>
      </w:r>
      <w:proofErr w:type="spellStart"/>
      <w:r w:rsidRPr="00DB2563">
        <w:rPr>
          <w:lang w:val="uk-UA"/>
        </w:rPr>
        <w:t>Южненської</w:t>
      </w:r>
      <w:proofErr w:type="spellEnd"/>
      <w:r w:rsidRPr="00DB2563">
        <w:rPr>
          <w:lang w:val="uk-UA"/>
        </w:rPr>
        <w:t xml:space="preserve"> міської ради, фінансування заходів Програми здійснювалось через комунальний заклад «Центр надання соціальних послуг  </w:t>
      </w:r>
      <w:proofErr w:type="spellStart"/>
      <w:r w:rsidRPr="00DB2563">
        <w:rPr>
          <w:lang w:val="uk-UA"/>
        </w:rPr>
        <w:t>Южненської</w:t>
      </w:r>
      <w:proofErr w:type="spellEnd"/>
      <w:r w:rsidRPr="00DB2563">
        <w:rPr>
          <w:lang w:val="uk-UA"/>
        </w:rPr>
        <w:t xml:space="preserve"> міської ради Одеського району Одеської області».</w:t>
      </w:r>
    </w:p>
    <w:p w14:paraId="44809FD7" w14:textId="77777777" w:rsidR="00DB2563" w:rsidRPr="00DB2563" w:rsidRDefault="00DB2563" w:rsidP="00DB2563">
      <w:pPr>
        <w:jc w:val="both"/>
        <w:rPr>
          <w:color w:val="000000"/>
          <w:lang w:val="uk-UA"/>
        </w:rPr>
      </w:pPr>
      <w:r w:rsidRPr="00DB2563">
        <w:rPr>
          <w:color w:val="000000"/>
          <w:lang w:val="uk-UA"/>
        </w:rPr>
        <w:t xml:space="preserve">Строк реалізації Програми: </w:t>
      </w:r>
      <w:r w:rsidRPr="00DB2563">
        <w:rPr>
          <w:lang w:val="uk-UA"/>
        </w:rPr>
        <w:t>2021-2023 роки.</w:t>
      </w:r>
    </w:p>
    <w:p w14:paraId="1580D420" w14:textId="77777777" w:rsidR="00DB2563" w:rsidRPr="00DB2563" w:rsidRDefault="00DB2563" w:rsidP="00DB2563">
      <w:pPr>
        <w:ind w:left="4956"/>
        <w:rPr>
          <w:b/>
          <w:bCs/>
          <w:color w:val="000000"/>
          <w:lang w:val="uk-UA"/>
        </w:rPr>
      </w:pPr>
      <w:r w:rsidRPr="00DB2563">
        <w:rPr>
          <w:b/>
          <w:bCs/>
          <w:color w:val="000000"/>
          <w:lang w:val="uk-UA"/>
        </w:rPr>
        <w:t>Виконання заходів Програми за 2021-2023 роки</w:t>
      </w:r>
    </w:p>
    <w:p w14:paraId="0A567B03" w14:textId="77777777" w:rsidR="00DB2563" w:rsidRPr="00DB2563" w:rsidRDefault="00DB2563" w:rsidP="00DB2563">
      <w:pPr>
        <w:ind w:left="567"/>
        <w:jc w:val="both"/>
        <w:rPr>
          <w:color w:val="000000"/>
          <w:lang w:val="uk-UA"/>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2409"/>
        <w:gridCol w:w="1276"/>
        <w:gridCol w:w="2552"/>
        <w:gridCol w:w="1842"/>
        <w:gridCol w:w="1560"/>
        <w:gridCol w:w="1250"/>
        <w:gridCol w:w="2719"/>
      </w:tblGrid>
      <w:tr w:rsidR="00DB2563" w:rsidRPr="00DB2563" w14:paraId="15DD2F5D" w14:textId="77777777" w:rsidTr="00ED660B">
        <w:tc>
          <w:tcPr>
            <w:tcW w:w="568" w:type="dxa"/>
            <w:tcBorders>
              <w:top w:val="single" w:sz="4" w:space="0" w:color="auto"/>
              <w:left w:val="single" w:sz="4" w:space="0" w:color="auto"/>
              <w:bottom w:val="single" w:sz="4" w:space="0" w:color="auto"/>
              <w:right w:val="single" w:sz="4" w:space="0" w:color="auto"/>
            </w:tcBorders>
            <w:hideMark/>
          </w:tcPr>
          <w:p w14:paraId="32B9DC16" w14:textId="77777777" w:rsidR="00DB2563" w:rsidRPr="00DB2563" w:rsidRDefault="00DB2563" w:rsidP="00DB2563">
            <w:pPr>
              <w:jc w:val="center"/>
              <w:rPr>
                <w:color w:val="000000"/>
                <w:lang w:val="uk-UA"/>
              </w:rPr>
            </w:pPr>
            <w:r w:rsidRPr="00DB2563">
              <w:rPr>
                <w:color w:val="000000"/>
                <w:lang w:val="uk-UA"/>
              </w:rPr>
              <w:t>№ з/п</w:t>
            </w:r>
          </w:p>
        </w:tc>
        <w:tc>
          <w:tcPr>
            <w:tcW w:w="1276" w:type="dxa"/>
            <w:tcBorders>
              <w:top w:val="single" w:sz="4" w:space="0" w:color="auto"/>
              <w:left w:val="single" w:sz="4" w:space="0" w:color="auto"/>
              <w:bottom w:val="single" w:sz="4" w:space="0" w:color="auto"/>
              <w:right w:val="single" w:sz="4" w:space="0" w:color="auto"/>
            </w:tcBorders>
            <w:hideMark/>
          </w:tcPr>
          <w:p w14:paraId="1F3D0219" w14:textId="77777777" w:rsidR="00DB2563" w:rsidRPr="00DB2563" w:rsidRDefault="00DB2563" w:rsidP="00DB2563">
            <w:pPr>
              <w:jc w:val="center"/>
              <w:rPr>
                <w:color w:val="000000"/>
                <w:lang w:val="uk-UA"/>
              </w:rPr>
            </w:pPr>
            <w:r w:rsidRPr="00DB2563">
              <w:rPr>
                <w:color w:val="000000"/>
                <w:lang w:val="uk-UA"/>
              </w:rPr>
              <w:t>Завдання Програми</w:t>
            </w:r>
          </w:p>
        </w:tc>
        <w:tc>
          <w:tcPr>
            <w:tcW w:w="2409" w:type="dxa"/>
            <w:tcBorders>
              <w:top w:val="single" w:sz="4" w:space="0" w:color="auto"/>
              <w:left w:val="single" w:sz="4" w:space="0" w:color="auto"/>
              <w:bottom w:val="single" w:sz="4" w:space="0" w:color="auto"/>
              <w:right w:val="single" w:sz="4" w:space="0" w:color="auto"/>
            </w:tcBorders>
            <w:hideMark/>
          </w:tcPr>
          <w:p w14:paraId="02864537" w14:textId="77777777" w:rsidR="00DB2563" w:rsidRPr="00DB2563" w:rsidRDefault="00DB2563" w:rsidP="00DB2563">
            <w:pPr>
              <w:jc w:val="center"/>
              <w:rPr>
                <w:color w:val="000000"/>
                <w:lang w:val="uk-UA"/>
              </w:rPr>
            </w:pPr>
            <w:r w:rsidRPr="00DB2563">
              <w:rPr>
                <w:color w:val="000000"/>
                <w:lang w:val="uk-UA"/>
              </w:rPr>
              <w:t>Зміст заходів</w:t>
            </w:r>
          </w:p>
        </w:tc>
        <w:tc>
          <w:tcPr>
            <w:tcW w:w="1276" w:type="dxa"/>
            <w:tcBorders>
              <w:top w:val="single" w:sz="4" w:space="0" w:color="auto"/>
              <w:left w:val="single" w:sz="4" w:space="0" w:color="auto"/>
              <w:bottom w:val="single" w:sz="4" w:space="0" w:color="auto"/>
              <w:right w:val="single" w:sz="4" w:space="0" w:color="auto"/>
            </w:tcBorders>
            <w:hideMark/>
          </w:tcPr>
          <w:p w14:paraId="7419F112" w14:textId="77777777" w:rsidR="00DB2563" w:rsidRPr="00DB2563" w:rsidRDefault="00DB2563" w:rsidP="00DB2563">
            <w:pPr>
              <w:jc w:val="center"/>
              <w:rPr>
                <w:color w:val="000000"/>
                <w:lang w:val="uk-UA"/>
              </w:rPr>
            </w:pPr>
            <w:r w:rsidRPr="00DB2563">
              <w:rPr>
                <w:color w:val="000000"/>
                <w:lang w:val="uk-UA"/>
              </w:rPr>
              <w:t>Термін виконання</w:t>
            </w:r>
          </w:p>
        </w:tc>
        <w:tc>
          <w:tcPr>
            <w:tcW w:w="2552" w:type="dxa"/>
            <w:tcBorders>
              <w:top w:val="single" w:sz="4" w:space="0" w:color="auto"/>
              <w:left w:val="single" w:sz="4" w:space="0" w:color="auto"/>
              <w:bottom w:val="single" w:sz="4" w:space="0" w:color="auto"/>
              <w:right w:val="single" w:sz="4" w:space="0" w:color="auto"/>
            </w:tcBorders>
            <w:hideMark/>
          </w:tcPr>
          <w:p w14:paraId="2242322F" w14:textId="77777777" w:rsidR="00DB2563" w:rsidRPr="00DB2563" w:rsidRDefault="00DB2563" w:rsidP="00DB2563">
            <w:pPr>
              <w:jc w:val="center"/>
              <w:rPr>
                <w:color w:val="000000"/>
                <w:lang w:val="uk-UA"/>
              </w:rPr>
            </w:pPr>
            <w:r w:rsidRPr="00DB2563">
              <w:rPr>
                <w:color w:val="000000"/>
                <w:lang w:val="uk-UA"/>
              </w:rPr>
              <w:t>Виконавці</w:t>
            </w:r>
          </w:p>
        </w:tc>
        <w:tc>
          <w:tcPr>
            <w:tcW w:w="1842" w:type="dxa"/>
            <w:tcBorders>
              <w:top w:val="single" w:sz="4" w:space="0" w:color="auto"/>
              <w:left w:val="single" w:sz="4" w:space="0" w:color="auto"/>
              <w:bottom w:val="single" w:sz="4" w:space="0" w:color="auto"/>
              <w:right w:val="single" w:sz="4" w:space="0" w:color="auto"/>
            </w:tcBorders>
            <w:hideMark/>
          </w:tcPr>
          <w:p w14:paraId="608BFC2E" w14:textId="77777777" w:rsidR="00DB2563" w:rsidRPr="00DB2563" w:rsidRDefault="00DB2563" w:rsidP="00DB2563">
            <w:pPr>
              <w:jc w:val="center"/>
              <w:rPr>
                <w:color w:val="000000"/>
                <w:lang w:val="uk-UA"/>
              </w:rPr>
            </w:pPr>
            <w:r w:rsidRPr="00DB2563">
              <w:rPr>
                <w:color w:val="000000"/>
                <w:lang w:val="uk-UA"/>
              </w:rPr>
              <w:t xml:space="preserve">Трирічний обсяг фінансування, </w:t>
            </w:r>
            <w:proofErr w:type="spellStart"/>
            <w:r w:rsidRPr="00DB2563">
              <w:rPr>
                <w:color w:val="000000"/>
                <w:lang w:val="uk-UA"/>
              </w:rPr>
              <w:t>тис.грн</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75565902" w14:textId="77777777" w:rsidR="00DB2563" w:rsidRPr="00DB2563" w:rsidRDefault="00DB2563" w:rsidP="00DB2563">
            <w:pPr>
              <w:jc w:val="center"/>
              <w:rPr>
                <w:color w:val="000000"/>
                <w:lang w:val="uk-UA"/>
              </w:rPr>
            </w:pPr>
            <w:r w:rsidRPr="00DB2563">
              <w:rPr>
                <w:color w:val="000000"/>
                <w:lang w:val="uk-UA"/>
              </w:rPr>
              <w:t xml:space="preserve">Фактично профінансовано у звітному періоді, </w:t>
            </w:r>
            <w:proofErr w:type="spellStart"/>
            <w:r w:rsidRPr="00DB2563">
              <w:rPr>
                <w:color w:val="000000"/>
                <w:lang w:val="uk-UA"/>
              </w:rPr>
              <w:t>тис.грн</w:t>
            </w:r>
            <w:proofErr w:type="spellEnd"/>
          </w:p>
        </w:tc>
        <w:tc>
          <w:tcPr>
            <w:tcW w:w="1250" w:type="dxa"/>
            <w:tcBorders>
              <w:top w:val="single" w:sz="4" w:space="0" w:color="auto"/>
              <w:left w:val="single" w:sz="4" w:space="0" w:color="auto"/>
              <w:bottom w:val="single" w:sz="4" w:space="0" w:color="auto"/>
              <w:right w:val="single" w:sz="4" w:space="0" w:color="auto"/>
            </w:tcBorders>
            <w:hideMark/>
          </w:tcPr>
          <w:p w14:paraId="0CA19BF0" w14:textId="77777777" w:rsidR="00DB2563" w:rsidRPr="00DB2563" w:rsidRDefault="00DB2563" w:rsidP="00DB2563">
            <w:pPr>
              <w:jc w:val="center"/>
              <w:rPr>
                <w:color w:val="000000"/>
                <w:lang w:val="uk-UA"/>
              </w:rPr>
            </w:pPr>
            <w:r w:rsidRPr="00DB2563">
              <w:rPr>
                <w:color w:val="000000"/>
                <w:lang w:val="uk-UA"/>
              </w:rPr>
              <w:t>Відсоток виконання заходу, %</w:t>
            </w:r>
          </w:p>
        </w:tc>
        <w:tc>
          <w:tcPr>
            <w:tcW w:w="2719" w:type="dxa"/>
            <w:tcBorders>
              <w:top w:val="single" w:sz="4" w:space="0" w:color="auto"/>
              <w:left w:val="single" w:sz="4" w:space="0" w:color="auto"/>
              <w:bottom w:val="single" w:sz="4" w:space="0" w:color="auto"/>
              <w:right w:val="single" w:sz="4" w:space="0" w:color="auto"/>
            </w:tcBorders>
            <w:hideMark/>
          </w:tcPr>
          <w:p w14:paraId="2EE8038E" w14:textId="77777777" w:rsidR="00DB2563" w:rsidRPr="00DB2563" w:rsidRDefault="00DB2563" w:rsidP="00DB2563">
            <w:pPr>
              <w:jc w:val="center"/>
              <w:rPr>
                <w:color w:val="000000"/>
                <w:lang w:val="uk-UA"/>
              </w:rPr>
            </w:pPr>
            <w:r w:rsidRPr="00DB2563">
              <w:rPr>
                <w:color w:val="000000"/>
                <w:lang w:val="uk-UA"/>
              </w:rPr>
              <w:t>Інформація про виконання або причини невиконання заходу (досягнутий результат)</w:t>
            </w:r>
          </w:p>
        </w:tc>
      </w:tr>
      <w:tr w:rsidR="00DB2563" w:rsidRPr="00DB2563" w14:paraId="3A53FA70" w14:textId="77777777" w:rsidTr="00ED660B">
        <w:tc>
          <w:tcPr>
            <w:tcW w:w="568" w:type="dxa"/>
            <w:tcBorders>
              <w:top w:val="single" w:sz="4" w:space="0" w:color="auto"/>
              <w:left w:val="single" w:sz="4" w:space="0" w:color="auto"/>
              <w:bottom w:val="single" w:sz="4" w:space="0" w:color="auto"/>
              <w:right w:val="single" w:sz="4" w:space="0" w:color="auto"/>
            </w:tcBorders>
          </w:tcPr>
          <w:p w14:paraId="616EAEEB" w14:textId="77777777" w:rsidR="00DB2563" w:rsidRPr="00DB2563" w:rsidRDefault="00DB2563" w:rsidP="00DB2563">
            <w:pPr>
              <w:jc w:val="both"/>
              <w:rPr>
                <w:color w:val="000000"/>
                <w:lang w:val="uk-UA"/>
              </w:rPr>
            </w:pPr>
            <w:r w:rsidRPr="00DB2563">
              <w:rPr>
                <w:color w:val="000000"/>
                <w:lang w:val="uk-UA"/>
              </w:rPr>
              <w:t>1</w:t>
            </w:r>
          </w:p>
          <w:p w14:paraId="6E3946AF" w14:textId="77777777" w:rsidR="00DB2563" w:rsidRPr="00DB2563" w:rsidRDefault="00DB2563" w:rsidP="00DB2563">
            <w:pPr>
              <w:jc w:val="both"/>
              <w:rPr>
                <w:color w:val="000000"/>
                <w:lang w:val="uk-UA"/>
              </w:rPr>
            </w:pPr>
          </w:p>
        </w:tc>
        <w:tc>
          <w:tcPr>
            <w:tcW w:w="1276" w:type="dxa"/>
            <w:tcBorders>
              <w:top w:val="single" w:sz="4" w:space="0" w:color="auto"/>
              <w:left w:val="single" w:sz="4" w:space="0" w:color="auto"/>
              <w:bottom w:val="single" w:sz="4" w:space="0" w:color="auto"/>
              <w:right w:val="single" w:sz="4" w:space="0" w:color="auto"/>
            </w:tcBorders>
            <w:hideMark/>
          </w:tcPr>
          <w:p w14:paraId="26599532" w14:textId="77777777" w:rsidR="00DB2563" w:rsidRPr="00DB2563" w:rsidRDefault="00DB2563" w:rsidP="00DB2563">
            <w:pPr>
              <w:jc w:val="both"/>
              <w:rPr>
                <w:color w:val="000000"/>
                <w:lang w:val="uk-UA"/>
              </w:rPr>
            </w:pPr>
            <w:r w:rsidRPr="00DB2563">
              <w:rPr>
                <w:color w:val="000000"/>
                <w:lang w:val="uk-UA"/>
              </w:rPr>
              <w:t xml:space="preserve">Соціальна допомога та підтримка </w:t>
            </w:r>
          </w:p>
        </w:tc>
        <w:tc>
          <w:tcPr>
            <w:tcW w:w="2409" w:type="dxa"/>
            <w:tcBorders>
              <w:top w:val="single" w:sz="4" w:space="0" w:color="auto"/>
              <w:left w:val="single" w:sz="4" w:space="0" w:color="auto"/>
              <w:bottom w:val="single" w:sz="4" w:space="0" w:color="auto"/>
              <w:right w:val="single" w:sz="4" w:space="0" w:color="auto"/>
            </w:tcBorders>
          </w:tcPr>
          <w:p w14:paraId="55BD6F1D" w14:textId="77777777" w:rsidR="00DB2563" w:rsidRPr="00DB2563" w:rsidRDefault="00DB2563" w:rsidP="00DB2563">
            <w:pPr>
              <w:spacing w:line="100" w:lineRule="atLeast"/>
              <w:jc w:val="both"/>
            </w:pPr>
            <w:proofErr w:type="spellStart"/>
            <w:r w:rsidRPr="00DB2563">
              <w:t>Надання</w:t>
            </w:r>
            <w:proofErr w:type="spellEnd"/>
            <w:r w:rsidRPr="00DB2563">
              <w:t xml:space="preserve"> </w:t>
            </w:r>
            <w:proofErr w:type="spellStart"/>
            <w:r w:rsidRPr="00DB2563">
              <w:t>одноразової</w:t>
            </w:r>
            <w:proofErr w:type="spellEnd"/>
            <w:r w:rsidRPr="00DB2563">
              <w:t xml:space="preserve"> </w:t>
            </w:r>
            <w:proofErr w:type="spellStart"/>
            <w:r w:rsidRPr="00DB2563">
              <w:t>матеріальної</w:t>
            </w:r>
            <w:proofErr w:type="spellEnd"/>
            <w:r w:rsidRPr="00DB2563">
              <w:t xml:space="preserve"> </w:t>
            </w:r>
            <w:proofErr w:type="spellStart"/>
            <w:r w:rsidRPr="00DB2563">
              <w:t>допомоги</w:t>
            </w:r>
            <w:proofErr w:type="spellEnd"/>
            <w:r w:rsidRPr="00DB2563">
              <w:t xml:space="preserve"> особам з </w:t>
            </w:r>
            <w:proofErr w:type="spellStart"/>
            <w:r w:rsidRPr="00DB2563">
              <w:t>інвалідністю</w:t>
            </w:r>
            <w:proofErr w:type="spellEnd"/>
            <w:r w:rsidRPr="00DB2563">
              <w:t xml:space="preserve"> 1-ої </w:t>
            </w:r>
            <w:proofErr w:type="spellStart"/>
            <w:r w:rsidRPr="00DB2563">
              <w:t>групи</w:t>
            </w:r>
            <w:proofErr w:type="spellEnd"/>
            <w:r w:rsidRPr="00DB2563">
              <w:t xml:space="preserve">, за </w:t>
            </w:r>
            <w:proofErr w:type="spellStart"/>
            <w:r w:rsidRPr="00DB2563">
              <w:t>умови</w:t>
            </w:r>
            <w:proofErr w:type="spellEnd"/>
            <w:r w:rsidRPr="00DB2563">
              <w:t xml:space="preserve"> </w:t>
            </w:r>
            <w:proofErr w:type="spellStart"/>
            <w:r w:rsidRPr="00DB2563">
              <w:t>перебування</w:t>
            </w:r>
            <w:proofErr w:type="spellEnd"/>
            <w:r w:rsidRPr="00DB2563">
              <w:t xml:space="preserve"> на </w:t>
            </w:r>
            <w:proofErr w:type="spellStart"/>
            <w:r w:rsidRPr="00DB2563">
              <w:t>обліку</w:t>
            </w:r>
            <w:proofErr w:type="spellEnd"/>
            <w:r w:rsidRPr="00DB2563">
              <w:t xml:space="preserve"> в ЄДАРП, на </w:t>
            </w:r>
            <w:proofErr w:type="spellStart"/>
            <w:r w:rsidRPr="00DB2563">
              <w:t>вирішення</w:t>
            </w:r>
            <w:proofErr w:type="spellEnd"/>
            <w:r w:rsidRPr="00DB2563">
              <w:t xml:space="preserve"> </w:t>
            </w:r>
            <w:proofErr w:type="spellStart"/>
            <w:r w:rsidRPr="00DB2563">
              <w:lastRenderedPageBreak/>
              <w:t>соціально-побутових</w:t>
            </w:r>
            <w:proofErr w:type="spellEnd"/>
            <w:r w:rsidRPr="00DB2563">
              <w:t xml:space="preserve"> потреб.</w:t>
            </w:r>
          </w:p>
          <w:p w14:paraId="5F5C7E1B" w14:textId="77777777" w:rsidR="00DB2563" w:rsidRPr="00DB2563" w:rsidRDefault="00DB2563" w:rsidP="00DB2563">
            <w:pPr>
              <w:jc w:val="both"/>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7A5EB217" w14:textId="77777777" w:rsidR="00DB2563" w:rsidRPr="00DB2563" w:rsidRDefault="00DB2563" w:rsidP="00DB2563">
            <w:pPr>
              <w:jc w:val="center"/>
              <w:rPr>
                <w:color w:val="000000"/>
                <w:lang w:val="uk-UA"/>
              </w:rPr>
            </w:pPr>
            <w:r w:rsidRPr="00DB2563">
              <w:rPr>
                <w:color w:val="000000"/>
                <w:lang w:val="uk-UA"/>
              </w:rPr>
              <w:lastRenderedPageBreak/>
              <w:t>2021-2023р.р.</w:t>
            </w:r>
          </w:p>
        </w:tc>
        <w:tc>
          <w:tcPr>
            <w:tcW w:w="2552" w:type="dxa"/>
            <w:tcBorders>
              <w:top w:val="single" w:sz="4" w:space="0" w:color="auto"/>
              <w:left w:val="single" w:sz="4" w:space="0" w:color="auto"/>
              <w:bottom w:val="single" w:sz="4" w:space="0" w:color="auto"/>
              <w:right w:val="single" w:sz="4" w:space="0" w:color="auto"/>
            </w:tcBorders>
            <w:hideMark/>
          </w:tcPr>
          <w:p w14:paraId="1DE305DB"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296472CF"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w:t>
            </w:r>
            <w:r w:rsidRPr="00DB2563">
              <w:lastRenderedPageBreak/>
              <w:t xml:space="preserve">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842" w:type="dxa"/>
            <w:tcBorders>
              <w:top w:val="single" w:sz="4" w:space="0" w:color="auto"/>
              <w:left w:val="single" w:sz="4" w:space="0" w:color="auto"/>
              <w:bottom w:val="single" w:sz="4" w:space="0" w:color="auto"/>
              <w:right w:val="single" w:sz="4" w:space="0" w:color="auto"/>
            </w:tcBorders>
            <w:hideMark/>
          </w:tcPr>
          <w:p w14:paraId="0D953749" w14:textId="77777777" w:rsidR="00DB2563" w:rsidRPr="00DB2563" w:rsidRDefault="00DB2563" w:rsidP="00DB2563">
            <w:pPr>
              <w:jc w:val="center"/>
              <w:rPr>
                <w:color w:val="000000"/>
                <w:lang w:val="uk-UA"/>
              </w:rPr>
            </w:pPr>
            <w:r w:rsidRPr="00DB2563">
              <w:rPr>
                <w:color w:val="000000"/>
                <w:lang w:val="uk-UA"/>
              </w:rPr>
              <w:lastRenderedPageBreak/>
              <w:t>571,5</w:t>
            </w:r>
          </w:p>
        </w:tc>
        <w:tc>
          <w:tcPr>
            <w:tcW w:w="1560" w:type="dxa"/>
            <w:tcBorders>
              <w:top w:val="single" w:sz="4" w:space="0" w:color="auto"/>
              <w:left w:val="single" w:sz="4" w:space="0" w:color="auto"/>
              <w:bottom w:val="single" w:sz="4" w:space="0" w:color="auto"/>
              <w:right w:val="single" w:sz="4" w:space="0" w:color="auto"/>
            </w:tcBorders>
            <w:hideMark/>
          </w:tcPr>
          <w:p w14:paraId="307694F5" w14:textId="77777777" w:rsidR="00DB2563" w:rsidRPr="00DB2563" w:rsidRDefault="00DB2563" w:rsidP="00DB2563">
            <w:pPr>
              <w:jc w:val="center"/>
              <w:rPr>
                <w:color w:val="000000"/>
                <w:lang w:val="uk-UA"/>
              </w:rPr>
            </w:pPr>
            <w:r w:rsidRPr="00DB2563">
              <w:rPr>
                <w:color w:val="000000"/>
                <w:lang w:val="uk-UA"/>
              </w:rPr>
              <w:t>445,5</w:t>
            </w:r>
          </w:p>
        </w:tc>
        <w:tc>
          <w:tcPr>
            <w:tcW w:w="1250" w:type="dxa"/>
            <w:tcBorders>
              <w:top w:val="single" w:sz="4" w:space="0" w:color="auto"/>
              <w:left w:val="single" w:sz="4" w:space="0" w:color="auto"/>
              <w:bottom w:val="single" w:sz="4" w:space="0" w:color="auto"/>
              <w:right w:val="single" w:sz="4" w:space="0" w:color="auto"/>
            </w:tcBorders>
            <w:hideMark/>
          </w:tcPr>
          <w:p w14:paraId="503D3FA3" w14:textId="77777777" w:rsidR="00DB2563" w:rsidRPr="00DB2563" w:rsidRDefault="00DB2563" w:rsidP="00DB2563">
            <w:pPr>
              <w:jc w:val="center"/>
              <w:rPr>
                <w:color w:val="000000"/>
                <w:lang w:val="uk-UA"/>
              </w:rPr>
            </w:pPr>
            <w:r w:rsidRPr="00DB2563">
              <w:rPr>
                <w:color w:val="000000"/>
                <w:lang w:val="uk-UA"/>
              </w:rPr>
              <w:t>78</w:t>
            </w:r>
          </w:p>
        </w:tc>
        <w:tc>
          <w:tcPr>
            <w:tcW w:w="2719" w:type="dxa"/>
            <w:tcBorders>
              <w:top w:val="single" w:sz="4" w:space="0" w:color="auto"/>
              <w:left w:val="single" w:sz="4" w:space="0" w:color="auto"/>
              <w:bottom w:val="single" w:sz="4" w:space="0" w:color="auto"/>
              <w:right w:val="single" w:sz="4" w:space="0" w:color="auto"/>
            </w:tcBorders>
            <w:hideMark/>
          </w:tcPr>
          <w:p w14:paraId="58BF38BD" w14:textId="77777777" w:rsidR="00DB2563" w:rsidRPr="00DB2563" w:rsidRDefault="00DB2563" w:rsidP="00DB2563">
            <w:pPr>
              <w:jc w:val="both"/>
              <w:rPr>
                <w:color w:val="000000"/>
                <w:lang w:val="uk-UA"/>
              </w:rPr>
            </w:pPr>
            <w:r w:rsidRPr="00DB2563">
              <w:rPr>
                <w:color w:val="000000"/>
                <w:lang w:val="uk-UA"/>
              </w:rPr>
              <w:t>Щорічно отримували допомогу всі особи з інвалідністю 1-ої групи, опрацьовано  100% звернень.</w:t>
            </w:r>
          </w:p>
          <w:p w14:paraId="3AF09369" w14:textId="77777777" w:rsidR="00DB2563" w:rsidRPr="00DB2563" w:rsidRDefault="00DB2563" w:rsidP="00DB2563">
            <w:pPr>
              <w:jc w:val="both"/>
              <w:rPr>
                <w:color w:val="000000"/>
                <w:lang w:val="uk-UA"/>
              </w:rPr>
            </w:pPr>
            <w:r w:rsidRPr="00DB2563">
              <w:rPr>
                <w:color w:val="000000"/>
                <w:lang w:val="uk-UA"/>
              </w:rPr>
              <w:t xml:space="preserve">Зменшення звернень відбулося в зв’язку з несвоєчасним </w:t>
            </w:r>
            <w:r w:rsidRPr="00DB2563">
              <w:rPr>
                <w:color w:val="000000"/>
                <w:lang w:val="uk-UA"/>
              </w:rPr>
              <w:lastRenderedPageBreak/>
              <w:t>подовженням МСЕК,  виїздом осіб за межі громади або за кордон.</w:t>
            </w:r>
          </w:p>
        </w:tc>
      </w:tr>
      <w:tr w:rsidR="00DB2563" w:rsidRPr="00DB2563" w14:paraId="1CE5C794" w14:textId="77777777" w:rsidTr="00ED660B">
        <w:tc>
          <w:tcPr>
            <w:tcW w:w="568" w:type="dxa"/>
            <w:tcBorders>
              <w:top w:val="single" w:sz="4" w:space="0" w:color="auto"/>
              <w:left w:val="single" w:sz="4" w:space="0" w:color="auto"/>
              <w:bottom w:val="single" w:sz="4" w:space="0" w:color="auto"/>
              <w:right w:val="single" w:sz="4" w:space="0" w:color="auto"/>
            </w:tcBorders>
            <w:hideMark/>
          </w:tcPr>
          <w:p w14:paraId="42BB659E" w14:textId="77777777" w:rsidR="00DB2563" w:rsidRPr="00DB2563" w:rsidRDefault="00DB2563" w:rsidP="00DB2563">
            <w:pPr>
              <w:jc w:val="both"/>
              <w:rPr>
                <w:color w:val="000000"/>
                <w:lang w:val="uk-UA"/>
              </w:rPr>
            </w:pPr>
            <w:r w:rsidRPr="00DB2563">
              <w:rPr>
                <w:color w:val="000000"/>
                <w:lang w:val="uk-UA"/>
              </w:rPr>
              <w:t>2</w:t>
            </w:r>
          </w:p>
        </w:tc>
        <w:tc>
          <w:tcPr>
            <w:tcW w:w="1276" w:type="dxa"/>
            <w:tcBorders>
              <w:top w:val="single" w:sz="4" w:space="0" w:color="auto"/>
              <w:left w:val="single" w:sz="4" w:space="0" w:color="auto"/>
              <w:bottom w:val="single" w:sz="4" w:space="0" w:color="auto"/>
              <w:right w:val="single" w:sz="4" w:space="0" w:color="auto"/>
            </w:tcBorders>
            <w:hideMark/>
          </w:tcPr>
          <w:p w14:paraId="2A362A74" w14:textId="77777777" w:rsidR="00DB2563" w:rsidRPr="00DB2563" w:rsidRDefault="00DB2563" w:rsidP="00DB2563">
            <w:pPr>
              <w:jc w:val="both"/>
              <w:rPr>
                <w:color w:val="000000"/>
                <w:lang w:val="uk-UA"/>
              </w:rPr>
            </w:pPr>
            <w:r w:rsidRPr="00DB2563">
              <w:rPr>
                <w:color w:val="000000"/>
                <w:lang w:val="uk-UA"/>
              </w:rPr>
              <w:t xml:space="preserve">Соціальна допомога та підтримка </w:t>
            </w:r>
          </w:p>
        </w:tc>
        <w:tc>
          <w:tcPr>
            <w:tcW w:w="2409" w:type="dxa"/>
            <w:tcBorders>
              <w:top w:val="single" w:sz="4" w:space="0" w:color="auto"/>
              <w:left w:val="single" w:sz="4" w:space="0" w:color="auto"/>
              <w:bottom w:val="single" w:sz="4" w:space="0" w:color="auto"/>
              <w:right w:val="single" w:sz="4" w:space="0" w:color="auto"/>
            </w:tcBorders>
            <w:hideMark/>
          </w:tcPr>
          <w:p w14:paraId="7B0765A0" w14:textId="77777777" w:rsidR="00DB2563" w:rsidRPr="00DB2563" w:rsidRDefault="00DB2563" w:rsidP="00DB2563">
            <w:pPr>
              <w:spacing w:line="100" w:lineRule="atLeast"/>
              <w:jc w:val="both"/>
              <w:rPr>
                <w:lang w:val="uk-UA"/>
              </w:rPr>
            </w:pPr>
            <w:r w:rsidRPr="00DB2563">
              <w:rPr>
                <w:lang w:val="uk-UA"/>
              </w:rPr>
              <w:t>Надання одноразової матеріальної допомоги на поховання відповідно до  постанови Кабінету Міністрів України від 31.01.2007 року №99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w:t>
            </w:r>
          </w:p>
        </w:tc>
        <w:tc>
          <w:tcPr>
            <w:tcW w:w="1276" w:type="dxa"/>
            <w:tcBorders>
              <w:top w:val="single" w:sz="4" w:space="0" w:color="auto"/>
              <w:left w:val="single" w:sz="4" w:space="0" w:color="auto"/>
              <w:bottom w:val="single" w:sz="4" w:space="0" w:color="auto"/>
              <w:right w:val="single" w:sz="4" w:space="0" w:color="auto"/>
            </w:tcBorders>
            <w:hideMark/>
          </w:tcPr>
          <w:p w14:paraId="65D2A1E2" w14:textId="77777777" w:rsidR="00DB2563" w:rsidRPr="00DB2563" w:rsidRDefault="00DB2563" w:rsidP="00DB2563">
            <w:pPr>
              <w:jc w:val="center"/>
              <w:rPr>
                <w:color w:val="000000"/>
                <w:lang w:val="uk-UA"/>
              </w:rPr>
            </w:pPr>
            <w:r w:rsidRPr="00DB2563">
              <w:rPr>
                <w:color w:val="000000"/>
                <w:lang w:val="uk-UA"/>
              </w:rPr>
              <w:t>2021-2023р.р.</w:t>
            </w:r>
          </w:p>
        </w:tc>
        <w:tc>
          <w:tcPr>
            <w:tcW w:w="2552" w:type="dxa"/>
            <w:tcBorders>
              <w:top w:val="single" w:sz="4" w:space="0" w:color="auto"/>
              <w:left w:val="single" w:sz="4" w:space="0" w:color="auto"/>
              <w:bottom w:val="single" w:sz="4" w:space="0" w:color="auto"/>
              <w:right w:val="single" w:sz="4" w:space="0" w:color="auto"/>
            </w:tcBorders>
            <w:hideMark/>
          </w:tcPr>
          <w:p w14:paraId="5C99578E"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01C0D77A"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842" w:type="dxa"/>
            <w:tcBorders>
              <w:top w:val="single" w:sz="4" w:space="0" w:color="auto"/>
              <w:left w:val="single" w:sz="4" w:space="0" w:color="auto"/>
              <w:bottom w:val="single" w:sz="4" w:space="0" w:color="auto"/>
              <w:right w:val="single" w:sz="4" w:space="0" w:color="auto"/>
            </w:tcBorders>
            <w:hideMark/>
          </w:tcPr>
          <w:p w14:paraId="5E172495" w14:textId="77777777" w:rsidR="00DB2563" w:rsidRPr="00DB2563" w:rsidRDefault="00DB2563" w:rsidP="00DB2563">
            <w:pPr>
              <w:jc w:val="center"/>
              <w:rPr>
                <w:color w:val="000000"/>
                <w:lang w:val="uk-UA"/>
              </w:rPr>
            </w:pPr>
            <w:r w:rsidRPr="00DB2563">
              <w:rPr>
                <w:color w:val="000000"/>
                <w:lang w:val="uk-UA"/>
              </w:rPr>
              <w:t>130,0</w:t>
            </w:r>
          </w:p>
        </w:tc>
        <w:tc>
          <w:tcPr>
            <w:tcW w:w="1560" w:type="dxa"/>
            <w:tcBorders>
              <w:top w:val="single" w:sz="4" w:space="0" w:color="auto"/>
              <w:left w:val="single" w:sz="4" w:space="0" w:color="auto"/>
              <w:bottom w:val="single" w:sz="4" w:space="0" w:color="auto"/>
              <w:right w:val="single" w:sz="4" w:space="0" w:color="auto"/>
            </w:tcBorders>
            <w:hideMark/>
          </w:tcPr>
          <w:p w14:paraId="38E349FD" w14:textId="77777777" w:rsidR="00DB2563" w:rsidRPr="00DB2563" w:rsidRDefault="00DB2563" w:rsidP="00DB2563">
            <w:pPr>
              <w:jc w:val="center"/>
              <w:rPr>
                <w:color w:val="000000"/>
                <w:lang w:val="uk-UA"/>
              </w:rPr>
            </w:pPr>
            <w:r w:rsidRPr="00DB2563">
              <w:rPr>
                <w:color w:val="000000"/>
                <w:lang w:val="uk-UA"/>
              </w:rPr>
              <w:t>115,0</w:t>
            </w:r>
          </w:p>
        </w:tc>
        <w:tc>
          <w:tcPr>
            <w:tcW w:w="1250" w:type="dxa"/>
            <w:tcBorders>
              <w:top w:val="single" w:sz="4" w:space="0" w:color="auto"/>
              <w:left w:val="single" w:sz="4" w:space="0" w:color="auto"/>
              <w:bottom w:val="single" w:sz="4" w:space="0" w:color="auto"/>
              <w:right w:val="single" w:sz="4" w:space="0" w:color="auto"/>
            </w:tcBorders>
            <w:hideMark/>
          </w:tcPr>
          <w:p w14:paraId="029A41EF" w14:textId="77777777" w:rsidR="00DB2563" w:rsidRPr="00DB2563" w:rsidRDefault="00DB2563" w:rsidP="00DB2563">
            <w:pPr>
              <w:jc w:val="center"/>
              <w:rPr>
                <w:color w:val="000000"/>
                <w:lang w:val="uk-UA"/>
              </w:rPr>
            </w:pPr>
            <w:r w:rsidRPr="00DB2563">
              <w:rPr>
                <w:color w:val="000000"/>
                <w:lang w:val="uk-UA"/>
              </w:rPr>
              <w:t>88,5</w:t>
            </w:r>
          </w:p>
        </w:tc>
        <w:tc>
          <w:tcPr>
            <w:tcW w:w="2719" w:type="dxa"/>
            <w:tcBorders>
              <w:top w:val="single" w:sz="4" w:space="0" w:color="auto"/>
              <w:left w:val="single" w:sz="4" w:space="0" w:color="auto"/>
              <w:bottom w:val="single" w:sz="4" w:space="0" w:color="auto"/>
              <w:right w:val="single" w:sz="4" w:space="0" w:color="auto"/>
            </w:tcBorders>
            <w:hideMark/>
          </w:tcPr>
          <w:p w14:paraId="72E02B30" w14:textId="77777777" w:rsidR="00DB2563" w:rsidRPr="00DB2563" w:rsidRDefault="00DB2563" w:rsidP="00DB2563">
            <w:pPr>
              <w:jc w:val="both"/>
              <w:rPr>
                <w:color w:val="000000"/>
                <w:lang w:val="uk-UA"/>
              </w:rPr>
            </w:pPr>
            <w:r w:rsidRPr="00DB2563">
              <w:rPr>
                <w:color w:val="000000"/>
                <w:lang w:val="uk-UA"/>
              </w:rPr>
              <w:t>Надання матеріальної допомоги на поховання здійснювалась на підставі поданих  заяв. Опрацьовано 100% звернень.</w:t>
            </w:r>
          </w:p>
        </w:tc>
      </w:tr>
      <w:tr w:rsidR="00DB2563" w:rsidRPr="00DB2563" w14:paraId="5848FA7A" w14:textId="77777777" w:rsidTr="00ED660B">
        <w:tc>
          <w:tcPr>
            <w:tcW w:w="568" w:type="dxa"/>
            <w:tcBorders>
              <w:top w:val="single" w:sz="4" w:space="0" w:color="auto"/>
              <w:left w:val="single" w:sz="4" w:space="0" w:color="auto"/>
              <w:bottom w:val="single" w:sz="4" w:space="0" w:color="auto"/>
              <w:right w:val="single" w:sz="4" w:space="0" w:color="auto"/>
            </w:tcBorders>
            <w:hideMark/>
          </w:tcPr>
          <w:p w14:paraId="36263BFA" w14:textId="77777777" w:rsidR="00DB2563" w:rsidRPr="00DB2563" w:rsidRDefault="00DB2563" w:rsidP="00DB2563">
            <w:pPr>
              <w:jc w:val="both"/>
              <w:rPr>
                <w:color w:val="000000"/>
                <w:lang w:val="uk-UA"/>
              </w:rPr>
            </w:pPr>
            <w:r w:rsidRPr="00DB2563">
              <w:rPr>
                <w:color w:val="000000"/>
                <w:lang w:val="uk-UA"/>
              </w:rPr>
              <w:t>3</w:t>
            </w:r>
          </w:p>
        </w:tc>
        <w:tc>
          <w:tcPr>
            <w:tcW w:w="1276" w:type="dxa"/>
            <w:tcBorders>
              <w:top w:val="single" w:sz="4" w:space="0" w:color="auto"/>
              <w:left w:val="single" w:sz="4" w:space="0" w:color="auto"/>
              <w:bottom w:val="single" w:sz="4" w:space="0" w:color="auto"/>
              <w:right w:val="single" w:sz="4" w:space="0" w:color="auto"/>
            </w:tcBorders>
            <w:hideMark/>
          </w:tcPr>
          <w:p w14:paraId="73D7BD09"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09" w:type="dxa"/>
            <w:tcBorders>
              <w:top w:val="single" w:sz="4" w:space="0" w:color="auto"/>
              <w:left w:val="single" w:sz="4" w:space="0" w:color="auto"/>
              <w:bottom w:val="single" w:sz="4" w:space="0" w:color="auto"/>
              <w:right w:val="single" w:sz="4" w:space="0" w:color="auto"/>
            </w:tcBorders>
            <w:hideMark/>
          </w:tcPr>
          <w:p w14:paraId="367BEC98" w14:textId="77777777" w:rsidR="00DB2563" w:rsidRPr="00DB2563" w:rsidRDefault="00DB2563" w:rsidP="00DB2563">
            <w:pPr>
              <w:spacing w:line="100" w:lineRule="atLeast"/>
              <w:jc w:val="both"/>
              <w:rPr>
                <w:lang w:val="uk-UA"/>
              </w:rPr>
            </w:pPr>
            <w:r w:rsidRPr="00DB2563">
              <w:rPr>
                <w:lang w:val="uk-UA"/>
              </w:rPr>
              <w:t xml:space="preserve">Надання одноразової матеріальної  допомоги за рішенням Координаційної ради  </w:t>
            </w:r>
          </w:p>
        </w:tc>
        <w:tc>
          <w:tcPr>
            <w:tcW w:w="1276" w:type="dxa"/>
            <w:tcBorders>
              <w:top w:val="single" w:sz="4" w:space="0" w:color="auto"/>
              <w:left w:val="single" w:sz="4" w:space="0" w:color="auto"/>
              <w:bottom w:val="single" w:sz="4" w:space="0" w:color="auto"/>
              <w:right w:val="single" w:sz="4" w:space="0" w:color="auto"/>
            </w:tcBorders>
            <w:hideMark/>
          </w:tcPr>
          <w:p w14:paraId="4B305377" w14:textId="77777777" w:rsidR="00DB2563" w:rsidRPr="00DB2563" w:rsidRDefault="00DB2563" w:rsidP="00DB2563">
            <w:pPr>
              <w:jc w:val="center"/>
              <w:rPr>
                <w:color w:val="000000"/>
                <w:lang w:val="uk-UA"/>
              </w:rPr>
            </w:pPr>
            <w:r w:rsidRPr="00DB2563">
              <w:rPr>
                <w:color w:val="000000"/>
                <w:lang w:val="uk-UA"/>
              </w:rPr>
              <w:t>2021-2023р.р.</w:t>
            </w:r>
          </w:p>
        </w:tc>
        <w:tc>
          <w:tcPr>
            <w:tcW w:w="2552" w:type="dxa"/>
            <w:tcBorders>
              <w:top w:val="single" w:sz="4" w:space="0" w:color="auto"/>
              <w:left w:val="single" w:sz="4" w:space="0" w:color="auto"/>
              <w:bottom w:val="single" w:sz="4" w:space="0" w:color="auto"/>
              <w:right w:val="single" w:sz="4" w:space="0" w:color="auto"/>
            </w:tcBorders>
            <w:hideMark/>
          </w:tcPr>
          <w:p w14:paraId="17FEEAAD"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297DBEA6"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842" w:type="dxa"/>
            <w:tcBorders>
              <w:top w:val="single" w:sz="4" w:space="0" w:color="auto"/>
              <w:left w:val="single" w:sz="4" w:space="0" w:color="auto"/>
              <w:bottom w:val="single" w:sz="4" w:space="0" w:color="auto"/>
              <w:right w:val="single" w:sz="4" w:space="0" w:color="auto"/>
            </w:tcBorders>
            <w:hideMark/>
          </w:tcPr>
          <w:p w14:paraId="5807AAF0" w14:textId="77777777" w:rsidR="00DB2563" w:rsidRPr="00DB2563" w:rsidRDefault="00DB2563" w:rsidP="00DB2563">
            <w:pPr>
              <w:jc w:val="center"/>
              <w:rPr>
                <w:color w:val="000000"/>
                <w:lang w:val="uk-UA"/>
              </w:rPr>
            </w:pPr>
            <w:r w:rsidRPr="00DB2563">
              <w:rPr>
                <w:color w:val="000000"/>
                <w:lang w:val="uk-UA"/>
              </w:rPr>
              <w:t>13310,6</w:t>
            </w:r>
          </w:p>
        </w:tc>
        <w:tc>
          <w:tcPr>
            <w:tcW w:w="1560" w:type="dxa"/>
            <w:tcBorders>
              <w:top w:val="single" w:sz="4" w:space="0" w:color="auto"/>
              <w:left w:val="single" w:sz="4" w:space="0" w:color="auto"/>
              <w:bottom w:val="single" w:sz="4" w:space="0" w:color="auto"/>
              <w:right w:val="single" w:sz="4" w:space="0" w:color="auto"/>
            </w:tcBorders>
            <w:hideMark/>
          </w:tcPr>
          <w:p w14:paraId="3935A1B7" w14:textId="77777777" w:rsidR="00DB2563" w:rsidRPr="00DB2563" w:rsidRDefault="00DB2563" w:rsidP="00DB2563">
            <w:pPr>
              <w:jc w:val="center"/>
              <w:rPr>
                <w:color w:val="000000"/>
                <w:lang w:val="uk-UA"/>
              </w:rPr>
            </w:pPr>
            <w:r w:rsidRPr="00DB2563">
              <w:rPr>
                <w:color w:val="000000"/>
                <w:lang w:val="uk-UA"/>
              </w:rPr>
              <w:t>12822,0</w:t>
            </w:r>
          </w:p>
        </w:tc>
        <w:tc>
          <w:tcPr>
            <w:tcW w:w="1250" w:type="dxa"/>
            <w:tcBorders>
              <w:top w:val="single" w:sz="4" w:space="0" w:color="auto"/>
              <w:left w:val="single" w:sz="4" w:space="0" w:color="auto"/>
              <w:bottom w:val="single" w:sz="4" w:space="0" w:color="auto"/>
              <w:right w:val="single" w:sz="4" w:space="0" w:color="auto"/>
            </w:tcBorders>
            <w:hideMark/>
          </w:tcPr>
          <w:p w14:paraId="5989ABDE" w14:textId="77777777" w:rsidR="00DB2563" w:rsidRPr="00DB2563" w:rsidRDefault="00DB2563" w:rsidP="00DB2563">
            <w:pPr>
              <w:jc w:val="center"/>
              <w:rPr>
                <w:color w:val="000000"/>
                <w:lang w:val="uk-UA"/>
              </w:rPr>
            </w:pPr>
            <w:r w:rsidRPr="00DB2563">
              <w:rPr>
                <w:color w:val="000000"/>
                <w:lang w:val="uk-UA"/>
              </w:rPr>
              <w:t>96,3</w:t>
            </w:r>
          </w:p>
        </w:tc>
        <w:tc>
          <w:tcPr>
            <w:tcW w:w="2719" w:type="dxa"/>
            <w:tcBorders>
              <w:top w:val="single" w:sz="4" w:space="0" w:color="auto"/>
              <w:left w:val="single" w:sz="4" w:space="0" w:color="auto"/>
              <w:bottom w:val="single" w:sz="4" w:space="0" w:color="auto"/>
              <w:right w:val="single" w:sz="4" w:space="0" w:color="auto"/>
            </w:tcBorders>
            <w:hideMark/>
          </w:tcPr>
          <w:p w14:paraId="11933AF1" w14:textId="77777777" w:rsidR="00DB2563" w:rsidRPr="00DB2563" w:rsidRDefault="00DB2563" w:rsidP="00DB2563">
            <w:pPr>
              <w:jc w:val="both"/>
              <w:rPr>
                <w:color w:val="000000"/>
                <w:lang w:val="uk-UA"/>
              </w:rPr>
            </w:pPr>
            <w:r w:rsidRPr="00DB2563">
              <w:rPr>
                <w:color w:val="000000"/>
                <w:lang w:val="uk-UA"/>
              </w:rPr>
              <w:t>Надання матеріальної допомоги здійснювалась відповідно до звернення. Опрацьовано 100 % заяв.</w:t>
            </w:r>
          </w:p>
        </w:tc>
      </w:tr>
      <w:tr w:rsidR="00DB2563" w:rsidRPr="00DB2563" w14:paraId="2164FDB1" w14:textId="77777777" w:rsidTr="00ED660B">
        <w:tc>
          <w:tcPr>
            <w:tcW w:w="568" w:type="dxa"/>
            <w:tcBorders>
              <w:top w:val="single" w:sz="4" w:space="0" w:color="auto"/>
              <w:left w:val="single" w:sz="4" w:space="0" w:color="auto"/>
              <w:bottom w:val="single" w:sz="4" w:space="0" w:color="auto"/>
              <w:right w:val="single" w:sz="4" w:space="0" w:color="auto"/>
            </w:tcBorders>
            <w:hideMark/>
          </w:tcPr>
          <w:p w14:paraId="02BE0CBD" w14:textId="77777777" w:rsidR="00DB2563" w:rsidRPr="00DB2563" w:rsidRDefault="00DB2563" w:rsidP="00DB2563">
            <w:pPr>
              <w:jc w:val="both"/>
              <w:rPr>
                <w:color w:val="000000"/>
                <w:lang w:val="uk-UA"/>
              </w:rPr>
            </w:pPr>
            <w:r w:rsidRPr="00DB2563">
              <w:rPr>
                <w:color w:val="000000"/>
                <w:lang w:val="uk-UA"/>
              </w:rPr>
              <w:lastRenderedPageBreak/>
              <w:t>4</w:t>
            </w:r>
          </w:p>
        </w:tc>
        <w:tc>
          <w:tcPr>
            <w:tcW w:w="1276" w:type="dxa"/>
            <w:tcBorders>
              <w:top w:val="single" w:sz="4" w:space="0" w:color="auto"/>
              <w:left w:val="single" w:sz="4" w:space="0" w:color="auto"/>
              <w:bottom w:val="single" w:sz="4" w:space="0" w:color="auto"/>
              <w:right w:val="single" w:sz="4" w:space="0" w:color="auto"/>
            </w:tcBorders>
            <w:hideMark/>
          </w:tcPr>
          <w:p w14:paraId="4FFB7026"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09" w:type="dxa"/>
            <w:tcBorders>
              <w:top w:val="single" w:sz="4" w:space="0" w:color="auto"/>
              <w:left w:val="single" w:sz="4" w:space="0" w:color="auto"/>
              <w:bottom w:val="single" w:sz="4" w:space="0" w:color="auto"/>
              <w:right w:val="single" w:sz="4" w:space="0" w:color="auto"/>
            </w:tcBorders>
            <w:hideMark/>
          </w:tcPr>
          <w:p w14:paraId="7C0A3234" w14:textId="77777777" w:rsidR="00DB2563" w:rsidRPr="00DB2563" w:rsidRDefault="00DB2563" w:rsidP="00DB2563">
            <w:pPr>
              <w:spacing w:line="100" w:lineRule="atLeast"/>
              <w:jc w:val="both"/>
            </w:pPr>
            <w:r w:rsidRPr="00DB2563">
              <w:rPr>
                <w:lang w:val="uk-UA"/>
              </w:rPr>
              <w:t>Надання одноразової матеріальної допомоги громадянам, я</w:t>
            </w:r>
            <w:r w:rsidRPr="00DB2563">
              <w:t xml:space="preserve">ким </w:t>
            </w:r>
            <w:proofErr w:type="spellStart"/>
            <w:r w:rsidRPr="00DB2563">
              <w:t>виповнилося</w:t>
            </w:r>
            <w:proofErr w:type="spellEnd"/>
            <w:r w:rsidRPr="00DB2563">
              <w:t xml:space="preserve"> 80,90,100 </w:t>
            </w:r>
            <w:proofErr w:type="spellStart"/>
            <w:r w:rsidRPr="00DB2563">
              <w:t>років</w:t>
            </w:r>
            <w:proofErr w:type="spellEnd"/>
            <w:r w:rsidRPr="00DB2563">
              <w:t xml:space="preserve"> до </w:t>
            </w:r>
            <w:proofErr w:type="spellStart"/>
            <w:r w:rsidRPr="00DB2563">
              <w:t>ювілею</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E34E1EA" w14:textId="77777777" w:rsidR="00DB2563" w:rsidRPr="00DB2563" w:rsidRDefault="00DB2563" w:rsidP="00DB2563">
            <w:pPr>
              <w:jc w:val="center"/>
              <w:rPr>
                <w:color w:val="000000"/>
                <w:lang w:val="uk-UA"/>
              </w:rPr>
            </w:pPr>
            <w:r w:rsidRPr="00DB2563">
              <w:rPr>
                <w:color w:val="000000"/>
                <w:lang w:val="uk-UA"/>
              </w:rPr>
              <w:t>2021-2023р.р.</w:t>
            </w:r>
          </w:p>
        </w:tc>
        <w:tc>
          <w:tcPr>
            <w:tcW w:w="2552" w:type="dxa"/>
            <w:tcBorders>
              <w:top w:val="single" w:sz="4" w:space="0" w:color="auto"/>
              <w:left w:val="single" w:sz="4" w:space="0" w:color="auto"/>
              <w:bottom w:val="single" w:sz="4" w:space="0" w:color="auto"/>
              <w:right w:val="single" w:sz="4" w:space="0" w:color="auto"/>
            </w:tcBorders>
            <w:hideMark/>
          </w:tcPr>
          <w:p w14:paraId="3DCB8C93"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44DCB094"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842" w:type="dxa"/>
            <w:tcBorders>
              <w:top w:val="single" w:sz="4" w:space="0" w:color="auto"/>
              <w:left w:val="single" w:sz="4" w:space="0" w:color="auto"/>
              <w:bottom w:val="single" w:sz="4" w:space="0" w:color="auto"/>
              <w:right w:val="single" w:sz="4" w:space="0" w:color="auto"/>
            </w:tcBorders>
            <w:hideMark/>
          </w:tcPr>
          <w:p w14:paraId="616EFB0D" w14:textId="77777777" w:rsidR="00DB2563" w:rsidRPr="00DB2563" w:rsidRDefault="00DB2563" w:rsidP="00DB2563">
            <w:pPr>
              <w:jc w:val="center"/>
              <w:rPr>
                <w:color w:val="000000"/>
                <w:lang w:val="uk-UA"/>
              </w:rPr>
            </w:pPr>
            <w:r w:rsidRPr="00DB2563">
              <w:rPr>
                <w:color w:val="000000"/>
                <w:lang w:val="uk-UA"/>
              </w:rPr>
              <w:t>667,5</w:t>
            </w:r>
          </w:p>
        </w:tc>
        <w:tc>
          <w:tcPr>
            <w:tcW w:w="1560" w:type="dxa"/>
            <w:tcBorders>
              <w:top w:val="single" w:sz="4" w:space="0" w:color="auto"/>
              <w:left w:val="single" w:sz="4" w:space="0" w:color="auto"/>
              <w:bottom w:val="single" w:sz="4" w:space="0" w:color="auto"/>
              <w:right w:val="single" w:sz="4" w:space="0" w:color="auto"/>
            </w:tcBorders>
            <w:hideMark/>
          </w:tcPr>
          <w:p w14:paraId="79A20107" w14:textId="77777777" w:rsidR="00DB2563" w:rsidRPr="00DB2563" w:rsidRDefault="00DB2563" w:rsidP="00DB2563">
            <w:pPr>
              <w:jc w:val="center"/>
              <w:rPr>
                <w:color w:val="000000"/>
                <w:lang w:val="uk-UA"/>
              </w:rPr>
            </w:pPr>
            <w:r w:rsidRPr="00DB2563">
              <w:rPr>
                <w:color w:val="000000"/>
                <w:lang w:val="uk-UA"/>
              </w:rPr>
              <w:t>477,0</w:t>
            </w:r>
          </w:p>
        </w:tc>
        <w:tc>
          <w:tcPr>
            <w:tcW w:w="1250" w:type="dxa"/>
            <w:tcBorders>
              <w:top w:val="single" w:sz="4" w:space="0" w:color="auto"/>
              <w:left w:val="single" w:sz="4" w:space="0" w:color="auto"/>
              <w:bottom w:val="single" w:sz="4" w:space="0" w:color="auto"/>
              <w:right w:val="single" w:sz="4" w:space="0" w:color="auto"/>
            </w:tcBorders>
            <w:hideMark/>
          </w:tcPr>
          <w:p w14:paraId="570E6B8B" w14:textId="77777777" w:rsidR="00DB2563" w:rsidRPr="00DB2563" w:rsidRDefault="00DB2563" w:rsidP="00DB2563">
            <w:pPr>
              <w:jc w:val="center"/>
              <w:rPr>
                <w:color w:val="000000"/>
                <w:lang w:val="uk-UA"/>
              </w:rPr>
            </w:pPr>
            <w:r w:rsidRPr="00DB2563">
              <w:rPr>
                <w:color w:val="000000"/>
                <w:lang w:val="uk-UA"/>
              </w:rPr>
              <w:t>71,5</w:t>
            </w:r>
          </w:p>
        </w:tc>
        <w:tc>
          <w:tcPr>
            <w:tcW w:w="2719" w:type="dxa"/>
            <w:tcBorders>
              <w:top w:val="single" w:sz="4" w:space="0" w:color="auto"/>
              <w:left w:val="single" w:sz="4" w:space="0" w:color="auto"/>
              <w:bottom w:val="single" w:sz="4" w:space="0" w:color="auto"/>
              <w:right w:val="single" w:sz="4" w:space="0" w:color="auto"/>
            </w:tcBorders>
            <w:hideMark/>
          </w:tcPr>
          <w:p w14:paraId="5F409307" w14:textId="77777777" w:rsidR="00DB2563" w:rsidRPr="00DB2563" w:rsidRDefault="00DB2563" w:rsidP="00DB2563">
            <w:pPr>
              <w:jc w:val="both"/>
              <w:rPr>
                <w:color w:val="000000"/>
                <w:lang w:val="uk-UA"/>
              </w:rPr>
            </w:pPr>
            <w:r w:rsidRPr="00DB2563">
              <w:rPr>
                <w:color w:val="000000"/>
                <w:lang w:val="uk-UA"/>
              </w:rPr>
              <w:t>Надана матеріальна допомога до ювілею всім громадянам, яким виповнилось 80 та 90 років.</w:t>
            </w:r>
          </w:p>
          <w:p w14:paraId="4B556416" w14:textId="77777777" w:rsidR="00DB2563" w:rsidRPr="00DB2563" w:rsidRDefault="00DB2563" w:rsidP="00DB2563">
            <w:pPr>
              <w:jc w:val="both"/>
              <w:rPr>
                <w:color w:val="000000"/>
                <w:lang w:val="uk-UA"/>
              </w:rPr>
            </w:pPr>
            <w:r w:rsidRPr="00DB2563">
              <w:rPr>
                <w:color w:val="000000"/>
                <w:lang w:val="uk-UA"/>
              </w:rPr>
              <w:t>За весь період дії Програми відсутні громадяни, яким виповнилось 100 років.</w:t>
            </w:r>
          </w:p>
          <w:p w14:paraId="25ED7317" w14:textId="77777777" w:rsidR="00DB2563" w:rsidRPr="00DB2563" w:rsidRDefault="00DB2563" w:rsidP="00DB2563">
            <w:pPr>
              <w:jc w:val="both"/>
              <w:rPr>
                <w:color w:val="000000"/>
                <w:lang w:val="uk-UA"/>
              </w:rPr>
            </w:pPr>
            <w:r w:rsidRPr="00DB2563">
              <w:rPr>
                <w:color w:val="000000"/>
                <w:lang w:val="uk-UA"/>
              </w:rPr>
              <w:t>Щорічно спостерігається природне скорочення населення.</w:t>
            </w:r>
          </w:p>
        </w:tc>
      </w:tr>
      <w:tr w:rsidR="00DB2563" w:rsidRPr="00DB2563" w14:paraId="7AADE9B6" w14:textId="77777777" w:rsidTr="00ED660B">
        <w:tc>
          <w:tcPr>
            <w:tcW w:w="568" w:type="dxa"/>
            <w:tcBorders>
              <w:top w:val="single" w:sz="4" w:space="0" w:color="auto"/>
              <w:left w:val="single" w:sz="4" w:space="0" w:color="auto"/>
              <w:bottom w:val="single" w:sz="4" w:space="0" w:color="auto"/>
              <w:right w:val="single" w:sz="4" w:space="0" w:color="auto"/>
            </w:tcBorders>
            <w:hideMark/>
          </w:tcPr>
          <w:p w14:paraId="3A653BF4" w14:textId="77777777" w:rsidR="00DB2563" w:rsidRPr="00DB2563" w:rsidRDefault="00DB2563" w:rsidP="00DB2563">
            <w:pPr>
              <w:jc w:val="both"/>
              <w:rPr>
                <w:color w:val="000000"/>
                <w:lang w:val="uk-UA"/>
              </w:rPr>
            </w:pPr>
            <w:r w:rsidRPr="00DB2563">
              <w:rPr>
                <w:color w:val="000000"/>
                <w:lang w:val="uk-UA"/>
              </w:rPr>
              <w:t>5</w:t>
            </w:r>
          </w:p>
        </w:tc>
        <w:tc>
          <w:tcPr>
            <w:tcW w:w="1276" w:type="dxa"/>
            <w:tcBorders>
              <w:top w:val="single" w:sz="4" w:space="0" w:color="auto"/>
              <w:left w:val="single" w:sz="4" w:space="0" w:color="auto"/>
              <w:bottom w:val="single" w:sz="4" w:space="0" w:color="auto"/>
              <w:right w:val="single" w:sz="4" w:space="0" w:color="auto"/>
            </w:tcBorders>
            <w:hideMark/>
          </w:tcPr>
          <w:p w14:paraId="58B9D283"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09" w:type="dxa"/>
            <w:tcBorders>
              <w:top w:val="single" w:sz="4" w:space="0" w:color="auto"/>
              <w:left w:val="single" w:sz="4" w:space="0" w:color="auto"/>
              <w:bottom w:val="single" w:sz="4" w:space="0" w:color="auto"/>
              <w:right w:val="single" w:sz="4" w:space="0" w:color="auto"/>
            </w:tcBorders>
            <w:hideMark/>
          </w:tcPr>
          <w:p w14:paraId="6BCDC161" w14:textId="77777777" w:rsidR="00DB2563" w:rsidRPr="00DB2563" w:rsidRDefault="00DB2563" w:rsidP="00DB2563">
            <w:pPr>
              <w:spacing w:line="100" w:lineRule="atLeast"/>
              <w:jc w:val="both"/>
              <w:rPr>
                <w:lang w:val="uk-UA"/>
              </w:rPr>
            </w:pPr>
            <w:r w:rsidRPr="00DB2563">
              <w:rPr>
                <w:lang w:val="uk-UA"/>
              </w:rPr>
              <w:t>Надання щорічної одноразової матеріальної допомоги особам,  яким виповнюється 91 та більше років, на привітання з днем народження</w:t>
            </w:r>
          </w:p>
        </w:tc>
        <w:tc>
          <w:tcPr>
            <w:tcW w:w="1276" w:type="dxa"/>
            <w:tcBorders>
              <w:top w:val="single" w:sz="4" w:space="0" w:color="auto"/>
              <w:left w:val="single" w:sz="4" w:space="0" w:color="auto"/>
              <w:bottom w:val="single" w:sz="4" w:space="0" w:color="auto"/>
              <w:right w:val="single" w:sz="4" w:space="0" w:color="auto"/>
            </w:tcBorders>
            <w:hideMark/>
          </w:tcPr>
          <w:p w14:paraId="4F80A59E" w14:textId="77777777" w:rsidR="00DB2563" w:rsidRPr="00DB2563" w:rsidRDefault="00DB2563" w:rsidP="00DB2563">
            <w:pPr>
              <w:jc w:val="center"/>
              <w:rPr>
                <w:color w:val="000000"/>
                <w:lang w:val="uk-UA"/>
              </w:rPr>
            </w:pPr>
            <w:r w:rsidRPr="00DB2563">
              <w:rPr>
                <w:color w:val="000000"/>
                <w:lang w:val="uk-UA"/>
              </w:rPr>
              <w:t>2021-2023р.р.</w:t>
            </w:r>
          </w:p>
        </w:tc>
        <w:tc>
          <w:tcPr>
            <w:tcW w:w="2552" w:type="dxa"/>
            <w:tcBorders>
              <w:top w:val="single" w:sz="4" w:space="0" w:color="auto"/>
              <w:left w:val="single" w:sz="4" w:space="0" w:color="auto"/>
              <w:bottom w:val="single" w:sz="4" w:space="0" w:color="auto"/>
              <w:right w:val="single" w:sz="4" w:space="0" w:color="auto"/>
            </w:tcBorders>
            <w:hideMark/>
          </w:tcPr>
          <w:p w14:paraId="155E7026"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63011BCC"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842" w:type="dxa"/>
            <w:tcBorders>
              <w:top w:val="single" w:sz="4" w:space="0" w:color="auto"/>
              <w:left w:val="single" w:sz="4" w:space="0" w:color="auto"/>
              <w:bottom w:val="single" w:sz="4" w:space="0" w:color="auto"/>
              <w:right w:val="single" w:sz="4" w:space="0" w:color="auto"/>
            </w:tcBorders>
            <w:hideMark/>
          </w:tcPr>
          <w:p w14:paraId="3C945194" w14:textId="77777777" w:rsidR="00DB2563" w:rsidRPr="00DB2563" w:rsidRDefault="00DB2563" w:rsidP="00DB2563">
            <w:pPr>
              <w:jc w:val="center"/>
              <w:rPr>
                <w:color w:val="000000"/>
                <w:lang w:val="uk-UA"/>
              </w:rPr>
            </w:pPr>
            <w:r w:rsidRPr="00DB2563">
              <w:rPr>
                <w:color w:val="000000"/>
                <w:lang w:val="uk-UA"/>
              </w:rPr>
              <w:t>267,0</w:t>
            </w:r>
          </w:p>
        </w:tc>
        <w:tc>
          <w:tcPr>
            <w:tcW w:w="1560" w:type="dxa"/>
            <w:tcBorders>
              <w:top w:val="single" w:sz="4" w:space="0" w:color="auto"/>
              <w:left w:val="single" w:sz="4" w:space="0" w:color="auto"/>
              <w:bottom w:val="single" w:sz="4" w:space="0" w:color="auto"/>
              <w:right w:val="single" w:sz="4" w:space="0" w:color="auto"/>
            </w:tcBorders>
            <w:hideMark/>
          </w:tcPr>
          <w:p w14:paraId="210A66E5" w14:textId="77777777" w:rsidR="00DB2563" w:rsidRPr="00DB2563" w:rsidRDefault="00DB2563" w:rsidP="00DB2563">
            <w:pPr>
              <w:jc w:val="center"/>
              <w:rPr>
                <w:color w:val="000000"/>
                <w:lang w:val="uk-UA"/>
              </w:rPr>
            </w:pPr>
            <w:r w:rsidRPr="00DB2563">
              <w:rPr>
                <w:color w:val="000000"/>
                <w:lang w:val="uk-UA"/>
              </w:rPr>
              <w:t>169,0</w:t>
            </w:r>
          </w:p>
        </w:tc>
        <w:tc>
          <w:tcPr>
            <w:tcW w:w="1250" w:type="dxa"/>
            <w:tcBorders>
              <w:top w:val="single" w:sz="4" w:space="0" w:color="auto"/>
              <w:left w:val="single" w:sz="4" w:space="0" w:color="auto"/>
              <w:bottom w:val="single" w:sz="4" w:space="0" w:color="auto"/>
              <w:right w:val="single" w:sz="4" w:space="0" w:color="auto"/>
            </w:tcBorders>
            <w:hideMark/>
          </w:tcPr>
          <w:p w14:paraId="271A27A6" w14:textId="77777777" w:rsidR="00DB2563" w:rsidRPr="00DB2563" w:rsidRDefault="00DB2563" w:rsidP="00DB2563">
            <w:pPr>
              <w:jc w:val="center"/>
              <w:rPr>
                <w:color w:val="000000"/>
                <w:lang w:val="uk-UA"/>
              </w:rPr>
            </w:pPr>
            <w:r w:rsidRPr="00DB2563">
              <w:rPr>
                <w:color w:val="000000"/>
                <w:lang w:val="uk-UA"/>
              </w:rPr>
              <w:t>63,3</w:t>
            </w:r>
          </w:p>
        </w:tc>
        <w:tc>
          <w:tcPr>
            <w:tcW w:w="2719" w:type="dxa"/>
            <w:tcBorders>
              <w:top w:val="single" w:sz="4" w:space="0" w:color="auto"/>
              <w:left w:val="single" w:sz="4" w:space="0" w:color="auto"/>
              <w:bottom w:val="single" w:sz="4" w:space="0" w:color="auto"/>
              <w:right w:val="single" w:sz="4" w:space="0" w:color="auto"/>
            </w:tcBorders>
            <w:hideMark/>
          </w:tcPr>
          <w:p w14:paraId="316FD795" w14:textId="77777777" w:rsidR="00DB2563" w:rsidRPr="00DB2563" w:rsidRDefault="00DB2563" w:rsidP="00DB2563">
            <w:pPr>
              <w:jc w:val="both"/>
              <w:rPr>
                <w:color w:val="000000"/>
                <w:lang w:val="uk-UA"/>
              </w:rPr>
            </w:pPr>
            <w:r w:rsidRPr="00DB2563">
              <w:rPr>
                <w:color w:val="000000"/>
                <w:lang w:val="uk-UA"/>
              </w:rPr>
              <w:t>Щорічно надається матеріальна допомога всім громадянам, яким виповнюється 91 та більше  років, на привітання з днем народження.</w:t>
            </w:r>
          </w:p>
          <w:p w14:paraId="2AAE4586" w14:textId="77777777" w:rsidR="00DB2563" w:rsidRPr="00DB2563" w:rsidRDefault="00DB2563" w:rsidP="00DB2563">
            <w:pPr>
              <w:jc w:val="both"/>
              <w:rPr>
                <w:color w:val="000000"/>
                <w:lang w:val="uk-UA"/>
              </w:rPr>
            </w:pPr>
            <w:r w:rsidRPr="00DB2563">
              <w:rPr>
                <w:color w:val="000000"/>
                <w:lang w:val="uk-UA"/>
              </w:rPr>
              <w:t>Щорічно спостерігається природне скорочення довгожителів громади.</w:t>
            </w:r>
          </w:p>
        </w:tc>
      </w:tr>
      <w:tr w:rsidR="00DB2563" w:rsidRPr="00DB2563" w14:paraId="2FD50A23" w14:textId="77777777" w:rsidTr="00ED660B">
        <w:tc>
          <w:tcPr>
            <w:tcW w:w="568" w:type="dxa"/>
            <w:tcBorders>
              <w:top w:val="single" w:sz="4" w:space="0" w:color="auto"/>
              <w:left w:val="single" w:sz="4" w:space="0" w:color="auto"/>
              <w:bottom w:val="single" w:sz="4" w:space="0" w:color="auto"/>
              <w:right w:val="single" w:sz="4" w:space="0" w:color="auto"/>
            </w:tcBorders>
            <w:hideMark/>
          </w:tcPr>
          <w:p w14:paraId="7CEBE89E" w14:textId="77777777" w:rsidR="00DB2563" w:rsidRPr="00DB2563" w:rsidRDefault="00DB2563" w:rsidP="00DB2563">
            <w:pPr>
              <w:jc w:val="both"/>
              <w:rPr>
                <w:color w:val="000000"/>
                <w:lang w:val="uk-UA"/>
              </w:rPr>
            </w:pPr>
            <w:r w:rsidRPr="00DB2563">
              <w:rPr>
                <w:color w:val="000000"/>
                <w:lang w:val="uk-UA"/>
              </w:rPr>
              <w:t>6</w:t>
            </w:r>
          </w:p>
        </w:tc>
        <w:tc>
          <w:tcPr>
            <w:tcW w:w="1276" w:type="dxa"/>
            <w:tcBorders>
              <w:top w:val="single" w:sz="4" w:space="0" w:color="auto"/>
              <w:left w:val="single" w:sz="4" w:space="0" w:color="auto"/>
              <w:bottom w:val="single" w:sz="4" w:space="0" w:color="auto"/>
              <w:right w:val="single" w:sz="4" w:space="0" w:color="auto"/>
            </w:tcBorders>
            <w:hideMark/>
          </w:tcPr>
          <w:p w14:paraId="0147FF32"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09" w:type="dxa"/>
            <w:tcBorders>
              <w:top w:val="single" w:sz="4" w:space="0" w:color="auto"/>
              <w:left w:val="single" w:sz="4" w:space="0" w:color="auto"/>
              <w:bottom w:val="single" w:sz="4" w:space="0" w:color="auto"/>
              <w:right w:val="single" w:sz="4" w:space="0" w:color="auto"/>
            </w:tcBorders>
          </w:tcPr>
          <w:p w14:paraId="4215D623" w14:textId="77777777" w:rsidR="00DB2563" w:rsidRPr="00DB2563" w:rsidRDefault="00DB2563" w:rsidP="00DB2563">
            <w:pPr>
              <w:spacing w:line="100" w:lineRule="atLeast"/>
              <w:jc w:val="center"/>
            </w:pPr>
            <w:proofErr w:type="spellStart"/>
            <w:r w:rsidRPr="00DB2563">
              <w:t>Надання</w:t>
            </w:r>
            <w:proofErr w:type="spellEnd"/>
            <w:r w:rsidRPr="00DB2563">
              <w:t xml:space="preserve"> </w:t>
            </w:r>
            <w:proofErr w:type="spellStart"/>
            <w:r w:rsidRPr="00DB2563">
              <w:t>одноразової</w:t>
            </w:r>
            <w:proofErr w:type="spellEnd"/>
            <w:r w:rsidRPr="00DB2563">
              <w:t xml:space="preserve"> </w:t>
            </w:r>
            <w:proofErr w:type="spellStart"/>
            <w:r w:rsidRPr="00DB2563">
              <w:t>матеріальної</w:t>
            </w:r>
            <w:proofErr w:type="spellEnd"/>
            <w:r w:rsidRPr="00DB2563">
              <w:t xml:space="preserve"> </w:t>
            </w:r>
            <w:proofErr w:type="spellStart"/>
            <w:r w:rsidRPr="00DB2563">
              <w:t>допомоги</w:t>
            </w:r>
            <w:proofErr w:type="spellEnd"/>
            <w:r w:rsidRPr="00DB2563">
              <w:t xml:space="preserve"> </w:t>
            </w:r>
            <w:proofErr w:type="spellStart"/>
            <w:r w:rsidRPr="00DB2563">
              <w:t>громадянам</w:t>
            </w:r>
            <w:proofErr w:type="spellEnd"/>
            <w:r w:rsidRPr="00DB2563">
              <w:t xml:space="preserve"> </w:t>
            </w:r>
            <w:proofErr w:type="spellStart"/>
            <w:r w:rsidRPr="00DB2563">
              <w:t>громади</w:t>
            </w:r>
            <w:proofErr w:type="spellEnd"/>
            <w:r w:rsidRPr="00DB2563">
              <w:t xml:space="preserve"> з </w:t>
            </w:r>
            <w:proofErr w:type="spellStart"/>
            <w:r w:rsidRPr="00DB2563">
              <w:t>нагоди</w:t>
            </w:r>
            <w:proofErr w:type="spellEnd"/>
            <w:r w:rsidRPr="00DB2563">
              <w:t xml:space="preserve"> </w:t>
            </w:r>
            <w:proofErr w:type="spellStart"/>
            <w:r w:rsidRPr="00DB2563">
              <w:t>відзначення</w:t>
            </w:r>
            <w:proofErr w:type="spellEnd"/>
            <w:r w:rsidRPr="00DB2563">
              <w:t xml:space="preserve"> </w:t>
            </w:r>
            <w:proofErr w:type="spellStart"/>
            <w:r w:rsidRPr="00DB2563">
              <w:t>пам’ятних</w:t>
            </w:r>
            <w:proofErr w:type="spellEnd"/>
            <w:r w:rsidRPr="00DB2563">
              <w:t xml:space="preserve"> дат</w:t>
            </w:r>
          </w:p>
          <w:p w14:paraId="5AC4E6AA" w14:textId="77777777" w:rsidR="00DB2563" w:rsidRPr="00DB2563" w:rsidRDefault="00DB2563" w:rsidP="00DB2563">
            <w:pPr>
              <w:spacing w:line="100" w:lineRule="atLeast"/>
              <w:jc w:val="both"/>
            </w:pPr>
          </w:p>
        </w:tc>
        <w:tc>
          <w:tcPr>
            <w:tcW w:w="1276" w:type="dxa"/>
            <w:tcBorders>
              <w:top w:val="single" w:sz="4" w:space="0" w:color="auto"/>
              <w:left w:val="single" w:sz="4" w:space="0" w:color="auto"/>
              <w:bottom w:val="single" w:sz="4" w:space="0" w:color="auto"/>
              <w:right w:val="single" w:sz="4" w:space="0" w:color="auto"/>
            </w:tcBorders>
            <w:hideMark/>
          </w:tcPr>
          <w:p w14:paraId="4ED1E6EB" w14:textId="77777777" w:rsidR="00DB2563" w:rsidRPr="00DB2563" w:rsidRDefault="00DB2563" w:rsidP="00DB2563">
            <w:pPr>
              <w:jc w:val="center"/>
              <w:rPr>
                <w:color w:val="000000"/>
                <w:lang w:val="uk-UA"/>
              </w:rPr>
            </w:pPr>
            <w:r w:rsidRPr="00DB2563">
              <w:rPr>
                <w:color w:val="000000"/>
                <w:lang w:val="uk-UA"/>
              </w:rPr>
              <w:t>2021-2023р.р.</w:t>
            </w:r>
          </w:p>
        </w:tc>
        <w:tc>
          <w:tcPr>
            <w:tcW w:w="2552" w:type="dxa"/>
            <w:tcBorders>
              <w:top w:val="single" w:sz="4" w:space="0" w:color="auto"/>
              <w:left w:val="single" w:sz="4" w:space="0" w:color="auto"/>
              <w:bottom w:val="single" w:sz="4" w:space="0" w:color="auto"/>
              <w:right w:val="single" w:sz="4" w:space="0" w:color="auto"/>
            </w:tcBorders>
            <w:hideMark/>
          </w:tcPr>
          <w:p w14:paraId="65949312"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0FDB013E"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842" w:type="dxa"/>
            <w:tcBorders>
              <w:top w:val="single" w:sz="4" w:space="0" w:color="auto"/>
              <w:left w:val="single" w:sz="4" w:space="0" w:color="auto"/>
              <w:bottom w:val="single" w:sz="4" w:space="0" w:color="auto"/>
              <w:right w:val="single" w:sz="4" w:space="0" w:color="auto"/>
            </w:tcBorders>
            <w:hideMark/>
          </w:tcPr>
          <w:p w14:paraId="5FCB69FC" w14:textId="77777777" w:rsidR="00DB2563" w:rsidRPr="00DB2563" w:rsidRDefault="00DB2563" w:rsidP="00DB2563">
            <w:pPr>
              <w:jc w:val="center"/>
              <w:rPr>
                <w:color w:val="000000"/>
                <w:lang w:val="uk-UA"/>
              </w:rPr>
            </w:pPr>
            <w:r w:rsidRPr="00DB2563">
              <w:rPr>
                <w:color w:val="000000"/>
                <w:lang w:val="uk-UA"/>
              </w:rPr>
              <w:t>7766,6</w:t>
            </w:r>
          </w:p>
        </w:tc>
        <w:tc>
          <w:tcPr>
            <w:tcW w:w="1560" w:type="dxa"/>
            <w:tcBorders>
              <w:top w:val="single" w:sz="4" w:space="0" w:color="auto"/>
              <w:left w:val="single" w:sz="4" w:space="0" w:color="auto"/>
              <w:bottom w:val="single" w:sz="4" w:space="0" w:color="auto"/>
              <w:right w:val="single" w:sz="4" w:space="0" w:color="auto"/>
            </w:tcBorders>
            <w:hideMark/>
          </w:tcPr>
          <w:p w14:paraId="19ADC6CF" w14:textId="77777777" w:rsidR="00DB2563" w:rsidRPr="00DB2563" w:rsidRDefault="00DB2563" w:rsidP="00DB2563">
            <w:pPr>
              <w:jc w:val="center"/>
              <w:rPr>
                <w:color w:val="000000"/>
                <w:lang w:val="uk-UA"/>
              </w:rPr>
            </w:pPr>
            <w:r w:rsidRPr="00DB2563">
              <w:rPr>
                <w:color w:val="000000"/>
                <w:lang w:val="uk-UA"/>
              </w:rPr>
              <w:t>7556,9</w:t>
            </w:r>
          </w:p>
        </w:tc>
        <w:tc>
          <w:tcPr>
            <w:tcW w:w="1250" w:type="dxa"/>
            <w:tcBorders>
              <w:top w:val="single" w:sz="4" w:space="0" w:color="auto"/>
              <w:left w:val="single" w:sz="4" w:space="0" w:color="auto"/>
              <w:bottom w:val="single" w:sz="4" w:space="0" w:color="auto"/>
              <w:right w:val="single" w:sz="4" w:space="0" w:color="auto"/>
            </w:tcBorders>
            <w:hideMark/>
          </w:tcPr>
          <w:p w14:paraId="3AB0BA02" w14:textId="77777777" w:rsidR="00DB2563" w:rsidRPr="00DB2563" w:rsidRDefault="00DB2563" w:rsidP="00DB2563">
            <w:pPr>
              <w:jc w:val="center"/>
              <w:rPr>
                <w:color w:val="000000"/>
                <w:lang w:val="uk-UA"/>
              </w:rPr>
            </w:pPr>
            <w:r w:rsidRPr="00DB2563">
              <w:rPr>
                <w:color w:val="000000"/>
                <w:lang w:val="uk-UA"/>
              </w:rPr>
              <w:t>97,3</w:t>
            </w:r>
          </w:p>
        </w:tc>
        <w:tc>
          <w:tcPr>
            <w:tcW w:w="2719" w:type="dxa"/>
            <w:tcBorders>
              <w:top w:val="single" w:sz="4" w:space="0" w:color="auto"/>
              <w:left w:val="single" w:sz="4" w:space="0" w:color="auto"/>
              <w:bottom w:val="single" w:sz="4" w:space="0" w:color="auto"/>
              <w:right w:val="single" w:sz="4" w:space="0" w:color="auto"/>
            </w:tcBorders>
          </w:tcPr>
          <w:p w14:paraId="28DCAB28" w14:textId="77777777" w:rsidR="00DB2563" w:rsidRPr="00DB2563" w:rsidRDefault="00DB2563" w:rsidP="00DB2563">
            <w:pPr>
              <w:jc w:val="both"/>
              <w:rPr>
                <w:color w:val="000000"/>
                <w:lang w:val="uk-UA"/>
              </w:rPr>
            </w:pPr>
            <w:r w:rsidRPr="00DB2563">
              <w:rPr>
                <w:color w:val="000000"/>
                <w:lang w:val="uk-UA"/>
              </w:rPr>
              <w:t xml:space="preserve">Всі громадяни певної категорії отримали одноразову допомогу до  пам’ятної дати. </w:t>
            </w:r>
          </w:p>
          <w:p w14:paraId="349EDB7F" w14:textId="77777777" w:rsidR="00DB2563" w:rsidRPr="00DB2563" w:rsidRDefault="00DB2563" w:rsidP="00DB2563">
            <w:pPr>
              <w:jc w:val="both"/>
              <w:rPr>
                <w:color w:val="000000"/>
                <w:lang w:val="uk-UA"/>
              </w:rPr>
            </w:pPr>
          </w:p>
          <w:p w14:paraId="4D57794B" w14:textId="77777777" w:rsidR="00DB2563" w:rsidRPr="00DB2563" w:rsidRDefault="00DB2563" w:rsidP="00DB2563">
            <w:pPr>
              <w:jc w:val="both"/>
              <w:rPr>
                <w:color w:val="000000"/>
                <w:lang w:val="uk-UA"/>
              </w:rPr>
            </w:pPr>
            <w:r w:rsidRPr="00DB2563">
              <w:rPr>
                <w:color w:val="000000"/>
                <w:lang w:val="uk-UA"/>
              </w:rPr>
              <w:t>Спостерігається як зменшення, так і збільшення чисельності окремих категорій населення.</w:t>
            </w:r>
          </w:p>
        </w:tc>
      </w:tr>
      <w:tr w:rsidR="00DB2563" w:rsidRPr="00DB2563" w14:paraId="0EA0D773" w14:textId="77777777" w:rsidTr="00ED660B">
        <w:tc>
          <w:tcPr>
            <w:tcW w:w="568" w:type="dxa"/>
            <w:tcBorders>
              <w:top w:val="single" w:sz="4" w:space="0" w:color="auto"/>
              <w:left w:val="single" w:sz="4" w:space="0" w:color="auto"/>
              <w:bottom w:val="single" w:sz="4" w:space="0" w:color="auto"/>
              <w:right w:val="single" w:sz="4" w:space="0" w:color="auto"/>
            </w:tcBorders>
            <w:hideMark/>
          </w:tcPr>
          <w:p w14:paraId="1AF2BD07" w14:textId="77777777" w:rsidR="00DB2563" w:rsidRPr="00DB2563" w:rsidRDefault="00DB2563" w:rsidP="00DB2563">
            <w:pPr>
              <w:jc w:val="both"/>
              <w:rPr>
                <w:color w:val="000000"/>
                <w:lang w:val="uk-UA"/>
              </w:rPr>
            </w:pPr>
            <w:r w:rsidRPr="00DB2563">
              <w:rPr>
                <w:color w:val="000000"/>
                <w:lang w:val="uk-UA"/>
              </w:rPr>
              <w:lastRenderedPageBreak/>
              <w:t>7</w:t>
            </w:r>
          </w:p>
        </w:tc>
        <w:tc>
          <w:tcPr>
            <w:tcW w:w="1276" w:type="dxa"/>
            <w:tcBorders>
              <w:top w:val="single" w:sz="4" w:space="0" w:color="auto"/>
              <w:left w:val="single" w:sz="4" w:space="0" w:color="auto"/>
              <w:bottom w:val="single" w:sz="4" w:space="0" w:color="auto"/>
              <w:right w:val="single" w:sz="4" w:space="0" w:color="auto"/>
            </w:tcBorders>
            <w:hideMark/>
          </w:tcPr>
          <w:p w14:paraId="6D4A86FD"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09" w:type="dxa"/>
            <w:tcBorders>
              <w:top w:val="single" w:sz="4" w:space="0" w:color="auto"/>
              <w:left w:val="single" w:sz="4" w:space="0" w:color="auto"/>
              <w:bottom w:val="single" w:sz="4" w:space="0" w:color="auto"/>
              <w:right w:val="single" w:sz="4" w:space="0" w:color="auto"/>
            </w:tcBorders>
          </w:tcPr>
          <w:p w14:paraId="5F2982C2" w14:textId="77777777" w:rsidR="00DB2563" w:rsidRPr="00DB2563" w:rsidRDefault="00DB2563" w:rsidP="00DB2563">
            <w:pPr>
              <w:spacing w:line="100" w:lineRule="atLeast"/>
              <w:jc w:val="both"/>
              <w:rPr>
                <w:lang w:val="uk-UA"/>
              </w:rPr>
            </w:pPr>
            <w:r w:rsidRPr="00DB2563">
              <w:rPr>
                <w:lang w:val="uk-UA"/>
              </w:rPr>
              <w:t>Надання одноразової грошової допомоги:</w:t>
            </w:r>
          </w:p>
          <w:p w14:paraId="568A2737" w14:textId="77777777" w:rsidR="00DB2563" w:rsidRPr="00DB2563" w:rsidRDefault="00DB2563" w:rsidP="00DB2563">
            <w:pPr>
              <w:spacing w:line="100" w:lineRule="atLeast"/>
              <w:jc w:val="both"/>
              <w:rPr>
                <w:lang w:val="uk-UA"/>
              </w:rPr>
            </w:pPr>
            <w:r w:rsidRPr="00DB2563">
              <w:rPr>
                <w:lang w:val="uk-UA"/>
              </w:rPr>
              <w:t>пораненим військовослужбовцям ЗСУ, СБУ, МВС та інших формувань,</w:t>
            </w:r>
            <w:r w:rsidRPr="00DB2563">
              <w:rPr>
                <w:color w:val="FF0000"/>
                <w:lang w:val="uk-UA"/>
              </w:rPr>
              <w:t xml:space="preserve"> </w:t>
            </w:r>
            <w:r w:rsidRPr="00DB2563">
              <w:rPr>
                <w:lang w:val="uk-UA"/>
              </w:rPr>
              <w:t>визначених згідно з мобілізаційними планами;</w:t>
            </w:r>
          </w:p>
          <w:p w14:paraId="0D0F418D" w14:textId="77777777" w:rsidR="00DB2563" w:rsidRPr="00DB2563" w:rsidRDefault="00DB2563" w:rsidP="00DB2563">
            <w:pPr>
              <w:spacing w:line="100" w:lineRule="atLeast"/>
              <w:rPr>
                <w:lang w:val="uk-UA"/>
              </w:rPr>
            </w:pPr>
            <w:r w:rsidRPr="00DB2563">
              <w:rPr>
                <w:lang w:val="uk-UA"/>
              </w:rPr>
              <w:t>сім'ям загиблих (померлих) військовослужбовців ЗСУ, СБУ, МВС та інших формувань, визначених згідно з мобілізаційними планами;</w:t>
            </w:r>
          </w:p>
          <w:p w14:paraId="1D526629" w14:textId="77777777" w:rsidR="00DB2563" w:rsidRPr="00DB2563" w:rsidRDefault="00DB2563" w:rsidP="00DB2563">
            <w:pPr>
              <w:shd w:val="clear" w:color="auto" w:fill="FFFFFF"/>
              <w:spacing w:line="288" w:lineRule="atLeast"/>
              <w:jc w:val="both"/>
              <w:textAlignment w:val="baseline"/>
              <w:rPr>
                <w:bCs/>
              </w:rPr>
            </w:pPr>
            <w:proofErr w:type="spellStart"/>
            <w:r w:rsidRPr="00DB2563">
              <w:t>сім'ям</w:t>
            </w:r>
            <w:proofErr w:type="spellEnd"/>
            <w:r w:rsidRPr="00DB2563">
              <w:t xml:space="preserve"> </w:t>
            </w:r>
            <w:proofErr w:type="spellStart"/>
            <w:r w:rsidRPr="00DB2563">
              <w:t>померлих</w:t>
            </w:r>
            <w:proofErr w:type="spellEnd"/>
            <w:r w:rsidRPr="00DB2563">
              <w:t xml:space="preserve"> </w:t>
            </w:r>
            <w:proofErr w:type="spellStart"/>
            <w:r w:rsidRPr="00DB2563">
              <w:t>Почесних</w:t>
            </w:r>
            <w:proofErr w:type="spellEnd"/>
            <w:r w:rsidRPr="00DB2563">
              <w:t xml:space="preserve"> </w:t>
            </w:r>
            <w:proofErr w:type="spellStart"/>
            <w:r w:rsidRPr="00DB2563">
              <w:t>громадян</w:t>
            </w:r>
            <w:proofErr w:type="spellEnd"/>
            <w:r w:rsidRPr="00DB2563">
              <w:t xml:space="preserve"> </w:t>
            </w:r>
            <w:proofErr w:type="spellStart"/>
            <w:r w:rsidRPr="00DB2563">
              <w:t>громади</w:t>
            </w:r>
            <w:proofErr w:type="spellEnd"/>
            <w:r w:rsidRPr="00DB2563">
              <w:t>.</w:t>
            </w:r>
          </w:p>
          <w:p w14:paraId="7D26059D" w14:textId="77777777" w:rsidR="00DB2563" w:rsidRPr="00DB2563" w:rsidRDefault="00DB2563" w:rsidP="00DB2563">
            <w:pPr>
              <w:spacing w:line="100" w:lineRule="atLeast"/>
            </w:pPr>
          </w:p>
        </w:tc>
        <w:tc>
          <w:tcPr>
            <w:tcW w:w="1276" w:type="dxa"/>
            <w:tcBorders>
              <w:top w:val="single" w:sz="4" w:space="0" w:color="auto"/>
              <w:left w:val="single" w:sz="4" w:space="0" w:color="auto"/>
              <w:bottom w:val="single" w:sz="4" w:space="0" w:color="auto"/>
              <w:right w:val="single" w:sz="4" w:space="0" w:color="auto"/>
            </w:tcBorders>
            <w:hideMark/>
          </w:tcPr>
          <w:p w14:paraId="36B24641" w14:textId="77777777" w:rsidR="00DB2563" w:rsidRPr="00DB2563" w:rsidRDefault="00DB2563" w:rsidP="00DB2563">
            <w:pPr>
              <w:jc w:val="center"/>
              <w:rPr>
                <w:color w:val="000000"/>
                <w:lang w:val="uk-UA"/>
              </w:rPr>
            </w:pPr>
            <w:r w:rsidRPr="00DB2563">
              <w:rPr>
                <w:color w:val="000000"/>
                <w:lang w:val="uk-UA"/>
              </w:rPr>
              <w:t>2021-2023р.р.</w:t>
            </w:r>
          </w:p>
        </w:tc>
        <w:tc>
          <w:tcPr>
            <w:tcW w:w="2552" w:type="dxa"/>
            <w:tcBorders>
              <w:top w:val="single" w:sz="4" w:space="0" w:color="auto"/>
              <w:left w:val="single" w:sz="4" w:space="0" w:color="auto"/>
              <w:bottom w:val="single" w:sz="4" w:space="0" w:color="auto"/>
              <w:right w:val="single" w:sz="4" w:space="0" w:color="auto"/>
            </w:tcBorders>
            <w:hideMark/>
          </w:tcPr>
          <w:p w14:paraId="703E0CF1"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178377E2"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842" w:type="dxa"/>
            <w:tcBorders>
              <w:top w:val="single" w:sz="4" w:space="0" w:color="auto"/>
              <w:left w:val="single" w:sz="4" w:space="0" w:color="auto"/>
              <w:bottom w:val="single" w:sz="4" w:space="0" w:color="auto"/>
              <w:right w:val="single" w:sz="4" w:space="0" w:color="auto"/>
            </w:tcBorders>
            <w:hideMark/>
          </w:tcPr>
          <w:p w14:paraId="299AD62B" w14:textId="77777777" w:rsidR="00DB2563" w:rsidRPr="00DB2563" w:rsidRDefault="00DB2563" w:rsidP="00DB2563">
            <w:pPr>
              <w:jc w:val="center"/>
              <w:rPr>
                <w:color w:val="000000"/>
                <w:lang w:val="uk-UA"/>
              </w:rPr>
            </w:pPr>
            <w:r w:rsidRPr="00DB2563">
              <w:rPr>
                <w:color w:val="000000"/>
                <w:lang w:val="uk-UA"/>
              </w:rPr>
              <w:t>3360,0</w:t>
            </w:r>
          </w:p>
        </w:tc>
        <w:tc>
          <w:tcPr>
            <w:tcW w:w="1560" w:type="dxa"/>
            <w:tcBorders>
              <w:top w:val="single" w:sz="4" w:space="0" w:color="auto"/>
              <w:left w:val="single" w:sz="4" w:space="0" w:color="auto"/>
              <w:bottom w:val="single" w:sz="4" w:space="0" w:color="auto"/>
              <w:right w:val="single" w:sz="4" w:space="0" w:color="auto"/>
            </w:tcBorders>
            <w:hideMark/>
          </w:tcPr>
          <w:p w14:paraId="34170AE3" w14:textId="77777777" w:rsidR="00DB2563" w:rsidRPr="00DB2563" w:rsidRDefault="00DB2563" w:rsidP="00DB2563">
            <w:pPr>
              <w:jc w:val="center"/>
              <w:rPr>
                <w:color w:val="000000"/>
                <w:lang w:val="uk-UA"/>
              </w:rPr>
            </w:pPr>
            <w:r w:rsidRPr="00DB2563">
              <w:rPr>
                <w:color w:val="000000"/>
                <w:lang w:val="uk-UA"/>
              </w:rPr>
              <w:t>3220,0</w:t>
            </w:r>
          </w:p>
        </w:tc>
        <w:tc>
          <w:tcPr>
            <w:tcW w:w="1250" w:type="dxa"/>
            <w:tcBorders>
              <w:top w:val="single" w:sz="4" w:space="0" w:color="auto"/>
              <w:left w:val="single" w:sz="4" w:space="0" w:color="auto"/>
              <w:bottom w:val="single" w:sz="4" w:space="0" w:color="auto"/>
              <w:right w:val="single" w:sz="4" w:space="0" w:color="auto"/>
            </w:tcBorders>
            <w:hideMark/>
          </w:tcPr>
          <w:p w14:paraId="73096314" w14:textId="77777777" w:rsidR="00DB2563" w:rsidRPr="00DB2563" w:rsidRDefault="00DB2563" w:rsidP="00DB2563">
            <w:pPr>
              <w:jc w:val="center"/>
              <w:rPr>
                <w:color w:val="000000"/>
                <w:lang w:val="uk-UA"/>
              </w:rPr>
            </w:pPr>
            <w:r w:rsidRPr="00DB2563">
              <w:rPr>
                <w:color w:val="000000"/>
                <w:lang w:val="uk-UA"/>
              </w:rPr>
              <w:t>95,8</w:t>
            </w:r>
          </w:p>
        </w:tc>
        <w:tc>
          <w:tcPr>
            <w:tcW w:w="2719" w:type="dxa"/>
            <w:tcBorders>
              <w:top w:val="single" w:sz="4" w:space="0" w:color="auto"/>
              <w:left w:val="single" w:sz="4" w:space="0" w:color="auto"/>
              <w:bottom w:val="single" w:sz="4" w:space="0" w:color="auto"/>
              <w:right w:val="single" w:sz="4" w:space="0" w:color="auto"/>
            </w:tcBorders>
          </w:tcPr>
          <w:p w14:paraId="4A2AF472" w14:textId="77777777" w:rsidR="00DB2563" w:rsidRPr="00DB2563" w:rsidRDefault="00DB2563" w:rsidP="00DB2563">
            <w:pPr>
              <w:jc w:val="both"/>
              <w:rPr>
                <w:color w:val="000000"/>
                <w:lang w:val="uk-UA"/>
              </w:rPr>
            </w:pPr>
            <w:r w:rsidRPr="00DB2563">
              <w:rPr>
                <w:color w:val="000000"/>
                <w:lang w:val="uk-UA"/>
              </w:rPr>
              <w:t>Військові дії призводять до збільшення чисельності даної категорії осіб.</w:t>
            </w:r>
          </w:p>
          <w:p w14:paraId="6CF08EC1" w14:textId="77777777" w:rsidR="00DB2563" w:rsidRPr="00DB2563" w:rsidRDefault="00DB2563" w:rsidP="00DB2563">
            <w:pPr>
              <w:jc w:val="both"/>
              <w:rPr>
                <w:lang w:val="uk-UA"/>
              </w:rPr>
            </w:pPr>
            <w:r w:rsidRPr="00DB2563">
              <w:rPr>
                <w:color w:val="000000"/>
                <w:lang w:val="uk-UA"/>
              </w:rPr>
              <w:t xml:space="preserve">Опрацьовано 100 % звернень на матеріальну допомогу військовослужбовців, які отримали поранення при виконанні своїх обов’язків, </w:t>
            </w:r>
            <w:r w:rsidRPr="00DB2563">
              <w:rPr>
                <w:lang w:val="uk-UA"/>
              </w:rPr>
              <w:t>сім'ї загиблих (померлих) військовослужбовців.</w:t>
            </w:r>
          </w:p>
          <w:p w14:paraId="63A17E0B" w14:textId="77777777" w:rsidR="00DB2563" w:rsidRPr="00DB2563" w:rsidRDefault="00DB2563" w:rsidP="00DB2563">
            <w:pPr>
              <w:jc w:val="both"/>
              <w:rPr>
                <w:color w:val="000000"/>
                <w:lang w:val="uk-UA"/>
              </w:rPr>
            </w:pPr>
            <w:r w:rsidRPr="00DB2563">
              <w:rPr>
                <w:lang w:val="uk-UA"/>
              </w:rPr>
              <w:t>В 2023 році допомога сім</w:t>
            </w:r>
            <w:r w:rsidRPr="00DB2563">
              <w:rPr>
                <w:rFonts w:ascii="Calibri" w:hAnsi="Calibri"/>
                <w:lang w:val="uk-UA"/>
              </w:rPr>
              <w:t>'</w:t>
            </w:r>
            <w:r w:rsidRPr="00DB2563">
              <w:rPr>
                <w:lang w:val="uk-UA"/>
              </w:rPr>
              <w:t>ям померлих Почесних громадян  не здійснювалась.</w:t>
            </w:r>
          </w:p>
          <w:p w14:paraId="456D569E" w14:textId="77777777" w:rsidR="00DB2563" w:rsidRPr="00DB2563" w:rsidRDefault="00DB2563" w:rsidP="00DB2563">
            <w:pPr>
              <w:jc w:val="both"/>
              <w:rPr>
                <w:color w:val="000000"/>
                <w:lang w:val="uk-UA"/>
              </w:rPr>
            </w:pPr>
          </w:p>
        </w:tc>
      </w:tr>
      <w:tr w:rsidR="00DB2563" w:rsidRPr="00CA3316" w14:paraId="17C1FC44" w14:textId="77777777" w:rsidTr="00ED660B">
        <w:tc>
          <w:tcPr>
            <w:tcW w:w="568" w:type="dxa"/>
            <w:tcBorders>
              <w:top w:val="single" w:sz="4" w:space="0" w:color="auto"/>
              <w:left w:val="single" w:sz="4" w:space="0" w:color="auto"/>
              <w:bottom w:val="single" w:sz="4" w:space="0" w:color="auto"/>
              <w:right w:val="single" w:sz="4" w:space="0" w:color="auto"/>
            </w:tcBorders>
            <w:hideMark/>
          </w:tcPr>
          <w:p w14:paraId="4B760768" w14:textId="77777777" w:rsidR="00DB2563" w:rsidRPr="00DB2563" w:rsidRDefault="00DB2563" w:rsidP="00DB2563">
            <w:pPr>
              <w:jc w:val="both"/>
              <w:rPr>
                <w:color w:val="000000"/>
                <w:lang w:val="uk-UA"/>
              </w:rPr>
            </w:pPr>
            <w:r w:rsidRPr="00DB2563">
              <w:rPr>
                <w:color w:val="000000"/>
                <w:lang w:val="uk-UA"/>
              </w:rPr>
              <w:t>8</w:t>
            </w:r>
          </w:p>
        </w:tc>
        <w:tc>
          <w:tcPr>
            <w:tcW w:w="1276" w:type="dxa"/>
            <w:tcBorders>
              <w:top w:val="single" w:sz="4" w:space="0" w:color="auto"/>
              <w:left w:val="single" w:sz="4" w:space="0" w:color="auto"/>
              <w:bottom w:val="single" w:sz="4" w:space="0" w:color="auto"/>
              <w:right w:val="single" w:sz="4" w:space="0" w:color="auto"/>
            </w:tcBorders>
            <w:hideMark/>
          </w:tcPr>
          <w:p w14:paraId="0A06F634"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09" w:type="dxa"/>
            <w:tcBorders>
              <w:top w:val="single" w:sz="4" w:space="0" w:color="auto"/>
              <w:left w:val="single" w:sz="4" w:space="0" w:color="auto"/>
              <w:bottom w:val="single" w:sz="4" w:space="0" w:color="auto"/>
              <w:right w:val="single" w:sz="4" w:space="0" w:color="auto"/>
            </w:tcBorders>
            <w:hideMark/>
          </w:tcPr>
          <w:p w14:paraId="481FDF10" w14:textId="77777777" w:rsidR="00DB2563" w:rsidRPr="00DB2563" w:rsidRDefault="00DB2563" w:rsidP="00DB2563">
            <w:pPr>
              <w:spacing w:line="100" w:lineRule="atLeast"/>
              <w:jc w:val="both"/>
              <w:rPr>
                <w:lang w:val="uk-UA"/>
              </w:rPr>
            </w:pPr>
            <w:r w:rsidRPr="00DB2563">
              <w:t xml:space="preserve">Оплата </w:t>
            </w:r>
            <w:proofErr w:type="spellStart"/>
            <w:r w:rsidRPr="00DB2563">
              <w:t>поштового</w:t>
            </w:r>
            <w:proofErr w:type="spellEnd"/>
            <w:r w:rsidRPr="00DB2563">
              <w:t xml:space="preserve"> </w:t>
            </w:r>
            <w:proofErr w:type="spellStart"/>
            <w:r w:rsidRPr="00DB2563">
              <w:t>збору</w:t>
            </w:r>
            <w:proofErr w:type="spellEnd"/>
            <w:r w:rsidRPr="00DB2563">
              <w:t xml:space="preserve"> для </w:t>
            </w:r>
            <w:proofErr w:type="spellStart"/>
            <w:r w:rsidRPr="00DB2563">
              <w:t>отримувачів</w:t>
            </w:r>
            <w:proofErr w:type="spellEnd"/>
            <w:r w:rsidRPr="00DB2563">
              <w:t xml:space="preserve"> </w:t>
            </w:r>
            <w:proofErr w:type="spellStart"/>
            <w:r w:rsidRPr="00DB2563">
              <w:t>допомоги</w:t>
            </w:r>
            <w:proofErr w:type="spellEnd"/>
            <w:r w:rsidRPr="00DB2563">
              <w:t xml:space="preserve"> через </w:t>
            </w:r>
            <w:proofErr w:type="spellStart"/>
            <w:r w:rsidRPr="00DB2563">
              <w:t>відділення</w:t>
            </w:r>
            <w:proofErr w:type="spellEnd"/>
            <w:r w:rsidRPr="00DB2563">
              <w:t xml:space="preserve"> </w:t>
            </w:r>
            <w:proofErr w:type="spellStart"/>
            <w:r w:rsidRPr="00DB2563">
              <w:t>зв’язку</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9BD4F2B" w14:textId="77777777" w:rsidR="00DB2563" w:rsidRPr="00DB2563" w:rsidRDefault="00DB2563" w:rsidP="00DB2563">
            <w:pPr>
              <w:jc w:val="center"/>
              <w:rPr>
                <w:color w:val="000000"/>
                <w:lang w:val="uk-UA"/>
              </w:rPr>
            </w:pPr>
            <w:r w:rsidRPr="00DB2563">
              <w:rPr>
                <w:color w:val="000000"/>
                <w:lang w:val="uk-UA"/>
              </w:rPr>
              <w:t>2021-2023р.р.</w:t>
            </w:r>
          </w:p>
        </w:tc>
        <w:tc>
          <w:tcPr>
            <w:tcW w:w="2552" w:type="dxa"/>
            <w:tcBorders>
              <w:top w:val="single" w:sz="4" w:space="0" w:color="auto"/>
              <w:left w:val="single" w:sz="4" w:space="0" w:color="auto"/>
              <w:bottom w:val="single" w:sz="4" w:space="0" w:color="auto"/>
              <w:right w:val="single" w:sz="4" w:space="0" w:color="auto"/>
            </w:tcBorders>
            <w:hideMark/>
          </w:tcPr>
          <w:p w14:paraId="3E92DCBE"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232B40BD"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842" w:type="dxa"/>
            <w:tcBorders>
              <w:top w:val="single" w:sz="4" w:space="0" w:color="auto"/>
              <w:left w:val="single" w:sz="4" w:space="0" w:color="auto"/>
              <w:bottom w:val="single" w:sz="4" w:space="0" w:color="auto"/>
              <w:right w:val="single" w:sz="4" w:space="0" w:color="auto"/>
            </w:tcBorders>
            <w:hideMark/>
          </w:tcPr>
          <w:p w14:paraId="4D5F52B9" w14:textId="77777777" w:rsidR="00DB2563" w:rsidRPr="00DB2563" w:rsidRDefault="00DB2563" w:rsidP="00DB2563">
            <w:pPr>
              <w:jc w:val="center"/>
              <w:rPr>
                <w:color w:val="000000"/>
                <w:lang w:val="uk-UA"/>
              </w:rPr>
            </w:pPr>
            <w:r w:rsidRPr="00DB2563">
              <w:rPr>
                <w:color w:val="000000"/>
                <w:lang w:val="uk-UA"/>
              </w:rPr>
              <w:t>15,0</w:t>
            </w:r>
          </w:p>
        </w:tc>
        <w:tc>
          <w:tcPr>
            <w:tcW w:w="1560" w:type="dxa"/>
            <w:tcBorders>
              <w:top w:val="single" w:sz="4" w:space="0" w:color="auto"/>
              <w:left w:val="single" w:sz="4" w:space="0" w:color="auto"/>
              <w:bottom w:val="single" w:sz="4" w:space="0" w:color="auto"/>
              <w:right w:val="single" w:sz="4" w:space="0" w:color="auto"/>
            </w:tcBorders>
            <w:hideMark/>
          </w:tcPr>
          <w:p w14:paraId="5CF568A9" w14:textId="77777777" w:rsidR="00DB2563" w:rsidRPr="00DB2563" w:rsidRDefault="00DB2563" w:rsidP="00DB2563">
            <w:pPr>
              <w:jc w:val="center"/>
              <w:rPr>
                <w:color w:val="000000"/>
                <w:lang w:val="uk-UA"/>
              </w:rPr>
            </w:pPr>
            <w:r w:rsidRPr="00DB2563">
              <w:rPr>
                <w:color w:val="000000"/>
                <w:lang w:val="uk-UA"/>
              </w:rPr>
              <w:t>0,115</w:t>
            </w:r>
          </w:p>
        </w:tc>
        <w:tc>
          <w:tcPr>
            <w:tcW w:w="1250" w:type="dxa"/>
            <w:tcBorders>
              <w:top w:val="single" w:sz="4" w:space="0" w:color="auto"/>
              <w:left w:val="single" w:sz="4" w:space="0" w:color="auto"/>
              <w:bottom w:val="single" w:sz="4" w:space="0" w:color="auto"/>
              <w:right w:val="single" w:sz="4" w:space="0" w:color="auto"/>
            </w:tcBorders>
            <w:hideMark/>
          </w:tcPr>
          <w:p w14:paraId="4DBCF2FC" w14:textId="77777777" w:rsidR="00DB2563" w:rsidRPr="00DB2563" w:rsidRDefault="00DB2563" w:rsidP="00DB2563">
            <w:pPr>
              <w:jc w:val="center"/>
              <w:rPr>
                <w:color w:val="000000"/>
                <w:lang w:val="uk-UA"/>
              </w:rPr>
            </w:pPr>
            <w:r w:rsidRPr="00DB2563">
              <w:rPr>
                <w:color w:val="000000"/>
                <w:lang w:val="uk-UA"/>
              </w:rPr>
              <w:t>-</w:t>
            </w:r>
          </w:p>
        </w:tc>
        <w:tc>
          <w:tcPr>
            <w:tcW w:w="2719" w:type="dxa"/>
            <w:tcBorders>
              <w:top w:val="single" w:sz="4" w:space="0" w:color="auto"/>
              <w:left w:val="single" w:sz="4" w:space="0" w:color="auto"/>
              <w:bottom w:val="single" w:sz="4" w:space="0" w:color="auto"/>
              <w:right w:val="single" w:sz="4" w:space="0" w:color="auto"/>
            </w:tcBorders>
            <w:hideMark/>
          </w:tcPr>
          <w:p w14:paraId="64C29459" w14:textId="77777777" w:rsidR="00DB2563" w:rsidRPr="00DB2563" w:rsidRDefault="00DB2563" w:rsidP="00DB2563">
            <w:pPr>
              <w:jc w:val="both"/>
              <w:rPr>
                <w:color w:val="000000"/>
                <w:lang w:val="uk-UA"/>
              </w:rPr>
            </w:pPr>
            <w:r w:rsidRPr="00DB2563">
              <w:rPr>
                <w:color w:val="000000"/>
                <w:lang w:val="uk-UA"/>
              </w:rPr>
              <w:t>Впродовж дії Програми перерахування коштів матеріальної допомоги в основному здійснювались через установи банків, незначна чисельність населення сільської місцевості громади отримувало допомогу через</w:t>
            </w:r>
            <w:r w:rsidRPr="00DB2563">
              <w:rPr>
                <w:lang w:val="uk-UA"/>
              </w:rPr>
              <w:t xml:space="preserve"> відділення зв’язку.</w:t>
            </w:r>
          </w:p>
        </w:tc>
      </w:tr>
      <w:tr w:rsidR="00DB2563" w:rsidRPr="00DB2563" w14:paraId="28A48170" w14:textId="77777777" w:rsidTr="00ED660B">
        <w:tc>
          <w:tcPr>
            <w:tcW w:w="568" w:type="dxa"/>
            <w:tcBorders>
              <w:top w:val="single" w:sz="4" w:space="0" w:color="auto"/>
              <w:left w:val="single" w:sz="4" w:space="0" w:color="auto"/>
              <w:bottom w:val="single" w:sz="4" w:space="0" w:color="auto"/>
              <w:right w:val="single" w:sz="4" w:space="0" w:color="auto"/>
            </w:tcBorders>
            <w:hideMark/>
          </w:tcPr>
          <w:p w14:paraId="07F77FB1" w14:textId="77777777" w:rsidR="00DB2563" w:rsidRPr="00DB2563" w:rsidRDefault="00DB2563" w:rsidP="00DB2563">
            <w:pPr>
              <w:jc w:val="both"/>
              <w:rPr>
                <w:color w:val="000000"/>
                <w:lang w:val="uk-UA"/>
              </w:rPr>
            </w:pPr>
            <w:r w:rsidRPr="00DB2563">
              <w:rPr>
                <w:color w:val="000000"/>
                <w:lang w:val="uk-UA"/>
              </w:rPr>
              <w:lastRenderedPageBreak/>
              <w:t>9</w:t>
            </w:r>
          </w:p>
        </w:tc>
        <w:tc>
          <w:tcPr>
            <w:tcW w:w="1276" w:type="dxa"/>
            <w:tcBorders>
              <w:top w:val="single" w:sz="4" w:space="0" w:color="auto"/>
              <w:left w:val="single" w:sz="4" w:space="0" w:color="auto"/>
              <w:bottom w:val="single" w:sz="4" w:space="0" w:color="auto"/>
              <w:right w:val="single" w:sz="4" w:space="0" w:color="auto"/>
            </w:tcBorders>
            <w:hideMark/>
          </w:tcPr>
          <w:p w14:paraId="3CEA6B9D"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09" w:type="dxa"/>
            <w:tcBorders>
              <w:top w:val="single" w:sz="4" w:space="0" w:color="auto"/>
              <w:left w:val="single" w:sz="4" w:space="0" w:color="auto"/>
              <w:bottom w:val="single" w:sz="4" w:space="0" w:color="auto"/>
              <w:right w:val="single" w:sz="4" w:space="0" w:color="auto"/>
            </w:tcBorders>
            <w:hideMark/>
          </w:tcPr>
          <w:p w14:paraId="082F365D" w14:textId="77777777" w:rsidR="00DB2563" w:rsidRPr="00DB2563" w:rsidRDefault="00DB2563" w:rsidP="00DB2563">
            <w:pPr>
              <w:spacing w:line="100" w:lineRule="atLeast"/>
              <w:jc w:val="both"/>
            </w:pPr>
            <w:proofErr w:type="spellStart"/>
            <w:r w:rsidRPr="00DB2563">
              <w:t>Надання</w:t>
            </w:r>
            <w:proofErr w:type="spellEnd"/>
            <w:r w:rsidRPr="00DB2563">
              <w:t xml:space="preserve"> </w:t>
            </w:r>
            <w:proofErr w:type="spellStart"/>
            <w:r w:rsidRPr="00DB2563">
              <w:t>одноразової</w:t>
            </w:r>
            <w:proofErr w:type="spellEnd"/>
            <w:r w:rsidRPr="00DB2563">
              <w:t xml:space="preserve"> </w:t>
            </w:r>
            <w:proofErr w:type="spellStart"/>
            <w:r w:rsidRPr="00DB2563">
              <w:t>матеріальної</w:t>
            </w:r>
            <w:proofErr w:type="spellEnd"/>
            <w:r w:rsidRPr="00DB2563">
              <w:t xml:space="preserve"> </w:t>
            </w:r>
            <w:proofErr w:type="spellStart"/>
            <w:r w:rsidRPr="00DB2563">
              <w:t>допомоги</w:t>
            </w:r>
            <w:proofErr w:type="spellEnd"/>
            <w:r w:rsidRPr="00DB2563">
              <w:t xml:space="preserve"> при </w:t>
            </w:r>
            <w:proofErr w:type="spellStart"/>
            <w:r w:rsidRPr="00DB2563">
              <w:t>народженні</w:t>
            </w:r>
            <w:proofErr w:type="spellEnd"/>
            <w:r w:rsidRPr="00DB2563">
              <w:t xml:space="preserve"> </w:t>
            </w:r>
            <w:proofErr w:type="spellStart"/>
            <w:r w:rsidRPr="00DB2563">
              <w:t>дитини</w:t>
            </w:r>
            <w:proofErr w:type="spellEnd"/>
            <w:r w:rsidRPr="00DB2563">
              <w:t xml:space="preserve">, т.ч. на </w:t>
            </w:r>
            <w:proofErr w:type="spellStart"/>
            <w:r w:rsidRPr="00DB2563">
              <w:t>дитину</w:t>
            </w:r>
            <w:proofErr w:type="spellEnd"/>
            <w:r w:rsidRPr="00DB2563">
              <w:t xml:space="preserve">, яка </w:t>
            </w:r>
            <w:proofErr w:type="spellStart"/>
            <w:r w:rsidRPr="00DB2563">
              <w:t>була</w:t>
            </w:r>
            <w:proofErr w:type="spellEnd"/>
            <w:r w:rsidRPr="00DB2563">
              <w:t xml:space="preserve"> </w:t>
            </w:r>
            <w:proofErr w:type="spellStart"/>
            <w:r w:rsidRPr="00DB2563">
              <w:t>усиновлена</w:t>
            </w:r>
            <w:proofErr w:type="spellEnd"/>
            <w:r w:rsidRPr="00DB2563">
              <w:t xml:space="preserve">, на </w:t>
            </w:r>
            <w:proofErr w:type="spellStart"/>
            <w:r w:rsidRPr="00DB2563">
              <w:t>вирішення</w:t>
            </w:r>
            <w:proofErr w:type="spellEnd"/>
            <w:r w:rsidRPr="00DB2563">
              <w:t xml:space="preserve"> </w:t>
            </w:r>
            <w:proofErr w:type="spellStart"/>
            <w:r w:rsidRPr="00DB2563">
              <w:t>соціально-побутових</w:t>
            </w:r>
            <w:proofErr w:type="spellEnd"/>
            <w:r w:rsidRPr="00DB2563">
              <w:t xml:space="preserve"> потреб </w:t>
            </w:r>
            <w:proofErr w:type="spellStart"/>
            <w:r w:rsidRPr="00DB2563">
              <w:t>дитини</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6453679" w14:textId="77777777" w:rsidR="00DB2563" w:rsidRPr="00DB2563" w:rsidRDefault="00DB2563" w:rsidP="00DB2563">
            <w:pPr>
              <w:jc w:val="center"/>
              <w:rPr>
                <w:color w:val="000000"/>
                <w:lang w:val="uk-UA"/>
              </w:rPr>
            </w:pPr>
            <w:r w:rsidRPr="00DB2563">
              <w:rPr>
                <w:color w:val="000000"/>
                <w:lang w:val="uk-UA"/>
              </w:rPr>
              <w:t>2021-2023р.р.</w:t>
            </w:r>
          </w:p>
        </w:tc>
        <w:tc>
          <w:tcPr>
            <w:tcW w:w="2552" w:type="dxa"/>
            <w:tcBorders>
              <w:top w:val="single" w:sz="4" w:space="0" w:color="auto"/>
              <w:left w:val="single" w:sz="4" w:space="0" w:color="auto"/>
              <w:bottom w:val="single" w:sz="4" w:space="0" w:color="auto"/>
              <w:right w:val="single" w:sz="4" w:space="0" w:color="auto"/>
            </w:tcBorders>
            <w:hideMark/>
          </w:tcPr>
          <w:p w14:paraId="78478BA2"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6BC4B139"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842" w:type="dxa"/>
            <w:tcBorders>
              <w:top w:val="single" w:sz="4" w:space="0" w:color="auto"/>
              <w:left w:val="single" w:sz="4" w:space="0" w:color="auto"/>
              <w:bottom w:val="single" w:sz="4" w:space="0" w:color="auto"/>
              <w:right w:val="single" w:sz="4" w:space="0" w:color="auto"/>
            </w:tcBorders>
            <w:hideMark/>
          </w:tcPr>
          <w:p w14:paraId="73CFBCC8" w14:textId="77777777" w:rsidR="00DB2563" w:rsidRPr="00DB2563" w:rsidRDefault="00DB2563" w:rsidP="00DB2563">
            <w:pPr>
              <w:jc w:val="center"/>
              <w:rPr>
                <w:color w:val="000000"/>
                <w:lang w:val="uk-UA"/>
              </w:rPr>
            </w:pPr>
            <w:r w:rsidRPr="00DB2563">
              <w:rPr>
                <w:color w:val="000000"/>
                <w:lang w:val="uk-UA"/>
              </w:rPr>
              <w:t>5455,0</w:t>
            </w:r>
          </w:p>
        </w:tc>
        <w:tc>
          <w:tcPr>
            <w:tcW w:w="1560" w:type="dxa"/>
            <w:tcBorders>
              <w:top w:val="single" w:sz="4" w:space="0" w:color="auto"/>
              <w:left w:val="single" w:sz="4" w:space="0" w:color="auto"/>
              <w:bottom w:val="single" w:sz="4" w:space="0" w:color="auto"/>
              <w:right w:val="single" w:sz="4" w:space="0" w:color="auto"/>
            </w:tcBorders>
            <w:hideMark/>
          </w:tcPr>
          <w:p w14:paraId="038A4636" w14:textId="77777777" w:rsidR="00DB2563" w:rsidRPr="00DB2563" w:rsidRDefault="00DB2563" w:rsidP="00DB2563">
            <w:pPr>
              <w:jc w:val="center"/>
              <w:rPr>
                <w:color w:val="000000"/>
                <w:lang w:val="uk-UA"/>
              </w:rPr>
            </w:pPr>
            <w:r w:rsidRPr="00DB2563">
              <w:rPr>
                <w:color w:val="000000"/>
                <w:lang w:val="uk-UA"/>
              </w:rPr>
              <w:t>4835,0</w:t>
            </w:r>
          </w:p>
        </w:tc>
        <w:tc>
          <w:tcPr>
            <w:tcW w:w="1250" w:type="dxa"/>
            <w:tcBorders>
              <w:top w:val="single" w:sz="4" w:space="0" w:color="auto"/>
              <w:left w:val="single" w:sz="4" w:space="0" w:color="auto"/>
              <w:bottom w:val="single" w:sz="4" w:space="0" w:color="auto"/>
              <w:right w:val="single" w:sz="4" w:space="0" w:color="auto"/>
            </w:tcBorders>
            <w:hideMark/>
          </w:tcPr>
          <w:p w14:paraId="6AB43B57" w14:textId="77777777" w:rsidR="00DB2563" w:rsidRPr="00DB2563" w:rsidRDefault="00DB2563" w:rsidP="00DB2563">
            <w:pPr>
              <w:jc w:val="center"/>
              <w:rPr>
                <w:color w:val="000000"/>
                <w:lang w:val="uk-UA"/>
              </w:rPr>
            </w:pPr>
            <w:r w:rsidRPr="00DB2563">
              <w:rPr>
                <w:color w:val="000000"/>
                <w:lang w:val="uk-UA"/>
              </w:rPr>
              <w:t>88,6</w:t>
            </w:r>
          </w:p>
        </w:tc>
        <w:tc>
          <w:tcPr>
            <w:tcW w:w="2719" w:type="dxa"/>
            <w:tcBorders>
              <w:top w:val="single" w:sz="4" w:space="0" w:color="auto"/>
              <w:left w:val="single" w:sz="4" w:space="0" w:color="auto"/>
              <w:bottom w:val="single" w:sz="4" w:space="0" w:color="auto"/>
              <w:right w:val="single" w:sz="4" w:space="0" w:color="auto"/>
            </w:tcBorders>
            <w:hideMark/>
          </w:tcPr>
          <w:p w14:paraId="1F555B83" w14:textId="77777777" w:rsidR="00DB2563" w:rsidRPr="00DB2563" w:rsidRDefault="00DB2563" w:rsidP="00DB2563">
            <w:pPr>
              <w:jc w:val="both"/>
              <w:rPr>
                <w:color w:val="000000"/>
                <w:lang w:val="uk-UA"/>
              </w:rPr>
            </w:pPr>
            <w:r w:rsidRPr="00DB2563">
              <w:rPr>
                <w:color w:val="000000"/>
                <w:lang w:val="uk-UA"/>
              </w:rPr>
              <w:t>Зменшення народжуваності, виїзд за кордон, відсутність реєстрації дитини в громаді</w:t>
            </w:r>
          </w:p>
        </w:tc>
      </w:tr>
      <w:tr w:rsidR="00DB2563" w:rsidRPr="00DB2563" w14:paraId="2AC4C338" w14:textId="77777777" w:rsidTr="00ED660B">
        <w:tc>
          <w:tcPr>
            <w:tcW w:w="568" w:type="dxa"/>
            <w:tcBorders>
              <w:top w:val="single" w:sz="4" w:space="0" w:color="auto"/>
              <w:left w:val="single" w:sz="4" w:space="0" w:color="auto"/>
              <w:bottom w:val="single" w:sz="4" w:space="0" w:color="auto"/>
              <w:right w:val="single" w:sz="4" w:space="0" w:color="auto"/>
            </w:tcBorders>
            <w:hideMark/>
          </w:tcPr>
          <w:p w14:paraId="4A067F27" w14:textId="77777777" w:rsidR="00DB2563" w:rsidRPr="00DB2563" w:rsidRDefault="00DB2563" w:rsidP="00DB2563">
            <w:pPr>
              <w:jc w:val="both"/>
              <w:rPr>
                <w:color w:val="000000"/>
                <w:lang w:val="uk-UA"/>
              </w:rPr>
            </w:pPr>
            <w:r w:rsidRPr="00DB2563">
              <w:rPr>
                <w:color w:val="000000"/>
                <w:lang w:val="uk-UA"/>
              </w:rPr>
              <w:t>10</w:t>
            </w:r>
          </w:p>
        </w:tc>
        <w:tc>
          <w:tcPr>
            <w:tcW w:w="1276" w:type="dxa"/>
            <w:tcBorders>
              <w:top w:val="single" w:sz="4" w:space="0" w:color="auto"/>
              <w:left w:val="single" w:sz="4" w:space="0" w:color="auto"/>
              <w:bottom w:val="single" w:sz="4" w:space="0" w:color="auto"/>
              <w:right w:val="single" w:sz="4" w:space="0" w:color="auto"/>
            </w:tcBorders>
            <w:hideMark/>
          </w:tcPr>
          <w:p w14:paraId="7648D05C"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09" w:type="dxa"/>
            <w:tcBorders>
              <w:top w:val="single" w:sz="4" w:space="0" w:color="auto"/>
              <w:left w:val="single" w:sz="4" w:space="0" w:color="auto"/>
              <w:bottom w:val="single" w:sz="4" w:space="0" w:color="auto"/>
              <w:right w:val="single" w:sz="4" w:space="0" w:color="auto"/>
            </w:tcBorders>
            <w:hideMark/>
          </w:tcPr>
          <w:p w14:paraId="626E476A" w14:textId="77777777" w:rsidR="00DB2563" w:rsidRPr="00DB2563" w:rsidRDefault="00DB2563" w:rsidP="00DB2563">
            <w:pPr>
              <w:spacing w:line="100" w:lineRule="atLeast"/>
              <w:jc w:val="both"/>
            </w:pPr>
            <w:r w:rsidRPr="00DB2563">
              <w:t xml:space="preserve">Оплата </w:t>
            </w:r>
            <w:proofErr w:type="spellStart"/>
            <w:r w:rsidRPr="00DB2563">
              <w:t>транспортних</w:t>
            </w:r>
            <w:proofErr w:type="spellEnd"/>
            <w:r w:rsidRPr="00DB2563">
              <w:t xml:space="preserve"> </w:t>
            </w:r>
            <w:proofErr w:type="spellStart"/>
            <w:r w:rsidRPr="00DB2563">
              <w:t>послуг</w:t>
            </w:r>
            <w:proofErr w:type="spellEnd"/>
            <w:r w:rsidRPr="00DB2563">
              <w:t xml:space="preserve"> з доставки </w:t>
            </w:r>
            <w:proofErr w:type="spellStart"/>
            <w:r w:rsidRPr="00DB2563">
              <w:t>гуманітарної</w:t>
            </w:r>
            <w:proofErr w:type="spellEnd"/>
            <w:r w:rsidRPr="00DB2563">
              <w:t xml:space="preserve"> </w:t>
            </w:r>
            <w:proofErr w:type="spellStart"/>
            <w:r w:rsidRPr="00DB2563">
              <w:t>або</w:t>
            </w:r>
            <w:proofErr w:type="spellEnd"/>
            <w:r w:rsidRPr="00DB2563">
              <w:t xml:space="preserve"> </w:t>
            </w:r>
            <w:proofErr w:type="spellStart"/>
            <w:r w:rsidRPr="00DB2563">
              <w:t>благодійної</w:t>
            </w:r>
            <w:proofErr w:type="spellEnd"/>
            <w:r w:rsidRPr="00DB2563">
              <w:t xml:space="preserve"> </w:t>
            </w:r>
            <w:proofErr w:type="spellStart"/>
            <w:r w:rsidRPr="00DB2563">
              <w:t>допомоги</w:t>
            </w:r>
            <w:proofErr w:type="spellEnd"/>
            <w:r w:rsidRPr="00DB2563">
              <w:t xml:space="preserve"> для </w:t>
            </w:r>
            <w:proofErr w:type="spellStart"/>
            <w:r w:rsidRPr="00DB2563">
              <w:t>окремих</w:t>
            </w:r>
            <w:proofErr w:type="spellEnd"/>
            <w:r w:rsidRPr="00DB2563">
              <w:t xml:space="preserve"> </w:t>
            </w:r>
            <w:proofErr w:type="spellStart"/>
            <w:r w:rsidRPr="00DB2563">
              <w:t>категорій</w:t>
            </w:r>
            <w:proofErr w:type="spellEnd"/>
            <w:r w:rsidRPr="00DB2563">
              <w:t xml:space="preserve"> </w:t>
            </w:r>
            <w:proofErr w:type="spellStart"/>
            <w:r w:rsidRPr="00DB2563">
              <w:t>населення</w:t>
            </w:r>
            <w:proofErr w:type="spellEnd"/>
            <w:r w:rsidRPr="00DB2563">
              <w:t xml:space="preserve"> </w:t>
            </w:r>
            <w:proofErr w:type="spellStart"/>
            <w:r w:rsidRPr="00DB2563">
              <w:t>громади</w:t>
            </w:r>
            <w:proofErr w:type="spellEnd"/>
            <w:r w:rsidRPr="00DB2563">
              <w:t xml:space="preserve">, </w:t>
            </w:r>
            <w:proofErr w:type="spellStart"/>
            <w:r w:rsidRPr="00DB2563">
              <w:t>зокрема</w:t>
            </w:r>
            <w:proofErr w:type="spellEnd"/>
            <w:r w:rsidRPr="00DB2563">
              <w:t xml:space="preserve">, </w:t>
            </w:r>
            <w:proofErr w:type="spellStart"/>
            <w:r w:rsidRPr="00DB2563">
              <w:t>внутрішньо</w:t>
            </w:r>
            <w:proofErr w:type="spellEnd"/>
            <w:r w:rsidRPr="00DB2563">
              <w:t xml:space="preserve"> </w:t>
            </w:r>
            <w:proofErr w:type="spellStart"/>
            <w:r w:rsidRPr="00DB2563">
              <w:t>переміщених</w:t>
            </w:r>
            <w:proofErr w:type="spellEnd"/>
            <w:r w:rsidRPr="00DB2563">
              <w:t xml:space="preserve"> </w:t>
            </w:r>
            <w:proofErr w:type="spellStart"/>
            <w:r w:rsidRPr="00DB2563">
              <w:t>осіб</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3BB6A039" w14:textId="77777777" w:rsidR="00DB2563" w:rsidRPr="00DB2563" w:rsidRDefault="00DB2563" w:rsidP="00DB2563">
            <w:pPr>
              <w:jc w:val="center"/>
              <w:rPr>
                <w:color w:val="000000"/>
                <w:lang w:val="uk-UA"/>
              </w:rPr>
            </w:pPr>
            <w:r w:rsidRPr="00DB2563">
              <w:rPr>
                <w:color w:val="000000"/>
                <w:lang w:val="uk-UA"/>
              </w:rPr>
              <w:t>2023р.</w:t>
            </w:r>
          </w:p>
        </w:tc>
        <w:tc>
          <w:tcPr>
            <w:tcW w:w="2552" w:type="dxa"/>
            <w:tcBorders>
              <w:top w:val="single" w:sz="4" w:space="0" w:color="auto"/>
              <w:left w:val="single" w:sz="4" w:space="0" w:color="auto"/>
              <w:bottom w:val="single" w:sz="4" w:space="0" w:color="auto"/>
              <w:right w:val="single" w:sz="4" w:space="0" w:color="auto"/>
            </w:tcBorders>
            <w:hideMark/>
          </w:tcPr>
          <w:p w14:paraId="682D8811" w14:textId="77777777" w:rsidR="00DB2563" w:rsidRPr="00DB2563" w:rsidRDefault="00DB2563" w:rsidP="00DB2563">
            <w:pPr>
              <w:spacing w:line="100" w:lineRule="atLeast"/>
              <w:jc w:val="center"/>
              <w:rPr>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842" w:type="dxa"/>
            <w:tcBorders>
              <w:top w:val="single" w:sz="4" w:space="0" w:color="auto"/>
              <w:left w:val="single" w:sz="4" w:space="0" w:color="auto"/>
              <w:bottom w:val="single" w:sz="4" w:space="0" w:color="auto"/>
              <w:right w:val="single" w:sz="4" w:space="0" w:color="auto"/>
            </w:tcBorders>
            <w:hideMark/>
          </w:tcPr>
          <w:p w14:paraId="35C9DA74" w14:textId="77777777" w:rsidR="00DB2563" w:rsidRPr="00DB2563" w:rsidRDefault="00DB2563" w:rsidP="00DB2563">
            <w:pPr>
              <w:jc w:val="center"/>
              <w:rPr>
                <w:color w:val="000000"/>
                <w:lang w:val="uk-UA"/>
              </w:rPr>
            </w:pPr>
            <w:r w:rsidRPr="00DB2563">
              <w:rPr>
                <w:color w:val="000000"/>
                <w:lang w:val="uk-UA"/>
              </w:rPr>
              <w:t>92,4</w:t>
            </w:r>
          </w:p>
        </w:tc>
        <w:tc>
          <w:tcPr>
            <w:tcW w:w="1560" w:type="dxa"/>
            <w:tcBorders>
              <w:top w:val="single" w:sz="4" w:space="0" w:color="auto"/>
              <w:left w:val="single" w:sz="4" w:space="0" w:color="auto"/>
              <w:bottom w:val="single" w:sz="4" w:space="0" w:color="auto"/>
              <w:right w:val="single" w:sz="4" w:space="0" w:color="auto"/>
            </w:tcBorders>
            <w:hideMark/>
          </w:tcPr>
          <w:p w14:paraId="1BCE6BA9" w14:textId="77777777" w:rsidR="00DB2563" w:rsidRPr="00DB2563" w:rsidRDefault="00DB2563" w:rsidP="00DB2563">
            <w:pPr>
              <w:jc w:val="center"/>
              <w:rPr>
                <w:color w:val="000000"/>
                <w:lang w:val="uk-UA"/>
              </w:rPr>
            </w:pPr>
            <w:r w:rsidRPr="00DB2563">
              <w:rPr>
                <w:color w:val="000000"/>
                <w:lang w:val="uk-UA"/>
              </w:rPr>
              <w:t>42,0</w:t>
            </w:r>
          </w:p>
        </w:tc>
        <w:tc>
          <w:tcPr>
            <w:tcW w:w="1250" w:type="dxa"/>
            <w:tcBorders>
              <w:top w:val="single" w:sz="4" w:space="0" w:color="auto"/>
              <w:left w:val="single" w:sz="4" w:space="0" w:color="auto"/>
              <w:bottom w:val="single" w:sz="4" w:space="0" w:color="auto"/>
              <w:right w:val="single" w:sz="4" w:space="0" w:color="auto"/>
            </w:tcBorders>
            <w:hideMark/>
          </w:tcPr>
          <w:p w14:paraId="5904EBDD" w14:textId="77777777" w:rsidR="00DB2563" w:rsidRPr="00DB2563" w:rsidRDefault="00DB2563" w:rsidP="00DB2563">
            <w:pPr>
              <w:jc w:val="center"/>
              <w:rPr>
                <w:color w:val="000000"/>
                <w:lang w:val="uk-UA"/>
              </w:rPr>
            </w:pPr>
            <w:r w:rsidRPr="00DB2563">
              <w:rPr>
                <w:color w:val="000000"/>
                <w:lang w:val="uk-UA"/>
              </w:rPr>
              <w:t>45,5</w:t>
            </w:r>
          </w:p>
        </w:tc>
        <w:tc>
          <w:tcPr>
            <w:tcW w:w="2719" w:type="dxa"/>
            <w:tcBorders>
              <w:top w:val="single" w:sz="4" w:space="0" w:color="auto"/>
              <w:left w:val="single" w:sz="4" w:space="0" w:color="auto"/>
              <w:bottom w:val="single" w:sz="4" w:space="0" w:color="auto"/>
              <w:right w:val="single" w:sz="4" w:space="0" w:color="auto"/>
            </w:tcBorders>
            <w:hideMark/>
          </w:tcPr>
          <w:p w14:paraId="2CD96357" w14:textId="77777777" w:rsidR="00DB2563" w:rsidRPr="00DB2563" w:rsidRDefault="00DB2563" w:rsidP="00DB2563">
            <w:pPr>
              <w:jc w:val="center"/>
              <w:rPr>
                <w:color w:val="000000"/>
                <w:lang w:val="uk-UA"/>
              </w:rPr>
            </w:pPr>
            <w:r w:rsidRPr="00DB2563">
              <w:rPr>
                <w:color w:val="000000"/>
                <w:lang w:val="uk-UA"/>
              </w:rPr>
              <w:t>Здійснювалась</w:t>
            </w:r>
            <w:r w:rsidRPr="00DB2563">
              <w:rPr>
                <w:lang w:val="uk-UA"/>
              </w:rPr>
              <w:t xml:space="preserve"> о</w:t>
            </w:r>
            <w:r w:rsidRPr="00DB2563">
              <w:t xml:space="preserve">плата </w:t>
            </w:r>
            <w:proofErr w:type="spellStart"/>
            <w:r w:rsidRPr="00DB2563">
              <w:t>транспортних</w:t>
            </w:r>
            <w:proofErr w:type="spellEnd"/>
            <w:r w:rsidRPr="00DB2563">
              <w:t xml:space="preserve"> </w:t>
            </w:r>
            <w:proofErr w:type="spellStart"/>
            <w:r w:rsidRPr="00DB2563">
              <w:t>послуг</w:t>
            </w:r>
            <w:proofErr w:type="spellEnd"/>
            <w:r w:rsidRPr="00DB2563">
              <w:t xml:space="preserve"> з доставки </w:t>
            </w:r>
            <w:proofErr w:type="spellStart"/>
            <w:r w:rsidRPr="00DB2563">
              <w:t>гуманітарної</w:t>
            </w:r>
            <w:proofErr w:type="spellEnd"/>
            <w:r w:rsidRPr="00DB2563">
              <w:t xml:space="preserve"> </w:t>
            </w:r>
            <w:proofErr w:type="spellStart"/>
            <w:r w:rsidRPr="00DB2563">
              <w:t>або</w:t>
            </w:r>
            <w:proofErr w:type="spellEnd"/>
            <w:r w:rsidRPr="00DB2563">
              <w:t xml:space="preserve"> </w:t>
            </w:r>
            <w:proofErr w:type="spellStart"/>
            <w:r w:rsidRPr="00DB2563">
              <w:t>благодійної</w:t>
            </w:r>
            <w:proofErr w:type="spellEnd"/>
            <w:r w:rsidRPr="00DB2563">
              <w:t xml:space="preserve"> </w:t>
            </w:r>
            <w:proofErr w:type="spellStart"/>
            <w:r w:rsidRPr="00DB2563">
              <w:t>допомоги</w:t>
            </w:r>
            <w:proofErr w:type="spellEnd"/>
            <w:r w:rsidRPr="00DB2563">
              <w:rPr>
                <w:color w:val="000000"/>
                <w:lang w:val="uk-UA"/>
              </w:rPr>
              <w:t xml:space="preserve"> по факту її надання.</w:t>
            </w:r>
          </w:p>
        </w:tc>
      </w:tr>
      <w:tr w:rsidR="00DB2563" w:rsidRPr="00DB2563" w14:paraId="5C355484" w14:textId="77777777" w:rsidTr="00ED660B">
        <w:tc>
          <w:tcPr>
            <w:tcW w:w="568" w:type="dxa"/>
            <w:tcBorders>
              <w:top w:val="single" w:sz="4" w:space="0" w:color="auto"/>
              <w:left w:val="single" w:sz="4" w:space="0" w:color="auto"/>
              <w:bottom w:val="single" w:sz="4" w:space="0" w:color="auto"/>
              <w:right w:val="single" w:sz="4" w:space="0" w:color="auto"/>
            </w:tcBorders>
          </w:tcPr>
          <w:p w14:paraId="5982012D" w14:textId="77777777" w:rsidR="00DB2563" w:rsidRPr="00DB2563" w:rsidRDefault="00DB2563" w:rsidP="00DB2563">
            <w:pPr>
              <w:jc w:val="both"/>
              <w:rPr>
                <w:b/>
                <w:color w:val="000000"/>
                <w:lang w:val="uk-UA"/>
              </w:rPr>
            </w:pPr>
          </w:p>
        </w:tc>
        <w:tc>
          <w:tcPr>
            <w:tcW w:w="1276" w:type="dxa"/>
            <w:tcBorders>
              <w:top w:val="single" w:sz="4" w:space="0" w:color="auto"/>
              <w:left w:val="single" w:sz="4" w:space="0" w:color="auto"/>
              <w:bottom w:val="single" w:sz="4" w:space="0" w:color="auto"/>
              <w:right w:val="single" w:sz="4" w:space="0" w:color="auto"/>
            </w:tcBorders>
            <w:hideMark/>
          </w:tcPr>
          <w:p w14:paraId="6B740046" w14:textId="77777777" w:rsidR="00DB2563" w:rsidRPr="00DB2563" w:rsidRDefault="00DB2563" w:rsidP="00DB2563">
            <w:pPr>
              <w:jc w:val="both"/>
              <w:rPr>
                <w:b/>
                <w:color w:val="000000"/>
                <w:lang w:val="uk-UA"/>
              </w:rPr>
            </w:pPr>
            <w:r w:rsidRPr="00DB2563">
              <w:rPr>
                <w:b/>
                <w:color w:val="000000"/>
                <w:lang w:val="uk-UA"/>
              </w:rPr>
              <w:t>Разом</w:t>
            </w:r>
          </w:p>
        </w:tc>
        <w:tc>
          <w:tcPr>
            <w:tcW w:w="2409" w:type="dxa"/>
            <w:tcBorders>
              <w:top w:val="single" w:sz="4" w:space="0" w:color="auto"/>
              <w:left w:val="single" w:sz="4" w:space="0" w:color="auto"/>
              <w:bottom w:val="single" w:sz="4" w:space="0" w:color="auto"/>
              <w:right w:val="single" w:sz="4" w:space="0" w:color="auto"/>
            </w:tcBorders>
          </w:tcPr>
          <w:p w14:paraId="5C3B70F8" w14:textId="77777777" w:rsidR="00DB2563" w:rsidRPr="00DB2563" w:rsidRDefault="00DB2563" w:rsidP="00DB2563">
            <w:pPr>
              <w:spacing w:line="100" w:lineRule="atLeast"/>
              <w:jc w:val="both"/>
              <w:rPr>
                <w:b/>
              </w:rPr>
            </w:pPr>
          </w:p>
        </w:tc>
        <w:tc>
          <w:tcPr>
            <w:tcW w:w="1276" w:type="dxa"/>
            <w:tcBorders>
              <w:top w:val="single" w:sz="4" w:space="0" w:color="auto"/>
              <w:left w:val="single" w:sz="4" w:space="0" w:color="auto"/>
              <w:bottom w:val="single" w:sz="4" w:space="0" w:color="auto"/>
              <w:right w:val="single" w:sz="4" w:space="0" w:color="auto"/>
            </w:tcBorders>
          </w:tcPr>
          <w:p w14:paraId="6F69B787" w14:textId="77777777" w:rsidR="00DB2563" w:rsidRPr="00DB2563" w:rsidRDefault="00DB2563" w:rsidP="00DB2563">
            <w:pPr>
              <w:jc w:val="center"/>
              <w:rPr>
                <w:b/>
                <w:color w:val="000000"/>
                <w:lang w:val="uk-UA"/>
              </w:rPr>
            </w:pPr>
          </w:p>
        </w:tc>
        <w:tc>
          <w:tcPr>
            <w:tcW w:w="2552" w:type="dxa"/>
            <w:tcBorders>
              <w:top w:val="single" w:sz="4" w:space="0" w:color="auto"/>
              <w:left w:val="single" w:sz="4" w:space="0" w:color="auto"/>
              <w:bottom w:val="single" w:sz="4" w:space="0" w:color="auto"/>
              <w:right w:val="single" w:sz="4" w:space="0" w:color="auto"/>
            </w:tcBorders>
          </w:tcPr>
          <w:p w14:paraId="45B2A34A" w14:textId="77777777" w:rsidR="00DB2563" w:rsidRPr="00DB2563" w:rsidRDefault="00DB2563" w:rsidP="00DB2563">
            <w:pPr>
              <w:spacing w:line="100" w:lineRule="atLeast"/>
              <w:jc w:val="center"/>
              <w:rPr>
                <w:b/>
              </w:rPr>
            </w:pPr>
          </w:p>
        </w:tc>
        <w:tc>
          <w:tcPr>
            <w:tcW w:w="1842" w:type="dxa"/>
            <w:tcBorders>
              <w:top w:val="single" w:sz="4" w:space="0" w:color="auto"/>
              <w:left w:val="single" w:sz="4" w:space="0" w:color="auto"/>
              <w:bottom w:val="single" w:sz="4" w:space="0" w:color="auto"/>
              <w:right w:val="single" w:sz="4" w:space="0" w:color="auto"/>
            </w:tcBorders>
            <w:hideMark/>
          </w:tcPr>
          <w:p w14:paraId="712F216D" w14:textId="77777777" w:rsidR="00DB2563" w:rsidRPr="00DB2563" w:rsidRDefault="00DB2563" w:rsidP="00DB2563">
            <w:pPr>
              <w:jc w:val="center"/>
              <w:rPr>
                <w:b/>
                <w:color w:val="000000"/>
                <w:lang w:val="uk-UA"/>
              </w:rPr>
            </w:pPr>
            <w:r w:rsidRPr="00DB2563">
              <w:rPr>
                <w:b/>
                <w:color w:val="000000"/>
                <w:lang w:val="uk-UA"/>
              </w:rPr>
              <w:t>31635,6</w:t>
            </w:r>
          </w:p>
        </w:tc>
        <w:tc>
          <w:tcPr>
            <w:tcW w:w="1560" w:type="dxa"/>
            <w:tcBorders>
              <w:top w:val="single" w:sz="4" w:space="0" w:color="auto"/>
              <w:left w:val="single" w:sz="4" w:space="0" w:color="auto"/>
              <w:bottom w:val="single" w:sz="4" w:space="0" w:color="auto"/>
              <w:right w:val="single" w:sz="4" w:space="0" w:color="auto"/>
            </w:tcBorders>
            <w:hideMark/>
          </w:tcPr>
          <w:p w14:paraId="382240BE" w14:textId="77777777" w:rsidR="00DB2563" w:rsidRPr="00DB2563" w:rsidRDefault="00DB2563" w:rsidP="00DB2563">
            <w:pPr>
              <w:jc w:val="center"/>
              <w:rPr>
                <w:b/>
                <w:color w:val="000000"/>
                <w:lang w:val="uk-UA"/>
              </w:rPr>
            </w:pPr>
            <w:r w:rsidRPr="00DB2563">
              <w:rPr>
                <w:b/>
                <w:color w:val="000000"/>
                <w:lang w:val="uk-UA"/>
              </w:rPr>
              <w:t>29682,515</w:t>
            </w:r>
          </w:p>
        </w:tc>
        <w:tc>
          <w:tcPr>
            <w:tcW w:w="1250" w:type="dxa"/>
            <w:tcBorders>
              <w:top w:val="single" w:sz="4" w:space="0" w:color="auto"/>
              <w:left w:val="single" w:sz="4" w:space="0" w:color="auto"/>
              <w:bottom w:val="single" w:sz="4" w:space="0" w:color="auto"/>
              <w:right w:val="single" w:sz="4" w:space="0" w:color="auto"/>
            </w:tcBorders>
            <w:hideMark/>
          </w:tcPr>
          <w:p w14:paraId="151A9377" w14:textId="77777777" w:rsidR="00DB2563" w:rsidRPr="00DB2563" w:rsidRDefault="00DB2563" w:rsidP="00DB2563">
            <w:pPr>
              <w:jc w:val="center"/>
              <w:rPr>
                <w:b/>
                <w:color w:val="000000"/>
                <w:lang w:val="uk-UA"/>
              </w:rPr>
            </w:pPr>
            <w:r w:rsidRPr="00DB2563">
              <w:rPr>
                <w:b/>
                <w:color w:val="000000"/>
                <w:lang w:val="uk-UA"/>
              </w:rPr>
              <w:t>94,0</w:t>
            </w:r>
          </w:p>
        </w:tc>
        <w:tc>
          <w:tcPr>
            <w:tcW w:w="2719" w:type="dxa"/>
            <w:tcBorders>
              <w:top w:val="single" w:sz="4" w:space="0" w:color="auto"/>
              <w:left w:val="single" w:sz="4" w:space="0" w:color="auto"/>
              <w:bottom w:val="single" w:sz="4" w:space="0" w:color="auto"/>
              <w:right w:val="single" w:sz="4" w:space="0" w:color="auto"/>
            </w:tcBorders>
          </w:tcPr>
          <w:p w14:paraId="3797F8EC" w14:textId="77777777" w:rsidR="00DB2563" w:rsidRPr="00DB2563" w:rsidRDefault="00DB2563" w:rsidP="00DB2563">
            <w:pPr>
              <w:jc w:val="center"/>
              <w:rPr>
                <w:b/>
                <w:color w:val="000000"/>
                <w:lang w:val="uk-UA"/>
              </w:rPr>
            </w:pPr>
          </w:p>
        </w:tc>
      </w:tr>
    </w:tbl>
    <w:p w14:paraId="4343DB13" w14:textId="77777777" w:rsidR="00DB2563" w:rsidRPr="00DB2563" w:rsidRDefault="00DB2563" w:rsidP="0015630A">
      <w:pPr>
        <w:rPr>
          <w:b/>
          <w:bCs/>
          <w:color w:val="000000"/>
          <w:lang w:val="uk-UA"/>
        </w:rPr>
      </w:pPr>
    </w:p>
    <w:p w14:paraId="1D384EDB" w14:textId="77777777" w:rsidR="00DB2563" w:rsidRPr="00DB2563" w:rsidRDefault="00DB2563" w:rsidP="00DB2563">
      <w:pPr>
        <w:jc w:val="center"/>
        <w:rPr>
          <w:b/>
          <w:bCs/>
          <w:color w:val="000000"/>
          <w:lang w:val="uk-UA"/>
        </w:rPr>
      </w:pPr>
      <w:r w:rsidRPr="00DB2563">
        <w:rPr>
          <w:b/>
          <w:bCs/>
          <w:color w:val="000000"/>
          <w:lang w:val="uk-UA"/>
        </w:rPr>
        <w:t>ЗВІТ</w:t>
      </w:r>
    </w:p>
    <w:p w14:paraId="1435F111" w14:textId="77777777" w:rsidR="00DB2563" w:rsidRPr="00DB2563" w:rsidRDefault="00DB2563" w:rsidP="0015630A">
      <w:pPr>
        <w:jc w:val="center"/>
        <w:rPr>
          <w:b/>
          <w:bCs/>
          <w:lang w:val="uk-UA"/>
        </w:rPr>
      </w:pPr>
      <w:r w:rsidRPr="00DB2563">
        <w:rPr>
          <w:b/>
          <w:bCs/>
          <w:color w:val="000000"/>
          <w:lang w:val="uk-UA"/>
        </w:rPr>
        <w:t xml:space="preserve">про результати виконання </w:t>
      </w:r>
      <w:r w:rsidRPr="00DB2563">
        <w:rPr>
          <w:b/>
          <w:lang w:val="uk-UA"/>
        </w:rPr>
        <w:t xml:space="preserve">Програми соціального захисту окремих категорій населення </w:t>
      </w:r>
      <w:proofErr w:type="spellStart"/>
      <w:r w:rsidRPr="00DB2563">
        <w:rPr>
          <w:b/>
          <w:bCs/>
          <w:lang w:val="uk-UA"/>
        </w:rPr>
        <w:t>Южненської</w:t>
      </w:r>
      <w:proofErr w:type="spellEnd"/>
      <w:r w:rsidRPr="00DB2563">
        <w:rPr>
          <w:b/>
          <w:bCs/>
          <w:lang w:val="uk-UA"/>
        </w:rPr>
        <w:t xml:space="preserve"> міської територіальної громади </w:t>
      </w:r>
    </w:p>
    <w:p w14:paraId="746DD3EB" w14:textId="77777777" w:rsidR="00DB2563" w:rsidRPr="00DB2563" w:rsidRDefault="00DB2563" w:rsidP="0015630A">
      <w:pPr>
        <w:jc w:val="center"/>
        <w:rPr>
          <w:b/>
          <w:bCs/>
          <w:color w:val="000000"/>
          <w:lang w:val="uk-UA"/>
        </w:rPr>
      </w:pPr>
      <w:r w:rsidRPr="00DB2563">
        <w:rPr>
          <w:b/>
          <w:lang w:val="uk-UA"/>
        </w:rPr>
        <w:t>на 2021-2023 роки</w:t>
      </w:r>
      <w:r w:rsidRPr="00DB2563">
        <w:rPr>
          <w:b/>
          <w:bCs/>
          <w:color w:val="000000"/>
          <w:lang w:val="uk-UA"/>
        </w:rPr>
        <w:t xml:space="preserve"> за 2023 рік</w:t>
      </w:r>
    </w:p>
    <w:p w14:paraId="3467C7CC" w14:textId="77777777" w:rsidR="00DB2563" w:rsidRPr="00DB2563" w:rsidRDefault="00DB2563" w:rsidP="0015630A">
      <w:pPr>
        <w:rPr>
          <w:b/>
          <w:bCs/>
          <w:i/>
          <w:iCs/>
          <w:color w:val="000000"/>
          <w:lang w:val="uk-UA"/>
        </w:rPr>
      </w:pPr>
    </w:p>
    <w:p w14:paraId="0C68A678" w14:textId="77777777" w:rsidR="00DB2563" w:rsidRPr="00DB2563" w:rsidRDefault="00DB2563" w:rsidP="0015630A">
      <w:pPr>
        <w:jc w:val="both"/>
        <w:rPr>
          <w:color w:val="000000"/>
          <w:lang w:val="uk-UA"/>
        </w:rPr>
      </w:pPr>
      <w:r w:rsidRPr="00DB2563">
        <w:rPr>
          <w:color w:val="000000"/>
          <w:lang w:val="uk-UA"/>
        </w:rPr>
        <w:t xml:space="preserve">Дата і номер рішення  </w:t>
      </w:r>
      <w:proofErr w:type="spellStart"/>
      <w:r w:rsidRPr="00DB2563">
        <w:rPr>
          <w:color w:val="000000"/>
          <w:lang w:val="uk-UA"/>
        </w:rPr>
        <w:t>Южненської</w:t>
      </w:r>
      <w:proofErr w:type="spellEnd"/>
      <w:r w:rsidRPr="00DB2563">
        <w:rPr>
          <w:color w:val="000000"/>
          <w:lang w:val="uk-UA"/>
        </w:rPr>
        <w:t xml:space="preserve"> міської ради, яким затверджено Програму та зміни до неї: </w:t>
      </w:r>
      <w:r w:rsidRPr="00DB2563">
        <w:rPr>
          <w:lang w:val="uk-UA"/>
        </w:rPr>
        <w:t xml:space="preserve">Рішення </w:t>
      </w:r>
      <w:proofErr w:type="spellStart"/>
      <w:r w:rsidRPr="00DB2563">
        <w:rPr>
          <w:lang w:val="uk-UA"/>
        </w:rPr>
        <w:t>Южненської</w:t>
      </w:r>
      <w:proofErr w:type="spellEnd"/>
      <w:r w:rsidRPr="00DB2563">
        <w:rPr>
          <w:lang w:val="uk-UA"/>
        </w:rPr>
        <w:t xml:space="preserve"> міської ради від 18.06.2020р. №1758-VII (із змінами – останні від 26.10.2023 №1504-VIIІ (нова редакція)).</w:t>
      </w:r>
    </w:p>
    <w:p w14:paraId="25C6F667" w14:textId="77777777" w:rsidR="00DB2563" w:rsidRPr="00DB2563" w:rsidRDefault="00DB2563" w:rsidP="0015630A">
      <w:pPr>
        <w:jc w:val="both"/>
        <w:rPr>
          <w:color w:val="000000"/>
          <w:lang w:val="uk-UA"/>
        </w:rPr>
      </w:pPr>
    </w:p>
    <w:p w14:paraId="5CE798B8" w14:textId="77777777" w:rsidR="00DB2563" w:rsidRPr="00DB2563" w:rsidRDefault="00DB2563" w:rsidP="0015630A">
      <w:pPr>
        <w:jc w:val="both"/>
        <w:rPr>
          <w:lang w:val="uk-UA"/>
        </w:rPr>
      </w:pPr>
      <w:r w:rsidRPr="00DB2563">
        <w:rPr>
          <w:lang w:val="uk-UA"/>
        </w:rPr>
        <w:t xml:space="preserve">Головним розпорядником бюджетних коштів та відповідальним виконавцем Програми є Управління соціальної політики </w:t>
      </w:r>
      <w:proofErr w:type="spellStart"/>
      <w:r w:rsidRPr="00DB2563">
        <w:rPr>
          <w:lang w:val="uk-UA"/>
        </w:rPr>
        <w:t>Южненської</w:t>
      </w:r>
      <w:proofErr w:type="spellEnd"/>
      <w:r w:rsidRPr="00DB2563">
        <w:rPr>
          <w:lang w:val="uk-UA"/>
        </w:rPr>
        <w:t xml:space="preserve"> міської ради, фінансування заходів Програми здійснювалось через комунальний заклад «Центр надання соціальних послуг  </w:t>
      </w:r>
      <w:proofErr w:type="spellStart"/>
      <w:r w:rsidRPr="00DB2563">
        <w:rPr>
          <w:lang w:val="uk-UA"/>
        </w:rPr>
        <w:t>Южненської</w:t>
      </w:r>
      <w:proofErr w:type="spellEnd"/>
      <w:r w:rsidRPr="00DB2563">
        <w:rPr>
          <w:lang w:val="uk-UA"/>
        </w:rPr>
        <w:t xml:space="preserve"> міської ради Одеського району Одеської області».</w:t>
      </w:r>
    </w:p>
    <w:p w14:paraId="3BDAB9BD" w14:textId="77777777" w:rsidR="00DB2563" w:rsidRPr="00DB2563" w:rsidRDefault="00DB2563" w:rsidP="0015630A">
      <w:pPr>
        <w:jc w:val="both"/>
        <w:rPr>
          <w:color w:val="000000"/>
          <w:lang w:val="uk-UA"/>
        </w:rPr>
      </w:pPr>
      <w:r w:rsidRPr="00DB2563">
        <w:rPr>
          <w:color w:val="000000"/>
          <w:lang w:val="uk-UA"/>
        </w:rPr>
        <w:t xml:space="preserve">Строк реалізації Програми: </w:t>
      </w:r>
      <w:r w:rsidRPr="00DB2563">
        <w:rPr>
          <w:lang w:val="uk-UA"/>
        </w:rPr>
        <w:t>2021-2023 роки.</w:t>
      </w:r>
    </w:p>
    <w:p w14:paraId="51145AE8" w14:textId="77777777" w:rsidR="00DB2563" w:rsidRPr="00DB2563" w:rsidRDefault="00DB2563" w:rsidP="00DB2563">
      <w:pPr>
        <w:jc w:val="both"/>
        <w:rPr>
          <w:color w:val="000000"/>
          <w:lang w:val="uk-UA"/>
        </w:rPr>
      </w:pPr>
      <w:r w:rsidRPr="00DB2563">
        <w:rPr>
          <w:color w:val="000000"/>
          <w:lang w:val="uk-UA"/>
        </w:rPr>
        <w:t xml:space="preserve">                                                      </w:t>
      </w:r>
    </w:p>
    <w:p w14:paraId="14F0488E" w14:textId="77777777" w:rsidR="00DB2563" w:rsidRPr="00DB2563" w:rsidRDefault="00DB2563" w:rsidP="00DB2563">
      <w:pPr>
        <w:jc w:val="center"/>
        <w:rPr>
          <w:b/>
          <w:bCs/>
          <w:color w:val="000000"/>
          <w:lang w:val="uk-UA"/>
        </w:rPr>
      </w:pPr>
      <w:r w:rsidRPr="00DB2563">
        <w:rPr>
          <w:b/>
          <w:bCs/>
          <w:color w:val="000000"/>
          <w:lang w:val="uk-UA"/>
        </w:rPr>
        <w:lastRenderedPageBreak/>
        <w:t>Виконання заходів Програми за 2023 рік</w:t>
      </w:r>
    </w:p>
    <w:p w14:paraId="611C33FE" w14:textId="77777777" w:rsidR="00DB2563" w:rsidRPr="00DB2563" w:rsidRDefault="00DB2563" w:rsidP="00DB2563">
      <w:pPr>
        <w:ind w:left="567"/>
        <w:jc w:val="both"/>
        <w:rPr>
          <w:color w:val="000000"/>
          <w:lang w:val="uk-U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262"/>
        <w:gridCol w:w="2469"/>
        <w:gridCol w:w="1297"/>
        <w:gridCol w:w="2116"/>
        <w:gridCol w:w="1676"/>
        <w:gridCol w:w="1865"/>
        <w:gridCol w:w="1297"/>
        <w:gridCol w:w="2680"/>
      </w:tblGrid>
      <w:tr w:rsidR="00DB2563" w:rsidRPr="00DB2563" w14:paraId="434A6FCA" w14:textId="77777777" w:rsidTr="00ED660B">
        <w:tc>
          <w:tcPr>
            <w:tcW w:w="506" w:type="dxa"/>
            <w:tcBorders>
              <w:top w:val="single" w:sz="4" w:space="0" w:color="auto"/>
              <w:left w:val="single" w:sz="4" w:space="0" w:color="auto"/>
              <w:bottom w:val="single" w:sz="4" w:space="0" w:color="auto"/>
              <w:right w:val="single" w:sz="4" w:space="0" w:color="auto"/>
            </w:tcBorders>
            <w:hideMark/>
          </w:tcPr>
          <w:p w14:paraId="12039143" w14:textId="77777777" w:rsidR="00DB2563" w:rsidRPr="00DB2563" w:rsidRDefault="00DB2563" w:rsidP="00DB2563">
            <w:pPr>
              <w:jc w:val="center"/>
              <w:rPr>
                <w:color w:val="000000"/>
                <w:lang w:val="uk-UA"/>
              </w:rPr>
            </w:pPr>
            <w:r w:rsidRPr="00DB2563">
              <w:rPr>
                <w:color w:val="000000"/>
                <w:lang w:val="uk-UA"/>
              </w:rPr>
              <w:t>№ з/п</w:t>
            </w:r>
          </w:p>
        </w:tc>
        <w:tc>
          <w:tcPr>
            <w:tcW w:w="1262" w:type="dxa"/>
            <w:tcBorders>
              <w:top w:val="single" w:sz="4" w:space="0" w:color="auto"/>
              <w:left w:val="single" w:sz="4" w:space="0" w:color="auto"/>
              <w:bottom w:val="single" w:sz="4" w:space="0" w:color="auto"/>
              <w:right w:val="single" w:sz="4" w:space="0" w:color="auto"/>
            </w:tcBorders>
            <w:hideMark/>
          </w:tcPr>
          <w:p w14:paraId="2DE85FBA" w14:textId="77777777" w:rsidR="00DB2563" w:rsidRPr="00DB2563" w:rsidRDefault="00DB2563" w:rsidP="00DB2563">
            <w:pPr>
              <w:jc w:val="center"/>
              <w:rPr>
                <w:color w:val="000000"/>
                <w:lang w:val="uk-UA"/>
              </w:rPr>
            </w:pPr>
            <w:r w:rsidRPr="00DB2563">
              <w:rPr>
                <w:color w:val="000000"/>
                <w:lang w:val="uk-UA"/>
              </w:rPr>
              <w:t>Завдання Програми</w:t>
            </w:r>
          </w:p>
        </w:tc>
        <w:tc>
          <w:tcPr>
            <w:tcW w:w="2469" w:type="dxa"/>
            <w:tcBorders>
              <w:top w:val="single" w:sz="4" w:space="0" w:color="auto"/>
              <w:left w:val="single" w:sz="4" w:space="0" w:color="auto"/>
              <w:bottom w:val="single" w:sz="4" w:space="0" w:color="auto"/>
              <w:right w:val="single" w:sz="4" w:space="0" w:color="auto"/>
            </w:tcBorders>
            <w:hideMark/>
          </w:tcPr>
          <w:p w14:paraId="46AD38BD" w14:textId="77777777" w:rsidR="00DB2563" w:rsidRPr="00DB2563" w:rsidRDefault="00DB2563" w:rsidP="00DB2563">
            <w:pPr>
              <w:jc w:val="center"/>
              <w:rPr>
                <w:color w:val="000000"/>
                <w:lang w:val="uk-UA"/>
              </w:rPr>
            </w:pPr>
            <w:r w:rsidRPr="00DB2563">
              <w:rPr>
                <w:color w:val="000000"/>
                <w:lang w:val="uk-UA"/>
              </w:rPr>
              <w:t>Зміст заходів</w:t>
            </w:r>
          </w:p>
        </w:tc>
        <w:tc>
          <w:tcPr>
            <w:tcW w:w="1297" w:type="dxa"/>
            <w:tcBorders>
              <w:top w:val="single" w:sz="4" w:space="0" w:color="auto"/>
              <w:left w:val="single" w:sz="4" w:space="0" w:color="auto"/>
              <w:bottom w:val="single" w:sz="4" w:space="0" w:color="auto"/>
              <w:right w:val="single" w:sz="4" w:space="0" w:color="auto"/>
            </w:tcBorders>
            <w:hideMark/>
          </w:tcPr>
          <w:p w14:paraId="7E668026" w14:textId="77777777" w:rsidR="00DB2563" w:rsidRPr="00DB2563" w:rsidRDefault="00DB2563" w:rsidP="00DB2563">
            <w:pPr>
              <w:jc w:val="center"/>
              <w:rPr>
                <w:color w:val="000000"/>
                <w:lang w:val="uk-UA"/>
              </w:rPr>
            </w:pPr>
            <w:r w:rsidRPr="00DB2563">
              <w:rPr>
                <w:color w:val="000000"/>
                <w:lang w:val="uk-UA"/>
              </w:rPr>
              <w:t>Термін виконання</w:t>
            </w:r>
          </w:p>
        </w:tc>
        <w:tc>
          <w:tcPr>
            <w:tcW w:w="2116" w:type="dxa"/>
            <w:tcBorders>
              <w:top w:val="single" w:sz="4" w:space="0" w:color="auto"/>
              <w:left w:val="single" w:sz="4" w:space="0" w:color="auto"/>
              <w:bottom w:val="single" w:sz="4" w:space="0" w:color="auto"/>
              <w:right w:val="single" w:sz="4" w:space="0" w:color="auto"/>
            </w:tcBorders>
            <w:hideMark/>
          </w:tcPr>
          <w:p w14:paraId="3D4F3BAC" w14:textId="77777777" w:rsidR="00DB2563" w:rsidRPr="00DB2563" w:rsidRDefault="00DB2563" w:rsidP="00DB2563">
            <w:pPr>
              <w:jc w:val="center"/>
              <w:rPr>
                <w:color w:val="000000"/>
                <w:lang w:val="uk-UA"/>
              </w:rPr>
            </w:pPr>
            <w:r w:rsidRPr="00DB2563">
              <w:rPr>
                <w:color w:val="000000"/>
                <w:lang w:val="uk-UA"/>
              </w:rPr>
              <w:t>Виконавці</w:t>
            </w:r>
          </w:p>
        </w:tc>
        <w:tc>
          <w:tcPr>
            <w:tcW w:w="1676" w:type="dxa"/>
            <w:tcBorders>
              <w:top w:val="single" w:sz="4" w:space="0" w:color="auto"/>
              <w:left w:val="single" w:sz="4" w:space="0" w:color="auto"/>
              <w:bottom w:val="single" w:sz="4" w:space="0" w:color="auto"/>
              <w:right w:val="single" w:sz="4" w:space="0" w:color="auto"/>
            </w:tcBorders>
            <w:hideMark/>
          </w:tcPr>
          <w:p w14:paraId="23B117B8" w14:textId="77777777" w:rsidR="00DB2563" w:rsidRPr="00DB2563" w:rsidRDefault="00DB2563" w:rsidP="00DB2563">
            <w:pPr>
              <w:jc w:val="center"/>
              <w:rPr>
                <w:color w:val="000000"/>
                <w:lang w:val="uk-UA"/>
              </w:rPr>
            </w:pPr>
            <w:r w:rsidRPr="00DB2563">
              <w:rPr>
                <w:color w:val="000000"/>
                <w:lang w:val="uk-UA"/>
              </w:rPr>
              <w:t xml:space="preserve">Річний обсяг фінансування, </w:t>
            </w:r>
            <w:proofErr w:type="spellStart"/>
            <w:r w:rsidRPr="00DB2563">
              <w:rPr>
                <w:color w:val="000000"/>
                <w:lang w:val="uk-UA"/>
              </w:rPr>
              <w:t>тис.грн</w:t>
            </w:r>
            <w:proofErr w:type="spellEnd"/>
          </w:p>
        </w:tc>
        <w:tc>
          <w:tcPr>
            <w:tcW w:w="1865" w:type="dxa"/>
            <w:tcBorders>
              <w:top w:val="single" w:sz="4" w:space="0" w:color="auto"/>
              <w:left w:val="single" w:sz="4" w:space="0" w:color="auto"/>
              <w:bottom w:val="single" w:sz="4" w:space="0" w:color="auto"/>
              <w:right w:val="single" w:sz="4" w:space="0" w:color="auto"/>
            </w:tcBorders>
            <w:hideMark/>
          </w:tcPr>
          <w:p w14:paraId="5BE7A657" w14:textId="77777777" w:rsidR="00DB2563" w:rsidRPr="00DB2563" w:rsidRDefault="00DB2563" w:rsidP="00DB2563">
            <w:pPr>
              <w:jc w:val="center"/>
              <w:rPr>
                <w:color w:val="000000"/>
                <w:lang w:val="uk-UA"/>
              </w:rPr>
            </w:pPr>
            <w:r w:rsidRPr="00DB2563">
              <w:rPr>
                <w:color w:val="000000"/>
                <w:lang w:val="uk-UA"/>
              </w:rPr>
              <w:t xml:space="preserve">Фактично профінансовано у звітному періоді, </w:t>
            </w:r>
            <w:proofErr w:type="spellStart"/>
            <w:r w:rsidRPr="00DB2563">
              <w:rPr>
                <w:color w:val="000000"/>
                <w:lang w:val="uk-UA"/>
              </w:rPr>
              <w:t>тис.грн</w:t>
            </w:r>
            <w:proofErr w:type="spellEnd"/>
          </w:p>
        </w:tc>
        <w:tc>
          <w:tcPr>
            <w:tcW w:w="1297" w:type="dxa"/>
            <w:tcBorders>
              <w:top w:val="single" w:sz="4" w:space="0" w:color="auto"/>
              <w:left w:val="single" w:sz="4" w:space="0" w:color="auto"/>
              <w:bottom w:val="single" w:sz="4" w:space="0" w:color="auto"/>
              <w:right w:val="single" w:sz="4" w:space="0" w:color="auto"/>
            </w:tcBorders>
            <w:hideMark/>
          </w:tcPr>
          <w:p w14:paraId="60E52FCB" w14:textId="77777777" w:rsidR="00DB2563" w:rsidRPr="00DB2563" w:rsidRDefault="00DB2563" w:rsidP="00DB2563">
            <w:pPr>
              <w:jc w:val="center"/>
              <w:rPr>
                <w:color w:val="000000"/>
                <w:lang w:val="uk-UA"/>
              </w:rPr>
            </w:pPr>
            <w:r w:rsidRPr="00DB2563">
              <w:rPr>
                <w:color w:val="000000"/>
                <w:lang w:val="uk-UA"/>
              </w:rPr>
              <w:t>Відсоток виконання заходу, %</w:t>
            </w:r>
          </w:p>
        </w:tc>
        <w:tc>
          <w:tcPr>
            <w:tcW w:w="2680" w:type="dxa"/>
            <w:tcBorders>
              <w:top w:val="single" w:sz="4" w:space="0" w:color="auto"/>
              <w:left w:val="single" w:sz="4" w:space="0" w:color="auto"/>
              <w:bottom w:val="single" w:sz="4" w:space="0" w:color="auto"/>
              <w:right w:val="single" w:sz="4" w:space="0" w:color="auto"/>
            </w:tcBorders>
            <w:hideMark/>
          </w:tcPr>
          <w:p w14:paraId="536776EE" w14:textId="77777777" w:rsidR="00DB2563" w:rsidRPr="00DB2563" w:rsidRDefault="00DB2563" w:rsidP="00DB2563">
            <w:pPr>
              <w:jc w:val="center"/>
              <w:rPr>
                <w:color w:val="000000"/>
                <w:lang w:val="uk-UA"/>
              </w:rPr>
            </w:pPr>
            <w:r w:rsidRPr="00DB2563">
              <w:rPr>
                <w:color w:val="000000"/>
                <w:lang w:val="uk-UA"/>
              </w:rPr>
              <w:t>Інформація про виконання або причини невиконання заходу (досягнутий результат)</w:t>
            </w:r>
          </w:p>
        </w:tc>
      </w:tr>
      <w:tr w:rsidR="00DB2563" w:rsidRPr="00DB2563" w14:paraId="39C4CF9C" w14:textId="77777777" w:rsidTr="00ED660B">
        <w:tc>
          <w:tcPr>
            <w:tcW w:w="506" w:type="dxa"/>
            <w:tcBorders>
              <w:top w:val="single" w:sz="4" w:space="0" w:color="auto"/>
              <w:left w:val="single" w:sz="4" w:space="0" w:color="auto"/>
              <w:bottom w:val="single" w:sz="4" w:space="0" w:color="auto"/>
              <w:right w:val="single" w:sz="4" w:space="0" w:color="auto"/>
            </w:tcBorders>
          </w:tcPr>
          <w:p w14:paraId="19AF5E5E" w14:textId="77777777" w:rsidR="00DB2563" w:rsidRPr="00DB2563" w:rsidRDefault="00DB2563" w:rsidP="00DB2563">
            <w:pPr>
              <w:jc w:val="both"/>
              <w:rPr>
                <w:color w:val="000000"/>
                <w:lang w:val="uk-UA"/>
              </w:rPr>
            </w:pPr>
            <w:r w:rsidRPr="00DB2563">
              <w:rPr>
                <w:color w:val="000000"/>
                <w:lang w:val="uk-UA"/>
              </w:rPr>
              <w:t>1</w:t>
            </w:r>
          </w:p>
          <w:p w14:paraId="77C408A6" w14:textId="77777777" w:rsidR="00DB2563" w:rsidRPr="00DB2563" w:rsidRDefault="00DB2563" w:rsidP="00DB2563">
            <w:pPr>
              <w:jc w:val="both"/>
              <w:rPr>
                <w:color w:val="000000"/>
                <w:lang w:val="uk-UA"/>
              </w:rPr>
            </w:pPr>
          </w:p>
        </w:tc>
        <w:tc>
          <w:tcPr>
            <w:tcW w:w="1262" w:type="dxa"/>
            <w:tcBorders>
              <w:top w:val="single" w:sz="4" w:space="0" w:color="auto"/>
              <w:left w:val="single" w:sz="4" w:space="0" w:color="auto"/>
              <w:bottom w:val="single" w:sz="4" w:space="0" w:color="auto"/>
              <w:right w:val="single" w:sz="4" w:space="0" w:color="auto"/>
            </w:tcBorders>
            <w:hideMark/>
          </w:tcPr>
          <w:p w14:paraId="368CB39A" w14:textId="77777777" w:rsidR="00DB2563" w:rsidRPr="00DB2563" w:rsidRDefault="00DB2563" w:rsidP="00DB2563">
            <w:pPr>
              <w:jc w:val="both"/>
              <w:rPr>
                <w:color w:val="000000"/>
                <w:lang w:val="uk-UA"/>
              </w:rPr>
            </w:pPr>
            <w:r w:rsidRPr="00DB2563">
              <w:rPr>
                <w:color w:val="000000"/>
                <w:lang w:val="uk-UA"/>
              </w:rPr>
              <w:t xml:space="preserve">Соціальна допомога та підтримка </w:t>
            </w:r>
          </w:p>
        </w:tc>
        <w:tc>
          <w:tcPr>
            <w:tcW w:w="2469" w:type="dxa"/>
            <w:tcBorders>
              <w:top w:val="single" w:sz="4" w:space="0" w:color="auto"/>
              <w:left w:val="single" w:sz="4" w:space="0" w:color="auto"/>
              <w:bottom w:val="single" w:sz="4" w:space="0" w:color="auto"/>
              <w:right w:val="single" w:sz="4" w:space="0" w:color="auto"/>
            </w:tcBorders>
          </w:tcPr>
          <w:p w14:paraId="4ED2F8FB" w14:textId="77777777" w:rsidR="00DB2563" w:rsidRPr="00DB2563" w:rsidRDefault="00DB2563" w:rsidP="00DB2563">
            <w:pPr>
              <w:spacing w:line="100" w:lineRule="atLeast"/>
              <w:jc w:val="both"/>
            </w:pPr>
            <w:proofErr w:type="spellStart"/>
            <w:proofErr w:type="gramStart"/>
            <w:r w:rsidRPr="00DB2563">
              <w:t>Надання</w:t>
            </w:r>
            <w:proofErr w:type="spellEnd"/>
            <w:r w:rsidRPr="00DB2563">
              <w:t xml:space="preserve">  </w:t>
            </w:r>
            <w:proofErr w:type="spellStart"/>
            <w:r w:rsidRPr="00DB2563">
              <w:t>одноразової</w:t>
            </w:r>
            <w:proofErr w:type="spellEnd"/>
            <w:proofErr w:type="gramEnd"/>
            <w:r w:rsidRPr="00DB2563">
              <w:t xml:space="preserve"> </w:t>
            </w:r>
            <w:proofErr w:type="spellStart"/>
            <w:r w:rsidRPr="00DB2563">
              <w:t>матеріальної</w:t>
            </w:r>
            <w:proofErr w:type="spellEnd"/>
            <w:r w:rsidRPr="00DB2563">
              <w:t xml:space="preserve"> </w:t>
            </w:r>
            <w:proofErr w:type="spellStart"/>
            <w:r w:rsidRPr="00DB2563">
              <w:t>допомоги</w:t>
            </w:r>
            <w:proofErr w:type="spellEnd"/>
            <w:r w:rsidRPr="00DB2563">
              <w:t xml:space="preserve"> особам з </w:t>
            </w:r>
            <w:proofErr w:type="spellStart"/>
            <w:r w:rsidRPr="00DB2563">
              <w:t>інвалідністю</w:t>
            </w:r>
            <w:proofErr w:type="spellEnd"/>
            <w:r w:rsidRPr="00DB2563">
              <w:t xml:space="preserve"> 1-ої </w:t>
            </w:r>
            <w:proofErr w:type="spellStart"/>
            <w:r w:rsidRPr="00DB2563">
              <w:t>групи</w:t>
            </w:r>
            <w:proofErr w:type="spellEnd"/>
            <w:r w:rsidRPr="00DB2563">
              <w:t xml:space="preserve">, за </w:t>
            </w:r>
            <w:proofErr w:type="spellStart"/>
            <w:r w:rsidRPr="00DB2563">
              <w:t>умови</w:t>
            </w:r>
            <w:proofErr w:type="spellEnd"/>
            <w:r w:rsidRPr="00DB2563">
              <w:t xml:space="preserve"> </w:t>
            </w:r>
            <w:proofErr w:type="spellStart"/>
            <w:r w:rsidRPr="00DB2563">
              <w:t>перебування</w:t>
            </w:r>
            <w:proofErr w:type="spellEnd"/>
            <w:r w:rsidRPr="00DB2563">
              <w:t xml:space="preserve"> на </w:t>
            </w:r>
            <w:proofErr w:type="spellStart"/>
            <w:r w:rsidRPr="00DB2563">
              <w:t>обліку</w:t>
            </w:r>
            <w:proofErr w:type="spellEnd"/>
            <w:r w:rsidRPr="00DB2563">
              <w:t xml:space="preserve"> в ЄДАРП, на </w:t>
            </w:r>
            <w:proofErr w:type="spellStart"/>
            <w:r w:rsidRPr="00DB2563">
              <w:t>вирішення</w:t>
            </w:r>
            <w:proofErr w:type="spellEnd"/>
            <w:r w:rsidRPr="00DB2563">
              <w:t xml:space="preserve"> </w:t>
            </w:r>
            <w:proofErr w:type="spellStart"/>
            <w:r w:rsidRPr="00DB2563">
              <w:t>соціально-побутових</w:t>
            </w:r>
            <w:proofErr w:type="spellEnd"/>
            <w:r w:rsidRPr="00DB2563">
              <w:t xml:space="preserve"> потреб.</w:t>
            </w:r>
          </w:p>
          <w:p w14:paraId="0EA68D74" w14:textId="77777777" w:rsidR="00DB2563" w:rsidRPr="00DB2563" w:rsidRDefault="00DB2563" w:rsidP="00DB2563">
            <w:pPr>
              <w:jc w:val="both"/>
              <w:rPr>
                <w:color w:val="000000"/>
              </w:rPr>
            </w:pPr>
          </w:p>
        </w:tc>
        <w:tc>
          <w:tcPr>
            <w:tcW w:w="1297" w:type="dxa"/>
            <w:tcBorders>
              <w:top w:val="single" w:sz="4" w:space="0" w:color="auto"/>
              <w:left w:val="single" w:sz="4" w:space="0" w:color="auto"/>
              <w:bottom w:val="single" w:sz="4" w:space="0" w:color="auto"/>
              <w:right w:val="single" w:sz="4" w:space="0" w:color="auto"/>
            </w:tcBorders>
            <w:hideMark/>
          </w:tcPr>
          <w:p w14:paraId="268D4D92" w14:textId="77777777" w:rsidR="00DB2563" w:rsidRPr="00DB2563" w:rsidRDefault="00DB2563" w:rsidP="00DB2563">
            <w:pPr>
              <w:jc w:val="center"/>
              <w:rPr>
                <w:color w:val="000000"/>
                <w:lang w:val="uk-UA"/>
              </w:rPr>
            </w:pPr>
            <w:r w:rsidRPr="00DB2563">
              <w:rPr>
                <w:color w:val="000000"/>
                <w:lang w:val="uk-UA"/>
              </w:rPr>
              <w:t>2021-2023р.р.</w:t>
            </w:r>
          </w:p>
        </w:tc>
        <w:tc>
          <w:tcPr>
            <w:tcW w:w="2116" w:type="dxa"/>
            <w:tcBorders>
              <w:top w:val="single" w:sz="4" w:space="0" w:color="auto"/>
              <w:left w:val="single" w:sz="4" w:space="0" w:color="auto"/>
              <w:bottom w:val="single" w:sz="4" w:space="0" w:color="auto"/>
              <w:right w:val="single" w:sz="4" w:space="0" w:color="auto"/>
            </w:tcBorders>
            <w:hideMark/>
          </w:tcPr>
          <w:p w14:paraId="15E596E2"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23DA2276"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676" w:type="dxa"/>
            <w:tcBorders>
              <w:top w:val="single" w:sz="4" w:space="0" w:color="auto"/>
              <w:left w:val="single" w:sz="4" w:space="0" w:color="auto"/>
              <w:bottom w:val="single" w:sz="4" w:space="0" w:color="auto"/>
              <w:right w:val="single" w:sz="4" w:space="0" w:color="auto"/>
            </w:tcBorders>
            <w:hideMark/>
          </w:tcPr>
          <w:p w14:paraId="0268D1DA" w14:textId="77777777" w:rsidR="00DB2563" w:rsidRPr="00DB2563" w:rsidRDefault="00DB2563" w:rsidP="00DB2563">
            <w:pPr>
              <w:jc w:val="center"/>
              <w:rPr>
                <w:color w:val="000000"/>
                <w:lang w:val="uk-UA"/>
              </w:rPr>
            </w:pPr>
            <w:r w:rsidRPr="00DB2563">
              <w:rPr>
                <w:color w:val="000000"/>
                <w:lang w:val="uk-UA"/>
              </w:rPr>
              <w:t>121,5</w:t>
            </w:r>
          </w:p>
        </w:tc>
        <w:tc>
          <w:tcPr>
            <w:tcW w:w="1865" w:type="dxa"/>
            <w:tcBorders>
              <w:top w:val="single" w:sz="4" w:space="0" w:color="auto"/>
              <w:left w:val="single" w:sz="4" w:space="0" w:color="auto"/>
              <w:bottom w:val="single" w:sz="4" w:space="0" w:color="auto"/>
              <w:right w:val="single" w:sz="4" w:space="0" w:color="auto"/>
            </w:tcBorders>
            <w:hideMark/>
          </w:tcPr>
          <w:p w14:paraId="0A474887" w14:textId="77777777" w:rsidR="00DB2563" w:rsidRPr="00DB2563" w:rsidRDefault="00DB2563" w:rsidP="00DB2563">
            <w:pPr>
              <w:jc w:val="center"/>
              <w:rPr>
                <w:color w:val="000000"/>
                <w:lang w:val="uk-UA"/>
              </w:rPr>
            </w:pPr>
            <w:r w:rsidRPr="00DB2563">
              <w:rPr>
                <w:color w:val="000000"/>
                <w:lang w:val="uk-UA"/>
              </w:rPr>
              <w:t>121,5</w:t>
            </w:r>
          </w:p>
        </w:tc>
        <w:tc>
          <w:tcPr>
            <w:tcW w:w="1297" w:type="dxa"/>
            <w:tcBorders>
              <w:top w:val="single" w:sz="4" w:space="0" w:color="auto"/>
              <w:left w:val="single" w:sz="4" w:space="0" w:color="auto"/>
              <w:bottom w:val="single" w:sz="4" w:space="0" w:color="auto"/>
              <w:right w:val="single" w:sz="4" w:space="0" w:color="auto"/>
            </w:tcBorders>
            <w:hideMark/>
          </w:tcPr>
          <w:p w14:paraId="6BB61C97" w14:textId="77777777" w:rsidR="00DB2563" w:rsidRPr="00DB2563" w:rsidRDefault="00DB2563" w:rsidP="00DB2563">
            <w:pPr>
              <w:jc w:val="center"/>
              <w:rPr>
                <w:color w:val="000000"/>
                <w:lang w:val="uk-UA"/>
              </w:rPr>
            </w:pPr>
            <w:r w:rsidRPr="00DB2563">
              <w:rPr>
                <w:color w:val="000000"/>
                <w:lang w:val="uk-UA"/>
              </w:rPr>
              <w:t>100,0</w:t>
            </w:r>
          </w:p>
        </w:tc>
        <w:tc>
          <w:tcPr>
            <w:tcW w:w="2680" w:type="dxa"/>
            <w:tcBorders>
              <w:top w:val="single" w:sz="4" w:space="0" w:color="auto"/>
              <w:left w:val="single" w:sz="4" w:space="0" w:color="auto"/>
              <w:bottom w:val="single" w:sz="4" w:space="0" w:color="auto"/>
              <w:right w:val="single" w:sz="4" w:space="0" w:color="auto"/>
            </w:tcBorders>
            <w:hideMark/>
          </w:tcPr>
          <w:p w14:paraId="4473AA82" w14:textId="77777777" w:rsidR="00DB2563" w:rsidRPr="00DB2563" w:rsidRDefault="00DB2563" w:rsidP="00DB2563">
            <w:pPr>
              <w:jc w:val="both"/>
              <w:rPr>
                <w:color w:val="000000"/>
                <w:lang w:val="uk-UA"/>
              </w:rPr>
            </w:pPr>
            <w:r w:rsidRPr="00DB2563">
              <w:rPr>
                <w:color w:val="000000"/>
                <w:lang w:val="uk-UA"/>
              </w:rPr>
              <w:t xml:space="preserve">Всі </w:t>
            </w:r>
            <w:r w:rsidRPr="00DB2563">
              <w:rPr>
                <w:lang w:val="uk-UA"/>
              </w:rPr>
              <w:t>особам з інвалідністю 1-ої групи отримали матеріальну допомогу,</w:t>
            </w:r>
          </w:p>
          <w:p w14:paraId="246109E1" w14:textId="77777777" w:rsidR="00DB2563" w:rsidRPr="00DB2563" w:rsidRDefault="00DB2563" w:rsidP="00DB2563">
            <w:pPr>
              <w:jc w:val="both"/>
              <w:rPr>
                <w:lang w:val="uk-UA"/>
              </w:rPr>
            </w:pPr>
            <w:r w:rsidRPr="00DB2563">
              <w:rPr>
                <w:color w:val="000000"/>
                <w:lang w:val="uk-UA"/>
              </w:rPr>
              <w:t>(згідно заяв)</w:t>
            </w:r>
          </w:p>
        </w:tc>
      </w:tr>
      <w:tr w:rsidR="00DB2563" w:rsidRPr="00DB2563" w14:paraId="60EB7528" w14:textId="77777777" w:rsidTr="00ED660B">
        <w:tc>
          <w:tcPr>
            <w:tcW w:w="506" w:type="dxa"/>
            <w:tcBorders>
              <w:top w:val="single" w:sz="4" w:space="0" w:color="auto"/>
              <w:left w:val="single" w:sz="4" w:space="0" w:color="auto"/>
              <w:bottom w:val="single" w:sz="4" w:space="0" w:color="auto"/>
              <w:right w:val="single" w:sz="4" w:space="0" w:color="auto"/>
            </w:tcBorders>
            <w:hideMark/>
          </w:tcPr>
          <w:p w14:paraId="4E5D6977" w14:textId="77777777" w:rsidR="00DB2563" w:rsidRPr="00DB2563" w:rsidRDefault="00DB2563" w:rsidP="00DB2563">
            <w:pPr>
              <w:jc w:val="both"/>
              <w:rPr>
                <w:color w:val="000000"/>
                <w:lang w:val="uk-UA"/>
              </w:rPr>
            </w:pPr>
            <w:r w:rsidRPr="00DB2563">
              <w:rPr>
                <w:color w:val="000000"/>
                <w:lang w:val="uk-UA"/>
              </w:rPr>
              <w:t>2</w:t>
            </w:r>
          </w:p>
        </w:tc>
        <w:tc>
          <w:tcPr>
            <w:tcW w:w="1262" w:type="dxa"/>
            <w:tcBorders>
              <w:top w:val="single" w:sz="4" w:space="0" w:color="auto"/>
              <w:left w:val="single" w:sz="4" w:space="0" w:color="auto"/>
              <w:bottom w:val="single" w:sz="4" w:space="0" w:color="auto"/>
              <w:right w:val="single" w:sz="4" w:space="0" w:color="auto"/>
            </w:tcBorders>
            <w:hideMark/>
          </w:tcPr>
          <w:p w14:paraId="70A3D33E" w14:textId="77777777" w:rsidR="00DB2563" w:rsidRPr="00DB2563" w:rsidRDefault="00DB2563" w:rsidP="00DB2563">
            <w:pPr>
              <w:jc w:val="both"/>
              <w:rPr>
                <w:color w:val="000000"/>
                <w:lang w:val="uk-UA"/>
              </w:rPr>
            </w:pPr>
            <w:r w:rsidRPr="00DB2563">
              <w:rPr>
                <w:color w:val="000000"/>
                <w:lang w:val="uk-UA"/>
              </w:rPr>
              <w:t xml:space="preserve">Соціальна допомога та підтримка </w:t>
            </w:r>
          </w:p>
        </w:tc>
        <w:tc>
          <w:tcPr>
            <w:tcW w:w="2469" w:type="dxa"/>
            <w:tcBorders>
              <w:top w:val="single" w:sz="4" w:space="0" w:color="auto"/>
              <w:left w:val="single" w:sz="4" w:space="0" w:color="auto"/>
              <w:bottom w:val="single" w:sz="4" w:space="0" w:color="auto"/>
              <w:right w:val="single" w:sz="4" w:space="0" w:color="auto"/>
            </w:tcBorders>
            <w:hideMark/>
          </w:tcPr>
          <w:p w14:paraId="57EBE9A2" w14:textId="77777777" w:rsidR="00DB2563" w:rsidRPr="00DB2563" w:rsidRDefault="00DB2563" w:rsidP="00DB2563">
            <w:pPr>
              <w:spacing w:line="100" w:lineRule="atLeast"/>
              <w:jc w:val="both"/>
              <w:rPr>
                <w:lang w:val="uk-UA"/>
              </w:rPr>
            </w:pPr>
            <w:r w:rsidRPr="00DB2563">
              <w:rPr>
                <w:lang w:val="uk-UA"/>
              </w:rPr>
              <w:t xml:space="preserve">Надання одноразової матеріальної допомоги на поховання відповідно до  постанови Кабінету Міністрів України від 31.01.2007 року №99 «Про затвердження Порядку надання допомоги на поховання деяких категорій осіб, виконавцю волевиявлення </w:t>
            </w:r>
            <w:r w:rsidRPr="00DB2563">
              <w:rPr>
                <w:lang w:val="uk-UA"/>
              </w:rPr>
              <w:lastRenderedPageBreak/>
              <w:t>померлого або особі, яка зобов’язалась поховати померлого»</w:t>
            </w:r>
          </w:p>
        </w:tc>
        <w:tc>
          <w:tcPr>
            <w:tcW w:w="1297" w:type="dxa"/>
            <w:tcBorders>
              <w:top w:val="single" w:sz="4" w:space="0" w:color="auto"/>
              <w:left w:val="single" w:sz="4" w:space="0" w:color="auto"/>
              <w:bottom w:val="single" w:sz="4" w:space="0" w:color="auto"/>
              <w:right w:val="single" w:sz="4" w:space="0" w:color="auto"/>
            </w:tcBorders>
            <w:hideMark/>
          </w:tcPr>
          <w:p w14:paraId="106ECC4A" w14:textId="77777777" w:rsidR="00DB2563" w:rsidRPr="00DB2563" w:rsidRDefault="00DB2563" w:rsidP="00DB2563">
            <w:pPr>
              <w:jc w:val="center"/>
              <w:rPr>
                <w:color w:val="000000"/>
                <w:lang w:val="uk-UA"/>
              </w:rPr>
            </w:pPr>
            <w:r w:rsidRPr="00DB2563">
              <w:rPr>
                <w:color w:val="000000"/>
                <w:lang w:val="uk-UA"/>
              </w:rPr>
              <w:lastRenderedPageBreak/>
              <w:t>2021-2023р.р.</w:t>
            </w:r>
          </w:p>
        </w:tc>
        <w:tc>
          <w:tcPr>
            <w:tcW w:w="2116" w:type="dxa"/>
            <w:tcBorders>
              <w:top w:val="single" w:sz="4" w:space="0" w:color="auto"/>
              <w:left w:val="single" w:sz="4" w:space="0" w:color="auto"/>
              <w:bottom w:val="single" w:sz="4" w:space="0" w:color="auto"/>
              <w:right w:val="single" w:sz="4" w:space="0" w:color="auto"/>
            </w:tcBorders>
            <w:hideMark/>
          </w:tcPr>
          <w:p w14:paraId="059FDD99"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6104D839"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676" w:type="dxa"/>
            <w:tcBorders>
              <w:top w:val="single" w:sz="4" w:space="0" w:color="auto"/>
              <w:left w:val="single" w:sz="4" w:space="0" w:color="auto"/>
              <w:bottom w:val="single" w:sz="4" w:space="0" w:color="auto"/>
              <w:right w:val="single" w:sz="4" w:space="0" w:color="auto"/>
            </w:tcBorders>
            <w:hideMark/>
          </w:tcPr>
          <w:p w14:paraId="11E7F1E7" w14:textId="77777777" w:rsidR="00DB2563" w:rsidRPr="00DB2563" w:rsidRDefault="00DB2563" w:rsidP="00DB2563">
            <w:pPr>
              <w:jc w:val="center"/>
              <w:rPr>
                <w:color w:val="000000"/>
                <w:lang w:val="uk-UA"/>
              </w:rPr>
            </w:pPr>
            <w:r w:rsidRPr="00DB2563">
              <w:rPr>
                <w:color w:val="000000"/>
                <w:lang w:val="uk-UA"/>
              </w:rPr>
              <w:t>30,0</w:t>
            </w:r>
          </w:p>
        </w:tc>
        <w:tc>
          <w:tcPr>
            <w:tcW w:w="1865" w:type="dxa"/>
            <w:tcBorders>
              <w:top w:val="single" w:sz="4" w:space="0" w:color="auto"/>
              <w:left w:val="single" w:sz="4" w:space="0" w:color="auto"/>
              <w:bottom w:val="single" w:sz="4" w:space="0" w:color="auto"/>
              <w:right w:val="single" w:sz="4" w:space="0" w:color="auto"/>
            </w:tcBorders>
            <w:hideMark/>
          </w:tcPr>
          <w:p w14:paraId="0A37F3AD" w14:textId="77777777" w:rsidR="00DB2563" w:rsidRPr="00DB2563" w:rsidRDefault="00DB2563" w:rsidP="00DB2563">
            <w:pPr>
              <w:jc w:val="center"/>
              <w:rPr>
                <w:color w:val="000000"/>
                <w:lang w:val="uk-UA"/>
              </w:rPr>
            </w:pPr>
            <w:r w:rsidRPr="00DB2563">
              <w:rPr>
                <w:color w:val="000000"/>
                <w:lang w:val="uk-UA"/>
              </w:rPr>
              <w:t>30,0</w:t>
            </w:r>
          </w:p>
        </w:tc>
        <w:tc>
          <w:tcPr>
            <w:tcW w:w="1297" w:type="dxa"/>
            <w:tcBorders>
              <w:top w:val="single" w:sz="4" w:space="0" w:color="auto"/>
              <w:left w:val="single" w:sz="4" w:space="0" w:color="auto"/>
              <w:bottom w:val="single" w:sz="4" w:space="0" w:color="auto"/>
              <w:right w:val="single" w:sz="4" w:space="0" w:color="auto"/>
            </w:tcBorders>
            <w:hideMark/>
          </w:tcPr>
          <w:p w14:paraId="1F8BF5A3" w14:textId="77777777" w:rsidR="00DB2563" w:rsidRPr="00DB2563" w:rsidRDefault="00DB2563" w:rsidP="00DB2563">
            <w:pPr>
              <w:jc w:val="center"/>
              <w:rPr>
                <w:color w:val="000000"/>
                <w:lang w:val="uk-UA"/>
              </w:rPr>
            </w:pPr>
            <w:r w:rsidRPr="00DB2563">
              <w:rPr>
                <w:color w:val="000000"/>
                <w:lang w:val="uk-UA"/>
              </w:rPr>
              <w:t>100,0</w:t>
            </w:r>
          </w:p>
        </w:tc>
        <w:tc>
          <w:tcPr>
            <w:tcW w:w="2680" w:type="dxa"/>
            <w:tcBorders>
              <w:top w:val="single" w:sz="4" w:space="0" w:color="auto"/>
              <w:left w:val="single" w:sz="4" w:space="0" w:color="auto"/>
              <w:bottom w:val="single" w:sz="4" w:space="0" w:color="auto"/>
              <w:right w:val="single" w:sz="4" w:space="0" w:color="auto"/>
            </w:tcBorders>
            <w:hideMark/>
          </w:tcPr>
          <w:p w14:paraId="575B341F" w14:textId="77777777" w:rsidR="00DB2563" w:rsidRPr="00DB2563" w:rsidRDefault="00DB2563" w:rsidP="00DB2563">
            <w:pPr>
              <w:jc w:val="both"/>
              <w:rPr>
                <w:color w:val="000000"/>
                <w:lang w:val="uk-UA"/>
              </w:rPr>
            </w:pPr>
            <w:r w:rsidRPr="00DB2563">
              <w:rPr>
                <w:color w:val="000000"/>
                <w:lang w:val="uk-UA"/>
              </w:rPr>
              <w:t>Надано матеріальної допомоги на поховання згідно заяв 100%.</w:t>
            </w:r>
          </w:p>
        </w:tc>
      </w:tr>
      <w:tr w:rsidR="00DB2563" w:rsidRPr="00DB2563" w14:paraId="3F62EE7E" w14:textId="77777777" w:rsidTr="00ED660B">
        <w:tc>
          <w:tcPr>
            <w:tcW w:w="506" w:type="dxa"/>
            <w:tcBorders>
              <w:top w:val="single" w:sz="4" w:space="0" w:color="auto"/>
              <w:left w:val="single" w:sz="4" w:space="0" w:color="auto"/>
              <w:bottom w:val="single" w:sz="4" w:space="0" w:color="auto"/>
              <w:right w:val="single" w:sz="4" w:space="0" w:color="auto"/>
            </w:tcBorders>
            <w:hideMark/>
          </w:tcPr>
          <w:p w14:paraId="43FA6EF3" w14:textId="77777777" w:rsidR="00DB2563" w:rsidRPr="00DB2563" w:rsidRDefault="00DB2563" w:rsidP="00DB2563">
            <w:pPr>
              <w:jc w:val="both"/>
              <w:rPr>
                <w:color w:val="000000"/>
                <w:lang w:val="uk-UA"/>
              </w:rPr>
            </w:pPr>
            <w:r w:rsidRPr="00DB2563">
              <w:rPr>
                <w:color w:val="000000"/>
                <w:lang w:val="uk-UA"/>
              </w:rPr>
              <w:t>3</w:t>
            </w:r>
          </w:p>
        </w:tc>
        <w:tc>
          <w:tcPr>
            <w:tcW w:w="1262" w:type="dxa"/>
            <w:tcBorders>
              <w:top w:val="single" w:sz="4" w:space="0" w:color="auto"/>
              <w:left w:val="single" w:sz="4" w:space="0" w:color="auto"/>
              <w:bottom w:val="single" w:sz="4" w:space="0" w:color="auto"/>
              <w:right w:val="single" w:sz="4" w:space="0" w:color="auto"/>
            </w:tcBorders>
            <w:hideMark/>
          </w:tcPr>
          <w:p w14:paraId="797F3DEF"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69" w:type="dxa"/>
            <w:tcBorders>
              <w:top w:val="single" w:sz="4" w:space="0" w:color="auto"/>
              <w:left w:val="single" w:sz="4" w:space="0" w:color="auto"/>
              <w:bottom w:val="single" w:sz="4" w:space="0" w:color="auto"/>
              <w:right w:val="single" w:sz="4" w:space="0" w:color="auto"/>
            </w:tcBorders>
            <w:hideMark/>
          </w:tcPr>
          <w:p w14:paraId="2177FBFA" w14:textId="77777777" w:rsidR="00DB2563" w:rsidRPr="00DB2563" w:rsidRDefault="00DB2563" w:rsidP="00DB2563">
            <w:pPr>
              <w:spacing w:line="100" w:lineRule="atLeast"/>
              <w:jc w:val="both"/>
              <w:rPr>
                <w:lang w:val="uk-UA"/>
              </w:rPr>
            </w:pPr>
            <w:proofErr w:type="spellStart"/>
            <w:r w:rsidRPr="00DB2563">
              <w:t>Надання</w:t>
            </w:r>
            <w:proofErr w:type="spellEnd"/>
            <w:r w:rsidRPr="00DB2563">
              <w:t xml:space="preserve"> </w:t>
            </w:r>
            <w:proofErr w:type="spellStart"/>
            <w:r w:rsidRPr="00DB2563">
              <w:t>одноразової</w:t>
            </w:r>
            <w:proofErr w:type="spellEnd"/>
            <w:r w:rsidRPr="00DB2563">
              <w:t xml:space="preserve"> </w:t>
            </w:r>
            <w:proofErr w:type="spellStart"/>
            <w:proofErr w:type="gramStart"/>
            <w:r w:rsidRPr="00DB2563">
              <w:t>матеріальної</w:t>
            </w:r>
            <w:proofErr w:type="spellEnd"/>
            <w:r w:rsidRPr="00DB2563">
              <w:t xml:space="preserve">  </w:t>
            </w:r>
            <w:proofErr w:type="spellStart"/>
            <w:r w:rsidRPr="00DB2563">
              <w:t>допомоги</w:t>
            </w:r>
            <w:proofErr w:type="spellEnd"/>
            <w:proofErr w:type="gramEnd"/>
            <w:r w:rsidRPr="00DB2563">
              <w:t xml:space="preserve"> за </w:t>
            </w:r>
            <w:proofErr w:type="spellStart"/>
            <w:r w:rsidRPr="00DB2563">
              <w:t>рішенням</w:t>
            </w:r>
            <w:proofErr w:type="spellEnd"/>
            <w:r w:rsidRPr="00DB2563">
              <w:t xml:space="preserve"> </w:t>
            </w:r>
            <w:proofErr w:type="spellStart"/>
            <w:r w:rsidRPr="00DB2563">
              <w:t>Координаційної</w:t>
            </w:r>
            <w:proofErr w:type="spellEnd"/>
            <w:r w:rsidRPr="00DB2563">
              <w:t xml:space="preserve"> ради  </w:t>
            </w:r>
          </w:p>
        </w:tc>
        <w:tc>
          <w:tcPr>
            <w:tcW w:w="1297" w:type="dxa"/>
            <w:tcBorders>
              <w:top w:val="single" w:sz="4" w:space="0" w:color="auto"/>
              <w:left w:val="single" w:sz="4" w:space="0" w:color="auto"/>
              <w:bottom w:val="single" w:sz="4" w:space="0" w:color="auto"/>
              <w:right w:val="single" w:sz="4" w:space="0" w:color="auto"/>
            </w:tcBorders>
            <w:hideMark/>
          </w:tcPr>
          <w:p w14:paraId="130A6CEE" w14:textId="77777777" w:rsidR="00DB2563" w:rsidRPr="00DB2563" w:rsidRDefault="00DB2563" w:rsidP="00DB2563">
            <w:pPr>
              <w:jc w:val="center"/>
              <w:rPr>
                <w:color w:val="000000"/>
                <w:lang w:val="uk-UA"/>
              </w:rPr>
            </w:pPr>
            <w:r w:rsidRPr="00DB2563">
              <w:rPr>
                <w:color w:val="000000"/>
                <w:lang w:val="uk-UA"/>
              </w:rPr>
              <w:t>2021-2023р.р.</w:t>
            </w:r>
          </w:p>
        </w:tc>
        <w:tc>
          <w:tcPr>
            <w:tcW w:w="2116" w:type="dxa"/>
            <w:tcBorders>
              <w:top w:val="single" w:sz="4" w:space="0" w:color="auto"/>
              <w:left w:val="single" w:sz="4" w:space="0" w:color="auto"/>
              <w:bottom w:val="single" w:sz="4" w:space="0" w:color="auto"/>
              <w:right w:val="single" w:sz="4" w:space="0" w:color="auto"/>
            </w:tcBorders>
            <w:hideMark/>
          </w:tcPr>
          <w:p w14:paraId="1201A867"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64A624E6"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676" w:type="dxa"/>
            <w:tcBorders>
              <w:top w:val="single" w:sz="4" w:space="0" w:color="auto"/>
              <w:left w:val="single" w:sz="4" w:space="0" w:color="auto"/>
              <w:bottom w:val="single" w:sz="4" w:space="0" w:color="auto"/>
              <w:right w:val="single" w:sz="4" w:space="0" w:color="auto"/>
            </w:tcBorders>
            <w:hideMark/>
          </w:tcPr>
          <w:p w14:paraId="54E26F35" w14:textId="77777777" w:rsidR="00DB2563" w:rsidRPr="00DB2563" w:rsidRDefault="00DB2563" w:rsidP="00DB2563">
            <w:pPr>
              <w:jc w:val="center"/>
              <w:rPr>
                <w:color w:val="000000"/>
                <w:lang w:val="uk-UA"/>
              </w:rPr>
            </w:pPr>
            <w:r w:rsidRPr="00DB2563">
              <w:rPr>
                <w:color w:val="000000"/>
                <w:lang w:val="uk-UA"/>
              </w:rPr>
              <w:t>4515,6</w:t>
            </w:r>
          </w:p>
        </w:tc>
        <w:tc>
          <w:tcPr>
            <w:tcW w:w="1865" w:type="dxa"/>
            <w:tcBorders>
              <w:top w:val="single" w:sz="4" w:space="0" w:color="auto"/>
              <w:left w:val="single" w:sz="4" w:space="0" w:color="auto"/>
              <w:bottom w:val="single" w:sz="4" w:space="0" w:color="auto"/>
              <w:right w:val="single" w:sz="4" w:space="0" w:color="auto"/>
            </w:tcBorders>
            <w:hideMark/>
          </w:tcPr>
          <w:p w14:paraId="0DD1346D" w14:textId="77777777" w:rsidR="00DB2563" w:rsidRPr="00DB2563" w:rsidRDefault="00DB2563" w:rsidP="00DB2563">
            <w:pPr>
              <w:jc w:val="center"/>
              <w:rPr>
                <w:color w:val="000000"/>
                <w:lang w:val="uk-UA"/>
              </w:rPr>
            </w:pPr>
            <w:r w:rsidRPr="00DB2563">
              <w:rPr>
                <w:color w:val="000000"/>
                <w:lang w:val="uk-UA"/>
              </w:rPr>
              <w:t>4514,7</w:t>
            </w:r>
          </w:p>
        </w:tc>
        <w:tc>
          <w:tcPr>
            <w:tcW w:w="1297" w:type="dxa"/>
            <w:tcBorders>
              <w:top w:val="single" w:sz="4" w:space="0" w:color="auto"/>
              <w:left w:val="single" w:sz="4" w:space="0" w:color="auto"/>
              <w:bottom w:val="single" w:sz="4" w:space="0" w:color="auto"/>
              <w:right w:val="single" w:sz="4" w:space="0" w:color="auto"/>
            </w:tcBorders>
            <w:hideMark/>
          </w:tcPr>
          <w:p w14:paraId="2DD4E9DA" w14:textId="77777777" w:rsidR="00DB2563" w:rsidRPr="00DB2563" w:rsidRDefault="00DB2563" w:rsidP="00DB2563">
            <w:pPr>
              <w:jc w:val="center"/>
              <w:rPr>
                <w:color w:val="000000"/>
                <w:lang w:val="uk-UA"/>
              </w:rPr>
            </w:pPr>
            <w:r w:rsidRPr="00DB2563">
              <w:rPr>
                <w:color w:val="000000"/>
                <w:lang w:val="uk-UA"/>
              </w:rPr>
              <w:t>99,98</w:t>
            </w:r>
          </w:p>
        </w:tc>
        <w:tc>
          <w:tcPr>
            <w:tcW w:w="2680" w:type="dxa"/>
            <w:tcBorders>
              <w:top w:val="single" w:sz="4" w:space="0" w:color="auto"/>
              <w:left w:val="single" w:sz="4" w:space="0" w:color="auto"/>
              <w:bottom w:val="single" w:sz="4" w:space="0" w:color="auto"/>
              <w:right w:val="single" w:sz="4" w:space="0" w:color="auto"/>
            </w:tcBorders>
            <w:hideMark/>
          </w:tcPr>
          <w:p w14:paraId="5C1C2922" w14:textId="77777777" w:rsidR="00DB2563" w:rsidRPr="00DB2563" w:rsidRDefault="00DB2563" w:rsidP="00DB2563">
            <w:pPr>
              <w:jc w:val="both"/>
              <w:rPr>
                <w:color w:val="000000"/>
                <w:lang w:val="uk-UA"/>
              </w:rPr>
            </w:pPr>
            <w:r w:rsidRPr="00DB2563">
              <w:rPr>
                <w:color w:val="000000"/>
                <w:lang w:val="uk-UA"/>
              </w:rPr>
              <w:t>100% звернень громадян опрацьовано, відмови відсутні.</w:t>
            </w:r>
          </w:p>
        </w:tc>
      </w:tr>
      <w:tr w:rsidR="00DB2563" w:rsidRPr="00DB2563" w14:paraId="15C08AAF" w14:textId="77777777" w:rsidTr="00ED660B">
        <w:tc>
          <w:tcPr>
            <w:tcW w:w="506" w:type="dxa"/>
            <w:tcBorders>
              <w:top w:val="single" w:sz="4" w:space="0" w:color="auto"/>
              <w:left w:val="single" w:sz="4" w:space="0" w:color="auto"/>
              <w:bottom w:val="single" w:sz="4" w:space="0" w:color="auto"/>
              <w:right w:val="single" w:sz="4" w:space="0" w:color="auto"/>
            </w:tcBorders>
            <w:hideMark/>
          </w:tcPr>
          <w:p w14:paraId="51643C40" w14:textId="77777777" w:rsidR="00DB2563" w:rsidRPr="00DB2563" w:rsidRDefault="00DB2563" w:rsidP="00DB2563">
            <w:pPr>
              <w:jc w:val="both"/>
              <w:rPr>
                <w:color w:val="000000"/>
                <w:lang w:val="uk-UA"/>
              </w:rPr>
            </w:pPr>
            <w:r w:rsidRPr="00DB2563">
              <w:rPr>
                <w:color w:val="000000"/>
                <w:lang w:val="uk-UA"/>
              </w:rPr>
              <w:t>4</w:t>
            </w:r>
          </w:p>
        </w:tc>
        <w:tc>
          <w:tcPr>
            <w:tcW w:w="1262" w:type="dxa"/>
            <w:tcBorders>
              <w:top w:val="single" w:sz="4" w:space="0" w:color="auto"/>
              <w:left w:val="single" w:sz="4" w:space="0" w:color="auto"/>
              <w:bottom w:val="single" w:sz="4" w:space="0" w:color="auto"/>
              <w:right w:val="single" w:sz="4" w:space="0" w:color="auto"/>
            </w:tcBorders>
            <w:hideMark/>
          </w:tcPr>
          <w:p w14:paraId="0D685359"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69" w:type="dxa"/>
            <w:tcBorders>
              <w:top w:val="single" w:sz="4" w:space="0" w:color="auto"/>
              <w:left w:val="single" w:sz="4" w:space="0" w:color="auto"/>
              <w:bottom w:val="single" w:sz="4" w:space="0" w:color="auto"/>
              <w:right w:val="single" w:sz="4" w:space="0" w:color="auto"/>
            </w:tcBorders>
            <w:hideMark/>
          </w:tcPr>
          <w:p w14:paraId="7652269D" w14:textId="77777777" w:rsidR="00DB2563" w:rsidRPr="00DB2563" w:rsidRDefault="00DB2563" w:rsidP="00DB2563">
            <w:pPr>
              <w:spacing w:line="100" w:lineRule="atLeast"/>
              <w:jc w:val="both"/>
            </w:pPr>
            <w:proofErr w:type="spellStart"/>
            <w:r w:rsidRPr="00DB2563">
              <w:t>Надання</w:t>
            </w:r>
            <w:proofErr w:type="spellEnd"/>
            <w:r w:rsidRPr="00DB2563">
              <w:t xml:space="preserve"> </w:t>
            </w:r>
            <w:proofErr w:type="spellStart"/>
            <w:r w:rsidRPr="00DB2563">
              <w:t>одноразової</w:t>
            </w:r>
            <w:proofErr w:type="spellEnd"/>
            <w:r w:rsidRPr="00DB2563">
              <w:t xml:space="preserve"> </w:t>
            </w:r>
            <w:proofErr w:type="spellStart"/>
            <w:r w:rsidRPr="00DB2563">
              <w:t>матеріальної</w:t>
            </w:r>
            <w:proofErr w:type="spellEnd"/>
            <w:r w:rsidRPr="00DB2563">
              <w:t xml:space="preserve"> </w:t>
            </w:r>
            <w:proofErr w:type="spellStart"/>
            <w:r w:rsidRPr="00DB2563">
              <w:t>допомоги</w:t>
            </w:r>
            <w:proofErr w:type="spellEnd"/>
            <w:r w:rsidRPr="00DB2563">
              <w:t xml:space="preserve"> </w:t>
            </w:r>
            <w:proofErr w:type="spellStart"/>
            <w:r w:rsidRPr="00DB2563">
              <w:t>громадянам</w:t>
            </w:r>
            <w:proofErr w:type="spellEnd"/>
            <w:r w:rsidRPr="00DB2563">
              <w:t xml:space="preserve">, </w:t>
            </w:r>
            <w:proofErr w:type="spellStart"/>
            <w:r w:rsidRPr="00DB2563">
              <w:t>яким</w:t>
            </w:r>
            <w:proofErr w:type="spellEnd"/>
            <w:r w:rsidRPr="00DB2563">
              <w:t xml:space="preserve"> </w:t>
            </w:r>
            <w:proofErr w:type="spellStart"/>
            <w:r w:rsidRPr="00DB2563">
              <w:t>виповнилося</w:t>
            </w:r>
            <w:proofErr w:type="spellEnd"/>
            <w:r w:rsidRPr="00DB2563">
              <w:t xml:space="preserve"> 80,90,100 </w:t>
            </w:r>
            <w:proofErr w:type="spellStart"/>
            <w:r w:rsidRPr="00DB2563">
              <w:t>років</w:t>
            </w:r>
            <w:proofErr w:type="spellEnd"/>
            <w:r w:rsidRPr="00DB2563">
              <w:t xml:space="preserve"> до </w:t>
            </w:r>
            <w:proofErr w:type="spellStart"/>
            <w:r w:rsidRPr="00DB2563">
              <w:t>ювілею</w:t>
            </w:r>
            <w:proofErr w:type="spellEnd"/>
          </w:p>
        </w:tc>
        <w:tc>
          <w:tcPr>
            <w:tcW w:w="1297" w:type="dxa"/>
            <w:tcBorders>
              <w:top w:val="single" w:sz="4" w:space="0" w:color="auto"/>
              <w:left w:val="single" w:sz="4" w:space="0" w:color="auto"/>
              <w:bottom w:val="single" w:sz="4" w:space="0" w:color="auto"/>
              <w:right w:val="single" w:sz="4" w:space="0" w:color="auto"/>
            </w:tcBorders>
            <w:hideMark/>
          </w:tcPr>
          <w:p w14:paraId="48A05876" w14:textId="77777777" w:rsidR="00DB2563" w:rsidRPr="00DB2563" w:rsidRDefault="00DB2563" w:rsidP="00DB2563">
            <w:pPr>
              <w:jc w:val="center"/>
              <w:rPr>
                <w:color w:val="000000"/>
                <w:lang w:val="uk-UA"/>
              </w:rPr>
            </w:pPr>
            <w:r w:rsidRPr="00DB2563">
              <w:rPr>
                <w:color w:val="000000"/>
                <w:lang w:val="uk-UA"/>
              </w:rPr>
              <w:t>2021-2023р.р.</w:t>
            </w:r>
          </w:p>
        </w:tc>
        <w:tc>
          <w:tcPr>
            <w:tcW w:w="2116" w:type="dxa"/>
            <w:tcBorders>
              <w:top w:val="single" w:sz="4" w:space="0" w:color="auto"/>
              <w:left w:val="single" w:sz="4" w:space="0" w:color="auto"/>
              <w:bottom w:val="single" w:sz="4" w:space="0" w:color="auto"/>
              <w:right w:val="single" w:sz="4" w:space="0" w:color="auto"/>
            </w:tcBorders>
            <w:hideMark/>
          </w:tcPr>
          <w:p w14:paraId="4A6E716C"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0A020BD0"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676" w:type="dxa"/>
            <w:tcBorders>
              <w:top w:val="single" w:sz="4" w:space="0" w:color="auto"/>
              <w:left w:val="single" w:sz="4" w:space="0" w:color="auto"/>
              <w:bottom w:val="single" w:sz="4" w:space="0" w:color="auto"/>
              <w:right w:val="single" w:sz="4" w:space="0" w:color="auto"/>
            </w:tcBorders>
            <w:hideMark/>
          </w:tcPr>
          <w:p w14:paraId="0B8BDA4C" w14:textId="77777777" w:rsidR="00DB2563" w:rsidRPr="00DB2563" w:rsidRDefault="00DB2563" w:rsidP="00DB2563">
            <w:pPr>
              <w:jc w:val="center"/>
              <w:rPr>
                <w:color w:val="000000"/>
                <w:lang w:val="uk-UA"/>
              </w:rPr>
            </w:pPr>
            <w:r w:rsidRPr="00DB2563">
              <w:rPr>
                <w:color w:val="000000"/>
                <w:lang w:val="uk-UA"/>
              </w:rPr>
              <w:t>125,5</w:t>
            </w:r>
          </w:p>
        </w:tc>
        <w:tc>
          <w:tcPr>
            <w:tcW w:w="1865" w:type="dxa"/>
            <w:tcBorders>
              <w:top w:val="single" w:sz="4" w:space="0" w:color="auto"/>
              <w:left w:val="single" w:sz="4" w:space="0" w:color="auto"/>
              <w:bottom w:val="single" w:sz="4" w:space="0" w:color="auto"/>
              <w:right w:val="single" w:sz="4" w:space="0" w:color="auto"/>
            </w:tcBorders>
            <w:hideMark/>
          </w:tcPr>
          <w:p w14:paraId="0F423DC6" w14:textId="77777777" w:rsidR="00DB2563" w:rsidRPr="00DB2563" w:rsidRDefault="00DB2563" w:rsidP="00DB2563">
            <w:pPr>
              <w:jc w:val="center"/>
              <w:rPr>
                <w:color w:val="000000"/>
                <w:lang w:val="uk-UA"/>
              </w:rPr>
            </w:pPr>
            <w:r w:rsidRPr="00DB2563">
              <w:rPr>
                <w:color w:val="000000"/>
                <w:lang w:val="uk-UA"/>
              </w:rPr>
              <w:t>125,5</w:t>
            </w:r>
          </w:p>
        </w:tc>
        <w:tc>
          <w:tcPr>
            <w:tcW w:w="1297" w:type="dxa"/>
            <w:tcBorders>
              <w:top w:val="single" w:sz="4" w:space="0" w:color="auto"/>
              <w:left w:val="single" w:sz="4" w:space="0" w:color="auto"/>
              <w:bottom w:val="single" w:sz="4" w:space="0" w:color="auto"/>
              <w:right w:val="single" w:sz="4" w:space="0" w:color="auto"/>
            </w:tcBorders>
            <w:hideMark/>
          </w:tcPr>
          <w:p w14:paraId="7B489630" w14:textId="77777777" w:rsidR="00DB2563" w:rsidRPr="00DB2563" w:rsidRDefault="00DB2563" w:rsidP="00DB2563">
            <w:pPr>
              <w:jc w:val="center"/>
              <w:rPr>
                <w:color w:val="000000"/>
                <w:lang w:val="uk-UA"/>
              </w:rPr>
            </w:pPr>
            <w:r w:rsidRPr="00DB2563">
              <w:rPr>
                <w:color w:val="000000"/>
                <w:lang w:val="uk-UA"/>
              </w:rPr>
              <w:t>100,0</w:t>
            </w:r>
          </w:p>
        </w:tc>
        <w:tc>
          <w:tcPr>
            <w:tcW w:w="2680" w:type="dxa"/>
            <w:tcBorders>
              <w:top w:val="single" w:sz="4" w:space="0" w:color="auto"/>
              <w:left w:val="single" w:sz="4" w:space="0" w:color="auto"/>
              <w:bottom w:val="single" w:sz="4" w:space="0" w:color="auto"/>
              <w:right w:val="single" w:sz="4" w:space="0" w:color="auto"/>
            </w:tcBorders>
            <w:hideMark/>
          </w:tcPr>
          <w:p w14:paraId="2AB6B7A9" w14:textId="77777777" w:rsidR="00DB2563" w:rsidRPr="00DB2563" w:rsidRDefault="00DB2563" w:rsidP="00DB2563">
            <w:pPr>
              <w:jc w:val="both"/>
              <w:rPr>
                <w:lang w:val="uk-UA"/>
              </w:rPr>
            </w:pPr>
            <w:r w:rsidRPr="00DB2563">
              <w:rPr>
                <w:color w:val="000000"/>
                <w:lang w:val="uk-UA"/>
              </w:rPr>
              <w:t xml:space="preserve">Всі </w:t>
            </w:r>
            <w:r w:rsidRPr="00DB2563">
              <w:rPr>
                <w:lang w:val="uk-UA"/>
              </w:rPr>
              <w:t>громадяни, яким виповнилось 80, 90 років, отримали  матеріальну допомогу до ювілею.</w:t>
            </w:r>
          </w:p>
          <w:p w14:paraId="3EB08A90" w14:textId="77777777" w:rsidR="00DB2563" w:rsidRPr="00DB2563" w:rsidRDefault="00DB2563" w:rsidP="00DB2563">
            <w:pPr>
              <w:jc w:val="both"/>
              <w:rPr>
                <w:color w:val="000000"/>
                <w:lang w:val="uk-UA"/>
              </w:rPr>
            </w:pPr>
            <w:r w:rsidRPr="00DB2563">
              <w:rPr>
                <w:lang w:val="uk-UA"/>
              </w:rPr>
              <w:t>Особи, яким виповнилось в 2023 році 100 років, відсутні.</w:t>
            </w:r>
          </w:p>
        </w:tc>
      </w:tr>
      <w:tr w:rsidR="00DB2563" w:rsidRPr="00DB2563" w14:paraId="6945D024" w14:textId="77777777" w:rsidTr="00ED660B">
        <w:tc>
          <w:tcPr>
            <w:tcW w:w="506" w:type="dxa"/>
            <w:tcBorders>
              <w:top w:val="single" w:sz="4" w:space="0" w:color="auto"/>
              <w:left w:val="single" w:sz="4" w:space="0" w:color="auto"/>
              <w:bottom w:val="single" w:sz="4" w:space="0" w:color="auto"/>
              <w:right w:val="single" w:sz="4" w:space="0" w:color="auto"/>
            </w:tcBorders>
            <w:hideMark/>
          </w:tcPr>
          <w:p w14:paraId="16952349" w14:textId="77777777" w:rsidR="00DB2563" w:rsidRPr="00DB2563" w:rsidRDefault="00DB2563" w:rsidP="00DB2563">
            <w:pPr>
              <w:jc w:val="both"/>
              <w:rPr>
                <w:color w:val="000000"/>
                <w:lang w:val="uk-UA"/>
              </w:rPr>
            </w:pPr>
            <w:r w:rsidRPr="00DB2563">
              <w:rPr>
                <w:color w:val="000000"/>
                <w:lang w:val="uk-UA"/>
              </w:rPr>
              <w:t>5</w:t>
            </w:r>
          </w:p>
        </w:tc>
        <w:tc>
          <w:tcPr>
            <w:tcW w:w="1262" w:type="dxa"/>
            <w:tcBorders>
              <w:top w:val="single" w:sz="4" w:space="0" w:color="auto"/>
              <w:left w:val="single" w:sz="4" w:space="0" w:color="auto"/>
              <w:bottom w:val="single" w:sz="4" w:space="0" w:color="auto"/>
              <w:right w:val="single" w:sz="4" w:space="0" w:color="auto"/>
            </w:tcBorders>
            <w:hideMark/>
          </w:tcPr>
          <w:p w14:paraId="72775479"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69" w:type="dxa"/>
            <w:tcBorders>
              <w:top w:val="single" w:sz="4" w:space="0" w:color="auto"/>
              <w:left w:val="single" w:sz="4" w:space="0" w:color="auto"/>
              <w:bottom w:val="single" w:sz="4" w:space="0" w:color="auto"/>
              <w:right w:val="single" w:sz="4" w:space="0" w:color="auto"/>
            </w:tcBorders>
            <w:hideMark/>
          </w:tcPr>
          <w:p w14:paraId="66F0A58F" w14:textId="77777777" w:rsidR="00DB2563" w:rsidRPr="00DB2563" w:rsidRDefault="00DB2563" w:rsidP="00DB2563">
            <w:pPr>
              <w:spacing w:line="100" w:lineRule="atLeast"/>
              <w:jc w:val="both"/>
              <w:rPr>
                <w:lang w:val="uk-UA"/>
              </w:rPr>
            </w:pPr>
            <w:r w:rsidRPr="00DB2563">
              <w:rPr>
                <w:lang w:val="uk-UA"/>
              </w:rPr>
              <w:t xml:space="preserve">Надання щорічної одноразової матеріальної допомоги особам,  яким виповнюється </w:t>
            </w:r>
            <w:r w:rsidRPr="00DB2563">
              <w:rPr>
                <w:lang w:val="uk-UA"/>
              </w:rPr>
              <w:lastRenderedPageBreak/>
              <w:t>91 та більше років, на привітання з днем народження</w:t>
            </w:r>
          </w:p>
        </w:tc>
        <w:tc>
          <w:tcPr>
            <w:tcW w:w="1297" w:type="dxa"/>
            <w:tcBorders>
              <w:top w:val="single" w:sz="4" w:space="0" w:color="auto"/>
              <w:left w:val="single" w:sz="4" w:space="0" w:color="auto"/>
              <w:bottom w:val="single" w:sz="4" w:space="0" w:color="auto"/>
              <w:right w:val="single" w:sz="4" w:space="0" w:color="auto"/>
            </w:tcBorders>
            <w:hideMark/>
          </w:tcPr>
          <w:p w14:paraId="390C45AD" w14:textId="77777777" w:rsidR="00DB2563" w:rsidRPr="00DB2563" w:rsidRDefault="00DB2563" w:rsidP="00DB2563">
            <w:pPr>
              <w:jc w:val="center"/>
              <w:rPr>
                <w:color w:val="000000"/>
                <w:lang w:val="uk-UA"/>
              </w:rPr>
            </w:pPr>
            <w:r w:rsidRPr="00DB2563">
              <w:rPr>
                <w:color w:val="000000"/>
                <w:lang w:val="uk-UA"/>
              </w:rPr>
              <w:lastRenderedPageBreak/>
              <w:t>2021-2023р.р.</w:t>
            </w:r>
          </w:p>
        </w:tc>
        <w:tc>
          <w:tcPr>
            <w:tcW w:w="2116" w:type="dxa"/>
            <w:tcBorders>
              <w:top w:val="single" w:sz="4" w:space="0" w:color="auto"/>
              <w:left w:val="single" w:sz="4" w:space="0" w:color="auto"/>
              <w:bottom w:val="single" w:sz="4" w:space="0" w:color="auto"/>
              <w:right w:val="single" w:sz="4" w:space="0" w:color="auto"/>
            </w:tcBorders>
            <w:hideMark/>
          </w:tcPr>
          <w:p w14:paraId="26D9D8D0"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0E5F6AAC" w14:textId="77777777" w:rsidR="00DB2563" w:rsidRPr="00DB2563" w:rsidRDefault="00DB2563" w:rsidP="00DB2563">
            <w:pPr>
              <w:jc w:val="both"/>
              <w:rPr>
                <w:color w:val="000000"/>
                <w:lang w:val="uk-UA"/>
              </w:rPr>
            </w:pPr>
            <w:proofErr w:type="spellStart"/>
            <w:r w:rsidRPr="00DB2563">
              <w:lastRenderedPageBreak/>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676" w:type="dxa"/>
            <w:tcBorders>
              <w:top w:val="single" w:sz="4" w:space="0" w:color="auto"/>
              <w:left w:val="single" w:sz="4" w:space="0" w:color="auto"/>
              <w:bottom w:val="single" w:sz="4" w:space="0" w:color="auto"/>
              <w:right w:val="single" w:sz="4" w:space="0" w:color="auto"/>
            </w:tcBorders>
            <w:hideMark/>
          </w:tcPr>
          <w:p w14:paraId="7D8C0A6B" w14:textId="77777777" w:rsidR="00DB2563" w:rsidRPr="00DB2563" w:rsidRDefault="00DB2563" w:rsidP="00DB2563">
            <w:pPr>
              <w:jc w:val="center"/>
              <w:rPr>
                <w:color w:val="000000"/>
                <w:lang w:val="uk-UA"/>
              </w:rPr>
            </w:pPr>
            <w:r w:rsidRPr="00DB2563">
              <w:rPr>
                <w:color w:val="000000"/>
                <w:lang w:val="uk-UA"/>
              </w:rPr>
              <w:lastRenderedPageBreak/>
              <w:t>52,0</w:t>
            </w:r>
          </w:p>
        </w:tc>
        <w:tc>
          <w:tcPr>
            <w:tcW w:w="1865" w:type="dxa"/>
            <w:tcBorders>
              <w:top w:val="single" w:sz="4" w:space="0" w:color="auto"/>
              <w:left w:val="single" w:sz="4" w:space="0" w:color="auto"/>
              <w:bottom w:val="single" w:sz="4" w:space="0" w:color="auto"/>
              <w:right w:val="single" w:sz="4" w:space="0" w:color="auto"/>
            </w:tcBorders>
            <w:hideMark/>
          </w:tcPr>
          <w:p w14:paraId="0078A515" w14:textId="77777777" w:rsidR="00DB2563" w:rsidRPr="00DB2563" w:rsidRDefault="00DB2563" w:rsidP="00DB2563">
            <w:pPr>
              <w:jc w:val="center"/>
              <w:rPr>
                <w:color w:val="000000"/>
                <w:lang w:val="uk-UA"/>
              </w:rPr>
            </w:pPr>
            <w:r w:rsidRPr="00DB2563">
              <w:rPr>
                <w:color w:val="000000"/>
                <w:lang w:val="uk-UA"/>
              </w:rPr>
              <w:t>52,0</w:t>
            </w:r>
          </w:p>
        </w:tc>
        <w:tc>
          <w:tcPr>
            <w:tcW w:w="1297" w:type="dxa"/>
            <w:tcBorders>
              <w:top w:val="single" w:sz="4" w:space="0" w:color="auto"/>
              <w:left w:val="single" w:sz="4" w:space="0" w:color="auto"/>
              <w:bottom w:val="single" w:sz="4" w:space="0" w:color="auto"/>
              <w:right w:val="single" w:sz="4" w:space="0" w:color="auto"/>
            </w:tcBorders>
            <w:hideMark/>
          </w:tcPr>
          <w:p w14:paraId="2F61D3FF" w14:textId="77777777" w:rsidR="00DB2563" w:rsidRPr="00DB2563" w:rsidRDefault="00DB2563" w:rsidP="00DB2563">
            <w:pPr>
              <w:jc w:val="center"/>
              <w:rPr>
                <w:color w:val="000000"/>
                <w:lang w:val="uk-UA"/>
              </w:rPr>
            </w:pPr>
            <w:r w:rsidRPr="00DB2563">
              <w:rPr>
                <w:color w:val="000000"/>
                <w:lang w:val="uk-UA"/>
              </w:rPr>
              <w:t>100,0</w:t>
            </w:r>
          </w:p>
        </w:tc>
        <w:tc>
          <w:tcPr>
            <w:tcW w:w="2680" w:type="dxa"/>
            <w:tcBorders>
              <w:top w:val="single" w:sz="4" w:space="0" w:color="auto"/>
              <w:left w:val="single" w:sz="4" w:space="0" w:color="auto"/>
              <w:bottom w:val="single" w:sz="4" w:space="0" w:color="auto"/>
              <w:right w:val="single" w:sz="4" w:space="0" w:color="auto"/>
            </w:tcBorders>
            <w:hideMark/>
          </w:tcPr>
          <w:p w14:paraId="570EAE69" w14:textId="77777777" w:rsidR="00DB2563" w:rsidRPr="00DB2563" w:rsidRDefault="00DB2563" w:rsidP="00DB2563">
            <w:pPr>
              <w:jc w:val="both"/>
              <w:rPr>
                <w:color w:val="000000"/>
                <w:lang w:val="uk-UA"/>
              </w:rPr>
            </w:pPr>
            <w:r w:rsidRPr="00DB2563">
              <w:rPr>
                <w:color w:val="000000"/>
                <w:lang w:val="uk-UA"/>
              </w:rPr>
              <w:t xml:space="preserve">Всі особи, яким виповнюється 91 та більше років, отримали матеріальну допомогу, </w:t>
            </w:r>
            <w:r w:rsidRPr="00DB2563">
              <w:rPr>
                <w:color w:val="000000"/>
                <w:lang w:val="uk-UA"/>
              </w:rPr>
              <w:lastRenderedPageBreak/>
              <w:t xml:space="preserve">на привітання з днем народження. </w:t>
            </w:r>
          </w:p>
        </w:tc>
      </w:tr>
      <w:tr w:rsidR="00DB2563" w:rsidRPr="00DB2563" w14:paraId="48C2E172" w14:textId="77777777" w:rsidTr="00ED660B">
        <w:tc>
          <w:tcPr>
            <w:tcW w:w="506" w:type="dxa"/>
            <w:tcBorders>
              <w:top w:val="single" w:sz="4" w:space="0" w:color="auto"/>
              <w:left w:val="single" w:sz="4" w:space="0" w:color="auto"/>
              <w:bottom w:val="single" w:sz="4" w:space="0" w:color="auto"/>
              <w:right w:val="single" w:sz="4" w:space="0" w:color="auto"/>
            </w:tcBorders>
            <w:hideMark/>
          </w:tcPr>
          <w:p w14:paraId="364EDD14" w14:textId="77777777" w:rsidR="00DB2563" w:rsidRPr="00DB2563" w:rsidRDefault="00DB2563" w:rsidP="00DB2563">
            <w:pPr>
              <w:jc w:val="both"/>
              <w:rPr>
                <w:color w:val="000000"/>
                <w:lang w:val="uk-UA"/>
              </w:rPr>
            </w:pPr>
            <w:r w:rsidRPr="00DB2563">
              <w:rPr>
                <w:color w:val="000000"/>
                <w:lang w:val="uk-UA"/>
              </w:rPr>
              <w:t>6</w:t>
            </w:r>
          </w:p>
        </w:tc>
        <w:tc>
          <w:tcPr>
            <w:tcW w:w="1262" w:type="dxa"/>
            <w:tcBorders>
              <w:top w:val="single" w:sz="4" w:space="0" w:color="auto"/>
              <w:left w:val="single" w:sz="4" w:space="0" w:color="auto"/>
              <w:bottom w:val="single" w:sz="4" w:space="0" w:color="auto"/>
              <w:right w:val="single" w:sz="4" w:space="0" w:color="auto"/>
            </w:tcBorders>
            <w:hideMark/>
          </w:tcPr>
          <w:p w14:paraId="0A84269B"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69" w:type="dxa"/>
            <w:tcBorders>
              <w:top w:val="single" w:sz="4" w:space="0" w:color="auto"/>
              <w:left w:val="single" w:sz="4" w:space="0" w:color="auto"/>
              <w:bottom w:val="single" w:sz="4" w:space="0" w:color="auto"/>
              <w:right w:val="single" w:sz="4" w:space="0" w:color="auto"/>
            </w:tcBorders>
          </w:tcPr>
          <w:p w14:paraId="0AC9AFB9" w14:textId="77777777" w:rsidR="00DB2563" w:rsidRPr="00DB2563" w:rsidRDefault="00DB2563" w:rsidP="00DB2563">
            <w:pPr>
              <w:spacing w:line="100" w:lineRule="atLeast"/>
              <w:jc w:val="center"/>
            </w:pPr>
            <w:proofErr w:type="spellStart"/>
            <w:r w:rsidRPr="00DB2563">
              <w:t>Надання</w:t>
            </w:r>
            <w:proofErr w:type="spellEnd"/>
            <w:r w:rsidRPr="00DB2563">
              <w:t xml:space="preserve"> </w:t>
            </w:r>
            <w:proofErr w:type="spellStart"/>
            <w:r w:rsidRPr="00DB2563">
              <w:t>одноразової</w:t>
            </w:r>
            <w:proofErr w:type="spellEnd"/>
            <w:r w:rsidRPr="00DB2563">
              <w:t xml:space="preserve"> </w:t>
            </w:r>
            <w:proofErr w:type="spellStart"/>
            <w:r w:rsidRPr="00DB2563">
              <w:t>матеріальної</w:t>
            </w:r>
            <w:proofErr w:type="spellEnd"/>
            <w:r w:rsidRPr="00DB2563">
              <w:t xml:space="preserve"> </w:t>
            </w:r>
            <w:proofErr w:type="spellStart"/>
            <w:r w:rsidRPr="00DB2563">
              <w:t>допомоги</w:t>
            </w:r>
            <w:proofErr w:type="spellEnd"/>
            <w:r w:rsidRPr="00DB2563">
              <w:t xml:space="preserve"> </w:t>
            </w:r>
            <w:proofErr w:type="spellStart"/>
            <w:r w:rsidRPr="00DB2563">
              <w:t>громадянам</w:t>
            </w:r>
            <w:proofErr w:type="spellEnd"/>
            <w:r w:rsidRPr="00DB2563">
              <w:t xml:space="preserve"> </w:t>
            </w:r>
            <w:proofErr w:type="spellStart"/>
            <w:r w:rsidRPr="00DB2563">
              <w:t>громади</w:t>
            </w:r>
            <w:proofErr w:type="spellEnd"/>
            <w:r w:rsidRPr="00DB2563">
              <w:t xml:space="preserve"> з </w:t>
            </w:r>
            <w:proofErr w:type="spellStart"/>
            <w:r w:rsidRPr="00DB2563">
              <w:t>нагоди</w:t>
            </w:r>
            <w:proofErr w:type="spellEnd"/>
            <w:r w:rsidRPr="00DB2563">
              <w:t xml:space="preserve"> </w:t>
            </w:r>
            <w:proofErr w:type="spellStart"/>
            <w:r w:rsidRPr="00DB2563">
              <w:t>відзначення</w:t>
            </w:r>
            <w:proofErr w:type="spellEnd"/>
            <w:r w:rsidRPr="00DB2563">
              <w:t xml:space="preserve"> </w:t>
            </w:r>
            <w:proofErr w:type="spellStart"/>
            <w:r w:rsidRPr="00DB2563">
              <w:t>пам’ятних</w:t>
            </w:r>
            <w:proofErr w:type="spellEnd"/>
            <w:r w:rsidRPr="00DB2563">
              <w:t xml:space="preserve"> дат</w:t>
            </w:r>
          </w:p>
          <w:p w14:paraId="76671483" w14:textId="77777777" w:rsidR="00DB2563" w:rsidRPr="00DB2563" w:rsidRDefault="00DB2563" w:rsidP="00DB2563">
            <w:pPr>
              <w:spacing w:line="100" w:lineRule="atLeast"/>
              <w:jc w:val="both"/>
            </w:pPr>
          </w:p>
        </w:tc>
        <w:tc>
          <w:tcPr>
            <w:tcW w:w="1297" w:type="dxa"/>
            <w:tcBorders>
              <w:top w:val="single" w:sz="4" w:space="0" w:color="auto"/>
              <w:left w:val="single" w:sz="4" w:space="0" w:color="auto"/>
              <w:bottom w:val="single" w:sz="4" w:space="0" w:color="auto"/>
              <w:right w:val="single" w:sz="4" w:space="0" w:color="auto"/>
            </w:tcBorders>
            <w:hideMark/>
          </w:tcPr>
          <w:p w14:paraId="6B8ACA4B" w14:textId="77777777" w:rsidR="00DB2563" w:rsidRPr="00DB2563" w:rsidRDefault="00DB2563" w:rsidP="00DB2563">
            <w:pPr>
              <w:jc w:val="center"/>
              <w:rPr>
                <w:color w:val="000000"/>
                <w:lang w:val="uk-UA"/>
              </w:rPr>
            </w:pPr>
            <w:r w:rsidRPr="00DB2563">
              <w:rPr>
                <w:color w:val="000000"/>
                <w:lang w:val="uk-UA"/>
              </w:rPr>
              <w:t>2021-2023р.р.</w:t>
            </w:r>
          </w:p>
        </w:tc>
        <w:tc>
          <w:tcPr>
            <w:tcW w:w="2116" w:type="dxa"/>
            <w:tcBorders>
              <w:top w:val="single" w:sz="4" w:space="0" w:color="auto"/>
              <w:left w:val="single" w:sz="4" w:space="0" w:color="auto"/>
              <w:bottom w:val="single" w:sz="4" w:space="0" w:color="auto"/>
              <w:right w:val="single" w:sz="4" w:space="0" w:color="auto"/>
            </w:tcBorders>
            <w:hideMark/>
          </w:tcPr>
          <w:p w14:paraId="467F7DE1"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240D0A77"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676" w:type="dxa"/>
            <w:tcBorders>
              <w:top w:val="single" w:sz="4" w:space="0" w:color="auto"/>
              <w:left w:val="single" w:sz="4" w:space="0" w:color="auto"/>
              <w:bottom w:val="single" w:sz="4" w:space="0" w:color="auto"/>
              <w:right w:val="single" w:sz="4" w:space="0" w:color="auto"/>
            </w:tcBorders>
            <w:hideMark/>
          </w:tcPr>
          <w:p w14:paraId="23573606" w14:textId="77777777" w:rsidR="00DB2563" w:rsidRPr="00DB2563" w:rsidRDefault="00DB2563" w:rsidP="00DB2563">
            <w:pPr>
              <w:jc w:val="center"/>
              <w:rPr>
                <w:color w:val="000000"/>
                <w:lang w:val="uk-UA"/>
              </w:rPr>
            </w:pPr>
            <w:r w:rsidRPr="00DB2563">
              <w:rPr>
                <w:color w:val="000000"/>
                <w:lang w:val="uk-UA"/>
              </w:rPr>
              <w:t>2592,9</w:t>
            </w:r>
          </w:p>
        </w:tc>
        <w:tc>
          <w:tcPr>
            <w:tcW w:w="1865" w:type="dxa"/>
            <w:tcBorders>
              <w:top w:val="single" w:sz="4" w:space="0" w:color="auto"/>
              <w:left w:val="single" w:sz="4" w:space="0" w:color="auto"/>
              <w:bottom w:val="single" w:sz="4" w:space="0" w:color="auto"/>
              <w:right w:val="single" w:sz="4" w:space="0" w:color="auto"/>
            </w:tcBorders>
            <w:hideMark/>
          </w:tcPr>
          <w:p w14:paraId="63C03FE5" w14:textId="77777777" w:rsidR="00DB2563" w:rsidRPr="00DB2563" w:rsidRDefault="00DB2563" w:rsidP="00DB2563">
            <w:pPr>
              <w:jc w:val="center"/>
              <w:rPr>
                <w:color w:val="000000"/>
                <w:lang w:val="uk-UA"/>
              </w:rPr>
            </w:pPr>
            <w:r w:rsidRPr="00DB2563">
              <w:rPr>
                <w:color w:val="000000"/>
                <w:lang w:val="uk-UA"/>
              </w:rPr>
              <w:t>2592,9</w:t>
            </w:r>
          </w:p>
        </w:tc>
        <w:tc>
          <w:tcPr>
            <w:tcW w:w="1297" w:type="dxa"/>
            <w:tcBorders>
              <w:top w:val="single" w:sz="4" w:space="0" w:color="auto"/>
              <w:left w:val="single" w:sz="4" w:space="0" w:color="auto"/>
              <w:bottom w:val="single" w:sz="4" w:space="0" w:color="auto"/>
              <w:right w:val="single" w:sz="4" w:space="0" w:color="auto"/>
            </w:tcBorders>
            <w:hideMark/>
          </w:tcPr>
          <w:p w14:paraId="61602B7A" w14:textId="77777777" w:rsidR="00DB2563" w:rsidRPr="00DB2563" w:rsidRDefault="00DB2563" w:rsidP="00DB2563">
            <w:pPr>
              <w:jc w:val="center"/>
              <w:rPr>
                <w:color w:val="000000"/>
                <w:lang w:val="uk-UA"/>
              </w:rPr>
            </w:pPr>
            <w:r w:rsidRPr="00DB2563">
              <w:rPr>
                <w:color w:val="000000"/>
                <w:lang w:val="uk-UA"/>
              </w:rPr>
              <w:t>100,0</w:t>
            </w:r>
          </w:p>
        </w:tc>
        <w:tc>
          <w:tcPr>
            <w:tcW w:w="2680" w:type="dxa"/>
            <w:tcBorders>
              <w:top w:val="single" w:sz="4" w:space="0" w:color="auto"/>
              <w:left w:val="single" w:sz="4" w:space="0" w:color="auto"/>
              <w:bottom w:val="single" w:sz="4" w:space="0" w:color="auto"/>
              <w:right w:val="single" w:sz="4" w:space="0" w:color="auto"/>
            </w:tcBorders>
          </w:tcPr>
          <w:p w14:paraId="4170C7C1" w14:textId="77777777" w:rsidR="00DB2563" w:rsidRPr="00DB2563" w:rsidRDefault="00DB2563" w:rsidP="00DB2563">
            <w:pPr>
              <w:jc w:val="both"/>
              <w:rPr>
                <w:color w:val="000000"/>
                <w:lang w:val="uk-UA"/>
              </w:rPr>
            </w:pPr>
            <w:r w:rsidRPr="00DB2563">
              <w:rPr>
                <w:color w:val="000000"/>
                <w:lang w:val="uk-UA"/>
              </w:rPr>
              <w:t xml:space="preserve">Всі громадяни певної категорії отримали одноразову допомогу до  пам’ятної дати. </w:t>
            </w:r>
          </w:p>
          <w:p w14:paraId="1EAC0830" w14:textId="77777777" w:rsidR="00DB2563" w:rsidRPr="00DB2563" w:rsidRDefault="00DB2563" w:rsidP="00DB2563">
            <w:pPr>
              <w:jc w:val="both"/>
              <w:rPr>
                <w:color w:val="000000"/>
                <w:lang w:val="uk-UA"/>
              </w:rPr>
            </w:pPr>
          </w:p>
        </w:tc>
      </w:tr>
      <w:tr w:rsidR="00DB2563" w:rsidRPr="00DB2563" w14:paraId="5177AB09" w14:textId="77777777" w:rsidTr="00ED660B">
        <w:tc>
          <w:tcPr>
            <w:tcW w:w="506" w:type="dxa"/>
            <w:tcBorders>
              <w:top w:val="single" w:sz="4" w:space="0" w:color="auto"/>
              <w:left w:val="single" w:sz="4" w:space="0" w:color="auto"/>
              <w:bottom w:val="single" w:sz="4" w:space="0" w:color="auto"/>
              <w:right w:val="single" w:sz="4" w:space="0" w:color="auto"/>
            </w:tcBorders>
            <w:hideMark/>
          </w:tcPr>
          <w:p w14:paraId="774F9B3E" w14:textId="77777777" w:rsidR="00DB2563" w:rsidRPr="00DB2563" w:rsidRDefault="00DB2563" w:rsidP="00DB2563">
            <w:pPr>
              <w:jc w:val="both"/>
              <w:rPr>
                <w:color w:val="000000"/>
                <w:lang w:val="uk-UA"/>
              </w:rPr>
            </w:pPr>
            <w:r w:rsidRPr="00DB2563">
              <w:rPr>
                <w:color w:val="000000"/>
                <w:lang w:val="uk-UA"/>
              </w:rPr>
              <w:t>7</w:t>
            </w:r>
          </w:p>
        </w:tc>
        <w:tc>
          <w:tcPr>
            <w:tcW w:w="1262" w:type="dxa"/>
            <w:tcBorders>
              <w:top w:val="single" w:sz="4" w:space="0" w:color="auto"/>
              <w:left w:val="single" w:sz="4" w:space="0" w:color="auto"/>
              <w:bottom w:val="single" w:sz="4" w:space="0" w:color="auto"/>
              <w:right w:val="single" w:sz="4" w:space="0" w:color="auto"/>
            </w:tcBorders>
            <w:hideMark/>
          </w:tcPr>
          <w:p w14:paraId="440388A4"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69" w:type="dxa"/>
            <w:tcBorders>
              <w:top w:val="single" w:sz="4" w:space="0" w:color="auto"/>
              <w:left w:val="single" w:sz="4" w:space="0" w:color="auto"/>
              <w:bottom w:val="single" w:sz="4" w:space="0" w:color="auto"/>
              <w:right w:val="single" w:sz="4" w:space="0" w:color="auto"/>
            </w:tcBorders>
          </w:tcPr>
          <w:p w14:paraId="569DE3CD" w14:textId="77777777" w:rsidR="00DB2563" w:rsidRPr="00DB2563" w:rsidRDefault="00DB2563" w:rsidP="00DB2563">
            <w:pPr>
              <w:spacing w:line="100" w:lineRule="atLeast"/>
              <w:jc w:val="both"/>
              <w:rPr>
                <w:lang w:val="uk-UA"/>
              </w:rPr>
            </w:pPr>
            <w:r w:rsidRPr="00DB2563">
              <w:rPr>
                <w:lang w:val="uk-UA"/>
              </w:rPr>
              <w:t>Надання одноразової грошової допомоги:</w:t>
            </w:r>
          </w:p>
          <w:p w14:paraId="023922B7" w14:textId="77777777" w:rsidR="00DB2563" w:rsidRPr="00DB2563" w:rsidRDefault="00DB2563" w:rsidP="00DB2563">
            <w:pPr>
              <w:spacing w:line="100" w:lineRule="atLeast"/>
              <w:jc w:val="both"/>
              <w:rPr>
                <w:lang w:val="uk-UA"/>
              </w:rPr>
            </w:pPr>
            <w:r w:rsidRPr="00DB2563">
              <w:rPr>
                <w:lang w:val="uk-UA"/>
              </w:rPr>
              <w:t>пораненим військовослужбовцям ЗСУ, СБУ, МВС та інших формувань,</w:t>
            </w:r>
            <w:r w:rsidRPr="00DB2563">
              <w:rPr>
                <w:color w:val="FF0000"/>
                <w:lang w:val="uk-UA"/>
              </w:rPr>
              <w:t xml:space="preserve"> </w:t>
            </w:r>
            <w:r w:rsidRPr="00DB2563">
              <w:rPr>
                <w:lang w:val="uk-UA"/>
              </w:rPr>
              <w:t>визначених згідно з мобілізаційними планами;</w:t>
            </w:r>
          </w:p>
          <w:p w14:paraId="64F587E4" w14:textId="77777777" w:rsidR="00DB2563" w:rsidRPr="00DB2563" w:rsidRDefault="00DB2563" w:rsidP="00DB2563">
            <w:pPr>
              <w:spacing w:line="100" w:lineRule="atLeast"/>
              <w:rPr>
                <w:lang w:val="uk-UA"/>
              </w:rPr>
            </w:pPr>
            <w:r w:rsidRPr="00DB2563">
              <w:rPr>
                <w:lang w:val="uk-UA"/>
              </w:rPr>
              <w:t xml:space="preserve">сім'ям загиблих (померлих) військовослужбовців ЗСУ, СБУ, МВС та </w:t>
            </w:r>
            <w:r w:rsidRPr="00DB2563">
              <w:rPr>
                <w:lang w:val="uk-UA"/>
              </w:rPr>
              <w:lastRenderedPageBreak/>
              <w:t>інших формувань, визначених згідно з мобілізаційними планами;</w:t>
            </w:r>
          </w:p>
          <w:p w14:paraId="3A6B25A0" w14:textId="77777777" w:rsidR="00DB2563" w:rsidRPr="00DB2563" w:rsidRDefault="00DB2563" w:rsidP="00DB2563">
            <w:pPr>
              <w:shd w:val="clear" w:color="auto" w:fill="FFFFFF"/>
              <w:spacing w:line="288" w:lineRule="atLeast"/>
              <w:jc w:val="both"/>
              <w:textAlignment w:val="baseline"/>
              <w:rPr>
                <w:bCs/>
              </w:rPr>
            </w:pPr>
            <w:proofErr w:type="spellStart"/>
            <w:r w:rsidRPr="00DB2563">
              <w:t>сім'ям</w:t>
            </w:r>
            <w:proofErr w:type="spellEnd"/>
            <w:r w:rsidRPr="00DB2563">
              <w:t xml:space="preserve"> </w:t>
            </w:r>
            <w:proofErr w:type="spellStart"/>
            <w:r w:rsidRPr="00DB2563">
              <w:t>померлих</w:t>
            </w:r>
            <w:proofErr w:type="spellEnd"/>
            <w:r w:rsidRPr="00DB2563">
              <w:t xml:space="preserve"> </w:t>
            </w:r>
            <w:proofErr w:type="spellStart"/>
            <w:r w:rsidRPr="00DB2563">
              <w:t>Почесних</w:t>
            </w:r>
            <w:proofErr w:type="spellEnd"/>
            <w:r w:rsidRPr="00DB2563">
              <w:t xml:space="preserve"> </w:t>
            </w:r>
            <w:proofErr w:type="spellStart"/>
            <w:r w:rsidRPr="00DB2563">
              <w:t>громадян</w:t>
            </w:r>
            <w:proofErr w:type="spellEnd"/>
            <w:r w:rsidRPr="00DB2563">
              <w:t xml:space="preserve"> </w:t>
            </w:r>
            <w:proofErr w:type="spellStart"/>
            <w:r w:rsidRPr="00DB2563">
              <w:t>громади</w:t>
            </w:r>
            <w:proofErr w:type="spellEnd"/>
            <w:r w:rsidRPr="00DB2563">
              <w:t>.</w:t>
            </w:r>
          </w:p>
          <w:p w14:paraId="3B8F35E7" w14:textId="77777777" w:rsidR="00DB2563" w:rsidRPr="00DB2563" w:rsidRDefault="00DB2563" w:rsidP="00DB2563">
            <w:pPr>
              <w:spacing w:line="100" w:lineRule="atLeast"/>
            </w:pPr>
          </w:p>
        </w:tc>
        <w:tc>
          <w:tcPr>
            <w:tcW w:w="1297" w:type="dxa"/>
            <w:tcBorders>
              <w:top w:val="single" w:sz="4" w:space="0" w:color="auto"/>
              <w:left w:val="single" w:sz="4" w:space="0" w:color="auto"/>
              <w:bottom w:val="single" w:sz="4" w:space="0" w:color="auto"/>
              <w:right w:val="single" w:sz="4" w:space="0" w:color="auto"/>
            </w:tcBorders>
            <w:hideMark/>
          </w:tcPr>
          <w:p w14:paraId="0013C367" w14:textId="77777777" w:rsidR="00DB2563" w:rsidRPr="00DB2563" w:rsidRDefault="00DB2563" w:rsidP="00DB2563">
            <w:pPr>
              <w:jc w:val="center"/>
              <w:rPr>
                <w:color w:val="000000"/>
                <w:lang w:val="uk-UA"/>
              </w:rPr>
            </w:pPr>
            <w:r w:rsidRPr="00DB2563">
              <w:rPr>
                <w:color w:val="000000"/>
                <w:lang w:val="uk-UA"/>
              </w:rPr>
              <w:lastRenderedPageBreak/>
              <w:t>2021-2023р.р.</w:t>
            </w:r>
          </w:p>
        </w:tc>
        <w:tc>
          <w:tcPr>
            <w:tcW w:w="2116" w:type="dxa"/>
            <w:tcBorders>
              <w:top w:val="single" w:sz="4" w:space="0" w:color="auto"/>
              <w:left w:val="single" w:sz="4" w:space="0" w:color="auto"/>
              <w:bottom w:val="single" w:sz="4" w:space="0" w:color="auto"/>
              <w:right w:val="single" w:sz="4" w:space="0" w:color="auto"/>
            </w:tcBorders>
            <w:hideMark/>
          </w:tcPr>
          <w:p w14:paraId="113BE9CA"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428493AB"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676" w:type="dxa"/>
            <w:tcBorders>
              <w:top w:val="single" w:sz="4" w:space="0" w:color="auto"/>
              <w:left w:val="single" w:sz="4" w:space="0" w:color="auto"/>
              <w:bottom w:val="single" w:sz="4" w:space="0" w:color="auto"/>
              <w:right w:val="single" w:sz="4" w:space="0" w:color="auto"/>
            </w:tcBorders>
            <w:hideMark/>
          </w:tcPr>
          <w:p w14:paraId="7321F1D6" w14:textId="77777777" w:rsidR="00DB2563" w:rsidRPr="00DB2563" w:rsidRDefault="00DB2563" w:rsidP="00DB2563">
            <w:pPr>
              <w:jc w:val="center"/>
              <w:rPr>
                <w:color w:val="000000"/>
                <w:lang w:val="uk-UA"/>
              </w:rPr>
            </w:pPr>
            <w:r w:rsidRPr="00DB2563">
              <w:rPr>
                <w:color w:val="000000"/>
                <w:lang w:val="uk-UA"/>
              </w:rPr>
              <w:t>2740,0</w:t>
            </w:r>
          </w:p>
        </w:tc>
        <w:tc>
          <w:tcPr>
            <w:tcW w:w="1865" w:type="dxa"/>
            <w:tcBorders>
              <w:top w:val="single" w:sz="4" w:space="0" w:color="auto"/>
              <w:left w:val="single" w:sz="4" w:space="0" w:color="auto"/>
              <w:bottom w:val="single" w:sz="4" w:space="0" w:color="auto"/>
              <w:right w:val="single" w:sz="4" w:space="0" w:color="auto"/>
            </w:tcBorders>
            <w:hideMark/>
          </w:tcPr>
          <w:p w14:paraId="784789E3" w14:textId="77777777" w:rsidR="00DB2563" w:rsidRPr="00DB2563" w:rsidRDefault="00DB2563" w:rsidP="00DB2563">
            <w:pPr>
              <w:jc w:val="center"/>
              <w:rPr>
                <w:color w:val="000000"/>
                <w:lang w:val="uk-UA"/>
              </w:rPr>
            </w:pPr>
            <w:r w:rsidRPr="00DB2563">
              <w:rPr>
                <w:color w:val="000000"/>
                <w:lang w:val="uk-UA"/>
              </w:rPr>
              <w:t>2740,0</w:t>
            </w:r>
          </w:p>
        </w:tc>
        <w:tc>
          <w:tcPr>
            <w:tcW w:w="1297" w:type="dxa"/>
            <w:tcBorders>
              <w:top w:val="single" w:sz="4" w:space="0" w:color="auto"/>
              <w:left w:val="single" w:sz="4" w:space="0" w:color="auto"/>
              <w:bottom w:val="single" w:sz="4" w:space="0" w:color="auto"/>
              <w:right w:val="single" w:sz="4" w:space="0" w:color="auto"/>
            </w:tcBorders>
            <w:hideMark/>
          </w:tcPr>
          <w:p w14:paraId="6B81C013" w14:textId="77777777" w:rsidR="00DB2563" w:rsidRPr="00DB2563" w:rsidRDefault="00DB2563" w:rsidP="00DB2563">
            <w:pPr>
              <w:jc w:val="center"/>
              <w:rPr>
                <w:color w:val="000000"/>
                <w:lang w:val="uk-UA"/>
              </w:rPr>
            </w:pPr>
            <w:r w:rsidRPr="00DB2563">
              <w:rPr>
                <w:color w:val="000000"/>
                <w:lang w:val="uk-UA"/>
              </w:rPr>
              <w:t>100,0</w:t>
            </w:r>
          </w:p>
        </w:tc>
        <w:tc>
          <w:tcPr>
            <w:tcW w:w="2680" w:type="dxa"/>
            <w:tcBorders>
              <w:top w:val="single" w:sz="4" w:space="0" w:color="auto"/>
              <w:left w:val="single" w:sz="4" w:space="0" w:color="auto"/>
              <w:bottom w:val="single" w:sz="4" w:space="0" w:color="auto"/>
              <w:right w:val="single" w:sz="4" w:space="0" w:color="auto"/>
            </w:tcBorders>
            <w:hideMark/>
          </w:tcPr>
          <w:p w14:paraId="6BB2876B" w14:textId="77777777" w:rsidR="00DB2563" w:rsidRPr="00DB2563" w:rsidRDefault="00DB2563" w:rsidP="00DB2563">
            <w:pPr>
              <w:jc w:val="both"/>
              <w:rPr>
                <w:color w:val="000000"/>
                <w:lang w:val="uk-UA"/>
              </w:rPr>
            </w:pPr>
            <w:r w:rsidRPr="00DB2563">
              <w:rPr>
                <w:color w:val="000000"/>
                <w:lang w:val="uk-UA"/>
              </w:rPr>
              <w:t xml:space="preserve">Військові дії призводять до збільшення чисельності даної категорії осіб. </w:t>
            </w:r>
          </w:p>
          <w:p w14:paraId="3B021114" w14:textId="77777777" w:rsidR="00DB2563" w:rsidRPr="00DB2563" w:rsidRDefault="00DB2563" w:rsidP="00DB2563">
            <w:pPr>
              <w:jc w:val="both"/>
              <w:rPr>
                <w:lang w:val="uk-UA"/>
              </w:rPr>
            </w:pPr>
            <w:r w:rsidRPr="00DB2563">
              <w:rPr>
                <w:color w:val="000000"/>
                <w:lang w:val="uk-UA"/>
              </w:rPr>
              <w:t xml:space="preserve">Опрацьовано 100 % звернень щодо надання матеріальної допомоги військовослужбовцям, які отримали поранення при виконанні своїх обов’язків, </w:t>
            </w:r>
            <w:r w:rsidRPr="00DB2563">
              <w:rPr>
                <w:lang w:val="uk-UA"/>
              </w:rPr>
              <w:t>сім'ям загиблих (померлих) військовослужбовців.</w:t>
            </w:r>
          </w:p>
          <w:p w14:paraId="5955F3D2" w14:textId="77777777" w:rsidR="00DB2563" w:rsidRPr="00DB2563" w:rsidRDefault="00DB2563" w:rsidP="00DB2563">
            <w:pPr>
              <w:jc w:val="both"/>
              <w:rPr>
                <w:color w:val="000000"/>
                <w:lang w:val="uk-UA"/>
              </w:rPr>
            </w:pPr>
            <w:r w:rsidRPr="00DB2563">
              <w:rPr>
                <w:lang w:val="uk-UA"/>
              </w:rPr>
              <w:lastRenderedPageBreak/>
              <w:t>В 2023 році допомога сім</w:t>
            </w:r>
            <w:r w:rsidRPr="00DB2563">
              <w:rPr>
                <w:rFonts w:ascii="Calibri" w:hAnsi="Calibri"/>
                <w:lang w:val="uk-UA"/>
              </w:rPr>
              <w:t>'</w:t>
            </w:r>
            <w:r w:rsidRPr="00DB2563">
              <w:rPr>
                <w:lang w:val="uk-UA"/>
              </w:rPr>
              <w:t>ям померлих Почесних громадян  не здійснювалась.</w:t>
            </w:r>
          </w:p>
        </w:tc>
      </w:tr>
      <w:tr w:rsidR="00DB2563" w:rsidRPr="00DB2563" w14:paraId="496BAFDF" w14:textId="77777777" w:rsidTr="00ED660B">
        <w:tc>
          <w:tcPr>
            <w:tcW w:w="506" w:type="dxa"/>
            <w:tcBorders>
              <w:top w:val="single" w:sz="4" w:space="0" w:color="auto"/>
              <w:left w:val="single" w:sz="4" w:space="0" w:color="auto"/>
              <w:bottom w:val="single" w:sz="4" w:space="0" w:color="auto"/>
              <w:right w:val="single" w:sz="4" w:space="0" w:color="auto"/>
            </w:tcBorders>
            <w:hideMark/>
          </w:tcPr>
          <w:p w14:paraId="76E959C0" w14:textId="77777777" w:rsidR="00DB2563" w:rsidRPr="00DB2563" w:rsidRDefault="00DB2563" w:rsidP="00DB2563">
            <w:pPr>
              <w:jc w:val="both"/>
              <w:rPr>
                <w:color w:val="000000"/>
                <w:lang w:val="uk-UA"/>
              </w:rPr>
            </w:pPr>
            <w:r w:rsidRPr="00DB2563">
              <w:rPr>
                <w:color w:val="000000"/>
                <w:lang w:val="uk-UA"/>
              </w:rPr>
              <w:t>8</w:t>
            </w:r>
          </w:p>
        </w:tc>
        <w:tc>
          <w:tcPr>
            <w:tcW w:w="1262" w:type="dxa"/>
            <w:tcBorders>
              <w:top w:val="single" w:sz="4" w:space="0" w:color="auto"/>
              <w:left w:val="single" w:sz="4" w:space="0" w:color="auto"/>
              <w:bottom w:val="single" w:sz="4" w:space="0" w:color="auto"/>
              <w:right w:val="single" w:sz="4" w:space="0" w:color="auto"/>
            </w:tcBorders>
            <w:hideMark/>
          </w:tcPr>
          <w:p w14:paraId="712500A6"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69" w:type="dxa"/>
            <w:tcBorders>
              <w:top w:val="single" w:sz="4" w:space="0" w:color="auto"/>
              <w:left w:val="single" w:sz="4" w:space="0" w:color="auto"/>
              <w:bottom w:val="single" w:sz="4" w:space="0" w:color="auto"/>
              <w:right w:val="single" w:sz="4" w:space="0" w:color="auto"/>
            </w:tcBorders>
            <w:hideMark/>
          </w:tcPr>
          <w:p w14:paraId="3396E1B5" w14:textId="77777777" w:rsidR="00DB2563" w:rsidRPr="00DB2563" w:rsidRDefault="00DB2563" w:rsidP="00DB2563">
            <w:pPr>
              <w:spacing w:line="100" w:lineRule="atLeast"/>
              <w:jc w:val="both"/>
              <w:rPr>
                <w:lang w:val="uk-UA"/>
              </w:rPr>
            </w:pPr>
            <w:r w:rsidRPr="00DB2563">
              <w:rPr>
                <w:lang w:val="uk-UA"/>
              </w:rPr>
              <w:t>Оплата поштового збору для отримувачів допомоги через відділення зв’язку</w:t>
            </w:r>
          </w:p>
        </w:tc>
        <w:tc>
          <w:tcPr>
            <w:tcW w:w="1297" w:type="dxa"/>
            <w:tcBorders>
              <w:top w:val="single" w:sz="4" w:space="0" w:color="auto"/>
              <w:left w:val="single" w:sz="4" w:space="0" w:color="auto"/>
              <w:bottom w:val="single" w:sz="4" w:space="0" w:color="auto"/>
              <w:right w:val="single" w:sz="4" w:space="0" w:color="auto"/>
            </w:tcBorders>
            <w:hideMark/>
          </w:tcPr>
          <w:p w14:paraId="3E5DAAE8" w14:textId="77777777" w:rsidR="00DB2563" w:rsidRPr="00DB2563" w:rsidRDefault="00DB2563" w:rsidP="00DB2563">
            <w:pPr>
              <w:jc w:val="center"/>
              <w:rPr>
                <w:color w:val="000000"/>
                <w:lang w:val="uk-UA"/>
              </w:rPr>
            </w:pPr>
            <w:r w:rsidRPr="00DB2563">
              <w:rPr>
                <w:color w:val="000000"/>
                <w:lang w:val="uk-UA"/>
              </w:rPr>
              <w:t>2021-2023р.р.</w:t>
            </w:r>
          </w:p>
        </w:tc>
        <w:tc>
          <w:tcPr>
            <w:tcW w:w="2116" w:type="dxa"/>
            <w:tcBorders>
              <w:top w:val="single" w:sz="4" w:space="0" w:color="auto"/>
              <w:left w:val="single" w:sz="4" w:space="0" w:color="auto"/>
              <w:bottom w:val="single" w:sz="4" w:space="0" w:color="auto"/>
              <w:right w:val="single" w:sz="4" w:space="0" w:color="auto"/>
            </w:tcBorders>
            <w:hideMark/>
          </w:tcPr>
          <w:p w14:paraId="2A724B11"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7DB69B45"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676" w:type="dxa"/>
            <w:tcBorders>
              <w:top w:val="single" w:sz="4" w:space="0" w:color="auto"/>
              <w:left w:val="single" w:sz="4" w:space="0" w:color="auto"/>
              <w:bottom w:val="single" w:sz="4" w:space="0" w:color="auto"/>
              <w:right w:val="single" w:sz="4" w:space="0" w:color="auto"/>
            </w:tcBorders>
            <w:hideMark/>
          </w:tcPr>
          <w:p w14:paraId="616FACF0" w14:textId="77777777" w:rsidR="00DB2563" w:rsidRPr="00DB2563" w:rsidRDefault="00DB2563" w:rsidP="00DB2563">
            <w:pPr>
              <w:jc w:val="center"/>
              <w:rPr>
                <w:color w:val="000000"/>
                <w:lang w:val="uk-UA"/>
              </w:rPr>
            </w:pPr>
            <w:r w:rsidRPr="00DB2563">
              <w:rPr>
                <w:color w:val="000000"/>
                <w:lang w:val="uk-UA"/>
              </w:rPr>
              <w:t>5,0</w:t>
            </w:r>
          </w:p>
        </w:tc>
        <w:tc>
          <w:tcPr>
            <w:tcW w:w="1865" w:type="dxa"/>
            <w:tcBorders>
              <w:top w:val="single" w:sz="4" w:space="0" w:color="auto"/>
              <w:left w:val="single" w:sz="4" w:space="0" w:color="auto"/>
              <w:bottom w:val="single" w:sz="4" w:space="0" w:color="auto"/>
              <w:right w:val="single" w:sz="4" w:space="0" w:color="auto"/>
            </w:tcBorders>
            <w:hideMark/>
          </w:tcPr>
          <w:p w14:paraId="144A4B3B" w14:textId="77777777" w:rsidR="00DB2563" w:rsidRPr="00DB2563" w:rsidRDefault="00DB2563" w:rsidP="00DB2563">
            <w:pPr>
              <w:jc w:val="center"/>
              <w:rPr>
                <w:color w:val="000000"/>
                <w:lang w:val="uk-UA"/>
              </w:rPr>
            </w:pPr>
            <w:r w:rsidRPr="00DB2563">
              <w:rPr>
                <w:color w:val="000000"/>
                <w:lang w:val="uk-UA"/>
              </w:rPr>
              <w:t>0</w:t>
            </w:r>
          </w:p>
        </w:tc>
        <w:tc>
          <w:tcPr>
            <w:tcW w:w="1297" w:type="dxa"/>
            <w:tcBorders>
              <w:top w:val="single" w:sz="4" w:space="0" w:color="auto"/>
              <w:left w:val="single" w:sz="4" w:space="0" w:color="auto"/>
              <w:bottom w:val="single" w:sz="4" w:space="0" w:color="auto"/>
              <w:right w:val="single" w:sz="4" w:space="0" w:color="auto"/>
            </w:tcBorders>
            <w:hideMark/>
          </w:tcPr>
          <w:p w14:paraId="0134DA53" w14:textId="77777777" w:rsidR="00DB2563" w:rsidRPr="00DB2563" w:rsidRDefault="00DB2563" w:rsidP="00DB2563">
            <w:pPr>
              <w:jc w:val="center"/>
              <w:rPr>
                <w:color w:val="000000"/>
                <w:lang w:val="uk-UA"/>
              </w:rPr>
            </w:pPr>
            <w:r w:rsidRPr="00DB2563">
              <w:rPr>
                <w:color w:val="000000"/>
                <w:lang w:val="uk-UA"/>
              </w:rPr>
              <w:t>-</w:t>
            </w:r>
          </w:p>
        </w:tc>
        <w:tc>
          <w:tcPr>
            <w:tcW w:w="2680" w:type="dxa"/>
            <w:tcBorders>
              <w:top w:val="single" w:sz="4" w:space="0" w:color="auto"/>
              <w:left w:val="single" w:sz="4" w:space="0" w:color="auto"/>
              <w:bottom w:val="single" w:sz="4" w:space="0" w:color="auto"/>
              <w:right w:val="single" w:sz="4" w:space="0" w:color="auto"/>
            </w:tcBorders>
            <w:hideMark/>
          </w:tcPr>
          <w:p w14:paraId="63A844FE" w14:textId="77777777" w:rsidR="00DB2563" w:rsidRPr="00DB2563" w:rsidRDefault="00DB2563" w:rsidP="00DB2563">
            <w:pPr>
              <w:jc w:val="both"/>
              <w:rPr>
                <w:color w:val="000000"/>
                <w:lang w:val="uk-UA"/>
              </w:rPr>
            </w:pPr>
            <w:r w:rsidRPr="00DB2563">
              <w:rPr>
                <w:color w:val="000000"/>
                <w:lang w:val="uk-UA"/>
              </w:rPr>
              <w:t>Впродовж року всі перерахування коштів матеріальної допомоги здійснювались через установи банків, тому о</w:t>
            </w:r>
            <w:r w:rsidRPr="00DB2563">
              <w:rPr>
                <w:lang w:val="uk-UA"/>
              </w:rPr>
              <w:t>плата поштового збору через відділення зв’язку не здійснювалась.</w:t>
            </w:r>
          </w:p>
        </w:tc>
      </w:tr>
      <w:tr w:rsidR="00DB2563" w:rsidRPr="00DB2563" w14:paraId="519B6BAC" w14:textId="77777777" w:rsidTr="00ED660B">
        <w:tc>
          <w:tcPr>
            <w:tcW w:w="506" w:type="dxa"/>
            <w:tcBorders>
              <w:top w:val="single" w:sz="4" w:space="0" w:color="auto"/>
              <w:left w:val="single" w:sz="4" w:space="0" w:color="auto"/>
              <w:bottom w:val="single" w:sz="4" w:space="0" w:color="auto"/>
              <w:right w:val="single" w:sz="4" w:space="0" w:color="auto"/>
            </w:tcBorders>
            <w:hideMark/>
          </w:tcPr>
          <w:p w14:paraId="4346DD05" w14:textId="77777777" w:rsidR="00DB2563" w:rsidRPr="00DB2563" w:rsidRDefault="00DB2563" w:rsidP="00DB2563">
            <w:pPr>
              <w:jc w:val="both"/>
              <w:rPr>
                <w:color w:val="000000"/>
                <w:lang w:val="uk-UA"/>
              </w:rPr>
            </w:pPr>
            <w:r w:rsidRPr="00DB2563">
              <w:rPr>
                <w:color w:val="000000"/>
                <w:lang w:val="uk-UA"/>
              </w:rPr>
              <w:t>9</w:t>
            </w:r>
          </w:p>
        </w:tc>
        <w:tc>
          <w:tcPr>
            <w:tcW w:w="1262" w:type="dxa"/>
            <w:tcBorders>
              <w:top w:val="single" w:sz="4" w:space="0" w:color="auto"/>
              <w:left w:val="single" w:sz="4" w:space="0" w:color="auto"/>
              <w:bottom w:val="single" w:sz="4" w:space="0" w:color="auto"/>
              <w:right w:val="single" w:sz="4" w:space="0" w:color="auto"/>
            </w:tcBorders>
            <w:hideMark/>
          </w:tcPr>
          <w:p w14:paraId="1099EEF2"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69" w:type="dxa"/>
            <w:tcBorders>
              <w:top w:val="single" w:sz="4" w:space="0" w:color="auto"/>
              <w:left w:val="single" w:sz="4" w:space="0" w:color="auto"/>
              <w:bottom w:val="single" w:sz="4" w:space="0" w:color="auto"/>
              <w:right w:val="single" w:sz="4" w:space="0" w:color="auto"/>
            </w:tcBorders>
            <w:hideMark/>
          </w:tcPr>
          <w:p w14:paraId="7C70837E" w14:textId="77777777" w:rsidR="00DB2563" w:rsidRPr="00DB2563" w:rsidRDefault="00DB2563" w:rsidP="00DB2563">
            <w:pPr>
              <w:spacing w:line="100" w:lineRule="atLeast"/>
              <w:jc w:val="both"/>
            </w:pPr>
            <w:proofErr w:type="spellStart"/>
            <w:r w:rsidRPr="00DB2563">
              <w:t>Надання</w:t>
            </w:r>
            <w:proofErr w:type="spellEnd"/>
            <w:r w:rsidRPr="00DB2563">
              <w:t xml:space="preserve"> </w:t>
            </w:r>
            <w:proofErr w:type="spellStart"/>
            <w:r w:rsidRPr="00DB2563">
              <w:t>одноразової</w:t>
            </w:r>
            <w:proofErr w:type="spellEnd"/>
            <w:r w:rsidRPr="00DB2563">
              <w:t xml:space="preserve"> </w:t>
            </w:r>
            <w:proofErr w:type="spellStart"/>
            <w:r w:rsidRPr="00DB2563">
              <w:t>матеріальної</w:t>
            </w:r>
            <w:proofErr w:type="spellEnd"/>
            <w:r w:rsidRPr="00DB2563">
              <w:t xml:space="preserve"> </w:t>
            </w:r>
            <w:proofErr w:type="spellStart"/>
            <w:r w:rsidRPr="00DB2563">
              <w:t>допомоги</w:t>
            </w:r>
            <w:proofErr w:type="spellEnd"/>
            <w:r w:rsidRPr="00DB2563">
              <w:t xml:space="preserve"> при </w:t>
            </w:r>
            <w:proofErr w:type="spellStart"/>
            <w:r w:rsidRPr="00DB2563">
              <w:t>народженні</w:t>
            </w:r>
            <w:proofErr w:type="spellEnd"/>
            <w:r w:rsidRPr="00DB2563">
              <w:t xml:space="preserve"> </w:t>
            </w:r>
            <w:proofErr w:type="spellStart"/>
            <w:r w:rsidRPr="00DB2563">
              <w:t>дитини</w:t>
            </w:r>
            <w:proofErr w:type="spellEnd"/>
            <w:r w:rsidRPr="00DB2563">
              <w:t xml:space="preserve">, т.ч. на </w:t>
            </w:r>
            <w:proofErr w:type="spellStart"/>
            <w:r w:rsidRPr="00DB2563">
              <w:t>дитину</w:t>
            </w:r>
            <w:proofErr w:type="spellEnd"/>
            <w:r w:rsidRPr="00DB2563">
              <w:t xml:space="preserve">, яка </w:t>
            </w:r>
            <w:proofErr w:type="spellStart"/>
            <w:r w:rsidRPr="00DB2563">
              <w:t>була</w:t>
            </w:r>
            <w:proofErr w:type="spellEnd"/>
            <w:r w:rsidRPr="00DB2563">
              <w:t xml:space="preserve"> </w:t>
            </w:r>
            <w:proofErr w:type="spellStart"/>
            <w:r w:rsidRPr="00DB2563">
              <w:t>усиновлена</w:t>
            </w:r>
            <w:proofErr w:type="spellEnd"/>
            <w:r w:rsidRPr="00DB2563">
              <w:t xml:space="preserve">, на </w:t>
            </w:r>
            <w:proofErr w:type="spellStart"/>
            <w:r w:rsidRPr="00DB2563">
              <w:t>вирішення</w:t>
            </w:r>
            <w:proofErr w:type="spellEnd"/>
            <w:r w:rsidRPr="00DB2563">
              <w:t xml:space="preserve"> </w:t>
            </w:r>
            <w:proofErr w:type="spellStart"/>
            <w:r w:rsidRPr="00DB2563">
              <w:t>соціально-побутових</w:t>
            </w:r>
            <w:proofErr w:type="spellEnd"/>
            <w:r w:rsidRPr="00DB2563">
              <w:t xml:space="preserve"> потреб </w:t>
            </w:r>
            <w:proofErr w:type="spellStart"/>
            <w:r w:rsidRPr="00DB2563">
              <w:t>дитини</w:t>
            </w:r>
            <w:proofErr w:type="spellEnd"/>
          </w:p>
        </w:tc>
        <w:tc>
          <w:tcPr>
            <w:tcW w:w="1297" w:type="dxa"/>
            <w:tcBorders>
              <w:top w:val="single" w:sz="4" w:space="0" w:color="auto"/>
              <w:left w:val="single" w:sz="4" w:space="0" w:color="auto"/>
              <w:bottom w:val="single" w:sz="4" w:space="0" w:color="auto"/>
              <w:right w:val="single" w:sz="4" w:space="0" w:color="auto"/>
            </w:tcBorders>
            <w:hideMark/>
          </w:tcPr>
          <w:p w14:paraId="037160DA" w14:textId="77777777" w:rsidR="00DB2563" w:rsidRPr="00DB2563" w:rsidRDefault="00DB2563" w:rsidP="00DB2563">
            <w:pPr>
              <w:jc w:val="center"/>
              <w:rPr>
                <w:color w:val="000000"/>
                <w:lang w:val="uk-UA"/>
              </w:rPr>
            </w:pPr>
            <w:r w:rsidRPr="00DB2563">
              <w:rPr>
                <w:color w:val="000000"/>
                <w:lang w:val="uk-UA"/>
              </w:rPr>
              <w:t>2021-2023р.р.</w:t>
            </w:r>
          </w:p>
        </w:tc>
        <w:tc>
          <w:tcPr>
            <w:tcW w:w="2116" w:type="dxa"/>
            <w:tcBorders>
              <w:top w:val="single" w:sz="4" w:space="0" w:color="auto"/>
              <w:left w:val="single" w:sz="4" w:space="0" w:color="auto"/>
              <w:bottom w:val="single" w:sz="4" w:space="0" w:color="auto"/>
              <w:right w:val="single" w:sz="4" w:space="0" w:color="auto"/>
            </w:tcBorders>
            <w:hideMark/>
          </w:tcPr>
          <w:p w14:paraId="2F9D4A36" w14:textId="77777777" w:rsidR="00DB2563" w:rsidRPr="00DB2563" w:rsidRDefault="00DB2563" w:rsidP="00DB2563">
            <w:pPr>
              <w:spacing w:line="100" w:lineRule="atLeast"/>
              <w:jc w:val="center"/>
              <w:rPr>
                <w:lang w:val="uk-UA"/>
              </w:rPr>
            </w:pPr>
            <w:r w:rsidRPr="00DB2563">
              <w:rPr>
                <w:lang w:val="uk-UA"/>
              </w:rPr>
              <w:t xml:space="preserve">Управління соціальної політики </w:t>
            </w:r>
            <w:proofErr w:type="spellStart"/>
            <w:r w:rsidRPr="00DB2563">
              <w:rPr>
                <w:lang w:val="uk-UA"/>
              </w:rPr>
              <w:t>Южненської</w:t>
            </w:r>
            <w:proofErr w:type="spellEnd"/>
            <w:r w:rsidRPr="00DB2563">
              <w:rPr>
                <w:lang w:val="uk-UA"/>
              </w:rPr>
              <w:t xml:space="preserve"> міської ради,</w:t>
            </w:r>
          </w:p>
          <w:p w14:paraId="4034CA3E" w14:textId="77777777" w:rsidR="00DB2563" w:rsidRPr="00DB2563" w:rsidRDefault="00DB2563" w:rsidP="00DB2563">
            <w:pPr>
              <w:jc w:val="both"/>
              <w:rPr>
                <w:color w:val="000000"/>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676" w:type="dxa"/>
            <w:tcBorders>
              <w:top w:val="single" w:sz="4" w:space="0" w:color="auto"/>
              <w:left w:val="single" w:sz="4" w:space="0" w:color="auto"/>
              <w:bottom w:val="single" w:sz="4" w:space="0" w:color="auto"/>
              <w:right w:val="single" w:sz="4" w:space="0" w:color="auto"/>
            </w:tcBorders>
            <w:hideMark/>
          </w:tcPr>
          <w:p w14:paraId="443F7115" w14:textId="77777777" w:rsidR="00DB2563" w:rsidRPr="00DB2563" w:rsidRDefault="00DB2563" w:rsidP="00DB2563">
            <w:pPr>
              <w:jc w:val="center"/>
              <w:rPr>
                <w:color w:val="000000"/>
                <w:lang w:val="uk-UA"/>
              </w:rPr>
            </w:pPr>
            <w:r w:rsidRPr="00DB2563">
              <w:rPr>
                <w:color w:val="000000"/>
                <w:lang w:val="uk-UA"/>
              </w:rPr>
              <w:t>1000,0</w:t>
            </w:r>
          </w:p>
        </w:tc>
        <w:tc>
          <w:tcPr>
            <w:tcW w:w="1865" w:type="dxa"/>
            <w:tcBorders>
              <w:top w:val="single" w:sz="4" w:space="0" w:color="auto"/>
              <w:left w:val="single" w:sz="4" w:space="0" w:color="auto"/>
              <w:bottom w:val="single" w:sz="4" w:space="0" w:color="auto"/>
              <w:right w:val="single" w:sz="4" w:space="0" w:color="auto"/>
            </w:tcBorders>
            <w:hideMark/>
          </w:tcPr>
          <w:p w14:paraId="50E2142F" w14:textId="77777777" w:rsidR="00DB2563" w:rsidRPr="00DB2563" w:rsidRDefault="00DB2563" w:rsidP="00DB2563">
            <w:pPr>
              <w:jc w:val="center"/>
              <w:rPr>
                <w:color w:val="000000"/>
                <w:lang w:val="uk-UA"/>
              </w:rPr>
            </w:pPr>
            <w:r w:rsidRPr="00DB2563">
              <w:rPr>
                <w:color w:val="000000"/>
                <w:lang w:val="uk-UA"/>
              </w:rPr>
              <w:t>1000,0</w:t>
            </w:r>
          </w:p>
        </w:tc>
        <w:tc>
          <w:tcPr>
            <w:tcW w:w="1297" w:type="dxa"/>
            <w:tcBorders>
              <w:top w:val="single" w:sz="4" w:space="0" w:color="auto"/>
              <w:left w:val="single" w:sz="4" w:space="0" w:color="auto"/>
              <w:bottom w:val="single" w:sz="4" w:space="0" w:color="auto"/>
              <w:right w:val="single" w:sz="4" w:space="0" w:color="auto"/>
            </w:tcBorders>
            <w:hideMark/>
          </w:tcPr>
          <w:p w14:paraId="0C2D3BF3" w14:textId="77777777" w:rsidR="00DB2563" w:rsidRPr="00DB2563" w:rsidRDefault="00DB2563" w:rsidP="00DB2563">
            <w:pPr>
              <w:jc w:val="center"/>
              <w:rPr>
                <w:color w:val="000000"/>
                <w:lang w:val="uk-UA"/>
              </w:rPr>
            </w:pPr>
            <w:r w:rsidRPr="00DB2563">
              <w:rPr>
                <w:color w:val="000000"/>
                <w:lang w:val="uk-UA"/>
              </w:rPr>
              <w:t>100,0</w:t>
            </w:r>
          </w:p>
        </w:tc>
        <w:tc>
          <w:tcPr>
            <w:tcW w:w="2680" w:type="dxa"/>
            <w:tcBorders>
              <w:top w:val="single" w:sz="4" w:space="0" w:color="auto"/>
              <w:left w:val="single" w:sz="4" w:space="0" w:color="auto"/>
              <w:bottom w:val="single" w:sz="4" w:space="0" w:color="auto"/>
              <w:right w:val="single" w:sz="4" w:space="0" w:color="auto"/>
            </w:tcBorders>
          </w:tcPr>
          <w:p w14:paraId="3E6189D5" w14:textId="77777777" w:rsidR="00DB2563" w:rsidRPr="00DB2563" w:rsidRDefault="00DB2563" w:rsidP="00DB2563">
            <w:pPr>
              <w:jc w:val="both"/>
              <w:rPr>
                <w:color w:val="000000"/>
                <w:lang w:val="uk-UA"/>
              </w:rPr>
            </w:pPr>
            <w:r w:rsidRPr="00DB2563">
              <w:rPr>
                <w:color w:val="000000"/>
                <w:lang w:val="uk-UA"/>
              </w:rPr>
              <w:t>Всі звернення громадян на отримання матеріальної допомоги при народженні дитини опрацьовані 100 %.</w:t>
            </w:r>
          </w:p>
          <w:p w14:paraId="3EF17ED4" w14:textId="77777777" w:rsidR="00DB2563" w:rsidRPr="00DB2563" w:rsidRDefault="00DB2563" w:rsidP="00DB2563">
            <w:pPr>
              <w:jc w:val="both"/>
              <w:rPr>
                <w:color w:val="000000"/>
                <w:lang w:val="uk-UA"/>
              </w:rPr>
            </w:pPr>
          </w:p>
        </w:tc>
      </w:tr>
      <w:tr w:rsidR="00DB2563" w:rsidRPr="00DB2563" w14:paraId="34642D38" w14:textId="77777777" w:rsidTr="00ED660B">
        <w:tc>
          <w:tcPr>
            <w:tcW w:w="506" w:type="dxa"/>
            <w:tcBorders>
              <w:top w:val="single" w:sz="4" w:space="0" w:color="auto"/>
              <w:left w:val="single" w:sz="4" w:space="0" w:color="auto"/>
              <w:bottom w:val="single" w:sz="4" w:space="0" w:color="auto"/>
              <w:right w:val="single" w:sz="4" w:space="0" w:color="auto"/>
            </w:tcBorders>
            <w:hideMark/>
          </w:tcPr>
          <w:p w14:paraId="527E8B76" w14:textId="77777777" w:rsidR="00DB2563" w:rsidRPr="00DB2563" w:rsidRDefault="00DB2563" w:rsidP="00DB2563">
            <w:pPr>
              <w:jc w:val="both"/>
              <w:rPr>
                <w:color w:val="000000"/>
                <w:lang w:val="uk-UA"/>
              </w:rPr>
            </w:pPr>
            <w:r w:rsidRPr="00DB2563">
              <w:rPr>
                <w:color w:val="000000"/>
                <w:lang w:val="uk-UA"/>
              </w:rPr>
              <w:lastRenderedPageBreak/>
              <w:t>10</w:t>
            </w:r>
          </w:p>
        </w:tc>
        <w:tc>
          <w:tcPr>
            <w:tcW w:w="1262" w:type="dxa"/>
            <w:tcBorders>
              <w:top w:val="single" w:sz="4" w:space="0" w:color="auto"/>
              <w:left w:val="single" w:sz="4" w:space="0" w:color="auto"/>
              <w:bottom w:val="single" w:sz="4" w:space="0" w:color="auto"/>
              <w:right w:val="single" w:sz="4" w:space="0" w:color="auto"/>
            </w:tcBorders>
            <w:hideMark/>
          </w:tcPr>
          <w:p w14:paraId="5BB90FDF" w14:textId="77777777" w:rsidR="00DB2563" w:rsidRPr="00DB2563" w:rsidRDefault="00DB2563" w:rsidP="00DB2563">
            <w:pPr>
              <w:jc w:val="both"/>
              <w:rPr>
                <w:color w:val="000000"/>
                <w:lang w:val="uk-UA"/>
              </w:rPr>
            </w:pPr>
            <w:r w:rsidRPr="00DB2563">
              <w:rPr>
                <w:color w:val="000000"/>
                <w:lang w:val="uk-UA"/>
              </w:rPr>
              <w:t>Соціальна допомога та підтримка</w:t>
            </w:r>
          </w:p>
        </w:tc>
        <w:tc>
          <w:tcPr>
            <w:tcW w:w="2469" w:type="dxa"/>
            <w:tcBorders>
              <w:top w:val="single" w:sz="4" w:space="0" w:color="auto"/>
              <w:left w:val="single" w:sz="4" w:space="0" w:color="auto"/>
              <w:bottom w:val="single" w:sz="4" w:space="0" w:color="auto"/>
              <w:right w:val="single" w:sz="4" w:space="0" w:color="auto"/>
            </w:tcBorders>
            <w:hideMark/>
          </w:tcPr>
          <w:p w14:paraId="65A2CE54" w14:textId="77777777" w:rsidR="00DB2563" w:rsidRPr="00DB2563" w:rsidRDefault="00DB2563" w:rsidP="00DB2563">
            <w:pPr>
              <w:spacing w:line="100" w:lineRule="atLeast"/>
              <w:jc w:val="both"/>
            </w:pPr>
            <w:r w:rsidRPr="00DB2563">
              <w:t xml:space="preserve">Оплата </w:t>
            </w:r>
            <w:proofErr w:type="spellStart"/>
            <w:r w:rsidRPr="00DB2563">
              <w:t>транспортних</w:t>
            </w:r>
            <w:proofErr w:type="spellEnd"/>
            <w:r w:rsidRPr="00DB2563">
              <w:t xml:space="preserve"> </w:t>
            </w:r>
            <w:proofErr w:type="spellStart"/>
            <w:r w:rsidRPr="00DB2563">
              <w:t>послуг</w:t>
            </w:r>
            <w:proofErr w:type="spellEnd"/>
            <w:r w:rsidRPr="00DB2563">
              <w:t xml:space="preserve"> з доставки </w:t>
            </w:r>
            <w:proofErr w:type="spellStart"/>
            <w:r w:rsidRPr="00DB2563">
              <w:t>гуманітарної</w:t>
            </w:r>
            <w:proofErr w:type="spellEnd"/>
            <w:r w:rsidRPr="00DB2563">
              <w:t xml:space="preserve"> </w:t>
            </w:r>
            <w:proofErr w:type="spellStart"/>
            <w:r w:rsidRPr="00DB2563">
              <w:t>або</w:t>
            </w:r>
            <w:proofErr w:type="spellEnd"/>
            <w:r w:rsidRPr="00DB2563">
              <w:t xml:space="preserve"> </w:t>
            </w:r>
            <w:proofErr w:type="spellStart"/>
            <w:r w:rsidRPr="00DB2563">
              <w:t>благодійної</w:t>
            </w:r>
            <w:proofErr w:type="spellEnd"/>
            <w:r w:rsidRPr="00DB2563">
              <w:t xml:space="preserve"> </w:t>
            </w:r>
            <w:proofErr w:type="spellStart"/>
            <w:r w:rsidRPr="00DB2563">
              <w:t>допомоги</w:t>
            </w:r>
            <w:proofErr w:type="spellEnd"/>
            <w:r w:rsidRPr="00DB2563">
              <w:t xml:space="preserve"> для </w:t>
            </w:r>
            <w:proofErr w:type="spellStart"/>
            <w:r w:rsidRPr="00DB2563">
              <w:t>окремих</w:t>
            </w:r>
            <w:proofErr w:type="spellEnd"/>
            <w:r w:rsidRPr="00DB2563">
              <w:t xml:space="preserve"> </w:t>
            </w:r>
            <w:proofErr w:type="spellStart"/>
            <w:r w:rsidRPr="00DB2563">
              <w:t>категорій</w:t>
            </w:r>
            <w:proofErr w:type="spellEnd"/>
            <w:r w:rsidRPr="00DB2563">
              <w:t xml:space="preserve"> </w:t>
            </w:r>
            <w:proofErr w:type="spellStart"/>
            <w:r w:rsidRPr="00DB2563">
              <w:t>населення</w:t>
            </w:r>
            <w:proofErr w:type="spellEnd"/>
            <w:r w:rsidRPr="00DB2563">
              <w:t xml:space="preserve"> </w:t>
            </w:r>
            <w:proofErr w:type="spellStart"/>
            <w:r w:rsidRPr="00DB2563">
              <w:t>громади</w:t>
            </w:r>
            <w:proofErr w:type="spellEnd"/>
            <w:r w:rsidRPr="00DB2563">
              <w:t xml:space="preserve">, </w:t>
            </w:r>
            <w:proofErr w:type="spellStart"/>
            <w:r w:rsidRPr="00DB2563">
              <w:t>зокрема</w:t>
            </w:r>
            <w:proofErr w:type="spellEnd"/>
            <w:r w:rsidRPr="00DB2563">
              <w:t xml:space="preserve">, </w:t>
            </w:r>
            <w:proofErr w:type="spellStart"/>
            <w:r w:rsidRPr="00DB2563">
              <w:t>внутрішньо</w:t>
            </w:r>
            <w:proofErr w:type="spellEnd"/>
            <w:r w:rsidRPr="00DB2563">
              <w:t xml:space="preserve"> </w:t>
            </w:r>
            <w:proofErr w:type="spellStart"/>
            <w:r w:rsidRPr="00DB2563">
              <w:t>переміщених</w:t>
            </w:r>
            <w:proofErr w:type="spellEnd"/>
            <w:r w:rsidRPr="00DB2563">
              <w:t xml:space="preserve"> </w:t>
            </w:r>
            <w:proofErr w:type="spellStart"/>
            <w:r w:rsidRPr="00DB2563">
              <w:t>осіб</w:t>
            </w:r>
            <w:proofErr w:type="spellEnd"/>
          </w:p>
        </w:tc>
        <w:tc>
          <w:tcPr>
            <w:tcW w:w="1297" w:type="dxa"/>
            <w:tcBorders>
              <w:top w:val="single" w:sz="4" w:space="0" w:color="auto"/>
              <w:left w:val="single" w:sz="4" w:space="0" w:color="auto"/>
              <w:bottom w:val="single" w:sz="4" w:space="0" w:color="auto"/>
              <w:right w:val="single" w:sz="4" w:space="0" w:color="auto"/>
            </w:tcBorders>
            <w:hideMark/>
          </w:tcPr>
          <w:p w14:paraId="31D25112" w14:textId="77777777" w:rsidR="00DB2563" w:rsidRPr="00DB2563" w:rsidRDefault="00DB2563" w:rsidP="00DB2563">
            <w:pPr>
              <w:jc w:val="center"/>
              <w:rPr>
                <w:color w:val="000000"/>
                <w:lang w:val="uk-UA"/>
              </w:rPr>
            </w:pPr>
            <w:r w:rsidRPr="00DB2563">
              <w:rPr>
                <w:color w:val="000000"/>
                <w:lang w:val="uk-UA"/>
              </w:rPr>
              <w:t>2023р.</w:t>
            </w:r>
          </w:p>
        </w:tc>
        <w:tc>
          <w:tcPr>
            <w:tcW w:w="2116" w:type="dxa"/>
            <w:tcBorders>
              <w:top w:val="single" w:sz="4" w:space="0" w:color="auto"/>
              <w:left w:val="single" w:sz="4" w:space="0" w:color="auto"/>
              <w:bottom w:val="single" w:sz="4" w:space="0" w:color="auto"/>
              <w:right w:val="single" w:sz="4" w:space="0" w:color="auto"/>
            </w:tcBorders>
            <w:hideMark/>
          </w:tcPr>
          <w:p w14:paraId="6C7CF03C" w14:textId="77777777" w:rsidR="00DB2563" w:rsidRPr="00DB2563" w:rsidRDefault="00DB2563" w:rsidP="00DB2563">
            <w:pPr>
              <w:spacing w:line="100" w:lineRule="atLeast"/>
              <w:jc w:val="center"/>
              <w:rPr>
                <w:lang w:val="uk-UA"/>
              </w:rPr>
            </w:pPr>
            <w:proofErr w:type="spellStart"/>
            <w:r w:rsidRPr="00DB2563">
              <w:t>Комунальний</w:t>
            </w:r>
            <w:proofErr w:type="spellEnd"/>
            <w:r w:rsidRPr="00DB2563">
              <w:t xml:space="preserve"> заклад «Центр </w:t>
            </w:r>
            <w:proofErr w:type="spellStart"/>
            <w:r w:rsidRPr="00DB2563">
              <w:t>надання</w:t>
            </w:r>
            <w:proofErr w:type="spellEnd"/>
            <w:r w:rsidRPr="00DB2563">
              <w:t xml:space="preserve"> </w:t>
            </w:r>
            <w:proofErr w:type="spellStart"/>
            <w:r w:rsidRPr="00DB2563">
              <w:t>соціальних</w:t>
            </w:r>
            <w:proofErr w:type="spellEnd"/>
            <w:r w:rsidRPr="00DB2563">
              <w:t xml:space="preserve"> </w:t>
            </w:r>
            <w:proofErr w:type="spellStart"/>
            <w:r w:rsidRPr="00DB2563">
              <w:t>послуг</w:t>
            </w:r>
            <w:proofErr w:type="spellEnd"/>
            <w:r w:rsidRPr="00DB2563">
              <w:t xml:space="preserve"> </w:t>
            </w:r>
            <w:proofErr w:type="spellStart"/>
            <w:r w:rsidRPr="00DB2563">
              <w:t>Южненської</w:t>
            </w:r>
            <w:proofErr w:type="spellEnd"/>
            <w:r w:rsidRPr="00DB2563">
              <w:t xml:space="preserve"> </w:t>
            </w:r>
            <w:proofErr w:type="spellStart"/>
            <w:r w:rsidRPr="00DB2563">
              <w:t>міської</w:t>
            </w:r>
            <w:proofErr w:type="spellEnd"/>
            <w:r w:rsidRPr="00DB2563">
              <w:t xml:space="preserve"> ради </w:t>
            </w:r>
            <w:proofErr w:type="spellStart"/>
            <w:r w:rsidRPr="00DB2563">
              <w:t>Одеського</w:t>
            </w:r>
            <w:proofErr w:type="spellEnd"/>
            <w:r w:rsidRPr="00DB2563">
              <w:t xml:space="preserve"> району </w:t>
            </w:r>
            <w:proofErr w:type="spellStart"/>
            <w:r w:rsidRPr="00DB2563">
              <w:t>Одеської</w:t>
            </w:r>
            <w:proofErr w:type="spellEnd"/>
            <w:r w:rsidRPr="00DB2563">
              <w:t xml:space="preserve"> </w:t>
            </w:r>
            <w:proofErr w:type="spellStart"/>
            <w:r w:rsidRPr="00DB2563">
              <w:t>області</w:t>
            </w:r>
            <w:proofErr w:type="spellEnd"/>
            <w:r w:rsidRPr="00DB2563">
              <w:t>»</w:t>
            </w:r>
          </w:p>
        </w:tc>
        <w:tc>
          <w:tcPr>
            <w:tcW w:w="1676" w:type="dxa"/>
            <w:tcBorders>
              <w:top w:val="single" w:sz="4" w:space="0" w:color="auto"/>
              <w:left w:val="single" w:sz="4" w:space="0" w:color="auto"/>
              <w:bottom w:val="single" w:sz="4" w:space="0" w:color="auto"/>
              <w:right w:val="single" w:sz="4" w:space="0" w:color="auto"/>
            </w:tcBorders>
            <w:hideMark/>
          </w:tcPr>
          <w:p w14:paraId="10191FB1" w14:textId="77777777" w:rsidR="00DB2563" w:rsidRPr="00DB2563" w:rsidRDefault="00DB2563" w:rsidP="00DB2563">
            <w:pPr>
              <w:jc w:val="center"/>
              <w:rPr>
                <w:color w:val="000000"/>
                <w:lang w:val="uk-UA"/>
              </w:rPr>
            </w:pPr>
            <w:r w:rsidRPr="00DB2563">
              <w:rPr>
                <w:color w:val="000000"/>
                <w:lang w:val="uk-UA"/>
              </w:rPr>
              <w:t>92,4</w:t>
            </w:r>
          </w:p>
        </w:tc>
        <w:tc>
          <w:tcPr>
            <w:tcW w:w="1865" w:type="dxa"/>
            <w:tcBorders>
              <w:top w:val="single" w:sz="4" w:space="0" w:color="auto"/>
              <w:left w:val="single" w:sz="4" w:space="0" w:color="auto"/>
              <w:bottom w:val="single" w:sz="4" w:space="0" w:color="auto"/>
              <w:right w:val="single" w:sz="4" w:space="0" w:color="auto"/>
            </w:tcBorders>
            <w:hideMark/>
          </w:tcPr>
          <w:p w14:paraId="2EE18060" w14:textId="77777777" w:rsidR="00DB2563" w:rsidRPr="00DB2563" w:rsidRDefault="00DB2563" w:rsidP="00DB2563">
            <w:pPr>
              <w:jc w:val="center"/>
              <w:rPr>
                <w:color w:val="000000"/>
                <w:lang w:val="uk-UA"/>
              </w:rPr>
            </w:pPr>
            <w:r w:rsidRPr="00DB2563">
              <w:rPr>
                <w:color w:val="000000"/>
                <w:lang w:val="uk-UA"/>
              </w:rPr>
              <w:t>42,0</w:t>
            </w:r>
          </w:p>
        </w:tc>
        <w:tc>
          <w:tcPr>
            <w:tcW w:w="1297" w:type="dxa"/>
            <w:tcBorders>
              <w:top w:val="single" w:sz="4" w:space="0" w:color="auto"/>
              <w:left w:val="single" w:sz="4" w:space="0" w:color="auto"/>
              <w:bottom w:val="single" w:sz="4" w:space="0" w:color="auto"/>
              <w:right w:val="single" w:sz="4" w:space="0" w:color="auto"/>
            </w:tcBorders>
            <w:hideMark/>
          </w:tcPr>
          <w:p w14:paraId="1C06A9C2" w14:textId="77777777" w:rsidR="00DB2563" w:rsidRPr="00DB2563" w:rsidRDefault="00DB2563" w:rsidP="00DB2563">
            <w:pPr>
              <w:jc w:val="center"/>
              <w:rPr>
                <w:color w:val="000000"/>
                <w:lang w:val="uk-UA"/>
              </w:rPr>
            </w:pPr>
            <w:r w:rsidRPr="00DB2563">
              <w:rPr>
                <w:color w:val="000000"/>
                <w:lang w:val="uk-UA"/>
              </w:rPr>
              <w:t>45,5</w:t>
            </w:r>
          </w:p>
        </w:tc>
        <w:tc>
          <w:tcPr>
            <w:tcW w:w="2680" w:type="dxa"/>
            <w:tcBorders>
              <w:top w:val="single" w:sz="4" w:space="0" w:color="auto"/>
              <w:left w:val="single" w:sz="4" w:space="0" w:color="auto"/>
              <w:bottom w:val="single" w:sz="4" w:space="0" w:color="auto"/>
              <w:right w:val="single" w:sz="4" w:space="0" w:color="auto"/>
            </w:tcBorders>
            <w:hideMark/>
          </w:tcPr>
          <w:p w14:paraId="46AB4ADF" w14:textId="77777777" w:rsidR="00DB2563" w:rsidRPr="00DB2563" w:rsidRDefault="00DB2563" w:rsidP="00DB2563">
            <w:pPr>
              <w:jc w:val="center"/>
              <w:rPr>
                <w:color w:val="000000"/>
                <w:lang w:val="uk-UA"/>
              </w:rPr>
            </w:pPr>
            <w:r w:rsidRPr="00DB2563">
              <w:rPr>
                <w:color w:val="000000"/>
                <w:lang w:val="uk-UA"/>
              </w:rPr>
              <w:t>Здійснювалась</w:t>
            </w:r>
            <w:r w:rsidRPr="00DB2563">
              <w:rPr>
                <w:lang w:val="uk-UA"/>
              </w:rPr>
              <w:t xml:space="preserve"> о</w:t>
            </w:r>
            <w:r w:rsidRPr="00DB2563">
              <w:t xml:space="preserve">плата </w:t>
            </w:r>
            <w:proofErr w:type="spellStart"/>
            <w:r w:rsidRPr="00DB2563">
              <w:t>транспортних</w:t>
            </w:r>
            <w:proofErr w:type="spellEnd"/>
            <w:r w:rsidRPr="00DB2563">
              <w:t xml:space="preserve"> </w:t>
            </w:r>
            <w:proofErr w:type="spellStart"/>
            <w:r w:rsidRPr="00DB2563">
              <w:t>послуг</w:t>
            </w:r>
            <w:proofErr w:type="spellEnd"/>
            <w:r w:rsidRPr="00DB2563">
              <w:t xml:space="preserve"> з доставки </w:t>
            </w:r>
            <w:proofErr w:type="spellStart"/>
            <w:r w:rsidRPr="00DB2563">
              <w:t>гуманітарної</w:t>
            </w:r>
            <w:proofErr w:type="spellEnd"/>
            <w:r w:rsidRPr="00DB2563">
              <w:t xml:space="preserve"> </w:t>
            </w:r>
            <w:proofErr w:type="spellStart"/>
            <w:r w:rsidRPr="00DB2563">
              <w:t>або</w:t>
            </w:r>
            <w:proofErr w:type="spellEnd"/>
            <w:r w:rsidRPr="00DB2563">
              <w:t xml:space="preserve"> </w:t>
            </w:r>
            <w:proofErr w:type="spellStart"/>
            <w:r w:rsidRPr="00DB2563">
              <w:t>благодійної</w:t>
            </w:r>
            <w:proofErr w:type="spellEnd"/>
            <w:r w:rsidRPr="00DB2563">
              <w:t xml:space="preserve"> </w:t>
            </w:r>
            <w:proofErr w:type="spellStart"/>
            <w:r w:rsidRPr="00DB2563">
              <w:t>допомоги</w:t>
            </w:r>
            <w:proofErr w:type="spellEnd"/>
            <w:r w:rsidRPr="00DB2563">
              <w:rPr>
                <w:color w:val="000000"/>
                <w:lang w:val="uk-UA"/>
              </w:rPr>
              <w:t xml:space="preserve"> по факту її надання.</w:t>
            </w:r>
          </w:p>
        </w:tc>
      </w:tr>
      <w:tr w:rsidR="00DB2563" w:rsidRPr="00DB2563" w14:paraId="385D6819" w14:textId="77777777" w:rsidTr="00ED660B">
        <w:tc>
          <w:tcPr>
            <w:tcW w:w="506" w:type="dxa"/>
            <w:tcBorders>
              <w:top w:val="single" w:sz="4" w:space="0" w:color="auto"/>
              <w:left w:val="single" w:sz="4" w:space="0" w:color="auto"/>
              <w:bottom w:val="single" w:sz="4" w:space="0" w:color="auto"/>
              <w:right w:val="single" w:sz="4" w:space="0" w:color="auto"/>
            </w:tcBorders>
          </w:tcPr>
          <w:p w14:paraId="02279FE1" w14:textId="77777777" w:rsidR="00DB2563" w:rsidRPr="00DB2563" w:rsidRDefault="00DB2563" w:rsidP="00DB2563">
            <w:pPr>
              <w:jc w:val="both"/>
              <w:rPr>
                <w:b/>
                <w:color w:val="000000"/>
                <w:lang w:val="uk-UA"/>
              </w:rPr>
            </w:pPr>
          </w:p>
        </w:tc>
        <w:tc>
          <w:tcPr>
            <w:tcW w:w="1262" w:type="dxa"/>
            <w:tcBorders>
              <w:top w:val="single" w:sz="4" w:space="0" w:color="auto"/>
              <w:left w:val="single" w:sz="4" w:space="0" w:color="auto"/>
              <w:bottom w:val="single" w:sz="4" w:space="0" w:color="auto"/>
              <w:right w:val="single" w:sz="4" w:space="0" w:color="auto"/>
            </w:tcBorders>
            <w:hideMark/>
          </w:tcPr>
          <w:p w14:paraId="452D28BF" w14:textId="77777777" w:rsidR="00DB2563" w:rsidRPr="00DB2563" w:rsidRDefault="00DB2563" w:rsidP="00DB2563">
            <w:pPr>
              <w:jc w:val="both"/>
              <w:rPr>
                <w:b/>
                <w:color w:val="000000"/>
                <w:lang w:val="uk-UA"/>
              </w:rPr>
            </w:pPr>
            <w:r w:rsidRPr="00DB2563">
              <w:rPr>
                <w:b/>
                <w:color w:val="000000"/>
                <w:lang w:val="uk-UA"/>
              </w:rPr>
              <w:t>Разом</w:t>
            </w:r>
          </w:p>
        </w:tc>
        <w:tc>
          <w:tcPr>
            <w:tcW w:w="2469" w:type="dxa"/>
            <w:tcBorders>
              <w:top w:val="single" w:sz="4" w:space="0" w:color="auto"/>
              <w:left w:val="single" w:sz="4" w:space="0" w:color="auto"/>
              <w:bottom w:val="single" w:sz="4" w:space="0" w:color="auto"/>
              <w:right w:val="single" w:sz="4" w:space="0" w:color="auto"/>
            </w:tcBorders>
          </w:tcPr>
          <w:p w14:paraId="7080EF18" w14:textId="77777777" w:rsidR="00DB2563" w:rsidRPr="00DB2563" w:rsidRDefault="00DB2563" w:rsidP="00DB2563">
            <w:pPr>
              <w:spacing w:line="100" w:lineRule="atLeast"/>
              <w:jc w:val="both"/>
              <w:rPr>
                <w:b/>
              </w:rPr>
            </w:pPr>
          </w:p>
        </w:tc>
        <w:tc>
          <w:tcPr>
            <w:tcW w:w="1297" w:type="dxa"/>
            <w:tcBorders>
              <w:top w:val="single" w:sz="4" w:space="0" w:color="auto"/>
              <w:left w:val="single" w:sz="4" w:space="0" w:color="auto"/>
              <w:bottom w:val="single" w:sz="4" w:space="0" w:color="auto"/>
              <w:right w:val="single" w:sz="4" w:space="0" w:color="auto"/>
            </w:tcBorders>
          </w:tcPr>
          <w:p w14:paraId="1D61560B" w14:textId="77777777" w:rsidR="00DB2563" w:rsidRPr="00DB2563" w:rsidRDefault="00DB2563" w:rsidP="00DB2563">
            <w:pPr>
              <w:jc w:val="center"/>
              <w:rPr>
                <w:b/>
                <w:color w:val="000000"/>
                <w:lang w:val="uk-UA"/>
              </w:rPr>
            </w:pPr>
          </w:p>
        </w:tc>
        <w:tc>
          <w:tcPr>
            <w:tcW w:w="2116" w:type="dxa"/>
            <w:tcBorders>
              <w:top w:val="single" w:sz="4" w:space="0" w:color="auto"/>
              <w:left w:val="single" w:sz="4" w:space="0" w:color="auto"/>
              <w:bottom w:val="single" w:sz="4" w:space="0" w:color="auto"/>
              <w:right w:val="single" w:sz="4" w:space="0" w:color="auto"/>
            </w:tcBorders>
          </w:tcPr>
          <w:p w14:paraId="3A2EB43F" w14:textId="77777777" w:rsidR="00DB2563" w:rsidRPr="00DB2563" w:rsidRDefault="00DB2563" w:rsidP="00DB2563">
            <w:pPr>
              <w:spacing w:line="100" w:lineRule="atLeast"/>
              <w:jc w:val="center"/>
              <w:rPr>
                <w:b/>
              </w:rPr>
            </w:pPr>
          </w:p>
        </w:tc>
        <w:tc>
          <w:tcPr>
            <w:tcW w:w="1676" w:type="dxa"/>
            <w:tcBorders>
              <w:top w:val="single" w:sz="4" w:space="0" w:color="auto"/>
              <w:left w:val="single" w:sz="4" w:space="0" w:color="auto"/>
              <w:bottom w:val="single" w:sz="4" w:space="0" w:color="auto"/>
              <w:right w:val="single" w:sz="4" w:space="0" w:color="auto"/>
            </w:tcBorders>
            <w:hideMark/>
          </w:tcPr>
          <w:p w14:paraId="2CC59CF8" w14:textId="77777777" w:rsidR="00DB2563" w:rsidRPr="00DB2563" w:rsidRDefault="00DB2563" w:rsidP="00DB2563">
            <w:pPr>
              <w:jc w:val="center"/>
              <w:rPr>
                <w:b/>
                <w:color w:val="000000"/>
                <w:lang w:val="uk-UA"/>
              </w:rPr>
            </w:pPr>
            <w:r w:rsidRPr="00DB2563">
              <w:rPr>
                <w:b/>
                <w:lang w:val="uk-UA"/>
              </w:rPr>
              <w:t>11274,9</w:t>
            </w:r>
          </w:p>
        </w:tc>
        <w:tc>
          <w:tcPr>
            <w:tcW w:w="1865" w:type="dxa"/>
            <w:tcBorders>
              <w:top w:val="single" w:sz="4" w:space="0" w:color="auto"/>
              <w:left w:val="single" w:sz="4" w:space="0" w:color="auto"/>
              <w:bottom w:val="single" w:sz="4" w:space="0" w:color="auto"/>
              <w:right w:val="single" w:sz="4" w:space="0" w:color="auto"/>
            </w:tcBorders>
            <w:hideMark/>
          </w:tcPr>
          <w:p w14:paraId="3423A5E5" w14:textId="77777777" w:rsidR="00DB2563" w:rsidRPr="00DB2563" w:rsidRDefault="00DB2563" w:rsidP="00DB2563">
            <w:pPr>
              <w:jc w:val="center"/>
              <w:rPr>
                <w:b/>
                <w:color w:val="000000"/>
                <w:lang w:val="uk-UA"/>
              </w:rPr>
            </w:pPr>
            <w:r w:rsidRPr="00DB2563">
              <w:rPr>
                <w:b/>
                <w:lang w:val="uk-UA"/>
              </w:rPr>
              <w:t>11218,6</w:t>
            </w:r>
          </w:p>
        </w:tc>
        <w:tc>
          <w:tcPr>
            <w:tcW w:w="1297" w:type="dxa"/>
            <w:tcBorders>
              <w:top w:val="single" w:sz="4" w:space="0" w:color="auto"/>
              <w:left w:val="single" w:sz="4" w:space="0" w:color="auto"/>
              <w:bottom w:val="single" w:sz="4" w:space="0" w:color="auto"/>
              <w:right w:val="single" w:sz="4" w:space="0" w:color="auto"/>
            </w:tcBorders>
            <w:hideMark/>
          </w:tcPr>
          <w:p w14:paraId="56A006D3" w14:textId="77777777" w:rsidR="00DB2563" w:rsidRPr="00DB2563" w:rsidRDefault="00DB2563" w:rsidP="00DB2563">
            <w:pPr>
              <w:jc w:val="center"/>
              <w:rPr>
                <w:b/>
                <w:color w:val="000000"/>
                <w:lang w:val="uk-UA"/>
              </w:rPr>
            </w:pPr>
            <w:r w:rsidRPr="00DB2563">
              <w:rPr>
                <w:b/>
                <w:color w:val="000000"/>
                <w:lang w:val="uk-UA"/>
              </w:rPr>
              <w:t>99,5</w:t>
            </w:r>
          </w:p>
        </w:tc>
        <w:tc>
          <w:tcPr>
            <w:tcW w:w="2680" w:type="dxa"/>
            <w:tcBorders>
              <w:top w:val="single" w:sz="4" w:space="0" w:color="auto"/>
              <w:left w:val="single" w:sz="4" w:space="0" w:color="auto"/>
              <w:bottom w:val="single" w:sz="4" w:space="0" w:color="auto"/>
              <w:right w:val="single" w:sz="4" w:space="0" w:color="auto"/>
            </w:tcBorders>
          </w:tcPr>
          <w:p w14:paraId="5432B52D" w14:textId="77777777" w:rsidR="00DB2563" w:rsidRPr="00DB2563" w:rsidRDefault="00DB2563" w:rsidP="00DB2563">
            <w:pPr>
              <w:jc w:val="center"/>
              <w:rPr>
                <w:b/>
                <w:color w:val="000000"/>
                <w:lang w:val="uk-UA"/>
              </w:rPr>
            </w:pPr>
          </w:p>
        </w:tc>
      </w:tr>
    </w:tbl>
    <w:p w14:paraId="726F5E5F" w14:textId="77777777" w:rsidR="00DB2563" w:rsidRPr="00DB2563" w:rsidRDefault="00DB2563" w:rsidP="00DB2563">
      <w:pPr>
        <w:rPr>
          <w:sz w:val="20"/>
          <w:szCs w:val="20"/>
          <w:lang w:val="uk-UA"/>
        </w:rPr>
      </w:pPr>
    </w:p>
    <w:p w14:paraId="358453CE" w14:textId="77777777" w:rsidR="00DB2563" w:rsidRPr="00DB2563" w:rsidRDefault="00DB2563" w:rsidP="00DB2563">
      <w:pPr>
        <w:rPr>
          <w:sz w:val="20"/>
          <w:szCs w:val="20"/>
          <w:lang w:val="uk-UA"/>
        </w:rPr>
      </w:pPr>
    </w:p>
    <w:p w14:paraId="02827DB4" w14:textId="77777777" w:rsidR="00DB2563" w:rsidRDefault="00DB2563" w:rsidP="00116DF5">
      <w:pPr>
        <w:rPr>
          <w:b/>
          <w:bCs/>
          <w:lang w:val="uk-UA"/>
        </w:rPr>
      </w:pPr>
    </w:p>
    <w:p w14:paraId="7EBB5B80" w14:textId="77777777" w:rsidR="00DB2563" w:rsidRDefault="00DB2563" w:rsidP="00116DF5">
      <w:pPr>
        <w:rPr>
          <w:b/>
          <w:bCs/>
          <w:lang w:val="uk-UA"/>
        </w:rPr>
      </w:pPr>
    </w:p>
    <w:p w14:paraId="75EA4911" w14:textId="77777777" w:rsidR="00DB2563" w:rsidRDefault="00DB2563" w:rsidP="00116DF5">
      <w:pPr>
        <w:rPr>
          <w:b/>
          <w:bCs/>
          <w:lang w:val="uk-UA"/>
        </w:rPr>
      </w:pPr>
    </w:p>
    <w:p w14:paraId="4192914C" w14:textId="77777777" w:rsidR="00DB2563" w:rsidRDefault="00DB2563" w:rsidP="00116DF5">
      <w:pPr>
        <w:rPr>
          <w:b/>
          <w:bCs/>
          <w:lang w:val="uk-UA"/>
        </w:rPr>
      </w:pPr>
    </w:p>
    <w:p w14:paraId="49B24386" w14:textId="77777777" w:rsidR="00DB2563" w:rsidRDefault="00DB2563" w:rsidP="00116DF5">
      <w:pPr>
        <w:rPr>
          <w:b/>
          <w:bCs/>
          <w:lang w:val="uk-UA"/>
        </w:rPr>
        <w:sectPr w:rsidR="00DB2563" w:rsidSect="00537943">
          <w:pgSz w:w="16838" w:h="11906" w:orient="landscape" w:code="9"/>
          <w:pgMar w:top="1701" w:right="1134" w:bottom="566" w:left="1134" w:header="708" w:footer="708" w:gutter="0"/>
          <w:cols w:space="708"/>
          <w:docGrid w:linePitch="360"/>
        </w:sectPr>
      </w:pPr>
    </w:p>
    <w:p w14:paraId="3D9FAB03" w14:textId="77777777" w:rsidR="00DB2563" w:rsidRPr="00DB2563" w:rsidRDefault="00DB2563" w:rsidP="00DB2563">
      <w:pPr>
        <w:jc w:val="center"/>
        <w:rPr>
          <w:b/>
          <w:bCs/>
          <w:color w:val="000000"/>
          <w:lang w:val="uk-UA"/>
        </w:rPr>
      </w:pPr>
      <w:r w:rsidRPr="00DB2563">
        <w:rPr>
          <w:b/>
          <w:bCs/>
          <w:color w:val="000000"/>
          <w:lang w:val="uk-UA"/>
        </w:rPr>
        <w:lastRenderedPageBreak/>
        <w:t>ПОЯСНЮВАЛЬНА ЗАПИСКА</w:t>
      </w:r>
    </w:p>
    <w:p w14:paraId="3170699B" w14:textId="77777777" w:rsidR="00DB2563" w:rsidRPr="00DB2563" w:rsidRDefault="00DB2563" w:rsidP="00DB2563">
      <w:pPr>
        <w:jc w:val="center"/>
        <w:rPr>
          <w:b/>
          <w:lang w:val="uk-UA"/>
        </w:rPr>
      </w:pPr>
      <w:r w:rsidRPr="00DB2563">
        <w:rPr>
          <w:b/>
          <w:bCs/>
          <w:color w:val="000000"/>
          <w:lang w:val="uk-UA"/>
        </w:rPr>
        <w:t xml:space="preserve">щодо результатів  виконання </w:t>
      </w:r>
      <w:r w:rsidRPr="00DB2563">
        <w:rPr>
          <w:b/>
          <w:lang w:val="uk-UA"/>
        </w:rPr>
        <w:t xml:space="preserve">Програми соціального захисту окремих категорій населення </w:t>
      </w:r>
      <w:proofErr w:type="spellStart"/>
      <w:r w:rsidRPr="00DB2563">
        <w:rPr>
          <w:b/>
          <w:bCs/>
          <w:lang w:val="uk-UA"/>
        </w:rPr>
        <w:t>Южненської</w:t>
      </w:r>
      <w:proofErr w:type="spellEnd"/>
      <w:r w:rsidRPr="00DB2563">
        <w:rPr>
          <w:b/>
          <w:bCs/>
          <w:lang w:val="uk-UA"/>
        </w:rPr>
        <w:t xml:space="preserve"> міської територіальної громади </w:t>
      </w:r>
      <w:r w:rsidRPr="00DB2563">
        <w:rPr>
          <w:b/>
          <w:lang w:val="uk-UA"/>
        </w:rPr>
        <w:t>на 2021-2023 роки</w:t>
      </w:r>
    </w:p>
    <w:p w14:paraId="40903F24" w14:textId="77777777" w:rsidR="00DB2563" w:rsidRPr="00DB2563" w:rsidRDefault="00DB2563" w:rsidP="00DB2563">
      <w:pPr>
        <w:jc w:val="center"/>
        <w:rPr>
          <w:b/>
          <w:bCs/>
          <w:color w:val="000000"/>
          <w:lang w:val="uk-UA"/>
        </w:rPr>
      </w:pPr>
      <w:r w:rsidRPr="00DB2563">
        <w:rPr>
          <w:b/>
          <w:lang w:val="uk-UA"/>
        </w:rPr>
        <w:t>за 2023 рік</w:t>
      </w:r>
    </w:p>
    <w:p w14:paraId="78D32E21" w14:textId="77777777" w:rsidR="00DB2563" w:rsidRPr="00DB2563" w:rsidRDefault="00DB2563" w:rsidP="00DB2563">
      <w:pPr>
        <w:rPr>
          <w:b/>
          <w:bCs/>
          <w:i/>
          <w:iCs/>
          <w:color w:val="000000"/>
          <w:lang w:val="uk-UA"/>
        </w:rPr>
      </w:pPr>
    </w:p>
    <w:p w14:paraId="589D90F6" w14:textId="77777777" w:rsidR="00DB2563" w:rsidRPr="00DB2563" w:rsidRDefault="00DB2563" w:rsidP="00DB2563">
      <w:pPr>
        <w:ind w:left="284"/>
        <w:jc w:val="both"/>
        <w:rPr>
          <w:lang w:val="uk-UA"/>
        </w:rPr>
      </w:pPr>
      <w:r w:rsidRPr="00DB2563">
        <w:rPr>
          <w:lang w:val="uk-UA"/>
        </w:rPr>
        <w:t xml:space="preserve">В 2023 році на Програму соціального захисту окремих категорій населення </w:t>
      </w:r>
      <w:proofErr w:type="spellStart"/>
      <w:r w:rsidRPr="00DB2563">
        <w:rPr>
          <w:lang w:val="uk-UA"/>
        </w:rPr>
        <w:t>Южненської</w:t>
      </w:r>
      <w:proofErr w:type="spellEnd"/>
      <w:r w:rsidRPr="00DB2563">
        <w:rPr>
          <w:lang w:val="uk-UA"/>
        </w:rPr>
        <w:t xml:space="preserve"> міської територіальної громади було затверджено фінансування з місцевого бюджету (з урахуванням змін) – 11274,9 </w:t>
      </w:r>
      <w:proofErr w:type="spellStart"/>
      <w:r w:rsidRPr="00DB2563">
        <w:rPr>
          <w:lang w:val="uk-UA"/>
        </w:rPr>
        <w:t>тис.грн</w:t>
      </w:r>
      <w:proofErr w:type="spellEnd"/>
      <w:r w:rsidRPr="00DB2563">
        <w:rPr>
          <w:lang w:val="uk-UA"/>
        </w:rPr>
        <w:t xml:space="preserve">., що на 3% більше 2022 року  - 10942,1 </w:t>
      </w:r>
      <w:proofErr w:type="spellStart"/>
      <w:r w:rsidRPr="00DB2563">
        <w:rPr>
          <w:lang w:val="uk-UA"/>
        </w:rPr>
        <w:t>тис.грн</w:t>
      </w:r>
      <w:proofErr w:type="spellEnd"/>
      <w:r w:rsidRPr="00DB2563">
        <w:rPr>
          <w:lang w:val="uk-UA"/>
        </w:rPr>
        <w:t xml:space="preserve">. (з урахуванням змін). Фактично виконано </w:t>
      </w:r>
      <w:r w:rsidRPr="00DB2563">
        <w:rPr>
          <w:b/>
          <w:lang w:val="uk-UA"/>
        </w:rPr>
        <w:t>11218,6</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20,6% більше 2022 року.  Відсоток виконання заходів Програми від запланованих складає 99,5 %. </w:t>
      </w:r>
    </w:p>
    <w:p w14:paraId="2FCF19A4" w14:textId="77777777" w:rsidR="00DB2563" w:rsidRPr="00DB2563" w:rsidRDefault="00DB2563" w:rsidP="00DB2563">
      <w:pPr>
        <w:ind w:left="284"/>
        <w:jc w:val="both"/>
        <w:rPr>
          <w:lang w:val="uk-UA"/>
        </w:rPr>
      </w:pPr>
      <w:r w:rsidRPr="00DB2563">
        <w:rPr>
          <w:lang w:val="uk-UA"/>
        </w:rPr>
        <w:t xml:space="preserve">Залишок невикористаних коштів за 2023 рік склав 56,3 </w:t>
      </w:r>
      <w:proofErr w:type="spellStart"/>
      <w:r w:rsidRPr="00DB2563">
        <w:rPr>
          <w:lang w:val="uk-UA"/>
        </w:rPr>
        <w:t>тис.грн</w:t>
      </w:r>
      <w:proofErr w:type="spellEnd"/>
      <w:r w:rsidRPr="00DB2563">
        <w:rPr>
          <w:lang w:val="uk-UA"/>
        </w:rPr>
        <w:t xml:space="preserve">. (в </w:t>
      </w:r>
      <w:proofErr w:type="spellStart"/>
      <w:r w:rsidRPr="00DB2563">
        <w:rPr>
          <w:lang w:val="uk-UA"/>
        </w:rPr>
        <w:t>т.ч</w:t>
      </w:r>
      <w:proofErr w:type="spellEnd"/>
      <w:r w:rsidRPr="00DB2563">
        <w:rPr>
          <w:lang w:val="uk-UA"/>
        </w:rPr>
        <w:t xml:space="preserve">.: 50,4 </w:t>
      </w:r>
      <w:proofErr w:type="spellStart"/>
      <w:r w:rsidRPr="00DB2563">
        <w:rPr>
          <w:lang w:val="uk-UA"/>
        </w:rPr>
        <w:t>тис.грн</w:t>
      </w:r>
      <w:proofErr w:type="spellEnd"/>
      <w:r w:rsidRPr="00DB2563">
        <w:rPr>
          <w:lang w:val="uk-UA"/>
        </w:rPr>
        <w:t xml:space="preserve">. – залишок коштів з оплати транспортних послуг за доставку гуманітарної допомоги; 5,0 </w:t>
      </w:r>
      <w:proofErr w:type="spellStart"/>
      <w:r w:rsidRPr="00DB2563">
        <w:rPr>
          <w:lang w:val="uk-UA"/>
        </w:rPr>
        <w:t>тис.грн</w:t>
      </w:r>
      <w:proofErr w:type="spellEnd"/>
      <w:r w:rsidRPr="00DB2563">
        <w:rPr>
          <w:lang w:val="uk-UA"/>
        </w:rPr>
        <w:t xml:space="preserve">. – економія поштового збору, так як основна чисельність осіб, які звертались, одержували допомогу на відкриті в банках особові рахунки; 0,9 </w:t>
      </w:r>
      <w:proofErr w:type="spellStart"/>
      <w:r w:rsidRPr="00DB2563">
        <w:rPr>
          <w:lang w:val="uk-UA"/>
        </w:rPr>
        <w:t>тис.грн</w:t>
      </w:r>
      <w:proofErr w:type="spellEnd"/>
      <w:r w:rsidRPr="00DB2563">
        <w:rPr>
          <w:lang w:val="uk-UA"/>
        </w:rPr>
        <w:t>. матеріальна допомога).</w:t>
      </w:r>
    </w:p>
    <w:p w14:paraId="37176E1D" w14:textId="77777777" w:rsidR="00DB2563" w:rsidRPr="00DB2563" w:rsidRDefault="00DB2563" w:rsidP="00DB2563">
      <w:pPr>
        <w:ind w:left="284"/>
        <w:jc w:val="both"/>
        <w:rPr>
          <w:lang w:val="uk-UA"/>
        </w:rPr>
      </w:pPr>
      <w:r w:rsidRPr="00DB2563">
        <w:rPr>
          <w:lang w:val="uk-UA"/>
        </w:rPr>
        <w:t>Впродовж року за рахунок коштів місцевого бюджету відповідно до затверджених заходів Програми  надавались наступні види допомоги:</w:t>
      </w:r>
    </w:p>
    <w:p w14:paraId="18E81798" w14:textId="77777777" w:rsidR="00DB2563" w:rsidRPr="00DB2563" w:rsidRDefault="00DB2563" w:rsidP="00DB2563">
      <w:pPr>
        <w:numPr>
          <w:ilvl w:val="0"/>
          <w:numId w:val="37"/>
        </w:numPr>
        <w:ind w:left="284" w:firstLine="0"/>
        <w:jc w:val="both"/>
        <w:rPr>
          <w:lang w:val="uk-UA"/>
        </w:rPr>
      </w:pPr>
      <w:r w:rsidRPr="00DB2563">
        <w:rPr>
          <w:lang w:val="uk-UA"/>
        </w:rPr>
        <w:t xml:space="preserve">одноразова  матеріальна допомога особам з інвалідністю І групи, допомогу отримали 81 особа на загальну суму </w:t>
      </w:r>
      <w:r w:rsidRPr="00DB2563">
        <w:rPr>
          <w:b/>
          <w:lang w:val="uk-UA"/>
        </w:rPr>
        <w:t>121,5</w:t>
      </w:r>
      <w:r w:rsidRPr="00DB2563">
        <w:rPr>
          <w:lang w:val="uk-UA"/>
        </w:rPr>
        <w:t xml:space="preserve"> </w:t>
      </w:r>
      <w:proofErr w:type="spellStart"/>
      <w:r w:rsidRPr="00DB2563">
        <w:rPr>
          <w:b/>
          <w:lang w:val="uk-UA"/>
        </w:rPr>
        <w:t>тис.грн</w:t>
      </w:r>
      <w:proofErr w:type="spellEnd"/>
      <w:r w:rsidRPr="00DB2563">
        <w:rPr>
          <w:lang w:val="uk-UA"/>
        </w:rPr>
        <w:t>., що на 10% менше 2022 року;</w:t>
      </w:r>
    </w:p>
    <w:p w14:paraId="1ADDD985" w14:textId="77777777" w:rsidR="00DB2563" w:rsidRPr="00DB2563" w:rsidRDefault="00DB2563" w:rsidP="00DB2563">
      <w:pPr>
        <w:numPr>
          <w:ilvl w:val="0"/>
          <w:numId w:val="37"/>
        </w:numPr>
        <w:ind w:left="284" w:firstLine="0"/>
        <w:jc w:val="both"/>
        <w:rPr>
          <w:lang w:val="uk-UA"/>
        </w:rPr>
      </w:pPr>
      <w:r w:rsidRPr="00DB2563">
        <w:rPr>
          <w:lang w:val="uk-UA"/>
        </w:rPr>
        <w:t xml:space="preserve">матеріальна допомога на поховання деяких категорій громадян (не застраховані особи), отримали допомогу 6 осіб на загальну суму </w:t>
      </w:r>
      <w:r w:rsidRPr="00DB2563">
        <w:rPr>
          <w:b/>
          <w:lang w:val="uk-UA"/>
        </w:rPr>
        <w:t>30,0</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40% менше 2022 року;</w:t>
      </w:r>
    </w:p>
    <w:p w14:paraId="4BEE78BD" w14:textId="77777777" w:rsidR="00DB2563" w:rsidRPr="00DB2563" w:rsidRDefault="00DB2563" w:rsidP="00DB2563">
      <w:pPr>
        <w:numPr>
          <w:ilvl w:val="0"/>
          <w:numId w:val="37"/>
        </w:numPr>
        <w:ind w:left="284" w:firstLine="0"/>
        <w:jc w:val="both"/>
        <w:rPr>
          <w:b/>
          <w:bCs/>
          <w:color w:val="000000"/>
          <w:lang w:val="uk-UA"/>
        </w:rPr>
      </w:pPr>
      <w:r w:rsidRPr="00DB2563">
        <w:rPr>
          <w:lang w:val="uk-UA"/>
        </w:rPr>
        <w:t xml:space="preserve">матеріальна допомога за рішенням Координаційної ради, отримали допомогу 339 осіб на загальну суму </w:t>
      </w:r>
      <w:r w:rsidRPr="00DB2563">
        <w:rPr>
          <w:b/>
          <w:lang w:val="uk-UA"/>
        </w:rPr>
        <w:t>4514,7</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5,6% більше 2022 року;</w:t>
      </w:r>
    </w:p>
    <w:p w14:paraId="169AD80F" w14:textId="77777777" w:rsidR="00DB2563" w:rsidRPr="00DB2563" w:rsidRDefault="00DB2563" w:rsidP="00DB2563">
      <w:pPr>
        <w:numPr>
          <w:ilvl w:val="0"/>
          <w:numId w:val="37"/>
        </w:numPr>
        <w:ind w:left="284" w:firstLine="0"/>
        <w:jc w:val="both"/>
        <w:rPr>
          <w:b/>
          <w:bCs/>
          <w:color w:val="000000"/>
          <w:lang w:val="uk-UA"/>
        </w:rPr>
      </w:pPr>
      <w:r w:rsidRPr="00DB2563">
        <w:rPr>
          <w:lang w:val="uk-UA"/>
        </w:rPr>
        <w:t xml:space="preserve">одноразова матеріальна допомога громадянам міста, яким виповнилося 80, 90, 100 років –80 осіб на загальну суму </w:t>
      </w:r>
      <w:r w:rsidRPr="00DB2563">
        <w:rPr>
          <w:b/>
          <w:lang w:val="uk-UA"/>
        </w:rPr>
        <w:t>125,5</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13% менше 2022 року,  </w:t>
      </w:r>
      <w:r w:rsidRPr="00DB2563">
        <w:rPr>
          <w:color w:val="000000"/>
          <w:lang w:val="uk-UA"/>
        </w:rPr>
        <w:t>спостерігається природне скорочення населення;</w:t>
      </w:r>
    </w:p>
    <w:p w14:paraId="4D5F726B" w14:textId="77777777" w:rsidR="00DB2563" w:rsidRPr="00DB2563" w:rsidRDefault="00DB2563" w:rsidP="00DB2563">
      <w:pPr>
        <w:numPr>
          <w:ilvl w:val="0"/>
          <w:numId w:val="37"/>
        </w:numPr>
        <w:ind w:left="284" w:firstLine="0"/>
        <w:jc w:val="both"/>
        <w:rPr>
          <w:b/>
          <w:bCs/>
          <w:color w:val="000000"/>
          <w:lang w:val="uk-UA"/>
        </w:rPr>
      </w:pPr>
      <w:r w:rsidRPr="00DB2563">
        <w:rPr>
          <w:lang w:val="uk-UA"/>
        </w:rPr>
        <w:t xml:space="preserve">одноразова матеріальна допомога надається щорічно громадянам, на привітання з днем народження, яким виповнюється 91 рік та більше років, у розмірі 1000,00 грн. на 1 особу, отримали допомогу 52 особи на загальну суму </w:t>
      </w:r>
      <w:r w:rsidRPr="00DB2563">
        <w:rPr>
          <w:b/>
          <w:lang w:val="uk-UA"/>
        </w:rPr>
        <w:t>52,0</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10% менше 2022 року,</w:t>
      </w:r>
      <w:r w:rsidRPr="00DB2563">
        <w:rPr>
          <w:color w:val="000000"/>
          <w:lang w:val="uk-UA"/>
        </w:rPr>
        <w:t xml:space="preserve"> спостерігається природне скорочення населення;</w:t>
      </w:r>
    </w:p>
    <w:p w14:paraId="61B54AD6" w14:textId="77777777" w:rsidR="00DB2563" w:rsidRPr="00DB2563" w:rsidRDefault="00DB2563" w:rsidP="00DB2563">
      <w:pPr>
        <w:numPr>
          <w:ilvl w:val="0"/>
          <w:numId w:val="37"/>
        </w:numPr>
        <w:ind w:left="284" w:firstLine="0"/>
        <w:jc w:val="both"/>
        <w:rPr>
          <w:b/>
          <w:bCs/>
          <w:color w:val="000000"/>
          <w:lang w:val="uk-UA"/>
        </w:rPr>
      </w:pPr>
      <w:r w:rsidRPr="00DB2563">
        <w:rPr>
          <w:lang w:val="uk-UA"/>
        </w:rPr>
        <w:t xml:space="preserve">одноразова  допомога до пам’ятних дат склала </w:t>
      </w:r>
      <w:r w:rsidRPr="00DB2563">
        <w:rPr>
          <w:b/>
          <w:lang w:val="uk-UA"/>
        </w:rPr>
        <w:t>2592,9</w:t>
      </w:r>
      <w:r w:rsidRPr="00DB2563">
        <w:rPr>
          <w:lang w:val="uk-UA"/>
        </w:rPr>
        <w:t xml:space="preserve"> </w:t>
      </w:r>
      <w:proofErr w:type="spellStart"/>
      <w:r w:rsidRPr="00DB2563">
        <w:rPr>
          <w:b/>
          <w:lang w:val="uk-UA"/>
        </w:rPr>
        <w:t>тис.грн</w:t>
      </w:r>
      <w:proofErr w:type="spellEnd"/>
      <w:r w:rsidRPr="00DB2563">
        <w:rPr>
          <w:lang w:val="uk-UA"/>
        </w:rPr>
        <w:t xml:space="preserve">. на 3451 особу, що на 3,7% більше 2022 року, </w:t>
      </w:r>
      <w:r w:rsidRPr="00DB2563">
        <w:rPr>
          <w:color w:val="000000"/>
          <w:lang w:val="uk-UA"/>
        </w:rPr>
        <w:t>військові дії призводять до зменшення одних категорій та збільшення чисельності інших категорій осіб;</w:t>
      </w:r>
    </w:p>
    <w:p w14:paraId="0304D707" w14:textId="77777777" w:rsidR="00DB2563" w:rsidRPr="00DB2563" w:rsidRDefault="00DB2563" w:rsidP="00DB2563">
      <w:pPr>
        <w:numPr>
          <w:ilvl w:val="0"/>
          <w:numId w:val="37"/>
        </w:numPr>
        <w:ind w:left="284" w:firstLine="0"/>
        <w:jc w:val="both"/>
        <w:rPr>
          <w:b/>
          <w:bCs/>
          <w:color w:val="000000"/>
          <w:lang w:val="uk-UA"/>
        </w:rPr>
      </w:pPr>
      <w:r w:rsidRPr="00DB2563">
        <w:rPr>
          <w:lang w:val="uk-UA"/>
        </w:rPr>
        <w:t xml:space="preserve"> надання одноразової матеріальної допомоги пораненим військовослужбовцям ЗСУ, СБУ, МВС та інших формувань визначених згідно з мобілізаційними планами, у розмірі 20,0 </w:t>
      </w:r>
      <w:proofErr w:type="spellStart"/>
      <w:r w:rsidRPr="00DB2563">
        <w:rPr>
          <w:lang w:val="uk-UA"/>
        </w:rPr>
        <w:t>тис.грн</w:t>
      </w:r>
      <w:proofErr w:type="spellEnd"/>
      <w:r w:rsidRPr="00DB2563">
        <w:rPr>
          <w:lang w:val="uk-UA"/>
        </w:rPr>
        <w:t xml:space="preserve">. на одну особу та сім'ям загиблих (померлих) військових, у розмірі 50,0 </w:t>
      </w:r>
      <w:proofErr w:type="spellStart"/>
      <w:r w:rsidRPr="00DB2563">
        <w:rPr>
          <w:lang w:val="uk-UA"/>
        </w:rPr>
        <w:t>тис.грн</w:t>
      </w:r>
      <w:proofErr w:type="spellEnd"/>
      <w:r w:rsidRPr="00DB2563">
        <w:rPr>
          <w:lang w:val="uk-UA"/>
        </w:rPr>
        <w:t xml:space="preserve">. на сім'ю, в </w:t>
      </w:r>
      <w:proofErr w:type="spellStart"/>
      <w:r w:rsidRPr="00DB2563">
        <w:rPr>
          <w:lang w:val="uk-UA"/>
        </w:rPr>
        <w:t>т.ч</w:t>
      </w:r>
      <w:proofErr w:type="spellEnd"/>
      <w:r w:rsidRPr="00DB2563">
        <w:rPr>
          <w:lang w:val="uk-UA"/>
        </w:rPr>
        <w:t>. на допомога на поховання та виготовлення і встановлення надгробку на кладовищах громади, так в 2023 році отримали допомогу</w:t>
      </w:r>
      <w:r w:rsidRPr="00DB2563">
        <w:rPr>
          <w:b/>
          <w:lang w:val="uk-UA"/>
        </w:rPr>
        <w:t xml:space="preserve"> 77 осіб на загальну суму 2740,0 </w:t>
      </w:r>
      <w:proofErr w:type="spellStart"/>
      <w:r w:rsidRPr="00DB2563">
        <w:rPr>
          <w:b/>
          <w:lang w:val="uk-UA"/>
        </w:rPr>
        <w:t>тис.грн</w:t>
      </w:r>
      <w:proofErr w:type="spellEnd"/>
      <w:r w:rsidRPr="00DB2563">
        <w:rPr>
          <w:b/>
          <w:lang w:val="uk-UA"/>
        </w:rPr>
        <w:t>.</w:t>
      </w:r>
      <w:r w:rsidRPr="00DB2563">
        <w:rPr>
          <w:lang w:val="uk-UA"/>
        </w:rPr>
        <w:t xml:space="preserve"> (що в 5,7 разів більше 2022 року – 480,0 </w:t>
      </w:r>
      <w:proofErr w:type="spellStart"/>
      <w:r w:rsidRPr="00DB2563">
        <w:rPr>
          <w:lang w:val="uk-UA"/>
        </w:rPr>
        <w:t>тис.грн</w:t>
      </w:r>
      <w:proofErr w:type="spellEnd"/>
      <w:r w:rsidRPr="00DB2563">
        <w:rPr>
          <w:lang w:val="uk-UA"/>
        </w:rPr>
        <w:t xml:space="preserve">.), з них: з початку року 4 військовослужбовців, які отримали поранення, отримали допомогу у розмірі 20000,00 грн. на одну особу, на загальну суму 80,0 </w:t>
      </w:r>
      <w:proofErr w:type="spellStart"/>
      <w:r w:rsidRPr="00DB2563">
        <w:rPr>
          <w:lang w:val="uk-UA"/>
        </w:rPr>
        <w:t>тис.грн</w:t>
      </w:r>
      <w:proofErr w:type="spellEnd"/>
      <w:r w:rsidRPr="00DB2563">
        <w:rPr>
          <w:lang w:val="uk-UA"/>
        </w:rPr>
        <w:t xml:space="preserve">., з травня 2023 року розмір допомоги склав 40000,00 грн. на одну особу, таким чином, 51 поранених військовослужбовців отримали допомогу у розмірі 40000,00 грн. на одну особу, на загальну суму 2040,0 </w:t>
      </w:r>
      <w:proofErr w:type="spellStart"/>
      <w:r w:rsidRPr="00DB2563">
        <w:rPr>
          <w:lang w:val="uk-UA"/>
        </w:rPr>
        <w:t>тис.грн</w:t>
      </w:r>
      <w:proofErr w:type="spellEnd"/>
      <w:r w:rsidRPr="00DB2563">
        <w:rPr>
          <w:lang w:val="uk-UA"/>
        </w:rPr>
        <w:t xml:space="preserve">., 18 членів сімей загиблих військовослужбовців отримали допомогу у розмірі 30000,00 грн. на одну особу, на загальну суму 540,0 </w:t>
      </w:r>
      <w:proofErr w:type="spellStart"/>
      <w:r w:rsidRPr="00DB2563">
        <w:rPr>
          <w:lang w:val="uk-UA"/>
        </w:rPr>
        <w:t>тис.грн</w:t>
      </w:r>
      <w:proofErr w:type="spellEnd"/>
      <w:r w:rsidRPr="00DB2563">
        <w:rPr>
          <w:lang w:val="uk-UA"/>
        </w:rPr>
        <w:t xml:space="preserve">., на виготовлення та встановлення надгробку на кладовищах громади 4 особи отримали допомогу у розмірі 20000,00 грн. на одну особу на загальну суму 80,0 </w:t>
      </w:r>
      <w:proofErr w:type="spellStart"/>
      <w:r w:rsidRPr="00DB2563">
        <w:rPr>
          <w:lang w:val="uk-UA"/>
        </w:rPr>
        <w:t>тис.грн</w:t>
      </w:r>
      <w:proofErr w:type="spellEnd"/>
      <w:r w:rsidRPr="00DB2563">
        <w:rPr>
          <w:lang w:val="uk-UA"/>
        </w:rPr>
        <w:t>;</w:t>
      </w:r>
    </w:p>
    <w:p w14:paraId="6BB9CE81" w14:textId="77777777" w:rsidR="00DB2563" w:rsidRPr="00DB2563" w:rsidRDefault="00DB2563" w:rsidP="00DB2563">
      <w:pPr>
        <w:numPr>
          <w:ilvl w:val="0"/>
          <w:numId w:val="37"/>
        </w:numPr>
        <w:ind w:left="284" w:firstLine="0"/>
        <w:jc w:val="both"/>
        <w:rPr>
          <w:lang w:val="uk-UA"/>
        </w:rPr>
      </w:pPr>
      <w:r w:rsidRPr="00DB2563">
        <w:rPr>
          <w:lang w:val="uk-UA"/>
        </w:rPr>
        <w:t xml:space="preserve">одноразова матеріальна допомога при народженні/усиновлені дитини надається у розмірі 10000 гривень - на першу дитину, 15000 гривень - на другу дитину, 20000 гривень - на третю і наступну дитину. Так, в 2023 році отримали допомогу 71 особа на загальну суму </w:t>
      </w:r>
      <w:r w:rsidRPr="00DB2563">
        <w:rPr>
          <w:b/>
          <w:lang w:val="uk-UA"/>
        </w:rPr>
        <w:t>1000,0</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47% менше 2022 року, в тому числі: на 1- </w:t>
      </w:r>
      <w:proofErr w:type="spellStart"/>
      <w:r w:rsidRPr="00DB2563">
        <w:rPr>
          <w:lang w:val="uk-UA"/>
        </w:rPr>
        <w:t>шу</w:t>
      </w:r>
      <w:proofErr w:type="spellEnd"/>
      <w:r w:rsidRPr="00DB2563">
        <w:rPr>
          <w:lang w:val="uk-UA"/>
        </w:rPr>
        <w:t xml:space="preserve"> дитину – 29 ос., на 2-гу – 26 ос., на 3-тю – 14 ос., на 4-ту – 1 ос., на 6-ту – 1 ос. З них дівчат - 38 осіб, хлопчиків </w:t>
      </w:r>
      <w:r w:rsidRPr="00DB2563">
        <w:rPr>
          <w:lang w:val="uk-UA"/>
        </w:rPr>
        <w:lastRenderedPageBreak/>
        <w:t>– 33 осіб.</w:t>
      </w:r>
      <w:r w:rsidRPr="00DB2563">
        <w:rPr>
          <w:color w:val="000000"/>
          <w:lang w:val="uk-UA"/>
        </w:rPr>
        <w:t xml:space="preserve"> Спостерігається зменшення народжуваності, виїзд за кордон, відсутність реєстрації дитини в громаді;</w:t>
      </w:r>
    </w:p>
    <w:p w14:paraId="52341616" w14:textId="77777777" w:rsidR="00DB2563" w:rsidRPr="00DB2563" w:rsidRDefault="00DB2563" w:rsidP="00DB2563">
      <w:pPr>
        <w:numPr>
          <w:ilvl w:val="0"/>
          <w:numId w:val="37"/>
        </w:numPr>
        <w:ind w:left="284" w:firstLine="0"/>
        <w:jc w:val="both"/>
        <w:rPr>
          <w:lang w:val="uk-UA"/>
        </w:rPr>
      </w:pPr>
      <w:r w:rsidRPr="00DB2563">
        <w:rPr>
          <w:lang w:val="uk-UA"/>
        </w:rPr>
        <w:t xml:space="preserve">оплата транспортних послуг з доставки гуманітарної або благодійної допомоги для окремих категорій населення громади, зокрема, внутрішньо переміщених осіб. На 2023 рік з місцевого бюджету на даний захід Програми було заплановано 92,4 </w:t>
      </w:r>
      <w:proofErr w:type="spellStart"/>
      <w:r w:rsidRPr="00DB2563">
        <w:rPr>
          <w:lang w:val="uk-UA"/>
        </w:rPr>
        <w:t>тис.грн</w:t>
      </w:r>
      <w:proofErr w:type="spellEnd"/>
      <w:r w:rsidRPr="00DB2563">
        <w:rPr>
          <w:lang w:val="uk-UA"/>
        </w:rPr>
        <w:t xml:space="preserve">. або 11 доставок, фактично виконано на загальну суму </w:t>
      </w:r>
      <w:r w:rsidRPr="00DB2563">
        <w:rPr>
          <w:b/>
          <w:lang w:val="uk-UA"/>
        </w:rPr>
        <w:t xml:space="preserve">42,0 </w:t>
      </w:r>
      <w:proofErr w:type="spellStart"/>
      <w:r w:rsidRPr="00DB2563">
        <w:rPr>
          <w:b/>
          <w:lang w:val="uk-UA"/>
        </w:rPr>
        <w:t>тис.грн</w:t>
      </w:r>
      <w:proofErr w:type="spellEnd"/>
      <w:r w:rsidRPr="00DB2563">
        <w:rPr>
          <w:b/>
          <w:lang w:val="uk-UA"/>
        </w:rPr>
        <w:t>.</w:t>
      </w:r>
      <w:r w:rsidRPr="00DB2563">
        <w:rPr>
          <w:lang w:val="uk-UA"/>
        </w:rPr>
        <w:t xml:space="preserve"> або 5 доставок.</w:t>
      </w:r>
    </w:p>
    <w:p w14:paraId="33403810" w14:textId="77777777" w:rsidR="00DB2563" w:rsidRPr="00DB2563" w:rsidRDefault="00DB2563" w:rsidP="00DB2563">
      <w:pPr>
        <w:numPr>
          <w:ilvl w:val="0"/>
          <w:numId w:val="37"/>
        </w:numPr>
        <w:ind w:left="284" w:firstLine="0"/>
        <w:jc w:val="both"/>
        <w:rPr>
          <w:lang w:val="uk-UA"/>
        </w:rPr>
      </w:pPr>
      <w:r w:rsidRPr="00DB2563">
        <w:rPr>
          <w:lang w:val="uk-UA"/>
        </w:rPr>
        <w:t xml:space="preserve">оплата поштового збору для отримувачів допомоги через відділення зв’язку, при плановому показнику 5,0 </w:t>
      </w:r>
      <w:proofErr w:type="spellStart"/>
      <w:r w:rsidRPr="00DB2563">
        <w:rPr>
          <w:lang w:val="uk-UA"/>
        </w:rPr>
        <w:t>тис.грн</w:t>
      </w:r>
      <w:proofErr w:type="spellEnd"/>
      <w:r w:rsidRPr="00DB2563">
        <w:rPr>
          <w:lang w:val="uk-UA"/>
        </w:rPr>
        <w:t xml:space="preserve">., фактично кошти не витрачались. </w:t>
      </w:r>
      <w:r w:rsidRPr="00DB2563">
        <w:rPr>
          <w:color w:val="000000"/>
          <w:lang w:val="uk-UA"/>
        </w:rPr>
        <w:t>Перерахування коштів здійснювались через установи банків.</w:t>
      </w:r>
    </w:p>
    <w:p w14:paraId="41B39122" w14:textId="77777777" w:rsidR="00DB2563" w:rsidRPr="00DB2563" w:rsidRDefault="00DB2563" w:rsidP="00DB2563">
      <w:pPr>
        <w:ind w:left="284"/>
        <w:jc w:val="both"/>
        <w:rPr>
          <w:lang w:val="uk-UA"/>
        </w:rPr>
      </w:pPr>
    </w:p>
    <w:p w14:paraId="20D39E98" w14:textId="77777777" w:rsidR="00DB2563" w:rsidRPr="00DB2563" w:rsidRDefault="00DB2563" w:rsidP="00DB2563">
      <w:pPr>
        <w:ind w:left="284"/>
        <w:jc w:val="both"/>
        <w:rPr>
          <w:lang w:val="uk-UA"/>
        </w:rPr>
      </w:pPr>
      <w:proofErr w:type="spellStart"/>
      <w:r w:rsidRPr="00DB2563">
        <w:rPr>
          <w:lang w:val="uk-UA"/>
        </w:rPr>
        <w:t>Южненська</w:t>
      </w:r>
      <w:proofErr w:type="spellEnd"/>
      <w:r w:rsidRPr="00DB2563">
        <w:rPr>
          <w:lang w:val="uk-UA"/>
        </w:rPr>
        <w:t xml:space="preserve"> міська рада та її виконавчі органи щорічно направляють значний фінансовий ресурс місцевого бюджету на соціальну підтримку багатьох категорій населення, розв’язання проблем побутового характеру, підвищення рівня та якості життя громадян, покращення демографічної ситуації, пом’якшення соціальної напруги,  збільшення відсотку охоплених уразливих категорій.</w:t>
      </w:r>
    </w:p>
    <w:p w14:paraId="7177ED81" w14:textId="77777777" w:rsidR="00DB2563" w:rsidRPr="00DB2563" w:rsidRDefault="00DB2563" w:rsidP="00DB2563">
      <w:pPr>
        <w:ind w:left="284"/>
        <w:jc w:val="both"/>
        <w:rPr>
          <w:lang w:val="uk-UA"/>
        </w:rPr>
      </w:pPr>
    </w:p>
    <w:p w14:paraId="20DF6839" w14:textId="77777777" w:rsidR="00DB2563" w:rsidRPr="00DB2563" w:rsidRDefault="00DB2563" w:rsidP="00DB2563">
      <w:pPr>
        <w:ind w:left="284"/>
        <w:jc w:val="both"/>
        <w:rPr>
          <w:b/>
          <w:bCs/>
          <w:color w:val="000000"/>
          <w:lang w:val="uk-UA"/>
        </w:rPr>
      </w:pPr>
      <w:r w:rsidRPr="00DB2563">
        <w:rPr>
          <w:lang w:val="uk-UA"/>
        </w:rPr>
        <w:t xml:space="preserve">Кількість виплат різних видів допомоги в 2023 році - 4157, що складає більш 11% населення громади.  Відсоток виконання заходів Програми складає 99,5%.  Ефективність Програми висока. </w:t>
      </w:r>
    </w:p>
    <w:p w14:paraId="7912AB5A" w14:textId="77777777" w:rsidR="00DB2563" w:rsidRPr="00DB2563" w:rsidRDefault="00DB2563" w:rsidP="00DB2563">
      <w:pPr>
        <w:jc w:val="both"/>
        <w:rPr>
          <w:lang w:val="uk-UA"/>
        </w:rPr>
      </w:pPr>
    </w:p>
    <w:p w14:paraId="5C449886" w14:textId="77777777" w:rsidR="00DB2563" w:rsidRPr="00DB2563" w:rsidRDefault="00DB2563" w:rsidP="00DB2563">
      <w:pPr>
        <w:rPr>
          <w:color w:val="000000"/>
          <w:lang w:val="uk-UA"/>
        </w:rPr>
      </w:pPr>
    </w:p>
    <w:p w14:paraId="4E9C3E32" w14:textId="77777777" w:rsidR="00DB2563" w:rsidRPr="00DB2563" w:rsidRDefault="00DB2563" w:rsidP="00DB2563">
      <w:pPr>
        <w:rPr>
          <w:color w:val="000000"/>
          <w:lang w:val="uk-UA"/>
        </w:rPr>
      </w:pPr>
    </w:p>
    <w:p w14:paraId="21D5E0A5" w14:textId="77777777" w:rsidR="00DB2563" w:rsidRPr="00DB2563" w:rsidRDefault="00DB2563" w:rsidP="00DB2563">
      <w:pPr>
        <w:rPr>
          <w:color w:val="000000"/>
          <w:lang w:val="uk-UA"/>
        </w:rPr>
      </w:pPr>
    </w:p>
    <w:p w14:paraId="2517EBEA" w14:textId="77777777" w:rsidR="00DB2563" w:rsidRPr="00DB2563" w:rsidRDefault="00DB2563" w:rsidP="00DB2563">
      <w:pPr>
        <w:rPr>
          <w:color w:val="000000"/>
          <w:lang w:val="uk-UA"/>
        </w:rPr>
      </w:pPr>
    </w:p>
    <w:p w14:paraId="21C23EE9" w14:textId="77777777" w:rsidR="00DB2563" w:rsidRPr="00DB2563" w:rsidRDefault="00DB2563" w:rsidP="00DB2563">
      <w:pPr>
        <w:rPr>
          <w:color w:val="000000"/>
          <w:lang w:val="uk-UA"/>
        </w:rPr>
      </w:pPr>
    </w:p>
    <w:p w14:paraId="33F42E63" w14:textId="77777777" w:rsidR="00DB2563" w:rsidRPr="00DB2563" w:rsidRDefault="00DB2563" w:rsidP="00DB2563">
      <w:pPr>
        <w:rPr>
          <w:color w:val="000000"/>
          <w:lang w:val="uk-UA"/>
        </w:rPr>
      </w:pPr>
    </w:p>
    <w:p w14:paraId="39A45937" w14:textId="77777777" w:rsidR="00DB2563" w:rsidRPr="00DB2563" w:rsidRDefault="00DB2563" w:rsidP="00DB2563">
      <w:pPr>
        <w:rPr>
          <w:color w:val="000000"/>
          <w:lang w:val="uk-UA"/>
        </w:rPr>
      </w:pPr>
    </w:p>
    <w:p w14:paraId="70FF773B" w14:textId="77777777" w:rsidR="00DB2563" w:rsidRPr="00DB2563" w:rsidRDefault="00DB2563" w:rsidP="00DB2563">
      <w:pPr>
        <w:rPr>
          <w:color w:val="000000"/>
          <w:lang w:val="uk-UA"/>
        </w:rPr>
      </w:pPr>
    </w:p>
    <w:p w14:paraId="138E13FD" w14:textId="77777777" w:rsidR="00DB2563" w:rsidRPr="00DB2563" w:rsidRDefault="00DB2563" w:rsidP="00DB2563">
      <w:pPr>
        <w:rPr>
          <w:color w:val="000000"/>
          <w:lang w:val="uk-UA"/>
        </w:rPr>
      </w:pPr>
    </w:p>
    <w:p w14:paraId="4CA186A2" w14:textId="77777777" w:rsidR="00DB2563" w:rsidRPr="00DB2563" w:rsidRDefault="00DB2563" w:rsidP="00DB2563">
      <w:pPr>
        <w:rPr>
          <w:color w:val="000000"/>
          <w:lang w:val="uk-UA"/>
        </w:rPr>
      </w:pPr>
    </w:p>
    <w:p w14:paraId="6BB6D7C1" w14:textId="77777777" w:rsidR="00DB2563" w:rsidRPr="00DB2563" w:rsidRDefault="00DB2563" w:rsidP="00DB2563">
      <w:pPr>
        <w:rPr>
          <w:color w:val="000000"/>
          <w:lang w:val="uk-UA"/>
        </w:rPr>
      </w:pPr>
    </w:p>
    <w:p w14:paraId="607FFE53" w14:textId="77777777" w:rsidR="00DB2563" w:rsidRPr="00DB2563" w:rsidRDefault="00DB2563" w:rsidP="00DB2563">
      <w:pPr>
        <w:rPr>
          <w:color w:val="000000"/>
          <w:lang w:val="uk-UA"/>
        </w:rPr>
      </w:pPr>
    </w:p>
    <w:p w14:paraId="294C8FB2" w14:textId="77777777" w:rsidR="00DB2563" w:rsidRPr="00DB2563" w:rsidRDefault="00DB2563" w:rsidP="00DB2563">
      <w:pPr>
        <w:rPr>
          <w:color w:val="000000"/>
          <w:lang w:val="uk-UA"/>
        </w:rPr>
      </w:pPr>
    </w:p>
    <w:p w14:paraId="79315576" w14:textId="77777777" w:rsidR="00DB2563" w:rsidRPr="00DB2563" w:rsidRDefault="00DB2563" w:rsidP="00DB2563">
      <w:pPr>
        <w:rPr>
          <w:b/>
          <w:bCs/>
          <w:color w:val="000000"/>
          <w:lang w:val="uk-UA"/>
        </w:rPr>
      </w:pPr>
    </w:p>
    <w:p w14:paraId="74A879BD" w14:textId="77777777" w:rsidR="00DB2563" w:rsidRPr="00DB2563" w:rsidRDefault="00DB2563" w:rsidP="00DB2563">
      <w:pPr>
        <w:rPr>
          <w:b/>
          <w:bCs/>
          <w:color w:val="000000"/>
          <w:lang w:val="uk-UA"/>
        </w:rPr>
      </w:pPr>
    </w:p>
    <w:p w14:paraId="7E533AD2" w14:textId="77777777" w:rsidR="00DB2563" w:rsidRPr="00DB2563" w:rsidRDefault="00DB2563" w:rsidP="00DB2563">
      <w:pPr>
        <w:rPr>
          <w:b/>
          <w:bCs/>
          <w:color w:val="000000"/>
          <w:lang w:val="uk-UA"/>
        </w:rPr>
      </w:pPr>
    </w:p>
    <w:p w14:paraId="5A049189" w14:textId="77777777" w:rsidR="00DB2563" w:rsidRPr="00DB2563" w:rsidRDefault="00DB2563" w:rsidP="00DB2563">
      <w:pPr>
        <w:rPr>
          <w:b/>
          <w:bCs/>
          <w:color w:val="000000"/>
          <w:lang w:val="uk-UA"/>
        </w:rPr>
      </w:pPr>
    </w:p>
    <w:p w14:paraId="7C50095C" w14:textId="77777777" w:rsidR="00DB2563" w:rsidRPr="00DB2563" w:rsidRDefault="00DB2563" w:rsidP="00DB2563">
      <w:pPr>
        <w:rPr>
          <w:b/>
          <w:bCs/>
          <w:color w:val="000000"/>
          <w:lang w:val="uk-UA"/>
        </w:rPr>
      </w:pPr>
    </w:p>
    <w:p w14:paraId="25841166" w14:textId="77777777" w:rsidR="00DB2563" w:rsidRPr="00DB2563" w:rsidRDefault="00DB2563" w:rsidP="00DB2563">
      <w:pPr>
        <w:rPr>
          <w:b/>
          <w:bCs/>
          <w:color w:val="000000"/>
          <w:lang w:val="uk-UA"/>
        </w:rPr>
      </w:pPr>
    </w:p>
    <w:p w14:paraId="569C3D03" w14:textId="77777777" w:rsidR="00DB2563" w:rsidRPr="00DB2563" w:rsidRDefault="00DB2563" w:rsidP="00DB2563">
      <w:pPr>
        <w:rPr>
          <w:b/>
          <w:bCs/>
          <w:color w:val="000000"/>
          <w:lang w:val="uk-UA"/>
        </w:rPr>
      </w:pPr>
    </w:p>
    <w:p w14:paraId="42DD7674" w14:textId="77777777" w:rsidR="00DB2563" w:rsidRPr="00DB2563" w:rsidRDefault="00DB2563" w:rsidP="00DB2563">
      <w:pPr>
        <w:rPr>
          <w:b/>
          <w:bCs/>
          <w:color w:val="000000"/>
          <w:lang w:val="uk-UA"/>
        </w:rPr>
      </w:pPr>
    </w:p>
    <w:p w14:paraId="45161C3A" w14:textId="77777777" w:rsidR="00DB2563" w:rsidRDefault="00DB2563" w:rsidP="00DB2563">
      <w:pPr>
        <w:rPr>
          <w:b/>
          <w:bCs/>
          <w:color w:val="000000"/>
          <w:lang w:val="uk-UA"/>
        </w:rPr>
      </w:pPr>
    </w:p>
    <w:p w14:paraId="1213E84D" w14:textId="77777777" w:rsidR="0015630A" w:rsidRDefault="0015630A" w:rsidP="00DB2563">
      <w:pPr>
        <w:rPr>
          <w:b/>
          <w:bCs/>
          <w:color w:val="000000"/>
          <w:lang w:val="uk-UA"/>
        </w:rPr>
      </w:pPr>
    </w:p>
    <w:p w14:paraId="0B7B3512" w14:textId="77777777" w:rsidR="0015630A" w:rsidRDefault="0015630A" w:rsidP="00DB2563">
      <w:pPr>
        <w:rPr>
          <w:b/>
          <w:bCs/>
          <w:color w:val="000000"/>
          <w:lang w:val="uk-UA"/>
        </w:rPr>
      </w:pPr>
    </w:p>
    <w:p w14:paraId="3B6DEFBB" w14:textId="77777777" w:rsidR="0015630A" w:rsidRDefault="0015630A" w:rsidP="00DB2563">
      <w:pPr>
        <w:rPr>
          <w:b/>
          <w:bCs/>
          <w:color w:val="000000"/>
          <w:lang w:val="uk-UA"/>
        </w:rPr>
      </w:pPr>
    </w:p>
    <w:p w14:paraId="68A3C0CF" w14:textId="77777777" w:rsidR="0057333E" w:rsidRDefault="0057333E" w:rsidP="00DB2563">
      <w:pPr>
        <w:rPr>
          <w:b/>
          <w:bCs/>
          <w:color w:val="000000"/>
          <w:lang w:val="uk-UA"/>
        </w:rPr>
      </w:pPr>
    </w:p>
    <w:p w14:paraId="502FA8D5" w14:textId="77777777" w:rsidR="0057333E" w:rsidRDefault="0057333E" w:rsidP="00DB2563">
      <w:pPr>
        <w:rPr>
          <w:b/>
          <w:bCs/>
          <w:color w:val="000000"/>
          <w:lang w:val="uk-UA"/>
        </w:rPr>
      </w:pPr>
    </w:p>
    <w:p w14:paraId="1F230B53" w14:textId="77777777" w:rsidR="0057333E" w:rsidRDefault="0057333E" w:rsidP="00DB2563">
      <w:pPr>
        <w:rPr>
          <w:b/>
          <w:bCs/>
          <w:color w:val="000000"/>
          <w:lang w:val="uk-UA"/>
        </w:rPr>
      </w:pPr>
    </w:p>
    <w:p w14:paraId="370F75A9" w14:textId="77777777" w:rsidR="0057333E" w:rsidRDefault="0057333E" w:rsidP="00DB2563">
      <w:pPr>
        <w:rPr>
          <w:b/>
          <w:bCs/>
          <w:color w:val="000000"/>
          <w:lang w:val="uk-UA"/>
        </w:rPr>
      </w:pPr>
    </w:p>
    <w:p w14:paraId="2F5C9688" w14:textId="77777777" w:rsidR="0015630A" w:rsidRDefault="0015630A" w:rsidP="00DB2563">
      <w:pPr>
        <w:rPr>
          <w:b/>
          <w:bCs/>
          <w:color w:val="000000"/>
          <w:lang w:val="uk-UA"/>
        </w:rPr>
      </w:pPr>
    </w:p>
    <w:p w14:paraId="5840C43B" w14:textId="77777777" w:rsidR="0015630A" w:rsidRPr="00DB2563" w:rsidRDefault="0015630A" w:rsidP="00DB2563">
      <w:pPr>
        <w:rPr>
          <w:b/>
          <w:bCs/>
          <w:color w:val="000000"/>
          <w:lang w:val="uk-UA"/>
        </w:rPr>
      </w:pPr>
    </w:p>
    <w:p w14:paraId="7C45BFF9" w14:textId="77777777" w:rsidR="00DB2563" w:rsidRPr="00DB2563" w:rsidRDefault="00DB2563" w:rsidP="00DB2563">
      <w:pPr>
        <w:rPr>
          <w:b/>
          <w:bCs/>
          <w:color w:val="000000"/>
          <w:lang w:val="uk-UA"/>
        </w:rPr>
      </w:pPr>
    </w:p>
    <w:p w14:paraId="1AE2AAAC" w14:textId="77777777" w:rsidR="00DB2563" w:rsidRPr="00DB2563" w:rsidRDefault="00DB2563" w:rsidP="00DB2563">
      <w:pPr>
        <w:jc w:val="center"/>
        <w:rPr>
          <w:b/>
          <w:bCs/>
          <w:color w:val="000000"/>
          <w:lang w:val="uk-UA"/>
        </w:rPr>
      </w:pPr>
      <w:r w:rsidRPr="00DB2563">
        <w:rPr>
          <w:b/>
          <w:bCs/>
          <w:color w:val="000000"/>
          <w:lang w:val="uk-UA"/>
        </w:rPr>
        <w:lastRenderedPageBreak/>
        <w:t>ПІДСУМКОВИЙ ЗВІТ</w:t>
      </w:r>
    </w:p>
    <w:p w14:paraId="04BA3BAA" w14:textId="77777777" w:rsidR="00DB2563" w:rsidRPr="00DB2563" w:rsidRDefault="00DB2563" w:rsidP="00DB2563">
      <w:pPr>
        <w:jc w:val="center"/>
        <w:rPr>
          <w:b/>
          <w:lang w:val="uk-UA"/>
        </w:rPr>
      </w:pPr>
      <w:r w:rsidRPr="00DB2563">
        <w:rPr>
          <w:b/>
          <w:bCs/>
          <w:color w:val="000000"/>
          <w:lang w:val="uk-UA"/>
        </w:rPr>
        <w:t xml:space="preserve">про результати виконання </w:t>
      </w:r>
      <w:r w:rsidRPr="00DB2563">
        <w:rPr>
          <w:b/>
          <w:lang w:val="uk-UA"/>
        </w:rPr>
        <w:t xml:space="preserve">Програми соціального захисту окремих категорій населення </w:t>
      </w:r>
      <w:proofErr w:type="spellStart"/>
      <w:r w:rsidRPr="00DB2563">
        <w:rPr>
          <w:b/>
          <w:bCs/>
          <w:lang w:val="uk-UA"/>
        </w:rPr>
        <w:t>Южненської</w:t>
      </w:r>
      <w:proofErr w:type="spellEnd"/>
      <w:r w:rsidRPr="00DB2563">
        <w:rPr>
          <w:b/>
          <w:bCs/>
          <w:lang w:val="uk-UA"/>
        </w:rPr>
        <w:t xml:space="preserve"> міської територіальної громади </w:t>
      </w:r>
      <w:r w:rsidRPr="00DB2563">
        <w:rPr>
          <w:b/>
          <w:lang w:val="uk-UA"/>
        </w:rPr>
        <w:t>на 2021-2023 роки</w:t>
      </w:r>
    </w:p>
    <w:p w14:paraId="778F9E8E" w14:textId="77777777" w:rsidR="00DB2563" w:rsidRPr="00DB2563" w:rsidRDefault="00DB2563" w:rsidP="00DB2563">
      <w:pPr>
        <w:jc w:val="center"/>
        <w:rPr>
          <w:b/>
          <w:lang w:val="uk-UA"/>
        </w:rPr>
      </w:pPr>
      <w:r w:rsidRPr="00DB2563">
        <w:rPr>
          <w:b/>
          <w:lang w:val="uk-UA"/>
        </w:rPr>
        <w:t>за 2021 - 2023 роки</w:t>
      </w:r>
    </w:p>
    <w:p w14:paraId="5BC29775" w14:textId="77777777" w:rsidR="00DB2563" w:rsidRPr="00DB2563" w:rsidRDefault="00DB2563" w:rsidP="00DB2563">
      <w:pPr>
        <w:jc w:val="center"/>
        <w:rPr>
          <w:b/>
          <w:sz w:val="28"/>
          <w:szCs w:val="28"/>
          <w:lang w:val="uk-UA"/>
        </w:rPr>
      </w:pPr>
    </w:p>
    <w:p w14:paraId="533956AB" w14:textId="77777777" w:rsidR="00DB2563" w:rsidRPr="00DB2563" w:rsidRDefault="00DB2563" w:rsidP="00DB2563">
      <w:pPr>
        <w:spacing w:before="120"/>
        <w:ind w:firstLine="760"/>
        <w:jc w:val="both"/>
        <w:rPr>
          <w:b/>
          <w:color w:val="000000"/>
          <w:lang w:val="uk-UA"/>
        </w:rPr>
      </w:pPr>
      <w:r w:rsidRPr="00DB2563">
        <w:rPr>
          <w:b/>
          <w:color w:val="000000"/>
          <w:lang w:val="uk-UA"/>
        </w:rPr>
        <w:t>1.     Основні дані</w:t>
      </w:r>
    </w:p>
    <w:p w14:paraId="59BEBEED" w14:textId="77777777" w:rsidR="00DB2563" w:rsidRPr="00DB2563" w:rsidRDefault="00DB2563" w:rsidP="00DB2563">
      <w:pPr>
        <w:spacing w:before="120" w:after="240"/>
        <w:ind w:firstLine="760"/>
        <w:jc w:val="both"/>
        <w:rPr>
          <w:lang w:val="uk-UA"/>
        </w:rPr>
      </w:pPr>
      <w:r w:rsidRPr="00DB2563">
        <w:rPr>
          <w:lang w:val="uk-UA"/>
        </w:rPr>
        <w:t xml:space="preserve">Рішенням </w:t>
      </w:r>
      <w:proofErr w:type="spellStart"/>
      <w:r w:rsidRPr="00DB2563">
        <w:rPr>
          <w:lang w:val="uk-UA"/>
        </w:rPr>
        <w:t>Южненської</w:t>
      </w:r>
      <w:proofErr w:type="spellEnd"/>
      <w:r w:rsidRPr="00DB2563">
        <w:rPr>
          <w:lang w:val="uk-UA"/>
        </w:rPr>
        <w:t xml:space="preserve"> міської ради від 18.06.2020р. №1758-VII (із змінами) була затверджена Програма соціального захисту окремих категорій населення </w:t>
      </w:r>
      <w:proofErr w:type="spellStart"/>
      <w:r w:rsidRPr="00DB2563">
        <w:rPr>
          <w:lang w:val="uk-UA"/>
        </w:rPr>
        <w:t>Южненської</w:t>
      </w:r>
      <w:proofErr w:type="spellEnd"/>
      <w:r w:rsidRPr="00DB2563">
        <w:rPr>
          <w:lang w:val="uk-UA"/>
        </w:rPr>
        <w:t xml:space="preserve"> міської територіальної громади за 2021-2023 роки. Головним розпорядником бюджетних коштів та відповідальним виконавцем Програми є Управління соціальної політики </w:t>
      </w:r>
      <w:proofErr w:type="spellStart"/>
      <w:r w:rsidRPr="00DB2563">
        <w:rPr>
          <w:lang w:val="uk-UA"/>
        </w:rPr>
        <w:t>Южненської</w:t>
      </w:r>
      <w:proofErr w:type="spellEnd"/>
      <w:r w:rsidRPr="00DB2563">
        <w:rPr>
          <w:lang w:val="uk-UA"/>
        </w:rPr>
        <w:t xml:space="preserve"> міської ради, фінансування заходів Програми здійснювалось через комунальний заклад «Центр надання соціальних послуг  </w:t>
      </w:r>
      <w:proofErr w:type="spellStart"/>
      <w:r w:rsidRPr="00DB2563">
        <w:rPr>
          <w:lang w:val="uk-UA"/>
        </w:rPr>
        <w:t>Южненської</w:t>
      </w:r>
      <w:proofErr w:type="spellEnd"/>
      <w:r w:rsidRPr="00DB2563">
        <w:rPr>
          <w:lang w:val="uk-UA"/>
        </w:rPr>
        <w:t xml:space="preserve"> міської ради Одеського району Одеської області».</w:t>
      </w:r>
    </w:p>
    <w:p w14:paraId="05AF7E04" w14:textId="77777777" w:rsidR="00DB2563" w:rsidRPr="00DB2563" w:rsidRDefault="00DB2563" w:rsidP="00DB2563">
      <w:pPr>
        <w:spacing w:before="120"/>
        <w:ind w:firstLine="760"/>
        <w:jc w:val="both"/>
        <w:rPr>
          <w:b/>
          <w:color w:val="000000"/>
          <w:lang w:val="uk-UA"/>
        </w:rPr>
      </w:pPr>
      <w:r w:rsidRPr="00DB2563">
        <w:rPr>
          <w:b/>
          <w:color w:val="000000"/>
          <w:lang w:val="uk-UA"/>
        </w:rPr>
        <w:t>2.     Мета Програми та результати її досягнення</w:t>
      </w:r>
    </w:p>
    <w:p w14:paraId="388212DB" w14:textId="77777777" w:rsidR="00DB2563" w:rsidRPr="00DB2563" w:rsidRDefault="00DB2563" w:rsidP="00DB2563">
      <w:pPr>
        <w:spacing w:before="120"/>
        <w:ind w:firstLine="760"/>
        <w:jc w:val="both"/>
        <w:rPr>
          <w:color w:val="000000"/>
          <w:lang w:val="uk-UA"/>
        </w:rPr>
      </w:pPr>
      <w:r w:rsidRPr="00DB2563">
        <w:rPr>
          <w:lang w:val="uk-UA"/>
        </w:rPr>
        <w:t xml:space="preserve">Головна мета даної Програми – розв’язання проблем підвищення рівня та якості життя, посилення соціального захисту населення громади, </w:t>
      </w:r>
      <w:r w:rsidRPr="00DB2563">
        <w:rPr>
          <w:shd w:val="clear" w:color="auto" w:fill="FFFFFF"/>
          <w:lang w:val="uk-UA"/>
        </w:rPr>
        <w:t>стимулювання народжуваності на території громади через підтримку сім’ї, в якій народилася  або була усиновлена дитина</w:t>
      </w:r>
      <w:r w:rsidRPr="00DB2563">
        <w:rPr>
          <w:lang w:val="uk-UA"/>
        </w:rPr>
        <w:t>,</w:t>
      </w:r>
      <w:r w:rsidRPr="00DB2563">
        <w:rPr>
          <w:color w:val="FF0000"/>
          <w:lang w:val="uk-UA"/>
        </w:rPr>
        <w:t xml:space="preserve"> </w:t>
      </w:r>
      <w:r w:rsidRPr="00DB2563">
        <w:rPr>
          <w:lang w:val="uk-UA"/>
        </w:rPr>
        <w:t>поліпшення умов уразливих верств населення, сприяння з питань розв’язання проблем побутового характеру людей похилого віку, осіб з інвалідністю, багатодітних сімей, сімей з дітьми з інвалідністю, сімей, що опинились у складних життєвих обставинах, допомоги пораненим військовослужбовцям та підтримка сімей загиблих (померлих) військовослужбовців, Почесних громадян, інших категорій населення (в тому числі осіб з інвалідністю, багатодітних сімей, сімей з дітьми з інвалідністю, з числа внутрішньо переміщених осіб) та збільшення чисельності осіб, охоплених допомогою.</w:t>
      </w:r>
    </w:p>
    <w:p w14:paraId="711A2642" w14:textId="77777777" w:rsidR="00DB2563" w:rsidRPr="00DB2563" w:rsidRDefault="00DB2563" w:rsidP="00DB2563">
      <w:pPr>
        <w:ind w:firstLine="709"/>
        <w:jc w:val="both"/>
        <w:rPr>
          <w:lang w:val="uk-UA"/>
        </w:rPr>
      </w:pPr>
      <w:r w:rsidRPr="00DB2563">
        <w:rPr>
          <w:lang w:val="uk-UA"/>
        </w:rPr>
        <w:t xml:space="preserve">Враховуючи продовження військової агресії </w:t>
      </w:r>
      <w:proofErr w:type="spellStart"/>
      <w:r w:rsidRPr="00DB2563">
        <w:rPr>
          <w:lang w:val="uk-UA"/>
        </w:rPr>
        <w:t>рф</w:t>
      </w:r>
      <w:proofErr w:type="spellEnd"/>
      <w:r w:rsidRPr="00DB2563">
        <w:rPr>
          <w:lang w:val="uk-UA"/>
        </w:rPr>
        <w:t xml:space="preserve"> та воєнного стану в Україні, метою Програми залишається посилення соціального захисту та підтримки окремих категорій населення громади, пом’якшення соціальної напруги, отримання реальної допомоги з боку влади, підвищення рівня та якості життя,  поліпшення умов уразливих верств, сприяння з питань розв’язання проблем побутового характеру людей похилого віку, осіб з інвалідністю, малозабезпечених сімей, учасників бойових дій, багатодітних сімей, сімей, що опинились у складних життєвих обставинах, інших категорій населення, в тому числі з числа внутрішньо переміщених осіб. </w:t>
      </w:r>
    </w:p>
    <w:p w14:paraId="133AB5DA" w14:textId="77777777" w:rsidR="00DB2563" w:rsidRPr="00DB2563" w:rsidRDefault="00DB2563" w:rsidP="00DB2563">
      <w:pPr>
        <w:ind w:firstLine="709"/>
        <w:jc w:val="both"/>
        <w:rPr>
          <w:lang w:val="uk-UA"/>
        </w:rPr>
      </w:pPr>
      <w:r w:rsidRPr="00DB2563">
        <w:rPr>
          <w:lang w:val="uk-UA"/>
        </w:rPr>
        <w:t xml:space="preserve">Реалізація заходів Програми забезпечує можливість отримати соціально незахищеним категоріям громадянам матеріальну допомогу, що дозволяє пом’якшити соціальну напругу і відчути реальну допомогу з боку місцевої влади. </w:t>
      </w:r>
    </w:p>
    <w:p w14:paraId="4E5F3A0C" w14:textId="77777777" w:rsidR="00DB2563" w:rsidRPr="00DB2563" w:rsidRDefault="00DB2563" w:rsidP="00DB2563">
      <w:pPr>
        <w:spacing w:before="120"/>
        <w:ind w:firstLine="760"/>
        <w:jc w:val="both"/>
        <w:rPr>
          <w:b/>
          <w:color w:val="000000"/>
          <w:lang w:val="uk-UA"/>
        </w:rPr>
      </w:pPr>
      <w:r w:rsidRPr="00DB2563">
        <w:rPr>
          <w:b/>
          <w:color w:val="000000"/>
          <w:lang w:val="uk-UA"/>
        </w:rPr>
        <w:t>3.     Фінансування</w:t>
      </w:r>
    </w:p>
    <w:p w14:paraId="3642ADA2" w14:textId="77777777" w:rsidR="00DB2563" w:rsidRPr="00DB2563" w:rsidRDefault="00DB2563" w:rsidP="00DB2563">
      <w:pPr>
        <w:ind w:firstLine="360"/>
        <w:jc w:val="both"/>
        <w:rPr>
          <w:lang w:val="uk-UA"/>
        </w:rPr>
      </w:pPr>
      <w:r w:rsidRPr="00DB2563">
        <w:rPr>
          <w:lang w:val="uk-UA"/>
        </w:rPr>
        <w:t xml:space="preserve">В 2021 році на Програму було затверджено фінансування з місцевого бюджету (з урахуванням змін) – 9418,6 </w:t>
      </w:r>
      <w:proofErr w:type="spellStart"/>
      <w:r w:rsidRPr="00DB2563">
        <w:rPr>
          <w:lang w:val="uk-UA"/>
        </w:rPr>
        <w:t>тис.грн</w:t>
      </w:r>
      <w:proofErr w:type="spellEnd"/>
      <w:r w:rsidRPr="00DB2563">
        <w:rPr>
          <w:lang w:val="uk-UA"/>
        </w:rPr>
        <w:t xml:space="preserve">.,  що на 27,7% більше 2020 року  - 7374,0 </w:t>
      </w:r>
      <w:proofErr w:type="spellStart"/>
      <w:r w:rsidRPr="00DB2563">
        <w:rPr>
          <w:lang w:val="uk-UA"/>
        </w:rPr>
        <w:t>тис.грн</w:t>
      </w:r>
      <w:proofErr w:type="spellEnd"/>
      <w:r w:rsidRPr="00DB2563">
        <w:rPr>
          <w:lang w:val="uk-UA"/>
        </w:rPr>
        <w:t xml:space="preserve">. (з урахуванням змін). Фактично виконано </w:t>
      </w:r>
      <w:r w:rsidRPr="00DB2563">
        <w:rPr>
          <w:b/>
          <w:lang w:val="uk-UA"/>
        </w:rPr>
        <w:t>9162,7</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Відсоток виконання заходів Програми від запланованих складає 97%. </w:t>
      </w:r>
    </w:p>
    <w:p w14:paraId="370C006F" w14:textId="77777777" w:rsidR="00DB2563" w:rsidRPr="00DB2563" w:rsidRDefault="00DB2563" w:rsidP="0015630A">
      <w:pPr>
        <w:ind w:firstLine="360"/>
        <w:jc w:val="both"/>
        <w:rPr>
          <w:lang w:val="uk-UA"/>
        </w:rPr>
      </w:pPr>
      <w:r w:rsidRPr="00DB2563">
        <w:rPr>
          <w:lang w:val="uk-UA"/>
        </w:rPr>
        <w:t xml:space="preserve">В 2022 році на Програму було затверджено фінансування з місцевого бюджету (з урахуванням змін) – 10942,1 </w:t>
      </w:r>
      <w:proofErr w:type="spellStart"/>
      <w:r w:rsidRPr="00DB2563">
        <w:rPr>
          <w:lang w:val="uk-UA"/>
        </w:rPr>
        <w:t>тис.грн</w:t>
      </w:r>
      <w:proofErr w:type="spellEnd"/>
      <w:r w:rsidRPr="00DB2563">
        <w:rPr>
          <w:lang w:val="uk-UA"/>
        </w:rPr>
        <w:t xml:space="preserve">., що на 16% більше 2021 року  - 9418,6 </w:t>
      </w:r>
      <w:proofErr w:type="spellStart"/>
      <w:r w:rsidRPr="00DB2563">
        <w:rPr>
          <w:lang w:val="uk-UA"/>
        </w:rPr>
        <w:t>тис.грн</w:t>
      </w:r>
      <w:proofErr w:type="spellEnd"/>
      <w:r w:rsidRPr="00DB2563">
        <w:rPr>
          <w:lang w:val="uk-UA"/>
        </w:rPr>
        <w:t xml:space="preserve">. (з урахуванням змін). Фактично виконано </w:t>
      </w:r>
      <w:r w:rsidRPr="00DB2563">
        <w:rPr>
          <w:b/>
          <w:lang w:val="uk-UA"/>
        </w:rPr>
        <w:t>9301,2</w:t>
      </w:r>
      <w:r w:rsidRPr="00DB2563">
        <w:rPr>
          <w:lang w:val="uk-UA"/>
        </w:rPr>
        <w:t xml:space="preserve"> </w:t>
      </w:r>
      <w:proofErr w:type="spellStart"/>
      <w:r w:rsidRPr="00DB2563">
        <w:rPr>
          <w:b/>
          <w:lang w:val="uk-UA"/>
        </w:rPr>
        <w:t>тис.грн</w:t>
      </w:r>
      <w:proofErr w:type="spellEnd"/>
      <w:r w:rsidRPr="00DB2563">
        <w:rPr>
          <w:lang w:val="uk-UA"/>
        </w:rPr>
        <w:t xml:space="preserve">., що на 1,5% більше 2021 року. Відсоток виконання заходів Програми від запланованих складає 85%. </w:t>
      </w:r>
    </w:p>
    <w:p w14:paraId="62798155" w14:textId="77777777" w:rsidR="00DB2563" w:rsidRPr="00DB2563" w:rsidRDefault="00DB2563" w:rsidP="0015630A">
      <w:pPr>
        <w:ind w:firstLine="360"/>
        <w:jc w:val="both"/>
        <w:rPr>
          <w:lang w:val="uk-UA"/>
        </w:rPr>
      </w:pPr>
      <w:r w:rsidRPr="00DB2563">
        <w:rPr>
          <w:lang w:val="uk-UA"/>
        </w:rPr>
        <w:t xml:space="preserve">В 2023 році на Програму було затверджено фінансування з місцевого бюджету (з урахуванням змін) – 11274,9 </w:t>
      </w:r>
      <w:proofErr w:type="spellStart"/>
      <w:r w:rsidRPr="00DB2563">
        <w:rPr>
          <w:lang w:val="uk-UA"/>
        </w:rPr>
        <w:t>тис.грн</w:t>
      </w:r>
      <w:proofErr w:type="spellEnd"/>
      <w:r w:rsidRPr="00DB2563">
        <w:rPr>
          <w:lang w:val="uk-UA"/>
        </w:rPr>
        <w:t xml:space="preserve">., що на 3% більше 2022 року  - 10942,1 </w:t>
      </w:r>
      <w:proofErr w:type="spellStart"/>
      <w:r w:rsidRPr="00DB2563">
        <w:rPr>
          <w:lang w:val="uk-UA"/>
        </w:rPr>
        <w:t>тис.грн</w:t>
      </w:r>
      <w:proofErr w:type="spellEnd"/>
      <w:r w:rsidRPr="00DB2563">
        <w:rPr>
          <w:lang w:val="uk-UA"/>
        </w:rPr>
        <w:t xml:space="preserve">. (з урахуванням змін). Фактично виконано </w:t>
      </w:r>
      <w:r w:rsidRPr="00DB2563">
        <w:rPr>
          <w:b/>
          <w:lang w:val="uk-UA"/>
        </w:rPr>
        <w:t>11218,6</w:t>
      </w:r>
      <w:r w:rsidRPr="00DB2563">
        <w:rPr>
          <w:lang w:val="uk-UA"/>
        </w:rPr>
        <w:t xml:space="preserve"> </w:t>
      </w:r>
      <w:proofErr w:type="spellStart"/>
      <w:r w:rsidRPr="00DB2563">
        <w:rPr>
          <w:b/>
          <w:lang w:val="uk-UA"/>
        </w:rPr>
        <w:t>тис.грн</w:t>
      </w:r>
      <w:proofErr w:type="spellEnd"/>
      <w:r w:rsidRPr="00DB2563">
        <w:rPr>
          <w:lang w:val="uk-UA"/>
        </w:rPr>
        <w:t xml:space="preserve">., що на 20,6% більше 2022 року. Відсоток виконання заходів Програми від запланованих складає 99,5 %. </w:t>
      </w:r>
    </w:p>
    <w:p w14:paraId="6A638001" w14:textId="77777777" w:rsidR="00DB2563" w:rsidRDefault="00DB2563" w:rsidP="0015630A">
      <w:pPr>
        <w:ind w:firstLine="360"/>
        <w:jc w:val="both"/>
        <w:rPr>
          <w:lang w:val="uk-UA"/>
        </w:rPr>
      </w:pPr>
    </w:p>
    <w:p w14:paraId="46C1A0BF" w14:textId="77777777" w:rsidR="0015630A" w:rsidRDefault="0015630A" w:rsidP="0015630A">
      <w:pPr>
        <w:ind w:firstLine="360"/>
        <w:jc w:val="both"/>
        <w:rPr>
          <w:lang w:val="uk-UA"/>
        </w:rPr>
      </w:pPr>
    </w:p>
    <w:p w14:paraId="03096ED3" w14:textId="77777777" w:rsidR="0015630A" w:rsidRPr="00DB2563" w:rsidRDefault="0015630A" w:rsidP="0015630A">
      <w:pPr>
        <w:ind w:firstLine="360"/>
        <w:jc w:val="both"/>
        <w:rPr>
          <w:lang w:val="uk-UA"/>
        </w:rPr>
      </w:pPr>
    </w:p>
    <w:p w14:paraId="0632964F" w14:textId="77777777" w:rsidR="00DB2563" w:rsidRPr="00DB2563" w:rsidRDefault="00DB2563" w:rsidP="0015630A">
      <w:pPr>
        <w:ind w:firstLine="760"/>
        <w:jc w:val="both"/>
        <w:rPr>
          <w:b/>
          <w:color w:val="000000"/>
          <w:lang w:val="uk-UA"/>
        </w:rPr>
      </w:pPr>
      <w:r w:rsidRPr="00DB2563">
        <w:rPr>
          <w:b/>
          <w:color w:val="000000"/>
          <w:lang w:val="uk-UA"/>
        </w:rPr>
        <w:lastRenderedPageBreak/>
        <w:t>4.     Виконання заходів Програми</w:t>
      </w:r>
    </w:p>
    <w:p w14:paraId="5DBD1669" w14:textId="77777777" w:rsidR="00DB2563" w:rsidRPr="00DB2563" w:rsidRDefault="00DB2563" w:rsidP="0015630A">
      <w:pPr>
        <w:ind w:firstLine="360"/>
        <w:jc w:val="both"/>
        <w:rPr>
          <w:b/>
          <w:lang w:val="uk-UA"/>
        </w:rPr>
      </w:pPr>
    </w:p>
    <w:p w14:paraId="3A119F73" w14:textId="77777777" w:rsidR="00DB2563" w:rsidRPr="00DB2563" w:rsidRDefault="00DB2563" w:rsidP="0015630A">
      <w:pPr>
        <w:ind w:firstLine="360"/>
        <w:jc w:val="both"/>
        <w:rPr>
          <w:lang w:val="uk-UA"/>
        </w:rPr>
      </w:pPr>
      <w:r w:rsidRPr="00DB2563">
        <w:rPr>
          <w:lang w:val="uk-UA"/>
        </w:rPr>
        <w:t>За рахунок коштів місцевого бюджету відповідно до затверджених заходів Програми  надавались наступні види допомоги:</w:t>
      </w:r>
    </w:p>
    <w:p w14:paraId="511EC86E" w14:textId="77777777" w:rsidR="00DB2563" w:rsidRPr="00DB2563" w:rsidRDefault="00DB2563" w:rsidP="0015630A">
      <w:pPr>
        <w:numPr>
          <w:ilvl w:val="0"/>
          <w:numId w:val="35"/>
        </w:numPr>
        <w:ind w:left="0"/>
        <w:jc w:val="both"/>
        <w:rPr>
          <w:lang w:val="uk-UA"/>
        </w:rPr>
      </w:pPr>
      <w:r w:rsidRPr="00DB2563">
        <w:rPr>
          <w:lang w:val="uk-UA"/>
        </w:rPr>
        <w:t xml:space="preserve">одноразова  матеріальна допомога особам з інвалідністю І групи, допомогу отримали 81 особа на загальну суму </w:t>
      </w:r>
      <w:r w:rsidRPr="00DB2563">
        <w:rPr>
          <w:b/>
          <w:lang w:val="uk-UA"/>
        </w:rPr>
        <w:t>121,5</w:t>
      </w:r>
      <w:r w:rsidRPr="00DB2563">
        <w:rPr>
          <w:lang w:val="uk-UA"/>
        </w:rPr>
        <w:t xml:space="preserve"> </w:t>
      </w:r>
      <w:proofErr w:type="spellStart"/>
      <w:r w:rsidRPr="00DB2563">
        <w:rPr>
          <w:b/>
          <w:lang w:val="uk-UA"/>
        </w:rPr>
        <w:t>тис.грн</w:t>
      </w:r>
      <w:proofErr w:type="spellEnd"/>
      <w:r w:rsidRPr="00DB2563">
        <w:rPr>
          <w:lang w:val="uk-UA"/>
        </w:rPr>
        <w:t>., що на 10% менше 2022 року. (2022 рік - 90 осіб на загальну суму 135,0</w:t>
      </w:r>
      <w:r w:rsidRPr="00DB2563">
        <w:rPr>
          <w:b/>
          <w:lang w:val="uk-UA"/>
        </w:rPr>
        <w:t xml:space="preserve"> </w:t>
      </w:r>
      <w:proofErr w:type="spellStart"/>
      <w:r w:rsidRPr="00DB2563">
        <w:rPr>
          <w:lang w:val="uk-UA"/>
        </w:rPr>
        <w:t>тис.грн</w:t>
      </w:r>
      <w:proofErr w:type="spellEnd"/>
      <w:r w:rsidRPr="00DB2563">
        <w:rPr>
          <w:lang w:val="uk-UA"/>
        </w:rPr>
        <w:t xml:space="preserve">., що  на 29% менше 2021 року (2021 рік - 126 особи на загальну суму 189,0 </w:t>
      </w:r>
      <w:proofErr w:type="spellStart"/>
      <w:r w:rsidRPr="00DB2563">
        <w:rPr>
          <w:lang w:val="uk-UA"/>
        </w:rPr>
        <w:t>тис.грн</w:t>
      </w:r>
      <w:proofErr w:type="spellEnd"/>
      <w:r w:rsidRPr="00DB2563">
        <w:rPr>
          <w:lang w:val="uk-UA"/>
        </w:rPr>
        <w:t xml:space="preserve">.). Розмір допомоги складав 1500 грн. на особу. Із загальної чисельності звернень 6 осіб з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1 особа з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w:t>
      </w:r>
    </w:p>
    <w:p w14:paraId="24FC1302" w14:textId="77777777" w:rsidR="00DB2563" w:rsidRPr="00DB2563" w:rsidRDefault="00DB2563" w:rsidP="00AA0337">
      <w:pPr>
        <w:numPr>
          <w:ilvl w:val="0"/>
          <w:numId w:val="35"/>
        </w:numPr>
        <w:tabs>
          <w:tab w:val="clear" w:pos="720"/>
          <w:tab w:val="num" w:pos="0"/>
        </w:tabs>
        <w:ind w:left="0" w:firstLine="567"/>
        <w:jc w:val="both"/>
        <w:rPr>
          <w:i/>
          <w:lang w:val="uk-UA"/>
        </w:rPr>
      </w:pPr>
      <w:r w:rsidRPr="00DB2563">
        <w:rPr>
          <w:lang w:val="uk-UA"/>
        </w:rPr>
        <w:t xml:space="preserve">матеріальна допомога на поховання деяких категорій громадян (не застраховані особи), отримали допомогу 6 осіб на загальну суму </w:t>
      </w:r>
      <w:r w:rsidRPr="00DB2563">
        <w:rPr>
          <w:b/>
          <w:lang w:val="uk-UA"/>
        </w:rPr>
        <w:t>30,0</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40% менше 2022 року. (2022 рік -  10 осіб на загальну суму 50,0 </w:t>
      </w:r>
      <w:proofErr w:type="spellStart"/>
      <w:r w:rsidRPr="00DB2563">
        <w:rPr>
          <w:lang w:val="uk-UA"/>
        </w:rPr>
        <w:t>тис.грн</w:t>
      </w:r>
      <w:proofErr w:type="spellEnd"/>
      <w:r w:rsidRPr="00DB2563">
        <w:rPr>
          <w:lang w:val="uk-UA"/>
        </w:rPr>
        <w:t xml:space="preserve">., що на 43% більше 2021 року (2021 рік - 7 осіб на загальну суму 35,0 </w:t>
      </w:r>
      <w:proofErr w:type="spellStart"/>
      <w:r w:rsidRPr="00DB2563">
        <w:rPr>
          <w:lang w:val="uk-UA"/>
        </w:rPr>
        <w:t>тис.грн</w:t>
      </w:r>
      <w:proofErr w:type="spellEnd"/>
      <w:r w:rsidRPr="00DB2563">
        <w:rPr>
          <w:lang w:val="uk-UA"/>
        </w:rPr>
        <w:t xml:space="preserve">.). Розмір допомоги складає 5000,0 грн. на  одну особу, зокрема, 1 особа з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w:t>
      </w:r>
    </w:p>
    <w:p w14:paraId="7571EE8B" w14:textId="77777777" w:rsidR="00DB2563" w:rsidRPr="00DB2563" w:rsidRDefault="00DB2563" w:rsidP="00AA0337">
      <w:pPr>
        <w:numPr>
          <w:ilvl w:val="0"/>
          <w:numId w:val="35"/>
        </w:numPr>
        <w:tabs>
          <w:tab w:val="clear" w:pos="720"/>
          <w:tab w:val="num" w:pos="0"/>
        </w:tabs>
        <w:ind w:left="0" w:firstLine="567"/>
        <w:jc w:val="both"/>
        <w:rPr>
          <w:lang w:val="uk-UA"/>
        </w:rPr>
      </w:pPr>
      <w:r w:rsidRPr="00DB2563">
        <w:rPr>
          <w:lang w:val="uk-UA"/>
        </w:rPr>
        <w:t xml:space="preserve">матеріальна допомога за рішенням Координаційної ради, отримали допомогу 339 осіб на загальну суму </w:t>
      </w:r>
      <w:r w:rsidRPr="00DB2563">
        <w:rPr>
          <w:b/>
          <w:lang w:val="uk-UA"/>
        </w:rPr>
        <w:t>4514,7</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5,6% більше 2022 року (2022 рік - 321 особа на загальну суму 4057,3 </w:t>
      </w:r>
      <w:proofErr w:type="spellStart"/>
      <w:r w:rsidRPr="00DB2563">
        <w:rPr>
          <w:lang w:val="uk-UA"/>
        </w:rPr>
        <w:t>тис.грн</w:t>
      </w:r>
      <w:proofErr w:type="spellEnd"/>
      <w:r w:rsidRPr="00DB2563">
        <w:rPr>
          <w:lang w:val="uk-UA"/>
        </w:rPr>
        <w:t xml:space="preserve">., що на 5% менше 2021 року  (2021 рік - 378 осіб на загальну суму 4250,0 </w:t>
      </w:r>
      <w:proofErr w:type="spellStart"/>
      <w:r w:rsidRPr="00DB2563">
        <w:rPr>
          <w:lang w:val="uk-UA"/>
        </w:rPr>
        <w:t>тис.грн</w:t>
      </w:r>
      <w:proofErr w:type="spellEnd"/>
      <w:r w:rsidRPr="00DB2563">
        <w:rPr>
          <w:lang w:val="uk-UA"/>
        </w:rPr>
        <w:t xml:space="preserve">.). Із загальної кількості звернень 151 особа або 45% осіб, які опинились в дуже складних життєвих ситуаціях та не в змозі подолати їх самостійно, загальна сума допомоги таким особам склала 4061,7 </w:t>
      </w:r>
      <w:proofErr w:type="spellStart"/>
      <w:r w:rsidRPr="00DB2563">
        <w:rPr>
          <w:lang w:val="uk-UA"/>
        </w:rPr>
        <w:t>тис.грн</w:t>
      </w:r>
      <w:proofErr w:type="spellEnd"/>
      <w:r w:rsidRPr="00DB2563">
        <w:rPr>
          <w:lang w:val="uk-UA"/>
        </w:rPr>
        <w:t xml:space="preserve">., або майже 90% від загальної суми на захід. (2022 рік -  3532,3 </w:t>
      </w:r>
      <w:proofErr w:type="spellStart"/>
      <w:r w:rsidRPr="00DB2563">
        <w:rPr>
          <w:lang w:val="uk-UA"/>
        </w:rPr>
        <w:t>тис.грн</w:t>
      </w:r>
      <w:proofErr w:type="spellEnd"/>
      <w:r w:rsidRPr="00DB2563">
        <w:rPr>
          <w:lang w:val="uk-UA"/>
        </w:rPr>
        <w:t xml:space="preserve">. або майже 87% від загальної суми на даний захід  146 осіб (або 45% від загальної кількості звернень), які опинились в дуже складних життєвих ситуаціях та не в змозі подолати їх самостійно, загальна сума допомоги таким особам склала 3532,3 </w:t>
      </w:r>
      <w:proofErr w:type="spellStart"/>
      <w:r w:rsidRPr="00DB2563">
        <w:rPr>
          <w:lang w:val="uk-UA"/>
        </w:rPr>
        <w:t>тис.грн</w:t>
      </w:r>
      <w:proofErr w:type="spellEnd"/>
      <w:r w:rsidRPr="00DB2563">
        <w:rPr>
          <w:lang w:val="uk-UA"/>
        </w:rPr>
        <w:t xml:space="preserve">. або майже 87% від загальної суми на даний захід  (2021 рік - 163 особи (або 43%), які опинились в дуже складних життєвих ситуаціях та не в змозі подолати їх самостійно, загальна сума допомоги таким особам склала 3605,0 </w:t>
      </w:r>
      <w:proofErr w:type="spellStart"/>
      <w:r w:rsidRPr="00DB2563">
        <w:rPr>
          <w:lang w:val="uk-UA"/>
        </w:rPr>
        <w:t>тис.грн</w:t>
      </w:r>
      <w:proofErr w:type="spellEnd"/>
      <w:r w:rsidRPr="00DB2563">
        <w:rPr>
          <w:lang w:val="uk-UA"/>
        </w:rPr>
        <w:t xml:space="preserve">. або 85%). Розмір допомоги складав від 3000,0 </w:t>
      </w:r>
      <w:proofErr w:type="spellStart"/>
      <w:r w:rsidRPr="00DB2563">
        <w:rPr>
          <w:lang w:val="uk-UA"/>
        </w:rPr>
        <w:t>тис.грн</w:t>
      </w:r>
      <w:proofErr w:type="spellEnd"/>
      <w:r w:rsidRPr="00DB2563">
        <w:rPr>
          <w:lang w:val="uk-UA"/>
        </w:rPr>
        <w:t xml:space="preserve">. - на вирішення соціально-побутових потреб, до 40000,0 </w:t>
      </w:r>
      <w:proofErr w:type="spellStart"/>
      <w:r w:rsidRPr="00DB2563">
        <w:rPr>
          <w:lang w:val="uk-UA"/>
        </w:rPr>
        <w:t>тис.грн</w:t>
      </w:r>
      <w:proofErr w:type="spellEnd"/>
      <w:r w:rsidRPr="00DB2563">
        <w:rPr>
          <w:lang w:val="uk-UA"/>
        </w:rPr>
        <w:t xml:space="preserve">. - на складні життєві обставини. Із загальної чисельності звернень: 33 особи  з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14 осіб з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4 з числа внутрішньо переміщених осіб;  </w:t>
      </w:r>
    </w:p>
    <w:p w14:paraId="2ED93AE4" w14:textId="77777777" w:rsidR="00DB2563" w:rsidRPr="00DB2563" w:rsidRDefault="00DB2563" w:rsidP="00AA0337">
      <w:pPr>
        <w:numPr>
          <w:ilvl w:val="0"/>
          <w:numId w:val="35"/>
        </w:numPr>
        <w:tabs>
          <w:tab w:val="clear" w:pos="720"/>
          <w:tab w:val="num" w:pos="0"/>
        </w:tabs>
        <w:ind w:left="0" w:firstLine="567"/>
        <w:jc w:val="both"/>
        <w:rPr>
          <w:lang w:val="uk-UA"/>
        </w:rPr>
      </w:pPr>
      <w:r w:rsidRPr="00DB2563">
        <w:rPr>
          <w:lang w:val="uk-UA"/>
        </w:rPr>
        <w:t xml:space="preserve">одноразова матеріальна допомога громадянам міста, яким виповнилося 80, 90, 100 років –80 осіб на загальну суму </w:t>
      </w:r>
      <w:r w:rsidRPr="00DB2563">
        <w:rPr>
          <w:b/>
          <w:lang w:val="uk-UA"/>
        </w:rPr>
        <w:t>125,5</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13% менше 2022 року  (2022 рік - 91 особа на загальну суму 145,0 </w:t>
      </w:r>
      <w:proofErr w:type="spellStart"/>
      <w:r w:rsidRPr="00DB2563">
        <w:rPr>
          <w:lang w:val="uk-UA"/>
        </w:rPr>
        <w:t>тис.грн</w:t>
      </w:r>
      <w:proofErr w:type="spellEnd"/>
      <w:r w:rsidRPr="00DB2563">
        <w:rPr>
          <w:lang w:val="uk-UA"/>
        </w:rPr>
        <w:t xml:space="preserve">., на 30% менше 2021 року (2021 рік - 133 особи на загальну суму 206,5 </w:t>
      </w:r>
      <w:proofErr w:type="spellStart"/>
      <w:r w:rsidRPr="00DB2563">
        <w:rPr>
          <w:lang w:val="uk-UA"/>
        </w:rPr>
        <w:t>тис.грн</w:t>
      </w:r>
      <w:proofErr w:type="spellEnd"/>
      <w:r w:rsidRPr="00DB2563">
        <w:rPr>
          <w:lang w:val="uk-UA"/>
        </w:rPr>
        <w:t>.). Розмір допомоги 1500,00 грн. на 1 особу, яким виповнилося 80 років, таких осіб – 69,</w:t>
      </w:r>
      <w:r w:rsidRPr="00DB2563">
        <w:rPr>
          <w:color w:val="FF0000"/>
          <w:lang w:val="uk-UA"/>
        </w:rPr>
        <w:t xml:space="preserve"> </w:t>
      </w:r>
      <w:r w:rsidRPr="00DB2563">
        <w:rPr>
          <w:lang w:val="uk-UA"/>
        </w:rPr>
        <w:t xml:space="preserve">в </w:t>
      </w:r>
      <w:proofErr w:type="spellStart"/>
      <w:r w:rsidRPr="00DB2563">
        <w:rPr>
          <w:lang w:val="uk-UA"/>
        </w:rPr>
        <w:t>т.ч</w:t>
      </w:r>
      <w:proofErr w:type="spellEnd"/>
      <w:r w:rsidRPr="00DB2563">
        <w:rPr>
          <w:lang w:val="uk-UA"/>
        </w:rPr>
        <w:t xml:space="preserve">. 3 особи -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6 осіб -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(в 2022 році – 74 особи, 2021 році - 119 осіб),  та у розмірі 2000,00 грн. на 1 особу, яким виповнилося 90, таких осіб – 11, (2022 рік – 17 осіб, 2021 рік - 14 осіб). Особи, яким виповнилось  100 років – відсутні;</w:t>
      </w:r>
    </w:p>
    <w:p w14:paraId="5EB501FC" w14:textId="77777777" w:rsidR="00DB2563" w:rsidRPr="00DB2563" w:rsidRDefault="00DB2563" w:rsidP="00AA0337">
      <w:pPr>
        <w:numPr>
          <w:ilvl w:val="0"/>
          <w:numId w:val="35"/>
        </w:numPr>
        <w:tabs>
          <w:tab w:val="clear" w:pos="720"/>
          <w:tab w:val="num" w:pos="0"/>
        </w:tabs>
        <w:ind w:left="0" w:firstLine="567"/>
        <w:jc w:val="both"/>
        <w:rPr>
          <w:lang w:val="uk-UA"/>
        </w:rPr>
      </w:pPr>
      <w:r w:rsidRPr="00DB2563">
        <w:rPr>
          <w:lang w:val="uk-UA"/>
        </w:rPr>
        <w:t xml:space="preserve">одноразова матеріальна допомога надається щорічно громадянам, на привітання з днем народження, яким виповнюється 91 рік та більше років, у розмірі 1000,00 грн. на 1 особу, отримали допомогу 52 особи на загальну суму </w:t>
      </w:r>
      <w:r w:rsidRPr="00DB2563">
        <w:rPr>
          <w:b/>
          <w:lang w:val="uk-UA"/>
        </w:rPr>
        <w:t>52,0</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10% менше 2022 року. (2022 рік - 58 осіб  на загальну суму 58,0 </w:t>
      </w:r>
      <w:proofErr w:type="spellStart"/>
      <w:r w:rsidRPr="00DB2563">
        <w:rPr>
          <w:lang w:val="uk-UA"/>
        </w:rPr>
        <w:t>тис.грн</w:t>
      </w:r>
      <w:proofErr w:type="spellEnd"/>
      <w:r w:rsidRPr="00DB2563">
        <w:rPr>
          <w:lang w:val="uk-UA"/>
        </w:rPr>
        <w:t>.</w:t>
      </w:r>
      <w:r w:rsidRPr="00DB2563">
        <w:rPr>
          <w:b/>
          <w:lang w:val="uk-UA"/>
        </w:rPr>
        <w:t xml:space="preserve"> </w:t>
      </w:r>
      <w:r w:rsidRPr="00DB2563">
        <w:rPr>
          <w:lang w:val="uk-UA"/>
        </w:rPr>
        <w:t xml:space="preserve">що на 2% менше 2021 року (2021 рік - 59 осіб на загальну суму 59,0 </w:t>
      </w:r>
      <w:proofErr w:type="spellStart"/>
      <w:r w:rsidRPr="00DB2563">
        <w:rPr>
          <w:lang w:val="uk-UA"/>
        </w:rPr>
        <w:t>тис.грн</w:t>
      </w:r>
      <w:proofErr w:type="spellEnd"/>
      <w:r w:rsidRPr="00DB2563">
        <w:rPr>
          <w:lang w:val="uk-UA"/>
        </w:rPr>
        <w:t xml:space="preserve">.). Впродовж 2023 року 91 рік виповнився 14 ос., 92 роки – 8 ос., 93 роки – 10 ос., 94 роки – 11 ос., 95 років – 3 ос., 96 років – 1 ос., 97 років – 2 ос., 98 років – 3 ос. Із загальної чисельності осіб - 5 осіб -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3 особи -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w:t>
      </w:r>
      <w:r w:rsidRPr="00DB2563">
        <w:rPr>
          <w:b/>
          <w:lang w:val="uk-UA"/>
        </w:rPr>
        <w:t>.</w:t>
      </w:r>
    </w:p>
    <w:p w14:paraId="611A137C" w14:textId="77777777" w:rsidR="00DB2563" w:rsidRPr="00DB2563" w:rsidRDefault="00DB2563" w:rsidP="00AA0337">
      <w:pPr>
        <w:numPr>
          <w:ilvl w:val="0"/>
          <w:numId w:val="35"/>
        </w:numPr>
        <w:tabs>
          <w:tab w:val="clear" w:pos="720"/>
          <w:tab w:val="num" w:pos="0"/>
        </w:tabs>
        <w:ind w:left="0" w:firstLine="567"/>
        <w:jc w:val="both"/>
        <w:rPr>
          <w:lang w:val="uk-UA"/>
        </w:rPr>
      </w:pPr>
      <w:r w:rsidRPr="00DB2563">
        <w:rPr>
          <w:lang w:val="uk-UA"/>
        </w:rPr>
        <w:t xml:space="preserve">одноразова матеріальна допомога громадянам міста з нагоди відзначення пам’ятних дат, а саме до: </w:t>
      </w:r>
    </w:p>
    <w:p w14:paraId="406A6E50" w14:textId="77777777" w:rsidR="00DB2563" w:rsidRPr="00DB2563" w:rsidRDefault="00DB2563" w:rsidP="00AA0337">
      <w:pPr>
        <w:numPr>
          <w:ilvl w:val="0"/>
          <w:numId w:val="36"/>
        </w:numPr>
        <w:tabs>
          <w:tab w:val="clear" w:pos="720"/>
          <w:tab w:val="num" w:pos="0"/>
        </w:tabs>
        <w:ind w:left="0" w:firstLine="567"/>
        <w:jc w:val="both"/>
        <w:rPr>
          <w:lang w:val="uk-UA"/>
        </w:rPr>
      </w:pPr>
      <w:r w:rsidRPr="00DB2563">
        <w:rPr>
          <w:lang w:val="uk-UA"/>
        </w:rPr>
        <w:t xml:space="preserve">Дня вшанування учасників бойових дій на території інших держав (15 лютого) – отримали допомогу 133 особи на загальну суму </w:t>
      </w:r>
      <w:r w:rsidRPr="00DB2563">
        <w:rPr>
          <w:b/>
          <w:lang w:val="uk-UA"/>
        </w:rPr>
        <w:t>192,0</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6% менше 2022 року. (2022 рік - 141 особа, на загальну суму 204,0 </w:t>
      </w:r>
      <w:proofErr w:type="spellStart"/>
      <w:r w:rsidRPr="00DB2563">
        <w:rPr>
          <w:lang w:val="uk-UA"/>
        </w:rPr>
        <w:t>тис.грн</w:t>
      </w:r>
      <w:proofErr w:type="spellEnd"/>
      <w:r w:rsidRPr="00DB2563">
        <w:rPr>
          <w:lang w:val="uk-UA"/>
        </w:rPr>
        <w:t xml:space="preserve">., (2021 рік - 141 осіб на загальну суму 205,2 </w:t>
      </w:r>
      <w:proofErr w:type="spellStart"/>
      <w:r w:rsidRPr="00DB2563">
        <w:rPr>
          <w:lang w:val="uk-UA"/>
        </w:rPr>
        <w:t>тис.грн</w:t>
      </w:r>
      <w:proofErr w:type="spellEnd"/>
      <w:r w:rsidRPr="00DB2563">
        <w:rPr>
          <w:lang w:val="uk-UA"/>
        </w:rPr>
        <w:t xml:space="preserve">.). 2 особи -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2 особи -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w:t>
      </w:r>
    </w:p>
    <w:p w14:paraId="4E16CCFA" w14:textId="77777777" w:rsidR="00DB2563" w:rsidRPr="00DB2563" w:rsidRDefault="00DB2563" w:rsidP="00AA0337">
      <w:pPr>
        <w:numPr>
          <w:ilvl w:val="0"/>
          <w:numId w:val="36"/>
        </w:numPr>
        <w:tabs>
          <w:tab w:val="clear" w:pos="720"/>
          <w:tab w:val="num" w:pos="0"/>
        </w:tabs>
        <w:ind w:left="0" w:firstLine="567"/>
        <w:jc w:val="both"/>
        <w:rPr>
          <w:lang w:val="uk-UA"/>
        </w:rPr>
      </w:pPr>
      <w:r w:rsidRPr="00DB2563">
        <w:rPr>
          <w:lang w:val="uk-UA"/>
        </w:rPr>
        <w:lastRenderedPageBreak/>
        <w:t xml:space="preserve">річниці Чорнобильської катастрофи (26 квітня) та до Дня ліквідатора наслідків аварії на ЧАЕС (14 грудня)  – отримали допомогу 113 осіб на загальну суму </w:t>
      </w:r>
      <w:r w:rsidRPr="00DB2563">
        <w:rPr>
          <w:b/>
          <w:lang w:val="uk-UA"/>
        </w:rPr>
        <w:t>165,3</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2% менше 2022 року. (2022 рік - 115 осіб, на загальну суму 168,3 </w:t>
      </w:r>
      <w:proofErr w:type="spellStart"/>
      <w:r w:rsidRPr="00DB2563">
        <w:rPr>
          <w:lang w:val="uk-UA"/>
        </w:rPr>
        <w:t>тис.грн</w:t>
      </w:r>
      <w:proofErr w:type="spellEnd"/>
      <w:r w:rsidRPr="00DB2563">
        <w:rPr>
          <w:lang w:val="uk-UA"/>
        </w:rPr>
        <w:t xml:space="preserve">., що на 2% менше 2021 року (2021 рік -  117 осіб на загальну суму 171,3 </w:t>
      </w:r>
      <w:proofErr w:type="spellStart"/>
      <w:r w:rsidRPr="00DB2563">
        <w:rPr>
          <w:lang w:val="uk-UA"/>
        </w:rPr>
        <w:t>тис.грн</w:t>
      </w:r>
      <w:proofErr w:type="spellEnd"/>
      <w:r w:rsidRPr="00DB2563">
        <w:rPr>
          <w:lang w:val="uk-UA"/>
        </w:rPr>
        <w:t xml:space="preserve">.).  8 осіб -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3 особи -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w:t>
      </w:r>
    </w:p>
    <w:p w14:paraId="5BC26B76" w14:textId="77777777" w:rsidR="00DB2563" w:rsidRPr="00DB2563" w:rsidRDefault="00DB2563" w:rsidP="00AA0337">
      <w:pPr>
        <w:numPr>
          <w:ilvl w:val="0"/>
          <w:numId w:val="36"/>
        </w:numPr>
        <w:tabs>
          <w:tab w:val="clear" w:pos="720"/>
          <w:tab w:val="num" w:pos="0"/>
        </w:tabs>
        <w:ind w:left="0" w:firstLine="567"/>
        <w:jc w:val="both"/>
        <w:rPr>
          <w:lang w:val="uk-UA"/>
        </w:rPr>
      </w:pPr>
      <w:r w:rsidRPr="00DB2563">
        <w:rPr>
          <w:lang w:val="uk-UA"/>
        </w:rPr>
        <w:t xml:space="preserve"> Дня Перемоги над нацизмом у Другій світовій війні (9 травня) – отримали допомогу 109 осіб на загальну суму </w:t>
      </w:r>
      <w:r w:rsidRPr="00DB2563">
        <w:rPr>
          <w:b/>
          <w:lang w:val="uk-UA"/>
        </w:rPr>
        <w:t>111,6</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11 % менше 2022 року. (2022 рік -  122 особи, на загальну суму 125,6 </w:t>
      </w:r>
      <w:proofErr w:type="spellStart"/>
      <w:r w:rsidRPr="00DB2563">
        <w:rPr>
          <w:lang w:val="uk-UA"/>
        </w:rPr>
        <w:t>тис.грн</w:t>
      </w:r>
      <w:proofErr w:type="spellEnd"/>
      <w:r w:rsidRPr="00DB2563">
        <w:rPr>
          <w:b/>
          <w:lang w:val="uk-UA"/>
        </w:rPr>
        <w:t>.</w:t>
      </w:r>
      <w:r w:rsidRPr="00DB2563">
        <w:rPr>
          <w:lang w:val="uk-UA"/>
        </w:rPr>
        <w:t xml:space="preserve">, що на 21% менше 2021 року (2021 рік – 155 осіб на загальну суму 158,6 </w:t>
      </w:r>
      <w:proofErr w:type="spellStart"/>
      <w:r w:rsidRPr="00DB2563">
        <w:rPr>
          <w:lang w:val="uk-UA"/>
        </w:rPr>
        <w:t>тис.грн</w:t>
      </w:r>
      <w:proofErr w:type="spellEnd"/>
      <w:r w:rsidRPr="00DB2563">
        <w:rPr>
          <w:lang w:val="uk-UA"/>
        </w:rPr>
        <w:t xml:space="preserve">.). 4 особи -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2 особи -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w:t>
      </w:r>
    </w:p>
    <w:p w14:paraId="4CA16323" w14:textId="77777777" w:rsidR="00DB2563" w:rsidRPr="00DB2563" w:rsidRDefault="00DB2563" w:rsidP="00AA0337">
      <w:pPr>
        <w:numPr>
          <w:ilvl w:val="0"/>
          <w:numId w:val="36"/>
        </w:numPr>
        <w:tabs>
          <w:tab w:val="clear" w:pos="720"/>
          <w:tab w:val="num" w:pos="0"/>
        </w:tabs>
        <w:ind w:left="0" w:firstLine="567"/>
        <w:jc w:val="both"/>
        <w:rPr>
          <w:lang w:val="uk-UA"/>
        </w:rPr>
      </w:pPr>
      <w:r w:rsidRPr="00DB2563">
        <w:rPr>
          <w:lang w:val="uk-UA"/>
        </w:rPr>
        <w:t>Міжнародного дня захисту дитини (1 червня) надання матеріальної допомоги на кожну дитину до 18 років з багатодітної сім</w:t>
      </w:r>
      <w:r w:rsidRPr="00DB2563">
        <w:rPr>
          <w:rFonts w:ascii="Calibri" w:hAnsi="Calibri"/>
          <w:lang w:val="uk-UA"/>
        </w:rPr>
        <w:t>'</w:t>
      </w:r>
      <w:r w:rsidRPr="00DB2563">
        <w:rPr>
          <w:lang w:val="uk-UA"/>
        </w:rPr>
        <w:t xml:space="preserve">ї,  отримали допомогу 199 сімей на 610 дітей та 2 дитини загиблих учасників АТО на загальну суму </w:t>
      </w:r>
      <w:r w:rsidRPr="00DB2563">
        <w:rPr>
          <w:b/>
          <w:lang w:val="uk-UA"/>
        </w:rPr>
        <w:t>307,0</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5% менше 2022 року. (2022 рік - 216 сімей на 642 дитини, на загальну суму 322,0 </w:t>
      </w:r>
      <w:proofErr w:type="spellStart"/>
      <w:r w:rsidRPr="00DB2563">
        <w:rPr>
          <w:lang w:val="uk-UA"/>
        </w:rPr>
        <w:t>тис.грн</w:t>
      </w:r>
      <w:proofErr w:type="spellEnd"/>
      <w:r w:rsidRPr="00DB2563">
        <w:rPr>
          <w:lang w:val="uk-UA"/>
        </w:rPr>
        <w:t xml:space="preserve">., що на 3% більше 2021 року (2021 рік - 213 сімей на 622 дитини на загальну суму 312,0 </w:t>
      </w:r>
      <w:proofErr w:type="spellStart"/>
      <w:r w:rsidRPr="00DB2563">
        <w:rPr>
          <w:lang w:val="uk-UA"/>
        </w:rPr>
        <w:t>тис.грн</w:t>
      </w:r>
      <w:proofErr w:type="spellEnd"/>
      <w:r w:rsidRPr="00DB2563">
        <w:rPr>
          <w:lang w:val="uk-UA"/>
        </w:rPr>
        <w:t xml:space="preserve">.). 9 сімей -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9 сімей–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w:t>
      </w:r>
    </w:p>
    <w:p w14:paraId="66650450" w14:textId="77777777" w:rsidR="00DB2563" w:rsidRPr="00DB2563" w:rsidRDefault="00DB2563" w:rsidP="00AA0337">
      <w:pPr>
        <w:numPr>
          <w:ilvl w:val="0"/>
          <w:numId w:val="36"/>
        </w:numPr>
        <w:tabs>
          <w:tab w:val="clear" w:pos="720"/>
          <w:tab w:val="num" w:pos="0"/>
        </w:tabs>
        <w:ind w:left="0" w:firstLine="567"/>
        <w:jc w:val="both"/>
        <w:rPr>
          <w:lang w:val="uk-UA"/>
        </w:rPr>
      </w:pPr>
      <w:r w:rsidRPr="00DB2563">
        <w:rPr>
          <w:lang w:val="uk-UA"/>
        </w:rPr>
        <w:t xml:space="preserve">Міжнародного дня людей похилого віку (1 жовтня) – отримали допомогу 1257 осіб на загальну суму </w:t>
      </w:r>
      <w:r w:rsidRPr="00DB2563">
        <w:rPr>
          <w:b/>
          <w:lang w:val="uk-UA"/>
        </w:rPr>
        <w:t>628,5</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1,2% більше 2022 року. (2022 рік - 1242 особи, на загальну суму 621,0 </w:t>
      </w:r>
      <w:proofErr w:type="spellStart"/>
      <w:r w:rsidRPr="00DB2563">
        <w:rPr>
          <w:lang w:val="uk-UA"/>
        </w:rPr>
        <w:t>тис.грн</w:t>
      </w:r>
      <w:proofErr w:type="spellEnd"/>
      <w:r w:rsidRPr="00DB2563">
        <w:rPr>
          <w:lang w:val="uk-UA"/>
        </w:rPr>
        <w:t xml:space="preserve">., що на 3% більше 2021 року, (2021 рік - 1201 особа на загальну суму 600,5 </w:t>
      </w:r>
      <w:proofErr w:type="spellStart"/>
      <w:r w:rsidRPr="00DB2563">
        <w:rPr>
          <w:lang w:val="uk-UA"/>
        </w:rPr>
        <w:t>тис.грн</w:t>
      </w:r>
      <w:proofErr w:type="spellEnd"/>
      <w:r w:rsidRPr="00DB2563">
        <w:rPr>
          <w:lang w:val="uk-UA"/>
        </w:rPr>
        <w:t xml:space="preserve">.). 85 осіб -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36 осіб -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w:t>
      </w:r>
    </w:p>
    <w:p w14:paraId="4C635FA8" w14:textId="77777777" w:rsidR="00DB2563" w:rsidRPr="00DB2563" w:rsidRDefault="00DB2563" w:rsidP="00AA0337">
      <w:pPr>
        <w:numPr>
          <w:ilvl w:val="0"/>
          <w:numId w:val="36"/>
        </w:numPr>
        <w:tabs>
          <w:tab w:val="clear" w:pos="720"/>
          <w:tab w:val="num" w:pos="0"/>
        </w:tabs>
        <w:ind w:left="0" w:firstLine="567"/>
        <w:jc w:val="both"/>
        <w:rPr>
          <w:lang w:val="uk-UA"/>
        </w:rPr>
      </w:pPr>
      <w:r w:rsidRPr="00DB2563">
        <w:rPr>
          <w:lang w:val="uk-UA"/>
        </w:rPr>
        <w:t xml:space="preserve">Міжнародного дня осіб з інвалідністю (3 грудня) – отримали допомогу 857 осіб на загальну суму </w:t>
      </w:r>
      <w:r w:rsidRPr="00DB2563">
        <w:rPr>
          <w:b/>
          <w:lang w:val="uk-UA"/>
        </w:rPr>
        <w:t>548,5</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4,9 % більше 2022 року. (2022 рік - 820 осіб, на загальну суму 523,0 </w:t>
      </w:r>
      <w:proofErr w:type="spellStart"/>
      <w:r w:rsidRPr="00DB2563">
        <w:rPr>
          <w:lang w:val="uk-UA"/>
        </w:rPr>
        <w:t>тис.грн</w:t>
      </w:r>
      <w:proofErr w:type="spellEnd"/>
      <w:r w:rsidRPr="00DB2563">
        <w:rPr>
          <w:lang w:val="uk-UA"/>
        </w:rPr>
        <w:t xml:space="preserve">., що на 1% більше 2021 року (2021 рік - 813 осіб на загальну суму 516,5 </w:t>
      </w:r>
      <w:proofErr w:type="spellStart"/>
      <w:r w:rsidRPr="00DB2563">
        <w:rPr>
          <w:lang w:val="uk-UA"/>
        </w:rPr>
        <w:t>тис.грн</w:t>
      </w:r>
      <w:proofErr w:type="spellEnd"/>
      <w:r w:rsidRPr="00DB2563">
        <w:rPr>
          <w:lang w:val="uk-UA"/>
        </w:rPr>
        <w:t xml:space="preserve">.). Особи з інвалідністю І групи – 127 осіб, розмір допомоги становить 1000,00 грн. на одну особу на загальну суму 127,0 </w:t>
      </w:r>
      <w:proofErr w:type="spellStart"/>
      <w:r w:rsidRPr="00DB2563">
        <w:rPr>
          <w:lang w:val="uk-UA"/>
        </w:rPr>
        <w:t>тис.грн</w:t>
      </w:r>
      <w:proofErr w:type="spellEnd"/>
      <w:r w:rsidRPr="00DB2563">
        <w:rPr>
          <w:lang w:val="uk-UA"/>
        </w:rPr>
        <w:t xml:space="preserve">., особи з інвалідністю ІІ групи – 617 осіб, розмір допомоги становить 500,00 грн. на одну особу на загальну суму 308,5 </w:t>
      </w:r>
      <w:proofErr w:type="spellStart"/>
      <w:r w:rsidRPr="00DB2563">
        <w:rPr>
          <w:lang w:val="uk-UA"/>
        </w:rPr>
        <w:t>тис.грн</w:t>
      </w:r>
      <w:proofErr w:type="spellEnd"/>
      <w:r w:rsidRPr="00DB2563">
        <w:rPr>
          <w:lang w:val="uk-UA"/>
        </w:rPr>
        <w:t xml:space="preserve">., діти з інвалідністю – 113 осіб (в </w:t>
      </w:r>
      <w:proofErr w:type="spellStart"/>
      <w:r w:rsidRPr="00DB2563">
        <w:rPr>
          <w:lang w:val="uk-UA"/>
        </w:rPr>
        <w:t>т.ч</w:t>
      </w:r>
      <w:proofErr w:type="spellEnd"/>
      <w:r w:rsidRPr="00DB2563">
        <w:rPr>
          <w:lang w:val="uk-UA"/>
        </w:rPr>
        <w:t xml:space="preserve">. внутрішньо переміщені особи – 8 осіб), розмір допомоги становить 1000,00 грн. на одну особу на загальну суму 113,0 </w:t>
      </w:r>
      <w:proofErr w:type="spellStart"/>
      <w:r w:rsidRPr="00DB2563">
        <w:rPr>
          <w:lang w:val="uk-UA"/>
        </w:rPr>
        <w:t>тис.грн</w:t>
      </w:r>
      <w:proofErr w:type="spellEnd"/>
      <w:r w:rsidRPr="00DB2563">
        <w:rPr>
          <w:lang w:val="uk-UA"/>
        </w:rPr>
        <w:t xml:space="preserve">. Із загальної чисельності 35 осіб -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10 осіб -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w:t>
      </w:r>
    </w:p>
    <w:p w14:paraId="1B598DC5" w14:textId="77777777" w:rsidR="00DB2563" w:rsidRPr="00DB2563" w:rsidRDefault="00DB2563" w:rsidP="00AA0337">
      <w:pPr>
        <w:numPr>
          <w:ilvl w:val="0"/>
          <w:numId w:val="36"/>
        </w:numPr>
        <w:tabs>
          <w:tab w:val="clear" w:pos="720"/>
          <w:tab w:val="num" w:pos="0"/>
        </w:tabs>
        <w:ind w:left="0" w:firstLine="567"/>
        <w:jc w:val="both"/>
        <w:rPr>
          <w:lang w:val="uk-UA"/>
        </w:rPr>
      </w:pPr>
      <w:r w:rsidRPr="00DB2563">
        <w:rPr>
          <w:lang w:val="uk-UA"/>
        </w:rPr>
        <w:t xml:space="preserve">Дня захисника  та захисниці України (1 жовтня) надання матеріальної допомоги учасникам бойових дій, отримали допомогу 170 осіб на загальну суму </w:t>
      </w:r>
      <w:r w:rsidRPr="00DB2563">
        <w:rPr>
          <w:b/>
          <w:lang w:val="uk-UA"/>
        </w:rPr>
        <w:t>340,0</w:t>
      </w:r>
      <w:r w:rsidRPr="00DB2563">
        <w:rPr>
          <w:lang w:val="uk-UA"/>
        </w:rPr>
        <w:t xml:space="preserve"> </w:t>
      </w:r>
      <w:proofErr w:type="spellStart"/>
      <w:r w:rsidRPr="00DB2563">
        <w:rPr>
          <w:b/>
          <w:lang w:val="uk-UA"/>
        </w:rPr>
        <w:t>тис.грн</w:t>
      </w:r>
      <w:proofErr w:type="spellEnd"/>
      <w:r w:rsidRPr="00DB2563">
        <w:rPr>
          <w:lang w:val="uk-UA"/>
        </w:rPr>
        <w:t xml:space="preserve">., що на 11 % більше 2022 року. (2022 рік -  153 особи, на загальну суму 306,0 </w:t>
      </w:r>
      <w:proofErr w:type="spellStart"/>
      <w:r w:rsidRPr="00DB2563">
        <w:rPr>
          <w:lang w:val="uk-UA"/>
        </w:rPr>
        <w:t>тис.грн</w:t>
      </w:r>
      <w:proofErr w:type="spellEnd"/>
      <w:r w:rsidRPr="00DB2563">
        <w:rPr>
          <w:lang w:val="uk-UA"/>
        </w:rPr>
        <w:t>., що на 9% більше 2021 року</w:t>
      </w:r>
      <w:r w:rsidRPr="00DB2563">
        <w:rPr>
          <w:b/>
          <w:lang w:val="uk-UA"/>
        </w:rPr>
        <w:t xml:space="preserve"> </w:t>
      </w:r>
      <w:r w:rsidRPr="00DB2563">
        <w:rPr>
          <w:lang w:val="uk-UA"/>
        </w:rPr>
        <w:t xml:space="preserve"> (2021 рік - 140 осіб отримали допомогу на загальну суму 280,0 </w:t>
      </w:r>
      <w:proofErr w:type="spellStart"/>
      <w:r w:rsidRPr="00DB2563">
        <w:rPr>
          <w:lang w:val="uk-UA"/>
        </w:rPr>
        <w:t>тис.грн</w:t>
      </w:r>
      <w:proofErr w:type="spellEnd"/>
      <w:r w:rsidRPr="00DB2563">
        <w:rPr>
          <w:b/>
          <w:lang w:val="uk-UA"/>
        </w:rPr>
        <w:t>.)</w:t>
      </w:r>
      <w:r w:rsidRPr="00DB2563">
        <w:rPr>
          <w:lang w:val="uk-UA"/>
        </w:rPr>
        <w:t xml:space="preserve">. Розмір допомоги складав 2000,0 </w:t>
      </w:r>
      <w:proofErr w:type="spellStart"/>
      <w:r w:rsidRPr="00DB2563">
        <w:rPr>
          <w:lang w:val="uk-UA"/>
        </w:rPr>
        <w:t>тис.грн</w:t>
      </w:r>
      <w:proofErr w:type="spellEnd"/>
      <w:r w:rsidRPr="00DB2563">
        <w:rPr>
          <w:lang w:val="uk-UA"/>
        </w:rPr>
        <w:t>. на особу. 10 осіб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8 осіб -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w:t>
      </w:r>
    </w:p>
    <w:p w14:paraId="55A07AF5" w14:textId="77777777" w:rsidR="00DB2563" w:rsidRPr="00DB2563" w:rsidRDefault="00DB2563" w:rsidP="00AA0337">
      <w:pPr>
        <w:numPr>
          <w:ilvl w:val="0"/>
          <w:numId w:val="36"/>
        </w:numPr>
        <w:tabs>
          <w:tab w:val="clear" w:pos="720"/>
          <w:tab w:val="num" w:pos="0"/>
        </w:tabs>
        <w:ind w:left="0" w:firstLine="567"/>
        <w:jc w:val="both"/>
        <w:rPr>
          <w:lang w:val="uk-UA"/>
        </w:rPr>
      </w:pPr>
      <w:r w:rsidRPr="00DB2563">
        <w:rPr>
          <w:color w:val="FF0000"/>
          <w:lang w:val="uk-UA"/>
        </w:rPr>
        <w:t xml:space="preserve"> </w:t>
      </w:r>
      <w:r w:rsidRPr="00DB2563">
        <w:rPr>
          <w:lang w:val="uk-UA"/>
        </w:rPr>
        <w:t xml:space="preserve">Дня Гідності та Свободи (21 листопада) надання матеріальної допомоги учасникам бойових дій – учасникам АТО та громадянам, які отримали тілесні ушкодження в масових заходах, 200 осіб на загальну суму </w:t>
      </w:r>
      <w:r w:rsidRPr="00DB2563">
        <w:rPr>
          <w:b/>
          <w:lang w:val="uk-UA"/>
        </w:rPr>
        <w:t>300,0</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що на 30% більше 2022 року. (2022 рік - 154 особи,</w:t>
      </w:r>
      <w:r w:rsidRPr="00DB2563">
        <w:rPr>
          <w:color w:val="FF0000"/>
          <w:lang w:val="uk-UA"/>
        </w:rPr>
        <w:t xml:space="preserve"> </w:t>
      </w:r>
      <w:r w:rsidRPr="00DB2563">
        <w:rPr>
          <w:lang w:val="uk-UA"/>
        </w:rPr>
        <w:t xml:space="preserve">на загальну суму 231,0 </w:t>
      </w:r>
      <w:proofErr w:type="spellStart"/>
      <w:r w:rsidRPr="00DB2563">
        <w:rPr>
          <w:lang w:val="uk-UA"/>
        </w:rPr>
        <w:t>тис.грн</w:t>
      </w:r>
      <w:proofErr w:type="spellEnd"/>
      <w:r w:rsidRPr="00DB2563">
        <w:rPr>
          <w:lang w:val="uk-UA"/>
        </w:rPr>
        <w:t xml:space="preserve">., що на 5% більше 2021 року (2021 рік - 146 осіб отримали допомогу на загальну суму 219,0 </w:t>
      </w:r>
      <w:proofErr w:type="spellStart"/>
      <w:r w:rsidRPr="00DB2563">
        <w:rPr>
          <w:lang w:val="uk-UA"/>
        </w:rPr>
        <w:t>тис.грн</w:t>
      </w:r>
      <w:proofErr w:type="spellEnd"/>
      <w:r w:rsidRPr="00DB2563">
        <w:rPr>
          <w:lang w:val="uk-UA"/>
        </w:rPr>
        <w:t xml:space="preserve">.). Розмір допомоги складав 1500,0 грн. на одну особу. В тому числі 12 осіб -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8 осіб -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w:t>
      </w:r>
    </w:p>
    <w:p w14:paraId="0899F248" w14:textId="77777777" w:rsidR="00DB2563" w:rsidRPr="00DB2563" w:rsidRDefault="00DB2563" w:rsidP="00DB2563">
      <w:pPr>
        <w:ind w:firstLine="360"/>
        <w:jc w:val="both"/>
        <w:rPr>
          <w:lang w:val="uk-UA"/>
        </w:rPr>
      </w:pPr>
      <w:r w:rsidRPr="00DB2563">
        <w:rPr>
          <w:lang w:val="uk-UA"/>
        </w:rPr>
        <w:t xml:space="preserve">Загальна сума допомоги на пам’ятні дати склала </w:t>
      </w:r>
      <w:r w:rsidRPr="00DB2563">
        <w:rPr>
          <w:b/>
          <w:lang w:val="uk-UA"/>
        </w:rPr>
        <w:t>2592,9</w:t>
      </w:r>
      <w:r w:rsidRPr="00DB2563">
        <w:rPr>
          <w:lang w:val="uk-UA"/>
        </w:rPr>
        <w:t xml:space="preserve"> </w:t>
      </w:r>
      <w:proofErr w:type="spellStart"/>
      <w:r w:rsidRPr="00DB2563">
        <w:rPr>
          <w:b/>
          <w:lang w:val="uk-UA"/>
        </w:rPr>
        <w:t>тис.грн</w:t>
      </w:r>
      <w:proofErr w:type="spellEnd"/>
      <w:r w:rsidRPr="00DB2563">
        <w:rPr>
          <w:lang w:val="uk-UA"/>
        </w:rPr>
        <w:t xml:space="preserve">. на 3451 особу, що на 3,7% більше 2022 року, (2022 рік - 2500,9 </w:t>
      </w:r>
      <w:proofErr w:type="spellStart"/>
      <w:r w:rsidRPr="00DB2563">
        <w:rPr>
          <w:lang w:val="uk-UA"/>
        </w:rPr>
        <w:t>тис.грн</w:t>
      </w:r>
      <w:proofErr w:type="spellEnd"/>
      <w:r w:rsidRPr="00DB2563">
        <w:rPr>
          <w:lang w:val="uk-UA"/>
        </w:rPr>
        <w:t xml:space="preserve">. на 3389 осіб, що на 2% більше 2021 року) (2021 рік -  2463,1 </w:t>
      </w:r>
      <w:proofErr w:type="spellStart"/>
      <w:r w:rsidRPr="00DB2563">
        <w:rPr>
          <w:lang w:val="uk-UA"/>
        </w:rPr>
        <w:t>тис.грн</w:t>
      </w:r>
      <w:proofErr w:type="spellEnd"/>
      <w:r w:rsidRPr="00DB2563">
        <w:rPr>
          <w:lang w:val="uk-UA"/>
        </w:rPr>
        <w:t xml:space="preserve">. на 2926 осіб). Із загальної чисельності 165 осіб - </w:t>
      </w:r>
      <w:proofErr w:type="spellStart"/>
      <w:r w:rsidRPr="00DB2563">
        <w:rPr>
          <w:lang w:val="uk-UA"/>
        </w:rPr>
        <w:t>Сичавського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 та 78 осіб - </w:t>
      </w:r>
      <w:proofErr w:type="spellStart"/>
      <w:r w:rsidRPr="00DB2563">
        <w:rPr>
          <w:lang w:val="uk-UA"/>
        </w:rPr>
        <w:t>Новобілярського</w:t>
      </w:r>
      <w:proofErr w:type="spellEnd"/>
      <w:r w:rsidRPr="00DB2563">
        <w:rPr>
          <w:lang w:val="uk-UA"/>
        </w:rPr>
        <w:t xml:space="preserve"> </w:t>
      </w:r>
      <w:proofErr w:type="spellStart"/>
      <w:r w:rsidRPr="00DB2563">
        <w:rPr>
          <w:lang w:val="uk-UA"/>
        </w:rPr>
        <w:t>старостинського</w:t>
      </w:r>
      <w:proofErr w:type="spellEnd"/>
      <w:r w:rsidRPr="00DB2563">
        <w:rPr>
          <w:lang w:val="uk-UA"/>
        </w:rPr>
        <w:t xml:space="preserve"> округу.</w:t>
      </w:r>
    </w:p>
    <w:p w14:paraId="14F06F81" w14:textId="77777777" w:rsidR="00DB2563" w:rsidRPr="00DB2563" w:rsidRDefault="00DB2563" w:rsidP="00DB2563">
      <w:pPr>
        <w:shd w:val="clear" w:color="auto" w:fill="FFFFFF"/>
        <w:ind w:firstLine="450"/>
        <w:jc w:val="both"/>
        <w:rPr>
          <w:lang w:val="uk-UA" w:eastAsia="uk-UA"/>
        </w:rPr>
      </w:pPr>
      <w:r w:rsidRPr="00DB2563">
        <w:rPr>
          <w:lang w:val="uk-UA" w:eastAsia="uk-UA"/>
        </w:rPr>
        <w:t xml:space="preserve">Одноразова матеріальна допомога при народженні/усиновлені дитини, яка народилася/усиновлена з 1 липня 2020 року, надається у розмірі 10000 гривень - на першу дитину, 15000 гривень - на другу дитину, 20000 гривень - на третю і наступну дитину. Так, в 2023 році отримали допомогу 71 особа на загальну суму </w:t>
      </w:r>
      <w:r w:rsidRPr="00DB2563">
        <w:rPr>
          <w:b/>
          <w:lang w:val="uk-UA" w:eastAsia="uk-UA"/>
        </w:rPr>
        <w:t>1000,0</w:t>
      </w:r>
      <w:r w:rsidRPr="00DB2563">
        <w:rPr>
          <w:lang w:val="uk-UA" w:eastAsia="uk-UA"/>
        </w:rPr>
        <w:t xml:space="preserve"> </w:t>
      </w:r>
      <w:proofErr w:type="spellStart"/>
      <w:r w:rsidRPr="00DB2563">
        <w:rPr>
          <w:b/>
          <w:lang w:val="uk-UA" w:eastAsia="uk-UA"/>
        </w:rPr>
        <w:t>тис.грн</w:t>
      </w:r>
      <w:proofErr w:type="spellEnd"/>
      <w:r w:rsidRPr="00DB2563">
        <w:rPr>
          <w:b/>
          <w:lang w:val="uk-UA" w:eastAsia="uk-UA"/>
        </w:rPr>
        <w:t>.,</w:t>
      </w:r>
      <w:r w:rsidRPr="00DB2563">
        <w:rPr>
          <w:lang w:val="uk-UA" w:eastAsia="uk-UA"/>
        </w:rPr>
        <w:t xml:space="preserve"> що на 47% менше </w:t>
      </w:r>
      <w:r w:rsidRPr="00DB2563">
        <w:rPr>
          <w:lang w:val="uk-UA" w:eastAsia="uk-UA"/>
        </w:rPr>
        <w:lastRenderedPageBreak/>
        <w:t xml:space="preserve">2022 року, в тому числі: на 1- </w:t>
      </w:r>
      <w:proofErr w:type="spellStart"/>
      <w:r w:rsidRPr="00DB2563">
        <w:rPr>
          <w:lang w:val="uk-UA" w:eastAsia="uk-UA"/>
        </w:rPr>
        <w:t>шу</w:t>
      </w:r>
      <w:proofErr w:type="spellEnd"/>
      <w:r w:rsidRPr="00DB2563">
        <w:rPr>
          <w:lang w:val="uk-UA" w:eastAsia="uk-UA"/>
        </w:rPr>
        <w:t xml:space="preserve"> дитину – 29 ос., на 2-гу – 26 ос., на 3-тю – 14 ос., на 4-ту – 1 ос., на 6-ту – 1 ос. З них дівчат - 38 осіб, хлопчиків – 33 осіб. Із загальної чисельності отримувачів даного виду допомоги 6 осіб - </w:t>
      </w:r>
      <w:proofErr w:type="spellStart"/>
      <w:r w:rsidRPr="00DB2563">
        <w:rPr>
          <w:lang w:val="uk-UA" w:eastAsia="uk-UA"/>
        </w:rPr>
        <w:t>Сичавського</w:t>
      </w:r>
      <w:proofErr w:type="spellEnd"/>
      <w:r w:rsidRPr="00DB2563">
        <w:rPr>
          <w:lang w:val="uk-UA" w:eastAsia="uk-UA"/>
        </w:rPr>
        <w:t xml:space="preserve"> </w:t>
      </w:r>
      <w:proofErr w:type="spellStart"/>
      <w:r w:rsidRPr="00DB2563">
        <w:rPr>
          <w:lang w:val="uk-UA" w:eastAsia="uk-UA"/>
        </w:rPr>
        <w:t>старистинського</w:t>
      </w:r>
      <w:proofErr w:type="spellEnd"/>
      <w:r w:rsidRPr="00DB2563">
        <w:rPr>
          <w:lang w:val="uk-UA" w:eastAsia="uk-UA"/>
        </w:rPr>
        <w:t xml:space="preserve"> округу та 4 особи - </w:t>
      </w:r>
      <w:proofErr w:type="spellStart"/>
      <w:r w:rsidRPr="00DB2563">
        <w:rPr>
          <w:lang w:val="uk-UA" w:eastAsia="uk-UA"/>
        </w:rPr>
        <w:t>Новобілярського</w:t>
      </w:r>
      <w:proofErr w:type="spellEnd"/>
      <w:r w:rsidRPr="00DB2563">
        <w:rPr>
          <w:lang w:val="uk-UA" w:eastAsia="uk-UA"/>
        </w:rPr>
        <w:t xml:space="preserve"> </w:t>
      </w:r>
      <w:proofErr w:type="spellStart"/>
      <w:r w:rsidRPr="00DB2563">
        <w:rPr>
          <w:lang w:val="uk-UA" w:eastAsia="uk-UA"/>
        </w:rPr>
        <w:t>старостинського</w:t>
      </w:r>
      <w:proofErr w:type="spellEnd"/>
      <w:r w:rsidRPr="00DB2563">
        <w:rPr>
          <w:lang w:val="uk-UA" w:eastAsia="uk-UA"/>
        </w:rPr>
        <w:t xml:space="preserve"> округу.</w:t>
      </w:r>
    </w:p>
    <w:p w14:paraId="66F255F1" w14:textId="77777777" w:rsidR="00DB2563" w:rsidRPr="00DB2563" w:rsidRDefault="00DB2563" w:rsidP="00DB2563">
      <w:pPr>
        <w:shd w:val="clear" w:color="auto" w:fill="FFFFFF"/>
        <w:ind w:firstLine="450"/>
        <w:jc w:val="both"/>
        <w:rPr>
          <w:lang w:val="uk-UA" w:eastAsia="uk-UA"/>
        </w:rPr>
      </w:pPr>
      <w:r w:rsidRPr="00DB2563">
        <w:rPr>
          <w:lang w:val="uk-UA" w:eastAsia="uk-UA"/>
        </w:rPr>
        <w:t xml:space="preserve">В 2022 році отримали допомогу 134 особи (135 дітей, з яких одна двійня) на загальну суму 1875,0 </w:t>
      </w:r>
      <w:proofErr w:type="spellStart"/>
      <w:r w:rsidRPr="00DB2563">
        <w:rPr>
          <w:lang w:val="uk-UA" w:eastAsia="uk-UA"/>
        </w:rPr>
        <w:t>тис.грн</w:t>
      </w:r>
      <w:proofErr w:type="spellEnd"/>
      <w:r w:rsidRPr="00DB2563">
        <w:rPr>
          <w:lang w:val="uk-UA" w:eastAsia="uk-UA"/>
        </w:rPr>
        <w:t xml:space="preserve">.,  що на 4% менше 2021 року, в тому числі: на 1- </w:t>
      </w:r>
      <w:proofErr w:type="spellStart"/>
      <w:r w:rsidRPr="00DB2563">
        <w:rPr>
          <w:lang w:val="uk-UA" w:eastAsia="uk-UA"/>
        </w:rPr>
        <w:t>шу</w:t>
      </w:r>
      <w:proofErr w:type="spellEnd"/>
      <w:r w:rsidRPr="00DB2563">
        <w:rPr>
          <w:lang w:val="uk-UA" w:eastAsia="uk-UA"/>
        </w:rPr>
        <w:t xml:space="preserve"> дитину – 52 ос., на 2-гу – 61 ос., на 3-тю – 17 ос., на 4-ту – 2 ос., на 5-ту – 1 ос., на 6-ту – 2 ос. З них дівчат - 60 осіб, хлопчиків – 75 осіб. Із загальної чисельності отримувачів даного виду допомоги 4 особи - </w:t>
      </w:r>
      <w:proofErr w:type="spellStart"/>
      <w:r w:rsidRPr="00DB2563">
        <w:rPr>
          <w:lang w:val="uk-UA" w:eastAsia="uk-UA"/>
        </w:rPr>
        <w:t>Сичавського</w:t>
      </w:r>
      <w:proofErr w:type="spellEnd"/>
      <w:r w:rsidRPr="00DB2563">
        <w:rPr>
          <w:lang w:val="uk-UA" w:eastAsia="uk-UA"/>
        </w:rPr>
        <w:t xml:space="preserve"> </w:t>
      </w:r>
      <w:proofErr w:type="spellStart"/>
      <w:r w:rsidRPr="00DB2563">
        <w:rPr>
          <w:lang w:val="uk-UA" w:eastAsia="uk-UA"/>
        </w:rPr>
        <w:t>старистинського</w:t>
      </w:r>
      <w:proofErr w:type="spellEnd"/>
      <w:r w:rsidRPr="00DB2563">
        <w:rPr>
          <w:lang w:val="uk-UA" w:eastAsia="uk-UA"/>
        </w:rPr>
        <w:t xml:space="preserve"> округу та 9 осіб - </w:t>
      </w:r>
      <w:proofErr w:type="spellStart"/>
      <w:r w:rsidRPr="00DB2563">
        <w:rPr>
          <w:lang w:val="uk-UA" w:eastAsia="uk-UA"/>
        </w:rPr>
        <w:t>Новобілярського</w:t>
      </w:r>
      <w:proofErr w:type="spellEnd"/>
      <w:r w:rsidRPr="00DB2563">
        <w:rPr>
          <w:lang w:val="uk-UA" w:eastAsia="uk-UA"/>
        </w:rPr>
        <w:t xml:space="preserve"> </w:t>
      </w:r>
      <w:proofErr w:type="spellStart"/>
      <w:r w:rsidRPr="00DB2563">
        <w:rPr>
          <w:lang w:val="uk-UA" w:eastAsia="uk-UA"/>
        </w:rPr>
        <w:t>старостинського</w:t>
      </w:r>
      <w:proofErr w:type="spellEnd"/>
      <w:r w:rsidRPr="00DB2563">
        <w:rPr>
          <w:lang w:val="uk-UA" w:eastAsia="uk-UA"/>
        </w:rPr>
        <w:t xml:space="preserve"> округу.</w:t>
      </w:r>
    </w:p>
    <w:p w14:paraId="79D7F396" w14:textId="77777777" w:rsidR="00DB2563" w:rsidRPr="00DB2563" w:rsidRDefault="00DB2563" w:rsidP="00DB2563">
      <w:pPr>
        <w:shd w:val="clear" w:color="auto" w:fill="FFFFFF"/>
        <w:ind w:firstLine="450"/>
        <w:jc w:val="both"/>
        <w:rPr>
          <w:lang w:val="uk-UA" w:eastAsia="uk-UA"/>
        </w:rPr>
      </w:pPr>
      <w:r w:rsidRPr="00DB2563">
        <w:rPr>
          <w:lang w:val="uk-UA" w:eastAsia="uk-UA"/>
        </w:rPr>
        <w:t xml:space="preserve">За 2021 рік отримали допомогу отримали допомогу 145 осіб на загальну суму 1960,0 </w:t>
      </w:r>
      <w:proofErr w:type="spellStart"/>
      <w:r w:rsidRPr="00DB2563">
        <w:rPr>
          <w:lang w:val="uk-UA" w:eastAsia="uk-UA"/>
        </w:rPr>
        <w:t>тис.грн</w:t>
      </w:r>
      <w:proofErr w:type="spellEnd"/>
      <w:r w:rsidRPr="00DB2563">
        <w:rPr>
          <w:lang w:val="uk-UA" w:eastAsia="uk-UA"/>
        </w:rPr>
        <w:t xml:space="preserve">., в тому числі: на 1- </w:t>
      </w:r>
      <w:proofErr w:type="spellStart"/>
      <w:r w:rsidRPr="00DB2563">
        <w:rPr>
          <w:lang w:val="uk-UA" w:eastAsia="uk-UA"/>
        </w:rPr>
        <w:t>шу</w:t>
      </w:r>
      <w:proofErr w:type="spellEnd"/>
      <w:r w:rsidRPr="00DB2563">
        <w:rPr>
          <w:lang w:val="uk-UA" w:eastAsia="uk-UA"/>
        </w:rPr>
        <w:t xml:space="preserve"> дитину – 60 осіб, на 2-гу – 68 особи, на 3-тю – 12 осіб, на 4-ту – 2 особи, на 5-ту – 1 особа. З них дівчат - 81 особа, хлопчиків – 64 осіб.</w:t>
      </w:r>
    </w:p>
    <w:p w14:paraId="6CA8B70D" w14:textId="77777777" w:rsidR="00DB2563" w:rsidRPr="00DB2563" w:rsidRDefault="00DB2563" w:rsidP="00DB2563">
      <w:pPr>
        <w:shd w:val="clear" w:color="auto" w:fill="FFFFFF"/>
        <w:ind w:firstLine="450"/>
        <w:jc w:val="both"/>
        <w:rPr>
          <w:lang w:val="uk-UA" w:eastAsia="uk-UA"/>
        </w:rPr>
      </w:pPr>
      <w:r w:rsidRPr="00DB2563">
        <w:rPr>
          <w:lang w:val="uk-UA" w:eastAsia="uk-UA"/>
        </w:rPr>
        <w:t xml:space="preserve">Відповідно до Програми передбачались кошти на захід - надання одноразової матеріальної допомоги пораненим військовослужбовцям ЗСУ, СБУ, МВС та інших формувань визначених згідно з мобілізаційними планами, у розмірі 20,0 </w:t>
      </w:r>
      <w:proofErr w:type="spellStart"/>
      <w:r w:rsidRPr="00DB2563">
        <w:rPr>
          <w:lang w:val="uk-UA" w:eastAsia="uk-UA"/>
        </w:rPr>
        <w:t>тис.грн</w:t>
      </w:r>
      <w:proofErr w:type="spellEnd"/>
      <w:r w:rsidRPr="00DB2563">
        <w:rPr>
          <w:lang w:val="uk-UA" w:eastAsia="uk-UA"/>
        </w:rPr>
        <w:t xml:space="preserve">. на одну особу та сім'ям загиблих (померлих) військових, у розмірі 50,0 </w:t>
      </w:r>
      <w:proofErr w:type="spellStart"/>
      <w:r w:rsidRPr="00DB2563">
        <w:rPr>
          <w:lang w:val="uk-UA" w:eastAsia="uk-UA"/>
        </w:rPr>
        <w:t>тис.грн</w:t>
      </w:r>
      <w:proofErr w:type="spellEnd"/>
      <w:r w:rsidRPr="00DB2563">
        <w:rPr>
          <w:lang w:val="uk-UA" w:eastAsia="uk-UA"/>
        </w:rPr>
        <w:t xml:space="preserve">. на сім'ю, в </w:t>
      </w:r>
      <w:proofErr w:type="spellStart"/>
      <w:r w:rsidRPr="00DB2563">
        <w:rPr>
          <w:lang w:val="uk-UA" w:eastAsia="uk-UA"/>
        </w:rPr>
        <w:t>т.ч</w:t>
      </w:r>
      <w:proofErr w:type="spellEnd"/>
      <w:r w:rsidRPr="00DB2563">
        <w:rPr>
          <w:lang w:val="uk-UA" w:eastAsia="uk-UA"/>
        </w:rPr>
        <w:t xml:space="preserve">. на допомога на поховання та виготовлення і встановлення надгробку на кладовищах громади. </w:t>
      </w:r>
    </w:p>
    <w:p w14:paraId="1F836DC7" w14:textId="77777777" w:rsidR="00DB2563" w:rsidRPr="00DB2563" w:rsidRDefault="00DB2563" w:rsidP="00DB2563">
      <w:pPr>
        <w:widowControl w:val="0"/>
        <w:tabs>
          <w:tab w:val="left" w:pos="180"/>
          <w:tab w:val="left" w:pos="9900"/>
        </w:tabs>
        <w:adjustRightInd w:val="0"/>
        <w:ind w:right="23"/>
        <w:jc w:val="both"/>
        <w:textAlignment w:val="baseline"/>
        <w:rPr>
          <w:lang w:val="uk-UA"/>
        </w:rPr>
      </w:pPr>
      <w:r w:rsidRPr="00DB2563">
        <w:rPr>
          <w:lang w:val="uk-UA"/>
        </w:rPr>
        <w:tab/>
        <w:t xml:space="preserve">     В 2023 році отримали допомогу</w:t>
      </w:r>
      <w:r w:rsidRPr="00DB2563">
        <w:rPr>
          <w:b/>
          <w:lang w:val="uk-UA"/>
        </w:rPr>
        <w:t xml:space="preserve"> 77 осіб на загальну суму 2740,0 </w:t>
      </w:r>
      <w:proofErr w:type="spellStart"/>
      <w:r w:rsidRPr="00DB2563">
        <w:rPr>
          <w:b/>
          <w:lang w:val="uk-UA"/>
        </w:rPr>
        <w:t>тис.грн</w:t>
      </w:r>
      <w:proofErr w:type="spellEnd"/>
      <w:r w:rsidRPr="00DB2563">
        <w:rPr>
          <w:b/>
          <w:lang w:val="uk-UA"/>
        </w:rPr>
        <w:t xml:space="preserve">. </w:t>
      </w:r>
      <w:r w:rsidRPr="00DB2563">
        <w:rPr>
          <w:lang w:val="uk-UA"/>
        </w:rPr>
        <w:t xml:space="preserve">(що в 5,7 разів більше 2022 року – 480,0 </w:t>
      </w:r>
      <w:proofErr w:type="spellStart"/>
      <w:r w:rsidRPr="00DB2563">
        <w:rPr>
          <w:lang w:val="uk-UA"/>
        </w:rPr>
        <w:t>тис.грн</w:t>
      </w:r>
      <w:proofErr w:type="spellEnd"/>
      <w:r w:rsidRPr="00DB2563">
        <w:rPr>
          <w:lang w:val="uk-UA"/>
        </w:rPr>
        <w:t>.),</w:t>
      </w:r>
      <w:r w:rsidRPr="00DB2563">
        <w:rPr>
          <w:b/>
          <w:lang w:val="uk-UA"/>
        </w:rPr>
        <w:t xml:space="preserve"> </w:t>
      </w:r>
      <w:r w:rsidRPr="00DB2563">
        <w:rPr>
          <w:lang w:val="uk-UA"/>
        </w:rPr>
        <w:t xml:space="preserve"> з них: з початку року 4 військовослужбовців, які отримали поранення, отримали допомогу у розмірі 20000,00 грн. на одну особу, на загальну суму 80,0 </w:t>
      </w:r>
      <w:proofErr w:type="spellStart"/>
      <w:r w:rsidRPr="00DB2563">
        <w:rPr>
          <w:lang w:val="uk-UA"/>
        </w:rPr>
        <w:t>тис.грн</w:t>
      </w:r>
      <w:proofErr w:type="spellEnd"/>
      <w:r w:rsidRPr="00DB2563">
        <w:rPr>
          <w:lang w:val="uk-UA"/>
        </w:rPr>
        <w:t xml:space="preserve">., з травня 2023 року розмір допомоги склав 40000,00 грн. на одну особу, таким чином, 51 поранених військовослужбовців отримали допомогу у розмірі 40000,00 грн. на одну особу, на загальну суму 2040,0 </w:t>
      </w:r>
      <w:proofErr w:type="spellStart"/>
      <w:r w:rsidRPr="00DB2563">
        <w:rPr>
          <w:lang w:val="uk-UA"/>
        </w:rPr>
        <w:t>тис.грн</w:t>
      </w:r>
      <w:proofErr w:type="spellEnd"/>
      <w:r w:rsidRPr="00DB2563">
        <w:rPr>
          <w:lang w:val="uk-UA"/>
        </w:rPr>
        <w:t xml:space="preserve">., 18 членів сімей загиблих військовослужбовців отримали допомогу у розмірі 30000,00 грн. на одну особу, на загальну суму 540,0 </w:t>
      </w:r>
      <w:proofErr w:type="spellStart"/>
      <w:r w:rsidRPr="00DB2563">
        <w:rPr>
          <w:lang w:val="uk-UA"/>
        </w:rPr>
        <w:t>тис.грн</w:t>
      </w:r>
      <w:proofErr w:type="spellEnd"/>
      <w:r w:rsidRPr="00DB2563">
        <w:rPr>
          <w:lang w:val="uk-UA"/>
        </w:rPr>
        <w:t xml:space="preserve">., на виготовлення та встановлення надгробку на кладовищах громади 4 особи отримали допомогу у розмірі 20000,00 грн. на одну особу на загальну суму 80,0 </w:t>
      </w:r>
      <w:proofErr w:type="spellStart"/>
      <w:r w:rsidRPr="00DB2563">
        <w:rPr>
          <w:lang w:val="uk-UA"/>
        </w:rPr>
        <w:t>тис.грн</w:t>
      </w:r>
      <w:proofErr w:type="spellEnd"/>
      <w:r w:rsidRPr="00DB2563">
        <w:rPr>
          <w:lang w:val="uk-UA"/>
        </w:rPr>
        <w:t xml:space="preserve">. (в </w:t>
      </w:r>
      <w:proofErr w:type="spellStart"/>
      <w:r w:rsidRPr="00DB2563">
        <w:rPr>
          <w:lang w:val="uk-UA"/>
        </w:rPr>
        <w:t>т.ч</w:t>
      </w:r>
      <w:proofErr w:type="spellEnd"/>
      <w:r w:rsidRPr="00DB2563">
        <w:rPr>
          <w:lang w:val="uk-UA"/>
        </w:rPr>
        <w:t xml:space="preserve">. с. </w:t>
      </w:r>
      <w:proofErr w:type="spellStart"/>
      <w:r w:rsidRPr="00DB2563">
        <w:rPr>
          <w:lang w:val="uk-UA"/>
        </w:rPr>
        <w:t>Сичавка</w:t>
      </w:r>
      <w:proofErr w:type="spellEnd"/>
      <w:r w:rsidRPr="00DB2563">
        <w:rPr>
          <w:lang w:val="uk-UA"/>
        </w:rPr>
        <w:t xml:space="preserve"> – 12 осіб (8 поранених, 2 загиблих, 2 надгробок),  смт. Нові </w:t>
      </w:r>
      <w:proofErr w:type="spellStart"/>
      <w:r w:rsidRPr="00DB2563">
        <w:rPr>
          <w:lang w:val="uk-UA"/>
        </w:rPr>
        <w:t>Біляри</w:t>
      </w:r>
      <w:proofErr w:type="spellEnd"/>
      <w:r w:rsidRPr="00DB2563">
        <w:rPr>
          <w:lang w:val="uk-UA"/>
        </w:rPr>
        <w:t xml:space="preserve"> – 3 особи (1 загиблий, 2 поранених), </w:t>
      </w:r>
      <w:proofErr w:type="spellStart"/>
      <w:r w:rsidRPr="00DB2563">
        <w:rPr>
          <w:lang w:val="uk-UA"/>
        </w:rPr>
        <w:t>с.Кошари</w:t>
      </w:r>
      <w:proofErr w:type="spellEnd"/>
      <w:r w:rsidRPr="00DB2563">
        <w:rPr>
          <w:lang w:val="uk-UA"/>
        </w:rPr>
        <w:t xml:space="preserve"> – 1 особа (поранений)).</w:t>
      </w:r>
    </w:p>
    <w:p w14:paraId="10172F1B" w14:textId="77777777" w:rsidR="00DB2563" w:rsidRPr="00DB2563" w:rsidRDefault="00DB2563" w:rsidP="00DB2563">
      <w:pPr>
        <w:shd w:val="clear" w:color="auto" w:fill="FFFFFF"/>
        <w:ind w:firstLine="450"/>
        <w:jc w:val="both"/>
        <w:rPr>
          <w:lang w:val="uk-UA" w:eastAsia="uk-UA"/>
        </w:rPr>
      </w:pPr>
      <w:r w:rsidRPr="00DB2563">
        <w:rPr>
          <w:lang w:val="uk-UA" w:eastAsia="uk-UA"/>
        </w:rPr>
        <w:t xml:space="preserve">В 2022 році надано одноразову допомогу пораненим військовослужбовцям ЗСУ, СБУ, МВС та інших формувань визначених згідно з мобілізаційними планами, 12 особам та  сім'ям загиблих (померлих) військових – 8 особам, на загальну суму 480,0 </w:t>
      </w:r>
      <w:proofErr w:type="spellStart"/>
      <w:r w:rsidRPr="00DB2563">
        <w:rPr>
          <w:lang w:val="uk-UA" w:eastAsia="uk-UA"/>
        </w:rPr>
        <w:t>тис.грн</w:t>
      </w:r>
      <w:proofErr w:type="spellEnd"/>
      <w:r w:rsidRPr="00DB2563">
        <w:rPr>
          <w:lang w:val="uk-UA" w:eastAsia="uk-UA"/>
        </w:rPr>
        <w:t>.</w:t>
      </w:r>
      <w:r w:rsidRPr="00DB2563">
        <w:rPr>
          <w:b/>
          <w:lang w:val="uk-UA" w:eastAsia="uk-UA"/>
        </w:rPr>
        <w:t xml:space="preserve"> </w:t>
      </w:r>
      <w:r w:rsidRPr="00DB2563">
        <w:rPr>
          <w:lang w:val="uk-UA" w:eastAsia="uk-UA"/>
        </w:rPr>
        <w:t xml:space="preserve">Із загальної чисельності звернень з </w:t>
      </w:r>
      <w:proofErr w:type="spellStart"/>
      <w:r w:rsidRPr="00DB2563">
        <w:rPr>
          <w:lang w:val="uk-UA" w:eastAsia="uk-UA"/>
        </w:rPr>
        <w:t>Сичавського</w:t>
      </w:r>
      <w:proofErr w:type="spellEnd"/>
      <w:r w:rsidRPr="00DB2563">
        <w:rPr>
          <w:lang w:val="uk-UA" w:eastAsia="uk-UA"/>
        </w:rPr>
        <w:t xml:space="preserve"> </w:t>
      </w:r>
      <w:proofErr w:type="spellStart"/>
      <w:r w:rsidRPr="00DB2563">
        <w:rPr>
          <w:lang w:val="uk-UA" w:eastAsia="uk-UA"/>
        </w:rPr>
        <w:t>старостинського</w:t>
      </w:r>
      <w:proofErr w:type="spellEnd"/>
      <w:r w:rsidRPr="00DB2563">
        <w:rPr>
          <w:lang w:val="uk-UA" w:eastAsia="uk-UA"/>
        </w:rPr>
        <w:t xml:space="preserve"> округу 1 особа отримала допомогу, як поранений військовослужбовець, та 4 сім</w:t>
      </w:r>
      <w:r w:rsidRPr="00DB2563">
        <w:rPr>
          <w:rFonts w:ascii="Calibri" w:hAnsi="Calibri"/>
          <w:lang w:val="uk-UA" w:eastAsia="uk-UA"/>
        </w:rPr>
        <w:t>'</w:t>
      </w:r>
      <w:r w:rsidRPr="00DB2563">
        <w:rPr>
          <w:lang w:val="uk-UA" w:eastAsia="uk-UA"/>
        </w:rPr>
        <w:t>ї на поховання загиблого військового. В 2021 році допомога не надавалась.</w:t>
      </w:r>
    </w:p>
    <w:p w14:paraId="6476E10B" w14:textId="77777777" w:rsidR="00DB2563" w:rsidRPr="00DB2563" w:rsidRDefault="00DB2563" w:rsidP="00DB2563">
      <w:pPr>
        <w:tabs>
          <w:tab w:val="left" w:pos="720"/>
        </w:tabs>
        <w:suppressAutoHyphens/>
        <w:spacing w:line="100" w:lineRule="atLeast"/>
        <w:jc w:val="both"/>
        <w:rPr>
          <w:lang w:val="uk-UA"/>
        </w:rPr>
      </w:pPr>
      <w:r w:rsidRPr="00DB2563">
        <w:rPr>
          <w:lang w:val="uk-UA"/>
        </w:rPr>
        <w:tab/>
        <w:t xml:space="preserve">В 2022 році була додана категорія та надання матеріальної допомоги сім'ям померлих Почесних громадян міста або громади, яка складається з допомоги на поховання у розмірі 30,0 </w:t>
      </w:r>
      <w:proofErr w:type="spellStart"/>
      <w:r w:rsidRPr="00DB2563">
        <w:rPr>
          <w:lang w:val="uk-UA"/>
        </w:rPr>
        <w:t>тис.грн</w:t>
      </w:r>
      <w:proofErr w:type="spellEnd"/>
      <w:r w:rsidRPr="00DB2563">
        <w:rPr>
          <w:lang w:val="uk-UA"/>
        </w:rPr>
        <w:t xml:space="preserve">. та на виготовлення і встановлення надгробку на кладовищах громади у розмірі 20,0 </w:t>
      </w:r>
      <w:proofErr w:type="spellStart"/>
      <w:r w:rsidRPr="00DB2563">
        <w:rPr>
          <w:lang w:val="uk-UA"/>
        </w:rPr>
        <w:t>тис.грн</w:t>
      </w:r>
      <w:proofErr w:type="spellEnd"/>
      <w:r w:rsidRPr="00DB2563">
        <w:rPr>
          <w:lang w:val="uk-UA"/>
        </w:rPr>
        <w:t>. В 2023 році даній категорії допомога не надавалась.</w:t>
      </w:r>
    </w:p>
    <w:p w14:paraId="3FA452B7" w14:textId="77777777" w:rsidR="00DB2563" w:rsidRPr="00DB2563" w:rsidRDefault="00DB2563" w:rsidP="00DB2563">
      <w:pPr>
        <w:ind w:firstLine="360"/>
        <w:jc w:val="both"/>
        <w:rPr>
          <w:lang w:val="uk-UA"/>
        </w:rPr>
      </w:pPr>
      <w:r w:rsidRPr="00DB2563">
        <w:rPr>
          <w:lang w:val="uk-UA"/>
        </w:rPr>
        <w:t xml:space="preserve">       Також впродовж року не сплачувався поштовий збір за отримувачів допомоги через поштове відділення, при плановому показнику 5,0 </w:t>
      </w:r>
      <w:proofErr w:type="spellStart"/>
      <w:r w:rsidRPr="00DB2563">
        <w:rPr>
          <w:lang w:val="uk-UA"/>
        </w:rPr>
        <w:t>тис.грн</w:t>
      </w:r>
      <w:proofErr w:type="spellEnd"/>
      <w:r w:rsidRPr="00DB2563">
        <w:rPr>
          <w:lang w:val="uk-UA"/>
        </w:rPr>
        <w:t xml:space="preserve">. економія склала 5,0 тис. грн. В 2022 році при плановому показнику 5,0 </w:t>
      </w:r>
      <w:proofErr w:type="spellStart"/>
      <w:r w:rsidRPr="00DB2563">
        <w:rPr>
          <w:lang w:val="uk-UA"/>
        </w:rPr>
        <w:t>тис.грн</w:t>
      </w:r>
      <w:proofErr w:type="spellEnd"/>
      <w:r w:rsidRPr="00DB2563">
        <w:rPr>
          <w:lang w:val="uk-UA"/>
        </w:rPr>
        <w:t xml:space="preserve">., також економія склала 5,0 тис. грн. В 2021 році сплачувався поштовий збір за отримувачів допомоги через поштове відділення у сумі 115,0 грн. при плановому показнику 5,0 </w:t>
      </w:r>
      <w:proofErr w:type="spellStart"/>
      <w:r w:rsidRPr="00DB2563">
        <w:rPr>
          <w:lang w:val="uk-UA"/>
        </w:rPr>
        <w:t>тис.грн</w:t>
      </w:r>
      <w:proofErr w:type="spellEnd"/>
      <w:r w:rsidRPr="00DB2563">
        <w:rPr>
          <w:lang w:val="uk-UA"/>
        </w:rPr>
        <w:t>., економія склала 4885,0 грн.</w:t>
      </w:r>
    </w:p>
    <w:p w14:paraId="1E0609A7" w14:textId="77777777" w:rsidR="00DB2563" w:rsidRPr="00DB2563" w:rsidRDefault="00DB2563" w:rsidP="00DB2563">
      <w:pPr>
        <w:ind w:firstLine="360"/>
        <w:jc w:val="both"/>
        <w:rPr>
          <w:lang w:val="uk-UA"/>
        </w:rPr>
      </w:pPr>
      <w:r w:rsidRPr="00DB2563">
        <w:rPr>
          <w:lang w:val="uk-UA"/>
        </w:rPr>
        <w:t xml:space="preserve">В зв’язку з виникненням необхідності в організації доставки гуманітарної або благодійної допомоги, що надавалась Одеською районною військовою адміністрацією для підтримки окремих категорій населення громади, в тому числі, внутрішньо переміщених осіб, які вимушено покинули свої домівки, в 2023 році був затверджений захід - оплата транспортних послуг з доставки гуманітарної або благодійної допомоги для окремих категорій населення громади, зокрема, внутрішньо переміщених осіб. На 2023 рік з місцевого бюджету на даний захід Програми було заплановано 92,4 </w:t>
      </w:r>
      <w:proofErr w:type="spellStart"/>
      <w:r w:rsidRPr="00DB2563">
        <w:rPr>
          <w:lang w:val="uk-UA"/>
        </w:rPr>
        <w:t>тис.грн</w:t>
      </w:r>
      <w:proofErr w:type="spellEnd"/>
      <w:r w:rsidRPr="00DB2563">
        <w:rPr>
          <w:lang w:val="uk-UA"/>
        </w:rPr>
        <w:t xml:space="preserve">. або 11 доставок, фактично виконано на загальну суму </w:t>
      </w:r>
      <w:r w:rsidRPr="00DB2563">
        <w:rPr>
          <w:b/>
          <w:lang w:val="uk-UA"/>
        </w:rPr>
        <w:t xml:space="preserve">42,0 </w:t>
      </w:r>
      <w:proofErr w:type="spellStart"/>
      <w:r w:rsidRPr="00DB2563">
        <w:rPr>
          <w:b/>
          <w:lang w:val="uk-UA"/>
        </w:rPr>
        <w:t>тис.грн</w:t>
      </w:r>
      <w:proofErr w:type="spellEnd"/>
      <w:r w:rsidRPr="00DB2563">
        <w:rPr>
          <w:b/>
          <w:lang w:val="uk-UA"/>
        </w:rPr>
        <w:t>.</w:t>
      </w:r>
      <w:r w:rsidRPr="00DB2563">
        <w:rPr>
          <w:lang w:val="uk-UA"/>
        </w:rPr>
        <w:t xml:space="preserve"> або 5 доставок.</w:t>
      </w:r>
    </w:p>
    <w:p w14:paraId="68AD16F8" w14:textId="77777777" w:rsidR="00DB2563" w:rsidRPr="00DB2563" w:rsidRDefault="00DB2563" w:rsidP="00DB2563">
      <w:pPr>
        <w:ind w:firstLine="360"/>
        <w:jc w:val="both"/>
        <w:rPr>
          <w:lang w:val="uk-UA"/>
        </w:rPr>
      </w:pPr>
      <w:r w:rsidRPr="00DB2563">
        <w:rPr>
          <w:lang w:val="uk-UA"/>
        </w:rPr>
        <w:lastRenderedPageBreak/>
        <w:t xml:space="preserve">Залишок невикористаних коштів за 2023 рік склав 56,3 </w:t>
      </w:r>
      <w:proofErr w:type="spellStart"/>
      <w:r w:rsidRPr="00DB2563">
        <w:rPr>
          <w:lang w:val="uk-UA"/>
        </w:rPr>
        <w:t>тис.грн</w:t>
      </w:r>
      <w:proofErr w:type="spellEnd"/>
      <w:r w:rsidRPr="00DB2563">
        <w:rPr>
          <w:lang w:val="uk-UA"/>
        </w:rPr>
        <w:t xml:space="preserve">. (в </w:t>
      </w:r>
      <w:proofErr w:type="spellStart"/>
      <w:r w:rsidRPr="00DB2563">
        <w:rPr>
          <w:lang w:val="uk-UA"/>
        </w:rPr>
        <w:t>т.ч</w:t>
      </w:r>
      <w:proofErr w:type="spellEnd"/>
      <w:r w:rsidRPr="00DB2563">
        <w:rPr>
          <w:lang w:val="uk-UA"/>
        </w:rPr>
        <w:t xml:space="preserve">.: 50,4 </w:t>
      </w:r>
      <w:proofErr w:type="spellStart"/>
      <w:r w:rsidRPr="00DB2563">
        <w:rPr>
          <w:lang w:val="uk-UA"/>
        </w:rPr>
        <w:t>тис.грн</w:t>
      </w:r>
      <w:proofErr w:type="spellEnd"/>
      <w:r w:rsidRPr="00DB2563">
        <w:rPr>
          <w:lang w:val="uk-UA"/>
        </w:rPr>
        <w:t xml:space="preserve">. – залишок коштів з оплати транспортних послуг за доставку гуманітарної допомоги; 5,0 </w:t>
      </w:r>
      <w:proofErr w:type="spellStart"/>
      <w:r w:rsidRPr="00DB2563">
        <w:rPr>
          <w:lang w:val="uk-UA"/>
        </w:rPr>
        <w:t>тис.грн</w:t>
      </w:r>
      <w:proofErr w:type="spellEnd"/>
      <w:r w:rsidRPr="00DB2563">
        <w:rPr>
          <w:lang w:val="uk-UA"/>
        </w:rPr>
        <w:t xml:space="preserve">. – економія поштового збору, так як основна чисельність осіб, які звертались, одержували допомогу на відкриті в банках особові рахунки; 0,9 </w:t>
      </w:r>
      <w:proofErr w:type="spellStart"/>
      <w:r w:rsidRPr="00DB2563">
        <w:rPr>
          <w:lang w:val="uk-UA"/>
        </w:rPr>
        <w:t>тис.грн</w:t>
      </w:r>
      <w:proofErr w:type="spellEnd"/>
      <w:r w:rsidRPr="00DB2563">
        <w:rPr>
          <w:lang w:val="uk-UA"/>
        </w:rPr>
        <w:t>. матеріальна допомога).</w:t>
      </w:r>
    </w:p>
    <w:p w14:paraId="535716FD" w14:textId="77777777" w:rsidR="00DB2563" w:rsidRPr="00DB2563" w:rsidRDefault="00DB2563" w:rsidP="00DB2563">
      <w:pPr>
        <w:ind w:firstLine="360"/>
        <w:jc w:val="both"/>
        <w:rPr>
          <w:lang w:val="uk-UA"/>
        </w:rPr>
      </w:pPr>
      <w:r w:rsidRPr="00DB2563">
        <w:rPr>
          <w:lang w:val="uk-UA"/>
        </w:rPr>
        <w:t xml:space="preserve">Залишок невикористаних коштів в 2022 році склав 1640,9 </w:t>
      </w:r>
      <w:proofErr w:type="spellStart"/>
      <w:r w:rsidRPr="00DB2563">
        <w:rPr>
          <w:lang w:val="uk-UA"/>
        </w:rPr>
        <w:t>тис.грн</w:t>
      </w:r>
      <w:proofErr w:type="spellEnd"/>
      <w:r w:rsidRPr="00DB2563">
        <w:rPr>
          <w:lang w:val="uk-UA"/>
        </w:rPr>
        <w:t xml:space="preserve">. (в </w:t>
      </w:r>
      <w:proofErr w:type="spellStart"/>
      <w:r w:rsidRPr="00DB2563">
        <w:rPr>
          <w:lang w:val="uk-UA"/>
        </w:rPr>
        <w:t>т.ч</w:t>
      </w:r>
      <w:proofErr w:type="spellEnd"/>
      <w:r w:rsidRPr="00DB2563">
        <w:rPr>
          <w:lang w:val="uk-UA"/>
        </w:rPr>
        <w:t xml:space="preserve">.: 615,00 </w:t>
      </w:r>
      <w:proofErr w:type="spellStart"/>
      <w:r w:rsidRPr="00DB2563">
        <w:rPr>
          <w:lang w:val="uk-UA"/>
        </w:rPr>
        <w:t>тис.грн</w:t>
      </w:r>
      <w:proofErr w:type="spellEnd"/>
      <w:r w:rsidRPr="00DB2563">
        <w:rPr>
          <w:lang w:val="uk-UA"/>
        </w:rPr>
        <w:t xml:space="preserve">. – залишок коштів допомога при народженні; 487,70 </w:t>
      </w:r>
      <w:proofErr w:type="spellStart"/>
      <w:r w:rsidRPr="00DB2563">
        <w:rPr>
          <w:lang w:val="uk-UA"/>
        </w:rPr>
        <w:t>тис.грн</w:t>
      </w:r>
      <w:proofErr w:type="spellEnd"/>
      <w:r w:rsidRPr="00DB2563">
        <w:rPr>
          <w:lang w:val="uk-UA"/>
        </w:rPr>
        <w:t xml:space="preserve">. – за рішенням Координаційної ради; 155,20 </w:t>
      </w:r>
      <w:proofErr w:type="spellStart"/>
      <w:r w:rsidRPr="00DB2563">
        <w:rPr>
          <w:lang w:val="uk-UA"/>
        </w:rPr>
        <w:t>тис.грн</w:t>
      </w:r>
      <w:proofErr w:type="spellEnd"/>
      <w:r w:rsidRPr="00DB2563">
        <w:rPr>
          <w:lang w:val="uk-UA"/>
        </w:rPr>
        <w:t xml:space="preserve">. – залишок до пам’ятник дат, відбулося природне скорочення осіб; 126,00 </w:t>
      </w:r>
      <w:proofErr w:type="spellStart"/>
      <w:r w:rsidRPr="00DB2563">
        <w:rPr>
          <w:lang w:val="uk-UA"/>
        </w:rPr>
        <w:t>тис.грн</w:t>
      </w:r>
      <w:proofErr w:type="spellEnd"/>
      <w:r w:rsidRPr="00DB2563">
        <w:rPr>
          <w:lang w:val="uk-UA"/>
        </w:rPr>
        <w:t xml:space="preserve">. – природне зменшення осіб, яким виповнилось 80, 90 та 100 років; 90,0 </w:t>
      </w:r>
      <w:proofErr w:type="spellStart"/>
      <w:r w:rsidRPr="00DB2563">
        <w:rPr>
          <w:lang w:val="uk-UA"/>
        </w:rPr>
        <w:t>тис.грн</w:t>
      </w:r>
      <w:proofErr w:type="spellEnd"/>
      <w:r w:rsidRPr="00DB2563">
        <w:rPr>
          <w:lang w:val="uk-UA"/>
        </w:rPr>
        <w:t xml:space="preserve">. – менше осіб з інвалідністю 1 групи, ніж планувалось; 42,0 </w:t>
      </w:r>
      <w:proofErr w:type="spellStart"/>
      <w:r w:rsidRPr="00DB2563">
        <w:rPr>
          <w:lang w:val="uk-UA"/>
        </w:rPr>
        <w:t>тис.грн</w:t>
      </w:r>
      <w:proofErr w:type="spellEnd"/>
      <w:r w:rsidRPr="00DB2563">
        <w:rPr>
          <w:lang w:val="uk-UA"/>
        </w:rPr>
        <w:t xml:space="preserve">. – зменшення осіб віком від 91 та більше років; 5,0 </w:t>
      </w:r>
      <w:proofErr w:type="spellStart"/>
      <w:r w:rsidRPr="00DB2563">
        <w:rPr>
          <w:lang w:val="uk-UA"/>
        </w:rPr>
        <w:t>тис.грн</w:t>
      </w:r>
      <w:proofErr w:type="spellEnd"/>
      <w:r w:rsidRPr="00DB2563">
        <w:rPr>
          <w:lang w:val="uk-UA"/>
        </w:rPr>
        <w:t xml:space="preserve">. – економія поштового збору, так як основна чисельність осіб, які звертались, одержували допомогу на відкриті в банках особові рахунки; 120,0 </w:t>
      </w:r>
      <w:proofErr w:type="spellStart"/>
      <w:r w:rsidRPr="00DB2563">
        <w:rPr>
          <w:lang w:val="uk-UA"/>
        </w:rPr>
        <w:t>тис.грн</w:t>
      </w:r>
      <w:proofErr w:type="spellEnd"/>
      <w:r w:rsidRPr="00DB2563">
        <w:rPr>
          <w:lang w:val="uk-UA"/>
        </w:rPr>
        <w:t>. – на поранених та сім</w:t>
      </w:r>
      <w:r w:rsidRPr="00DB2563">
        <w:rPr>
          <w:rFonts w:ascii="Calibri" w:hAnsi="Calibri"/>
          <w:lang w:val="uk-UA"/>
        </w:rPr>
        <w:t>'</w:t>
      </w:r>
      <w:r w:rsidRPr="00DB2563">
        <w:rPr>
          <w:lang w:val="uk-UA"/>
        </w:rPr>
        <w:t>ям загиблих військовослужбовців).</w:t>
      </w:r>
    </w:p>
    <w:p w14:paraId="4F19BB28" w14:textId="77777777" w:rsidR="00DB2563" w:rsidRPr="00DB2563" w:rsidRDefault="00DB2563" w:rsidP="00DB2563">
      <w:pPr>
        <w:ind w:firstLine="360"/>
        <w:jc w:val="both"/>
        <w:rPr>
          <w:lang w:val="uk-UA"/>
        </w:rPr>
      </w:pPr>
      <w:r w:rsidRPr="00DB2563">
        <w:rPr>
          <w:lang w:val="uk-UA"/>
        </w:rPr>
        <w:t xml:space="preserve">Залишок невикористаних коштів за 2021 рік  склав 255,9 </w:t>
      </w:r>
      <w:proofErr w:type="spellStart"/>
      <w:r w:rsidRPr="00DB2563">
        <w:rPr>
          <w:lang w:val="uk-UA"/>
        </w:rPr>
        <w:t>тис.грн</w:t>
      </w:r>
      <w:proofErr w:type="spellEnd"/>
      <w:r w:rsidRPr="00DB2563">
        <w:rPr>
          <w:lang w:val="uk-UA"/>
        </w:rPr>
        <w:t xml:space="preserve">. (в </w:t>
      </w:r>
      <w:proofErr w:type="spellStart"/>
      <w:r w:rsidRPr="00DB2563">
        <w:rPr>
          <w:lang w:val="uk-UA"/>
        </w:rPr>
        <w:t>т.ч</w:t>
      </w:r>
      <w:proofErr w:type="spellEnd"/>
      <w:r w:rsidRPr="00DB2563">
        <w:rPr>
          <w:lang w:val="uk-UA"/>
        </w:rPr>
        <w:t xml:space="preserve">.: 36,0 </w:t>
      </w:r>
      <w:proofErr w:type="spellStart"/>
      <w:r w:rsidRPr="00DB2563">
        <w:rPr>
          <w:lang w:val="uk-UA"/>
        </w:rPr>
        <w:t>тис.грн</w:t>
      </w:r>
      <w:proofErr w:type="spellEnd"/>
      <w:r w:rsidRPr="00DB2563">
        <w:rPr>
          <w:lang w:val="uk-UA"/>
        </w:rPr>
        <w:t xml:space="preserve">. – менше осіб з інвалідністю 1 групи, ніж планувалось; 15,0 </w:t>
      </w:r>
      <w:proofErr w:type="spellStart"/>
      <w:r w:rsidRPr="00DB2563">
        <w:rPr>
          <w:lang w:val="uk-UA"/>
        </w:rPr>
        <w:t>тис.грн</w:t>
      </w:r>
      <w:proofErr w:type="spellEnd"/>
      <w:r w:rsidRPr="00DB2563">
        <w:rPr>
          <w:lang w:val="uk-UA"/>
        </w:rPr>
        <w:t xml:space="preserve">. - поховання незастрахованих осіб; 64,5 </w:t>
      </w:r>
      <w:proofErr w:type="spellStart"/>
      <w:r w:rsidRPr="00DB2563">
        <w:rPr>
          <w:lang w:val="uk-UA"/>
        </w:rPr>
        <w:t>тис.грн</w:t>
      </w:r>
      <w:proofErr w:type="spellEnd"/>
      <w:r w:rsidRPr="00DB2563">
        <w:rPr>
          <w:lang w:val="uk-UA"/>
        </w:rPr>
        <w:t xml:space="preserve">. – природне зменшення осіб, яким виповнилось 80, 90 та 100 років; 56,0 </w:t>
      </w:r>
      <w:proofErr w:type="spellStart"/>
      <w:r w:rsidRPr="00DB2563">
        <w:rPr>
          <w:lang w:val="uk-UA"/>
        </w:rPr>
        <w:t>тис.грн</w:t>
      </w:r>
      <w:proofErr w:type="spellEnd"/>
      <w:r w:rsidRPr="00DB2563">
        <w:rPr>
          <w:lang w:val="uk-UA"/>
        </w:rPr>
        <w:t xml:space="preserve">. – зменшення осіб віком від 91 та більше років; 54,5 </w:t>
      </w:r>
      <w:proofErr w:type="spellStart"/>
      <w:r w:rsidRPr="00DB2563">
        <w:rPr>
          <w:lang w:val="uk-UA"/>
        </w:rPr>
        <w:t>тис.грн</w:t>
      </w:r>
      <w:proofErr w:type="spellEnd"/>
      <w:r w:rsidRPr="00DB2563">
        <w:rPr>
          <w:lang w:val="uk-UA"/>
        </w:rPr>
        <w:t xml:space="preserve">. – залишок до пам’ятник дат, відбулося природне скорочення осіб; 4,9 </w:t>
      </w:r>
      <w:proofErr w:type="spellStart"/>
      <w:r w:rsidRPr="00DB2563">
        <w:rPr>
          <w:lang w:val="uk-UA"/>
        </w:rPr>
        <w:t>тис.грн</w:t>
      </w:r>
      <w:proofErr w:type="spellEnd"/>
      <w:r w:rsidRPr="00DB2563">
        <w:rPr>
          <w:lang w:val="uk-UA"/>
        </w:rPr>
        <w:t xml:space="preserve">. – економія поштового збору, так як основна чисельність осіб, які звертались, одержували допомогу на відкриті в банках особові рахунки; 5,0 </w:t>
      </w:r>
      <w:proofErr w:type="spellStart"/>
      <w:r w:rsidRPr="00DB2563">
        <w:rPr>
          <w:lang w:val="uk-UA"/>
        </w:rPr>
        <w:t>тис.грн</w:t>
      </w:r>
      <w:proofErr w:type="spellEnd"/>
      <w:r w:rsidRPr="00DB2563">
        <w:rPr>
          <w:lang w:val="uk-UA"/>
        </w:rPr>
        <w:t xml:space="preserve">. – залишок коштів допомоги при народженні; 20,0 </w:t>
      </w:r>
      <w:proofErr w:type="spellStart"/>
      <w:r w:rsidRPr="00DB2563">
        <w:rPr>
          <w:lang w:val="uk-UA"/>
        </w:rPr>
        <w:t>тис.грн</w:t>
      </w:r>
      <w:proofErr w:type="spellEnd"/>
      <w:r w:rsidRPr="00DB2563">
        <w:rPr>
          <w:lang w:val="uk-UA"/>
        </w:rPr>
        <w:t>. – відсутні поранені та загиблі учасники АТО).</w:t>
      </w:r>
    </w:p>
    <w:p w14:paraId="292DBFCE" w14:textId="77777777" w:rsidR="00DB2563" w:rsidRPr="00DB2563" w:rsidRDefault="00DB2563" w:rsidP="00DB2563">
      <w:pPr>
        <w:ind w:firstLine="360"/>
        <w:jc w:val="both"/>
        <w:rPr>
          <w:lang w:val="uk-UA"/>
        </w:rPr>
      </w:pPr>
      <w:r w:rsidRPr="00DB2563">
        <w:rPr>
          <w:lang w:val="uk-UA"/>
        </w:rPr>
        <w:t xml:space="preserve">Загальна сума невикористаних коштів за період 2021-2023 років склала 1953,1 </w:t>
      </w:r>
      <w:proofErr w:type="spellStart"/>
      <w:r w:rsidRPr="00DB2563">
        <w:rPr>
          <w:lang w:val="uk-UA"/>
        </w:rPr>
        <w:t>тис.грн</w:t>
      </w:r>
      <w:proofErr w:type="spellEnd"/>
      <w:r w:rsidRPr="00DB2563">
        <w:rPr>
          <w:lang w:val="uk-UA"/>
        </w:rPr>
        <w:t>.</w:t>
      </w:r>
    </w:p>
    <w:p w14:paraId="5B24063E" w14:textId="77777777" w:rsidR="00DB2563" w:rsidRPr="00DB2563" w:rsidRDefault="00DB2563" w:rsidP="00DB2563">
      <w:pPr>
        <w:spacing w:before="120"/>
        <w:ind w:firstLine="760"/>
        <w:jc w:val="both"/>
        <w:rPr>
          <w:b/>
          <w:color w:val="000000"/>
          <w:lang w:val="uk-UA"/>
        </w:rPr>
      </w:pPr>
      <w:r w:rsidRPr="00DB2563">
        <w:rPr>
          <w:b/>
          <w:color w:val="000000"/>
          <w:lang w:val="uk-UA"/>
        </w:rPr>
        <w:t>5.     Оцінка ефективності виконання Програми</w:t>
      </w:r>
    </w:p>
    <w:p w14:paraId="10107283" w14:textId="77777777" w:rsidR="00DB2563" w:rsidRPr="00DB2563" w:rsidRDefault="00DB2563" w:rsidP="00DB2563">
      <w:pPr>
        <w:tabs>
          <w:tab w:val="left" w:pos="720"/>
        </w:tabs>
        <w:suppressAutoHyphens/>
        <w:spacing w:line="100" w:lineRule="atLeast"/>
        <w:jc w:val="both"/>
        <w:rPr>
          <w:color w:val="000000"/>
          <w:lang w:val="uk-UA"/>
        </w:rPr>
      </w:pPr>
    </w:p>
    <w:p w14:paraId="6205B3F9" w14:textId="77777777" w:rsidR="00DB2563" w:rsidRPr="00DB2563" w:rsidRDefault="00DB2563" w:rsidP="0015630A">
      <w:pPr>
        <w:ind w:firstLine="357"/>
        <w:jc w:val="both"/>
        <w:rPr>
          <w:lang w:val="uk-UA"/>
        </w:rPr>
      </w:pPr>
      <w:r w:rsidRPr="00DB2563">
        <w:rPr>
          <w:lang w:val="uk-UA"/>
        </w:rPr>
        <w:t xml:space="preserve">Важливим є підтримка населення громади в складний для країни час. Введення військового стану змінило життя мешканців громади, скорегувала плани на майбутнє. </w:t>
      </w:r>
      <w:proofErr w:type="spellStart"/>
      <w:r w:rsidRPr="00DB2563">
        <w:rPr>
          <w:lang w:val="uk-UA"/>
        </w:rPr>
        <w:t>Южненська</w:t>
      </w:r>
      <w:proofErr w:type="spellEnd"/>
      <w:r w:rsidRPr="00DB2563">
        <w:rPr>
          <w:lang w:val="uk-UA"/>
        </w:rPr>
        <w:t xml:space="preserve"> міська рада та її виконавчі органи щорічно направляли та продовжують направляти значний фінансовий ресурс місцевого бюджету на соціальну підтримку багатьох категорій населення, розв’язання проблем побутового характеру, підвищення рівня та якості життя громадян, покращення демографічної ситуації, пом’якшення соціальної напруги,  збільшення відсотку охоплених уразливих категорій, відчуття реальної допомоги з боку влади. Кількість виплат різних видів допомоги в 2023 році - 4157, що складає більш 11% населення громади.  </w:t>
      </w:r>
    </w:p>
    <w:p w14:paraId="0FD653FE" w14:textId="77777777" w:rsidR="00DB2563" w:rsidRPr="00DB2563" w:rsidRDefault="00DB2563" w:rsidP="00DB2563">
      <w:pPr>
        <w:ind w:firstLine="360"/>
        <w:jc w:val="both"/>
        <w:rPr>
          <w:lang w:val="uk-UA"/>
        </w:rPr>
      </w:pPr>
      <w:r w:rsidRPr="00DB2563">
        <w:rPr>
          <w:lang w:val="uk-UA"/>
        </w:rPr>
        <w:t xml:space="preserve">За період 2021 - 2023 років відпрацьовано 100% звернень громадян. За період 2021-2023 роки на заходи Програми було затверджено фінансування з місцевого бюджету (з урахуванням змін) – </w:t>
      </w:r>
      <w:r w:rsidRPr="00DB2563">
        <w:rPr>
          <w:b/>
          <w:lang w:val="uk-UA"/>
        </w:rPr>
        <w:t xml:space="preserve">31635,60 </w:t>
      </w:r>
      <w:proofErr w:type="spellStart"/>
      <w:r w:rsidRPr="00DB2563">
        <w:rPr>
          <w:b/>
          <w:lang w:val="uk-UA"/>
        </w:rPr>
        <w:t>тис.грн</w:t>
      </w:r>
      <w:proofErr w:type="spellEnd"/>
      <w:r w:rsidRPr="00DB2563">
        <w:rPr>
          <w:b/>
          <w:lang w:val="uk-UA"/>
        </w:rPr>
        <w:t>..</w:t>
      </w:r>
      <w:r w:rsidRPr="00DB2563">
        <w:rPr>
          <w:lang w:val="uk-UA"/>
        </w:rPr>
        <w:t xml:space="preserve"> Фактично виконано </w:t>
      </w:r>
      <w:r w:rsidRPr="00DB2563">
        <w:rPr>
          <w:b/>
          <w:lang w:val="uk-UA"/>
        </w:rPr>
        <w:t>29682,515</w:t>
      </w:r>
      <w:r w:rsidRPr="00DB2563">
        <w:rPr>
          <w:lang w:val="uk-UA"/>
        </w:rPr>
        <w:t xml:space="preserve"> </w:t>
      </w:r>
      <w:proofErr w:type="spellStart"/>
      <w:r w:rsidRPr="00DB2563">
        <w:rPr>
          <w:b/>
          <w:lang w:val="uk-UA"/>
        </w:rPr>
        <w:t>тис.грн</w:t>
      </w:r>
      <w:proofErr w:type="spellEnd"/>
      <w:r w:rsidRPr="00DB2563">
        <w:rPr>
          <w:b/>
          <w:lang w:val="uk-UA"/>
        </w:rPr>
        <w:t>.</w:t>
      </w:r>
      <w:r w:rsidRPr="00DB2563">
        <w:rPr>
          <w:lang w:val="uk-UA"/>
        </w:rPr>
        <w:t xml:space="preserve">  Відсоток виконання заходів Програми за весь період дії Програми складає 94%.  Ефективність Програми висока. </w:t>
      </w:r>
    </w:p>
    <w:p w14:paraId="1C73E0ED" w14:textId="77777777" w:rsidR="00DB2563" w:rsidRDefault="00DB2563" w:rsidP="00DB2563">
      <w:pPr>
        <w:jc w:val="both"/>
        <w:rPr>
          <w:lang w:val="uk-UA"/>
        </w:rPr>
      </w:pPr>
    </w:p>
    <w:p w14:paraId="1859741A" w14:textId="77777777" w:rsidR="0015630A" w:rsidRPr="00DB2563" w:rsidRDefault="0015630A" w:rsidP="00DB2563">
      <w:pPr>
        <w:jc w:val="both"/>
        <w:rPr>
          <w:b/>
          <w:lang w:val="uk-UA"/>
        </w:rPr>
      </w:pPr>
    </w:p>
    <w:p w14:paraId="11766A0D" w14:textId="77777777" w:rsidR="00DB2563" w:rsidRPr="00DB2563" w:rsidRDefault="00DB2563" w:rsidP="00DB2563">
      <w:pPr>
        <w:jc w:val="both"/>
        <w:rPr>
          <w:lang w:val="uk-UA"/>
        </w:rPr>
      </w:pPr>
    </w:p>
    <w:p w14:paraId="0A2BB879" w14:textId="77777777" w:rsidR="0015630A" w:rsidRPr="00125787" w:rsidRDefault="0015630A" w:rsidP="0015630A">
      <w:pPr>
        <w:jc w:val="both"/>
        <w:rPr>
          <w:bCs/>
          <w:lang w:val="uk-UA"/>
        </w:rPr>
      </w:pPr>
      <w:r w:rsidRPr="00125787">
        <w:rPr>
          <w:bCs/>
          <w:lang w:val="uk-UA"/>
        </w:rPr>
        <w:t xml:space="preserve">Керуючий справами </w:t>
      </w:r>
    </w:p>
    <w:p w14:paraId="4A50C350" w14:textId="77777777" w:rsidR="0015630A" w:rsidRPr="00125787" w:rsidRDefault="0015630A" w:rsidP="0015630A">
      <w:pPr>
        <w:jc w:val="both"/>
        <w:rPr>
          <w:lang w:val="uk-UA"/>
        </w:rPr>
      </w:pPr>
      <w:r w:rsidRPr="00125787">
        <w:rPr>
          <w:bCs/>
          <w:lang w:val="uk-UA"/>
        </w:rPr>
        <w:t>виконавчого комітету</w:t>
      </w:r>
      <w:r w:rsidRPr="00125787">
        <w:rPr>
          <w:bCs/>
          <w:lang w:val="uk-UA"/>
        </w:rPr>
        <w:tab/>
      </w:r>
      <w:r w:rsidRPr="00125787">
        <w:rPr>
          <w:bCs/>
          <w:lang w:val="uk-UA"/>
        </w:rPr>
        <w:tab/>
      </w:r>
      <w:r w:rsidRPr="00125787">
        <w:rPr>
          <w:bCs/>
          <w:lang w:val="uk-UA"/>
        </w:rPr>
        <w:tab/>
      </w:r>
      <w:r w:rsidRPr="00125787">
        <w:rPr>
          <w:bCs/>
          <w:lang w:val="uk-UA"/>
        </w:rPr>
        <w:tab/>
      </w:r>
      <w:r w:rsidRPr="00125787">
        <w:rPr>
          <w:bCs/>
          <w:lang w:val="uk-UA"/>
        </w:rPr>
        <w:tab/>
      </w:r>
      <w:r w:rsidRPr="00125787">
        <w:rPr>
          <w:bCs/>
          <w:lang w:val="uk-UA"/>
        </w:rPr>
        <w:tab/>
        <w:t>Владислав ТЕРЕЩЕНКО</w:t>
      </w:r>
    </w:p>
    <w:p w14:paraId="06CF202F" w14:textId="77777777" w:rsidR="00DB2563" w:rsidRPr="00DB2563" w:rsidRDefault="00DB2563" w:rsidP="0015630A">
      <w:pPr>
        <w:rPr>
          <w:lang w:val="uk-UA"/>
        </w:rPr>
      </w:pPr>
    </w:p>
    <w:p w14:paraId="6B8E35C9" w14:textId="77777777" w:rsidR="00DB2563" w:rsidRDefault="00DB2563" w:rsidP="00116DF5">
      <w:pPr>
        <w:rPr>
          <w:b/>
          <w:bCs/>
          <w:lang w:val="uk-UA"/>
        </w:rPr>
      </w:pPr>
    </w:p>
    <w:sectPr w:rsidR="00DB2563" w:rsidSect="0053794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rbel"/>
    <w:charset w:val="00"/>
    <w:family w:val="swiss"/>
    <w:pitch w:val="variable"/>
    <w:sig w:usb0="00000001" w:usb1="00000000" w:usb2="00000000" w:usb3="00000000" w:csb0="0000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F3682"/>
    <w:multiLevelType w:val="hybridMultilevel"/>
    <w:tmpl w:val="327C04BA"/>
    <w:lvl w:ilvl="0" w:tplc="D3F4B688">
      <w:start w:val="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00191"/>
    <w:multiLevelType w:val="hybridMultilevel"/>
    <w:tmpl w:val="2272C3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007ABD"/>
    <w:multiLevelType w:val="hybridMultilevel"/>
    <w:tmpl w:val="F9140E0A"/>
    <w:lvl w:ilvl="0" w:tplc="6B1EBAA6">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F82E63"/>
    <w:multiLevelType w:val="hybridMultilevel"/>
    <w:tmpl w:val="173CB67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71E44"/>
    <w:multiLevelType w:val="multilevel"/>
    <w:tmpl w:val="15106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267E96"/>
    <w:multiLevelType w:val="hybridMultilevel"/>
    <w:tmpl w:val="21CAABD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9" w15:restartNumberingAfterBreak="0">
    <w:nsid w:val="209121D0"/>
    <w:multiLevelType w:val="hybridMultilevel"/>
    <w:tmpl w:val="CB0ADE88"/>
    <w:lvl w:ilvl="0" w:tplc="3D788864">
      <w:numFmt w:val="bullet"/>
      <w:lvlText w:val="-"/>
      <w:lvlJc w:val="left"/>
      <w:pPr>
        <w:tabs>
          <w:tab w:val="num" w:pos="153"/>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3659A"/>
    <w:multiLevelType w:val="hybridMultilevel"/>
    <w:tmpl w:val="03D42E20"/>
    <w:lvl w:ilvl="0" w:tplc="C6369936">
      <w:start w:val="1"/>
      <w:numFmt w:val="decimal"/>
      <w:lvlText w:val="%1."/>
      <w:lvlJc w:val="left"/>
      <w:pPr>
        <w:ind w:left="502" w:hanging="360"/>
      </w:pPr>
      <w:rPr>
        <w:rFonts w:ascii="Times New Roman" w:eastAsiaTheme="minorEastAsia"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2F7D1F"/>
    <w:multiLevelType w:val="hybridMultilevel"/>
    <w:tmpl w:val="9E28F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C976749"/>
    <w:multiLevelType w:val="hybridMultilevel"/>
    <w:tmpl w:val="3C9CADCA"/>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E8C6CC9"/>
    <w:multiLevelType w:val="hybridMultilevel"/>
    <w:tmpl w:val="B7EC5302"/>
    <w:lvl w:ilvl="0" w:tplc="ED30F864">
      <w:start w:val="1"/>
      <w:numFmt w:val="decimal"/>
      <w:lvlText w:val="%1."/>
      <w:lvlJc w:val="left"/>
      <w:pPr>
        <w:ind w:left="928"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1357957"/>
    <w:multiLevelType w:val="hybridMultilevel"/>
    <w:tmpl w:val="9A809B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20237B9"/>
    <w:multiLevelType w:val="hybridMultilevel"/>
    <w:tmpl w:val="D494D756"/>
    <w:lvl w:ilvl="0" w:tplc="6E820FC4">
      <w:start w:val="65535"/>
      <w:numFmt w:val="bullet"/>
      <w:lvlText w:val="-"/>
      <w:legacy w:legacy="1" w:legacySpace="0" w:legacyIndent="172"/>
      <w:lvlJc w:val="left"/>
      <w:rPr>
        <w:rFonts w:ascii="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369667C0"/>
    <w:multiLevelType w:val="hybridMultilevel"/>
    <w:tmpl w:val="B422FE12"/>
    <w:lvl w:ilvl="0" w:tplc="3E7C9A3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1BA3EF0"/>
    <w:multiLevelType w:val="hybridMultilevel"/>
    <w:tmpl w:val="FA2285A8"/>
    <w:lvl w:ilvl="0" w:tplc="DE6C9AAC">
      <w:start w:val="1"/>
      <w:numFmt w:val="decimal"/>
      <w:lvlText w:val="%1."/>
      <w:lvlJc w:val="left"/>
      <w:pPr>
        <w:ind w:left="644" w:hanging="360"/>
      </w:pPr>
      <w:rPr>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40773CC"/>
    <w:multiLevelType w:val="hybridMultilevel"/>
    <w:tmpl w:val="CF3A7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C6B7AE2"/>
    <w:multiLevelType w:val="hybridMultilevel"/>
    <w:tmpl w:val="F3664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403A71"/>
    <w:multiLevelType w:val="hybridMultilevel"/>
    <w:tmpl w:val="8F08A99A"/>
    <w:lvl w:ilvl="0" w:tplc="12F4682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53AB085B"/>
    <w:multiLevelType w:val="hybridMultilevel"/>
    <w:tmpl w:val="0BAAE268"/>
    <w:lvl w:ilvl="0" w:tplc="2612EF2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5B24BFD"/>
    <w:multiLevelType w:val="multilevel"/>
    <w:tmpl w:val="B48E263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3" w15:restartNumberingAfterBreak="0">
    <w:nsid w:val="56F40831"/>
    <w:multiLevelType w:val="hybridMultilevel"/>
    <w:tmpl w:val="F628DE72"/>
    <w:lvl w:ilvl="0" w:tplc="58DA2E0A">
      <w:start w:val="1"/>
      <w:numFmt w:val="decimal"/>
      <w:lvlText w:val="%1."/>
      <w:lvlJc w:val="left"/>
      <w:pPr>
        <w:ind w:left="2912" w:hanging="360"/>
      </w:pPr>
      <w:rPr>
        <w:rFonts w:eastAsiaTheme="minorEastAsia" w:hint="default"/>
        <w:color w:val="auto"/>
        <w:sz w:val="24"/>
        <w:szCs w:val="24"/>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4" w15:restartNumberingAfterBreak="0">
    <w:nsid w:val="64473713"/>
    <w:multiLevelType w:val="hybridMultilevel"/>
    <w:tmpl w:val="D7C2C5EE"/>
    <w:lvl w:ilvl="0" w:tplc="58C4F2A8">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5B9308F"/>
    <w:multiLevelType w:val="hybridMultilevel"/>
    <w:tmpl w:val="4EDA5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64E1CCA"/>
    <w:multiLevelType w:val="hybridMultilevel"/>
    <w:tmpl w:val="1A520E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8705733"/>
    <w:multiLevelType w:val="hybridMultilevel"/>
    <w:tmpl w:val="17D6AA0E"/>
    <w:lvl w:ilvl="0" w:tplc="0419000F">
      <w:start w:val="1"/>
      <w:numFmt w:val="decimal"/>
      <w:lvlText w:val="%1."/>
      <w:lvlJc w:val="left"/>
      <w:pPr>
        <w:tabs>
          <w:tab w:val="num" w:pos="720"/>
        </w:tabs>
        <w:ind w:left="72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E72072"/>
    <w:multiLevelType w:val="hybridMultilevel"/>
    <w:tmpl w:val="815E66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AA5005F"/>
    <w:multiLevelType w:val="hybridMultilevel"/>
    <w:tmpl w:val="953E0932"/>
    <w:lvl w:ilvl="0" w:tplc="9C5C2696">
      <w:start w:val="1"/>
      <w:numFmt w:val="decimal"/>
      <w:lvlText w:val="%1-"/>
      <w:lvlJc w:val="left"/>
      <w:pPr>
        <w:ind w:left="2700" w:hanging="234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BCE7ED3"/>
    <w:multiLevelType w:val="hybridMultilevel"/>
    <w:tmpl w:val="894EF78E"/>
    <w:lvl w:ilvl="0" w:tplc="6896C51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2" w15:restartNumberingAfterBreak="0">
    <w:nsid w:val="71466BB6"/>
    <w:multiLevelType w:val="hybridMultilevel"/>
    <w:tmpl w:val="5D10C628"/>
    <w:lvl w:ilvl="0" w:tplc="62AE3F1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7690468B"/>
    <w:multiLevelType w:val="hybridMultilevel"/>
    <w:tmpl w:val="00EA77EC"/>
    <w:lvl w:ilvl="0" w:tplc="48A2ED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9C50B6"/>
    <w:multiLevelType w:val="hybridMultilevel"/>
    <w:tmpl w:val="89EC9A74"/>
    <w:lvl w:ilvl="0" w:tplc="47F882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ABC5983"/>
    <w:multiLevelType w:val="hybridMultilevel"/>
    <w:tmpl w:val="47C820F8"/>
    <w:lvl w:ilvl="0" w:tplc="7EEEFFC8">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362689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481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97129">
    <w:abstractNumId w:val="24"/>
  </w:num>
  <w:num w:numId="4" w16cid:durableId="366221677">
    <w:abstractNumId w:val="31"/>
  </w:num>
  <w:num w:numId="5" w16cid:durableId="188295249">
    <w:abstractNumId w:val="36"/>
  </w:num>
  <w:num w:numId="6" w16cid:durableId="69734466">
    <w:abstractNumId w:val="13"/>
  </w:num>
  <w:num w:numId="7" w16cid:durableId="1829979969">
    <w:abstractNumId w:val="23"/>
  </w:num>
  <w:num w:numId="8" w16cid:durableId="1542129344">
    <w:abstractNumId w:val="0"/>
  </w:num>
  <w:num w:numId="9" w16cid:durableId="173809064">
    <w:abstractNumId w:val="33"/>
  </w:num>
  <w:num w:numId="10" w16cid:durableId="1916472079">
    <w:abstractNumId w:val="25"/>
  </w:num>
  <w:num w:numId="11" w16cid:durableId="1965647219">
    <w:abstractNumId w:val="27"/>
  </w:num>
  <w:num w:numId="12" w16cid:durableId="1223759267">
    <w:abstractNumId w:val="8"/>
  </w:num>
  <w:num w:numId="13" w16cid:durableId="1085347062">
    <w:abstractNumId w:val="26"/>
  </w:num>
  <w:num w:numId="14" w16cid:durableId="1172599339">
    <w:abstractNumId w:val="14"/>
  </w:num>
  <w:num w:numId="15" w16cid:durableId="709957610">
    <w:abstractNumId w:val="19"/>
  </w:num>
  <w:num w:numId="16" w16cid:durableId="391659332">
    <w:abstractNumId w:val="1"/>
  </w:num>
  <w:num w:numId="17" w16cid:durableId="313031535">
    <w:abstractNumId w:val="11"/>
  </w:num>
  <w:num w:numId="18" w16cid:durableId="359355261">
    <w:abstractNumId w:val="17"/>
  </w:num>
  <w:num w:numId="19" w16cid:durableId="955023066">
    <w:abstractNumId w:val="12"/>
  </w:num>
  <w:num w:numId="20" w16cid:durableId="1212234293">
    <w:abstractNumId w:val="30"/>
  </w:num>
  <w:num w:numId="21" w16cid:durableId="1254166170">
    <w:abstractNumId w:val="9"/>
  </w:num>
  <w:num w:numId="22" w16cid:durableId="1448894841">
    <w:abstractNumId w:val="2"/>
  </w:num>
  <w:num w:numId="23" w16cid:durableId="610086001">
    <w:abstractNumId w:val="15"/>
  </w:num>
  <w:num w:numId="24" w16cid:durableId="847870897">
    <w:abstractNumId w:val="4"/>
  </w:num>
  <w:num w:numId="25" w16cid:durableId="2108885771">
    <w:abstractNumId w:val="18"/>
  </w:num>
  <w:num w:numId="26" w16cid:durableId="1602755945">
    <w:abstractNumId w:val="32"/>
  </w:num>
  <w:num w:numId="27" w16cid:durableId="2091996317">
    <w:abstractNumId w:val="29"/>
  </w:num>
  <w:num w:numId="28" w16cid:durableId="1578829300">
    <w:abstractNumId w:val="21"/>
  </w:num>
  <w:num w:numId="29" w16cid:durableId="617180220">
    <w:abstractNumId w:val="34"/>
  </w:num>
  <w:num w:numId="30" w16cid:durableId="1996033841">
    <w:abstractNumId w:val="3"/>
  </w:num>
  <w:num w:numId="31" w16cid:durableId="1826437406">
    <w:abstractNumId w:val="16"/>
  </w:num>
  <w:num w:numId="32" w16cid:durableId="1106391457">
    <w:abstractNumId w:val="20"/>
  </w:num>
  <w:num w:numId="33" w16cid:durableId="664863472">
    <w:abstractNumId w:val="28"/>
  </w:num>
  <w:num w:numId="34" w16cid:durableId="1931163110">
    <w:abstractNumId w:val="7"/>
  </w:num>
  <w:num w:numId="35" w16cid:durableId="8686398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62901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170477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AF"/>
    <w:rsid w:val="00007B93"/>
    <w:rsid w:val="00021630"/>
    <w:rsid w:val="00031DD0"/>
    <w:rsid w:val="0003323E"/>
    <w:rsid w:val="000374EA"/>
    <w:rsid w:val="00042E7A"/>
    <w:rsid w:val="00056A7E"/>
    <w:rsid w:val="00067A6B"/>
    <w:rsid w:val="00074A9E"/>
    <w:rsid w:val="000769C1"/>
    <w:rsid w:val="00085B71"/>
    <w:rsid w:val="00095B85"/>
    <w:rsid w:val="00097873"/>
    <w:rsid w:val="000A2F1C"/>
    <w:rsid w:val="000A52BB"/>
    <w:rsid w:val="000E27CB"/>
    <w:rsid w:val="000F19DC"/>
    <w:rsid w:val="000F774A"/>
    <w:rsid w:val="00116DF5"/>
    <w:rsid w:val="001225E9"/>
    <w:rsid w:val="00122B82"/>
    <w:rsid w:val="001254B1"/>
    <w:rsid w:val="00125787"/>
    <w:rsid w:val="001278B0"/>
    <w:rsid w:val="00133539"/>
    <w:rsid w:val="0015144B"/>
    <w:rsid w:val="00155098"/>
    <w:rsid w:val="0015630A"/>
    <w:rsid w:val="00160FD1"/>
    <w:rsid w:val="00161D35"/>
    <w:rsid w:val="001724B4"/>
    <w:rsid w:val="0017374C"/>
    <w:rsid w:val="00173DE3"/>
    <w:rsid w:val="001766D6"/>
    <w:rsid w:val="001775A4"/>
    <w:rsid w:val="00180D6E"/>
    <w:rsid w:val="00182DBE"/>
    <w:rsid w:val="001A3C04"/>
    <w:rsid w:val="001C7B4B"/>
    <w:rsid w:val="001D2CAA"/>
    <w:rsid w:val="001E3872"/>
    <w:rsid w:val="001E5C2D"/>
    <w:rsid w:val="001F1C50"/>
    <w:rsid w:val="001F6FE7"/>
    <w:rsid w:val="00201A4F"/>
    <w:rsid w:val="00215985"/>
    <w:rsid w:val="0021665F"/>
    <w:rsid w:val="00233A2E"/>
    <w:rsid w:val="00233A48"/>
    <w:rsid w:val="00237F23"/>
    <w:rsid w:val="00240782"/>
    <w:rsid w:val="00240817"/>
    <w:rsid w:val="00240A80"/>
    <w:rsid w:val="00241890"/>
    <w:rsid w:val="00252D7F"/>
    <w:rsid w:val="0025498B"/>
    <w:rsid w:val="00275FD3"/>
    <w:rsid w:val="00290DF9"/>
    <w:rsid w:val="00294321"/>
    <w:rsid w:val="002A5F5D"/>
    <w:rsid w:val="002B1F18"/>
    <w:rsid w:val="002B381E"/>
    <w:rsid w:val="002B6A52"/>
    <w:rsid w:val="002C34A7"/>
    <w:rsid w:val="002D4090"/>
    <w:rsid w:val="002D7997"/>
    <w:rsid w:val="002E30EE"/>
    <w:rsid w:val="002F7A15"/>
    <w:rsid w:val="0030518B"/>
    <w:rsid w:val="0030545C"/>
    <w:rsid w:val="0031532F"/>
    <w:rsid w:val="00330CF3"/>
    <w:rsid w:val="00352A7B"/>
    <w:rsid w:val="00354B1C"/>
    <w:rsid w:val="003631B1"/>
    <w:rsid w:val="003641D4"/>
    <w:rsid w:val="003907F2"/>
    <w:rsid w:val="003A001C"/>
    <w:rsid w:val="003A0E21"/>
    <w:rsid w:val="003B291E"/>
    <w:rsid w:val="003B4A7F"/>
    <w:rsid w:val="003C3862"/>
    <w:rsid w:val="003E4E21"/>
    <w:rsid w:val="003E62F1"/>
    <w:rsid w:val="003F094C"/>
    <w:rsid w:val="003F1841"/>
    <w:rsid w:val="003F69C1"/>
    <w:rsid w:val="003F7556"/>
    <w:rsid w:val="00410E0C"/>
    <w:rsid w:val="00413C51"/>
    <w:rsid w:val="00416797"/>
    <w:rsid w:val="00416AE6"/>
    <w:rsid w:val="00437E3C"/>
    <w:rsid w:val="0044353F"/>
    <w:rsid w:val="00443EFB"/>
    <w:rsid w:val="00444E21"/>
    <w:rsid w:val="004510AA"/>
    <w:rsid w:val="00456120"/>
    <w:rsid w:val="00465B12"/>
    <w:rsid w:val="00467F93"/>
    <w:rsid w:val="004809CD"/>
    <w:rsid w:val="00482FFD"/>
    <w:rsid w:val="0048408B"/>
    <w:rsid w:val="004907CF"/>
    <w:rsid w:val="004B6555"/>
    <w:rsid w:val="004D2DAF"/>
    <w:rsid w:val="004E567A"/>
    <w:rsid w:val="0050556C"/>
    <w:rsid w:val="0051317A"/>
    <w:rsid w:val="00517DE7"/>
    <w:rsid w:val="00537880"/>
    <w:rsid w:val="00537943"/>
    <w:rsid w:val="00540585"/>
    <w:rsid w:val="005464E6"/>
    <w:rsid w:val="00550809"/>
    <w:rsid w:val="00560C0E"/>
    <w:rsid w:val="00565CD4"/>
    <w:rsid w:val="005673E2"/>
    <w:rsid w:val="0057333E"/>
    <w:rsid w:val="00575651"/>
    <w:rsid w:val="00575984"/>
    <w:rsid w:val="005879B4"/>
    <w:rsid w:val="005910D2"/>
    <w:rsid w:val="00595092"/>
    <w:rsid w:val="005B2D59"/>
    <w:rsid w:val="005C42E3"/>
    <w:rsid w:val="005C76BB"/>
    <w:rsid w:val="005D71AF"/>
    <w:rsid w:val="005E0ACA"/>
    <w:rsid w:val="00605BDD"/>
    <w:rsid w:val="006144B5"/>
    <w:rsid w:val="00623EAD"/>
    <w:rsid w:val="00630804"/>
    <w:rsid w:val="006353E7"/>
    <w:rsid w:val="006357A3"/>
    <w:rsid w:val="00644B9B"/>
    <w:rsid w:val="0064500C"/>
    <w:rsid w:val="006453D9"/>
    <w:rsid w:val="006572CA"/>
    <w:rsid w:val="006618E4"/>
    <w:rsid w:val="00664EC1"/>
    <w:rsid w:val="00672D5D"/>
    <w:rsid w:val="00673AD2"/>
    <w:rsid w:val="006A734E"/>
    <w:rsid w:val="006B0F57"/>
    <w:rsid w:val="006D5F4D"/>
    <w:rsid w:val="006E70DA"/>
    <w:rsid w:val="006F28E4"/>
    <w:rsid w:val="0071410C"/>
    <w:rsid w:val="007202B5"/>
    <w:rsid w:val="00722C6C"/>
    <w:rsid w:val="00741476"/>
    <w:rsid w:val="00743ABB"/>
    <w:rsid w:val="007508CB"/>
    <w:rsid w:val="0075588A"/>
    <w:rsid w:val="00766CD2"/>
    <w:rsid w:val="007702F2"/>
    <w:rsid w:val="00772555"/>
    <w:rsid w:val="007862D4"/>
    <w:rsid w:val="007879F3"/>
    <w:rsid w:val="0079035A"/>
    <w:rsid w:val="007939BF"/>
    <w:rsid w:val="007C2862"/>
    <w:rsid w:val="007D30EF"/>
    <w:rsid w:val="007D61AF"/>
    <w:rsid w:val="007E566C"/>
    <w:rsid w:val="00813518"/>
    <w:rsid w:val="00813661"/>
    <w:rsid w:val="00815D27"/>
    <w:rsid w:val="008210AA"/>
    <w:rsid w:val="008217C0"/>
    <w:rsid w:val="00822620"/>
    <w:rsid w:val="008226A0"/>
    <w:rsid w:val="00824911"/>
    <w:rsid w:val="00837759"/>
    <w:rsid w:val="00842ECB"/>
    <w:rsid w:val="00846A6D"/>
    <w:rsid w:val="0085442A"/>
    <w:rsid w:val="00856DE0"/>
    <w:rsid w:val="00862BE8"/>
    <w:rsid w:val="00870C86"/>
    <w:rsid w:val="00870ED4"/>
    <w:rsid w:val="00871A1E"/>
    <w:rsid w:val="00885ADD"/>
    <w:rsid w:val="0088639A"/>
    <w:rsid w:val="008A045D"/>
    <w:rsid w:val="008A279E"/>
    <w:rsid w:val="008B64A7"/>
    <w:rsid w:val="008C0AB5"/>
    <w:rsid w:val="008C6576"/>
    <w:rsid w:val="008D062E"/>
    <w:rsid w:val="008D7FD5"/>
    <w:rsid w:val="00900FA2"/>
    <w:rsid w:val="00906B4A"/>
    <w:rsid w:val="00911E44"/>
    <w:rsid w:val="00912A47"/>
    <w:rsid w:val="0091381B"/>
    <w:rsid w:val="00913BB0"/>
    <w:rsid w:val="00925CAC"/>
    <w:rsid w:val="00926BA5"/>
    <w:rsid w:val="00935F86"/>
    <w:rsid w:val="009548AA"/>
    <w:rsid w:val="009818E9"/>
    <w:rsid w:val="00993B6F"/>
    <w:rsid w:val="00994D37"/>
    <w:rsid w:val="00996B9C"/>
    <w:rsid w:val="009A58A0"/>
    <w:rsid w:val="009B6F23"/>
    <w:rsid w:val="009C3FCB"/>
    <w:rsid w:val="009C51E4"/>
    <w:rsid w:val="009D3D1F"/>
    <w:rsid w:val="009F27AD"/>
    <w:rsid w:val="009F7B71"/>
    <w:rsid w:val="00A15402"/>
    <w:rsid w:val="00A25E6D"/>
    <w:rsid w:val="00A302FD"/>
    <w:rsid w:val="00A41E14"/>
    <w:rsid w:val="00A41E8E"/>
    <w:rsid w:val="00A437E7"/>
    <w:rsid w:val="00A44137"/>
    <w:rsid w:val="00A853C2"/>
    <w:rsid w:val="00A86A61"/>
    <w:rsid w:val="00A86B76"/>
    <w:rsid w:val="00A87E1B"/>
    <w:rsid w:val="00A95F36"/>
    <w:rsid w:val="00AA0337"/>
    <w:rsid w:val="00AA1F5E"/>
    <w:rsid w:val="00AA6116"/>
    <w:rsid w:val="00AA75F4"/>
    <w:rsid w:val="00AC61E0"/>
    <w:rsid w:val="00AC7616"/>
    <w:rsid w:val="00AC772B"/>
    <w:rsid w:val="00AC788F"/>
    <w:rsid w:val="00AD5A39"/>
    <w:rsid w:val="00AD5BBC"/>
    <w:rsid w:val="00AE3FE1"/>
    <w:rsid w:val="00AE6A2C"/>
    <w:rsid w:val="00AF0E9F"/>
    <w:rsid w:val="00AF2B0C"/>
    <w:rsid w:val="00B02984"/>
    <w:rsid w:val="00B05525"/>
    <w:rsid w:val="00B178B8"/>
    <w:rsid w:val="00B24375"/>
    <w:rsid w:val="00B35327"/>
    <w:rsid w:val="00B40044"/>
    <w:rsid w:val="00B40684"/>
    <w:rsid w:val="00B40B82"/>
    <w:rsid w:val="00B521B7"/>
    <w:rsid w:val="00B5415A"/>
    <w:rsid w:val="00B55FBB"/>
    <w:rsid w:val="00B579AE"/>
    <w:rsid w:val="00B7246A"/>
    <w:rsid w:val="00B80C20"/>
    <w:rsid w:val="00B862BD"/>
    <w:rsid w:val="00B94581"/>
    <w:rsid w:val="00B97ABF"/>
    <w:rsid w:val="00BA0276"/>
    <w:rsid w:val="00BA17E0"/>
    <w:rsid w:val="00BA6D79"/>
    <w:rsid w:val="00BB0D18"/>
    <w:rsid w:val="00BB20A9"/>
    <w:rsid w:val="00BB3FA7"/>
    <w:rsid w:val="00BB61A8"/>
    <w:rsid w:val="00BD02A8"/>
    <w:rsid w:val="00BD38C4"/>
    <w:rsid w:val="00BD4DDF"/>
    <w:rsid w:val="00BE107E"/>
    <w:rsid w:val="00BE6E83"/>
    <w:rsid w:val="00BF67BE"/>
    <w:rsid w:val="00C03FCE"/>
    <w:rsid w:val="00C133C2"/>
    <w:rsid w:val="00C20C88"/>
    <w:rsid w:val="00C54A14"/>
    <w:rsid w:val="00C556C9"/>
    <w:rsid w:val="00C556F6"/>
    <w:rsid w:val="00C61CDF"/>
    <w:rsid w:val="00C664F4"/>
    <w:rsid w:val="00C80693"/>
    <w:rsid w:val="00C823DD"/>
    <w:rsid w:val="00C82D47"/>
    <w:rsid w:val="00C95562"/>
    <w:rsid w:val="00CA1D8F"/>
    <w:rsid w:val="00CA3316"/>
    <w:rsid w:val="00CA39B2"/>
    <w:rsid w:val="00CA669F"/>
    <w:rsid w:val="00CB2C5F"/>
    <w:rsid w:val="00CB4AAF"/>
    <w:rsid w:val="00CB5AD2"/>
    <w:rsid w:val="00CB60D0"/>
    <w:rsid w:val="00CC39AF"/>
    <w:rsid w:val="00D00080"/>
    <w:rsid w:val="00D03C96"/>
    <w:rsid w:val="00D064A8"/>
    <w:rsid w:val="00D07F18"/>
    <w:rsid w:val="00D1012D"/>
    <w:rsid w:val="00D1639E"/>
    <w:rsid w:val="00D25D05"/>
    <w:rsid w:val="00D37187"/>
    <w:rsid w:val="00D71082"/>
    <w:rsid w:val="00D875C3"/>
    <w:rsid w:val="00DA4421"/>
    <w:rsid w:val="00DA4E31"/>
    <w:rsid w:val="00DB2563"/>
    <w:rsid w:val="00DB3E2B"/>
    <w:rsid w:val="00DC1768"/>
    <w:rsid w:val="00DD2D60"/>
    <w:rsid w:val="00E0263E"/>
    <w:rsid w:val="00E03259"/>
    <w:rsid w:val="00E20D6F"/>
    <w:rsid w:val="00E27EF9"/>
    <w:rsid w:val="00E32E02"/>
    <w:rsid w:val="00E406A2"/>
    <w:rsid w:val="00E459E9"/>
    <w:rsid w:val="00E53DFD"/>
    <w:rsid w:val="00E563A1"/>
    <w:rsid w:val="00E57E99"/>
    <w:rsid w:val="00E60CC1"/>
    <w:rsid w:val="00E61882"/>
    <w:rsid w:val="00E620C1"/>
    <w:rsid w:val="00E62886"/>
    <w:rsid w:val="00E66A3E"/>
    <w:rsid w:val="00E95BC0"/>
    <w:rsid w:val="00E97491"/>
    <w:rsid w:val="00EB28D1"/>
    <w:rsid w:val="00ED3921"/>
    <w:rsid w:val="00ED4ED7"/>
    <w:rsid w:val="00F026EB"/>
    <w:rsid w:val="00F067EE"/>
    <w:rsid w:val="00F131CA"/>
    <w:rsid w:val="00F21B26"/>
    <w:rsid w:val="00F222D1"/>
    <w:rsid w:val="00F244D2"/>
    <w:rsid w:val="00F2563D"/>
    <w:rsid w:val="00F3277C"/>
    <w:rsid w:val="00F358FE"/>
    <w:rsid w:val="00F4184D"/>
    <w:rsid w:val="00F41DD5"/>
    <w:rsid w:val="00F470A2"/>
    <w:rsid w:val="00F50985"/>
    <w:rsid w:val="00F50AFB"/>
    <w:rsid w:val="00F5109A"/>
    <w:rsid w:val="00F511B8"/>
    <w:rsid w:val="00F517A3"/>
    <w:rsid w:val="00F657C1"/>
    <w:rsid w:val="00F67640"/>
    <w:rsid w:val="00F71A33"/>
    <w:rsid w:val="00F75F20"/>
    <w:rsid w:val="00F818B2"/>
    <w:rsid w:val="00F92E04"/>
    <w:rsid w:val="00F97F75"/>
    <w:rsid w:val="00FA4246"/>
    <w:rsid w:val="00FD4D72"/>
    <w:rsid w:val="00FE3999"/>
    <w:rsid w:val="00FE5080"/>
    <w:rsid w:val="00FF03C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D68"/>
  <w15:chartTrackingRefBased/>
  <w15:docId w15:val="{61EAA80B-5622-4BDE-B9D4-6ED45383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62"/>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862"/>
    <w:pPr>
      <w:spacing w:after="160" w:line="256" w:lineRule="auto"/>
      <w:ind w:left="720"/>
      <w:contextualSpacing/>
    </w:pPr>
    <w:rPr>
      <w:rFonts w:asciiTheme="minorHAnsi" w:eastAsiaTheme="minorHAnsi" w:hAnsiTheme="minorHAnsi" w:cstheme="minorBidi"/>
      <w:sz w:val="22"/>
      <w:szCs w:val="22"/>
      <w:lang w:val="uk-UA" w:eastAsia="en-US"/>
    </w:rPr>
  </w:style>
  <w:style w:type="table" w:customStyle="1" w:styleId="1">
    <w:name w:val="Сетка таблицы1"/>
    <w:basedOn w:val="a1"/>
    <w:next w:val="a4"/>
    <w:uiPriority w:val="39"/>
    <w:rsid w:val="003E62F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E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F97F75"/>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0F19DC"/>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nhideWhenUsed/>
    <w:rsid w:val="00F358FE"/>
    <w:rPr>
      <w:sz w:val="16"/>
      <w:szCs w:val="16"/>
    </w:rPr>
  </w:style>
  <w:style w:type="paragraph" w:styleId="a6">
    <w:name w:val="annotation text"/>
    <w:basedOn w:val="a"/>
    <w:link w:val="a7"/>
    <w:unhideWhenUsed/>
    <w:rsid w:val="00F358FE"/>
    <w:rPr>
      <w:sz w:val="20"/>
      <w:szCs w:val="20"/>
    </w:rPr>
  </w:style>
  <w:style w:type="character" w:customStyle="1" w:styleId="a7">
    <w:name w:val="Текст примітки Знак"/>
    <w:basedOn w:val="a0"/>
    <w:link w:val="a6"/>
    <w:rsid w:val="00F358FE"/>
    <w:rPr>
      <w:rFonts w:ascii="Times New Roman" w:eastAsia="Times New Roman" w:hAnsi="Times New Roman" w:cs="Times New Roman"/>
      <w:kern w:val="0"/>
      <w:sz w:val="20"/>
      <w:szCs w:val="20"/>
      <w:lang w:val="ru-RU" w:eastAsia="ru-RU"/>
      <w14:ligatures w14:val="none"/>
    </w:rPr>
  </w:style>
  <w:style w:type="paragraph" w:styleId="a8">
    <w:name w:val="annotation subject"/>
    <w:basedOn w:val="a6"/>
    <w:next w:val="a6"/>
    <w:link w:val="a9"/>
    <w:unhideWhenUsed/>
    <w:rsid w:val="00F358FE"/>
    <w:rPr>
      <w:b/>
      <w:bCs/>
    </w:rPr>
  </w:style>
  <w:style w:type="character" w:customStyle="1" w:styleId="a9">
    <w:name w:val="Тема примітки Знак"/>
    <w:basedOn w:val="a7"/>
    <w:link w:val="a8"/>
    <w:rsid w:val="00F358FE"/>
    <w:rPr>
      <w:rFonts w:ascii="Times New Roman" w:eastAsia="Times New Roman" w:hAnsi="Times New Roman" w:cs="Times New Roman"/>
      <w:b/>
      <w:bCs/>
      <w:kern w:val="0"/>
      <w:sz w:val="20"/>
      <w:szCs w:val="20"/>
      <w:lang w:val="ru-RU" w:eastAsia="ru-RU"/>
      <w14:ligatures w14:val="none"/>
    </w:rPr>
  </w:style>
  <w:style w:type="table" w:customStyle="1" w:styleId="4">
    <w:name w:val="Сетка таблицы4"/>
    <w:basedOn w:val="a1"/>
    <w:next w:val="a4"/>
    <w:rsid w:val="005464E6"/>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5464E6"/>
    <w:rPr>
      <w:color w:val="0000FF"/>
      <w:u w:val="single"/>
    </w:rPr>
  </w:style>
  <w:style w:type="paragraph" w:styleId="20">
    <w:name w:val="Body Text 2"/>
    <w:basedOn w:val="a"/>
    <w:link w:val="21"/>
    <w:rsid w:val="005464E6"/>
    <w:pPr>
      <w:autoSpaceDE w:val="0"/>
      <w:autoSpaceDN w:val="0"/>
      <w:spacing w:line="360" w:lineRule="auto"/>
      <w:ind w:left="3690" w:hanging="3116"/>
      <w:jc w:val="both"/>
    </w:pPr>
    <w:rPr>
      <w:sz w:val="28"/>
      <w:szCs w:val="28"/>
      <w:lang w:val="uk-UA"/>
    </w:rPr>
  </w:style>
  <w:style w:type="character" w:customStyle="1" w:styleId="21">
    <w:name w:val="Основний текст 2 Знак"/>
    <w:basedOn w:val="a0"/>
    <w:link w:val="20"/>
    <w:rsid w:val="005464E6"/>
    <w:rPr>
      <w:rFonts w:ascii="Times New Roman" w:eastAsia="Times New Roman" w:hAnsi="Times New Roman" w:cs="Times New Roman"/>
      <w:kern w:val="0"/>
      <w:sz w:val="28"/>
      <w:szCs w:val="28"/>
      <w:lang w:eastAsia="ru-RU"/>
      <w14:ligatures w14:val="none"/>
    </w:rPr>
  </w:style>
  <w:style w:type="paragraph" w:styleId="ab">
    <w:name w:val="footer"/>
    <w:basedOn w:val="a"/>
    <w:link w:val="ac"/>
    <w:rsid w:val="005464E6"/>
    <w:pPr>
      <w:tabs>
        <w:tab w:val="center" w:pos="4677"/>
        <w:tab w:val="right" w:pos="9355"/>
      </w:tabs>
    </w:pPr>
  </w:style>
  <w:style w:type="character" w:customStyle="1" w:styleId="ac">
    <w:name w:val="Нижній колонтитул Знак"/>
    <w:basedOn w:val="a0"/>
    <w:link w:val="ab"/>
    <w:rsid w:val="005464E6"/>
    <w:rPr>
      <w:rFonts w:ascii="Times New Roman" w:eastAsia="Times New Roman" w:hAnsi="Times New Roman" w:cs="Times New Roman"/>
      <w:kern w:val="0"/>
      <w:sz w:val="24"/>
      <w:szCs w:val="24"/>
      <w:lang w:val="ru-RU" w:eastAsia="ru-RU"/>
      <w14:ligatures w14:val="none"/>
    </w:rPr>
  </w:style>
  <w:style w:type="character" w:styleId="ad">
    <w:name w:val="page number"/>
    <w:basedOn w:val="a0"/>
    <w:rsid w:val="005464E6"/>
  </w:style>
  <w:style w:type="paragraph" w:styleId="HTML">
    <w:name w:val="HTML Preformatted"/>
    <w:basedOn w:val="a"/>
    <w:link w:val="HTML0"/>
    <w:uiPriority w:val="99"/>
    <w:rsid w:val="00546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basedOn w:val="a0"/>
    <w:link w:val="HTML"/>
    <w:uiPriority w:val="99"/>
    <w:rsid w:val="005464E6"/>
    <w:rPr>
      <w:rFonts w:ascii="Courier New" w:eastAsia="Times New Roman" w:hAnsi="Courier New" w:cs="Times New Roman"/>
      <w:kern w:val="0"/>
      <w:sz w:val="20"/>
      <w:szCs w:val="20"/>
      <w:lang w:val="x-none" w:eastAsia="x-none"/>
      <w14:ligatures w14:val="none"/>
    </w:rPr>
  </w:style>
  <w:style w:type="paragraph" w:styleId="ae">
    <w:name w:val="Normal (Web)"/>
    <w:basedOn w:val="a"/>
    <w:uiPriority w:val="99"/>
    <w:rsid w:val="005464E6"/>
    <w:pPr>
      <w:spacing w:before="100" w:beforeAutospacing="1" w:after="100" w:afterAutospacing="1"/>
    </w:pPr>
  </w:style>
  <w:style w:type="paragraph" w:customStyle="1" w:styleId="22">
    <w:name w:val="Основной текст 22"/>
    <w:basedOn w:val="a"/>
    <w:rsid w:val="005464E6"/>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5464E6"/>
    <w:pPr>
      <w:autoSpaceDE w:val="0"/>
      <w:autoSpaceDN w:val="0"/>
    </w:pPr>
    <w:rPr>
      <w:rFonts w:ascii="Verdana" w:hAnsi="Verdana" w:cs="Verdana"/>
      <w:sz w:val="20"/>
      <w:szCs w:val="20"/>
      <w:lang w:val="en-US" w:eastAsia="en-US"/>
    </w:rPr>
  </w:style>
  <w:style w:type="paragraph" w:styleId="af">
    <w:name w:val="Balloon Text"/>
    <w:basedOn w:val="a"/>
    <w:link w:val="af0"/>
    <w:rsid w:val="005464E6"/>
    <w:rPr>
      <w:rFonts w:ascii="Segoe UI" w:hAnsi="Segoe UI"/>
      <w:sz w:val="18"/>
      <w:szCs w:val="18"/>
      <w:lang w:val="x-none" w:eastAsia="x-none"/>
    </w:rPr>
  </w:style>
  <w:style w:type="character" w:customStyle="1" w:styleId="af0">
    <w:name w:val="Текст у виносці Знак"/>
    <w:basedOn w:val="a0"/>
    <w:link w:val="af"/>
    <w:rsid w:val="005464E6"/>
    <w:rPr>
      <w:rFonts w:ascii="Segoe UI" w:eastAsia="Times New Roman" w:hAnsi="Segoe UI" w:cs="Times New Roman"/>
      <w:kern w:val="0"/>
      <w:sz w:val="18"/>
      <w:szCs w:val="18"/>
      <w:lang w:val="x-none" w:eastAsia="x-none"/>
      <w14:ligatures w14:val="none"/>
    </w:rPr>
  </w:style>
  <w:style w:type="paragraph" w:styleId="23">
    <w:name w:val="Body Text Indent 2"/>
    <w:basedOn w:val="a"/>
    <w:link w:val="24"/>
    <w:rsid w:val="005464E6"/>
    <w:pPr>
      <w:spacing w:after="120" w:line="480" w:lineRule="auto"/>
      <w:ind w:left="283"/>
    </w:pPr>
  </w:style>
  <w:style w:type="character" w:customStyle="1" w:styleId="24">
    <w:name w:val="Основний текст з відступом 2 Знак"/>
    <w:basedOn w:val="a0"/>
    <w:link w:val="23"/>
    <w:rsid w:val="005464E6"/>
    <w:rPr>
      <w:rFonts w:ascii="Times New Roman" w:eastAsia="Times New Roman" w:hAnsi="Times New Roman" w:cs="Times New Roman"/>
      <w:kern w:val="0"/>
      <w:sz w:val="24"/>
      <w:szCs w:val="24"/>
      <w:lang w:val="ru-RU" w:eastAsia="ru-RU"/>
      <w14:ligatures w14:val="none"/>
    </w:rPr>
  </w:style>
  <w:style w:type="paragraph" w:styleId="af1">
    <w:name w:val="header"/>
    <w:basedOn w:val="a"/>
    <w:link w:val="af2"/>
    <w:rsid w:val="005464E6"/>
    <w:pPr>
      <w:tabs>
        <w:tab w:val="center" w:pos="4844"/>
        <w:tab w:val="right" w:pos="9689"/>
      </w:tabs>
    </w:pPr>
  </w:style>
  <w:style w:type="character" w:customStyle="1" w:styleId="af2">
    <w:name w:val="Верхній колонтитул Знак"/>
    <w:basedOn w:val="a0"/>
    <w:link w:val="af1"/>
    <w:rsid w:val="005464E6"/>
    <w:rPr>
      <w:rFonts w:ascii="Times New Roman" w:eastAsia="Times New Roman" w:hAnsi="Times New Roman" w:cs="Times New Roman"/>
      <w:kern w:val="0"/>
      <w:sz w:val="24"/>
      <w:szCs w:val="24"/>
      <w:lang w:val="ru-RU" w:eastAsia="ru-RU"/>
      <w14:ligatures w14:val="none"/>
    </w:rPr>
  </w:style>
  <w:style w:type="character" w:styleId="af3">
    <w:name w:val="Unresolved Mention"/>
    <w:uiPriority w:val="99"/>
    <w:semiHidden/>
    <w:unhideWhenUsed/>
    <w:rsid w:val="005464E6"/>
    <w:rPr>
      <w:color w:val="605E5C"/>
      <w:shd w:val="clear" w:color="auto" w:fill="E1DFDD"/>
    </w:rPr>
  </w:style>
  <w:style w:type="paragraph" w:styleId="af4">
    <w:name w:val="Body Text"/>
    <w:basedOn w:val="a"/>
    <w:link w:val="af5"/>
    <w:rsid w:val="005464E6"/>
    <w:pPr>
      <w:spacing w:after="120"/>
    </w:pPr>
  </w:style>
  <w:style w:type="character" w:customStyle="1" w:styleId="af5">
    <w:name w:val="Основний текст Знак"/>
    <w:basedOn w:val="a0"/>
    <w:link w:val="af4"/>
    <w:rsid w:val="005464E6"/>
    <w:rPr>
      <w:rFonts w:ascii="Times New Roman" w:eastAsia="Times New Roman" w:hAnsi="Times New Roman" w:cs="Times New Roman"/>
      <w:kern w:val="0"/>
      <w:sz w:val="24"/>
      <w:szCs w:val="24"/>
      <w:lang w:val="ru-RU" w:eastAsia="ru-RU"/>
      <w14:ligatures w14:val="none"/>
    </w:rPr>
  </w:style>
  <w:style w:type="paragraph" w:styleId="af6">
    <w:name w:val="No Spacing"/>
    <w:uiPriority w:val="1"/>
    <w:qFormat/>
    <w:rsid w:val="005464E6"/>
    <w:pPr>
      <w:spacing w:after="0" w:line="240" w:lineRule="auto"/>
    </w:pPr>
    <w:rPr>
      <w:rFonts w:ascii="Calibri" w:eastAsia="Calibri" w:hAnsi="Calibri" w:cs="Times New Roman"/>
      <w:kern w:val="0"/>
      <w:lang w:val="en-US"/>
      <w14:ligatures w14:val="none"/>
    </w:rPr>
  </w:style>
  <w:style w:type="character" w:styleId="af7">
    <w:name w:val="Emphasis"/>
    <w:qFormat/>
    <w:rsid w:val="005464E6"/>
    <w:rPr>
      <w:i/>
      <w:iCs/>
    </w:rPr>
  </w:style>
  <w:style w:type="paragraph" w:customStyle="1" w:styleId="af8">
    <w:name w:val="Нормальний текст"/>
    <w:basedOn w:val="a"/>
    <w:uiPriority w:val="99"/>
    <w:rsid w:val="005464E6"/>
    <w:pPr>
      <w:spacing w:before="120"/>
      <w:ind w:firstLine="567"/>
    </w:pPr>
    <w:rPr>
      <w:rFonts w:ascii="Antiqua" w:eastAsia="SimSun" w:hAnsi="Antiqua"/>
      <w:sz w:val="26"/>
      <w:lang w:val="uk-UA"/>
    </w:rPr>
  </w:style>
  <w:style w:type="paragraph" w:customStyle="1" w:styleId="ucfirst">
    <w:name w:val="ucfirst"/>
    <w:basedOn w:val="a"/>
    <w:rsid w:val="005464E6"/>
    <w:pPr>
      <w:spacing w:before="100" w:beforeAutospacing="1" w:after="100" w:afterAutospacing="1"/>
    </w:pPr>
  </w:style>
  <w:style w:type="paragraph" w:styleId="af9">
    <w:name w:val="Body Text Indent"/>
    <w:basedOn w:val="a"/>
    <w:link w:val="afa"/>
    <w:uiPriority w:val="99"/>
    <w:semiHidden/>
    <w:unhideWhenUsed/>
    <w:rsid w:val="00416797"/>
    <w:pPr>
      <w:spacing w:after="120"/>
      <w:ind w:left="283"/>
    </w:pPr>
  </w:style>
  <w:style w:type="character" w:customStyle="1" w:styleId="afa">
    <w:name w:val="Основний текст з відступом Знак"/>
    <w:basedOn w:val="a0"/>
    <w:link w:val="af9"/>
    <w:uiPriority w:val="99"/>
    <w:semiHidden/>
    <w:rsid w:val="00416797"/>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2488">
      <w:bodyDiv w:val="1"/>
      <w:marLeft w:val="0"/>
      <w:marRight w:val="0"/>
      <w:marTop w:val="0"/>
      <w:marBottom w:val="0"/>
      <w:divBdr>
        <w:top w:val="none" w:sz="0" w:space="0" w:color="auto"/>
        <w:left w:val="none" w:sz="0" w:space="0" w:color="auto"/>
        <w:bottom w:val="none" w:sz="0" w:space="0" w:color="auto"/>
        <w:right w:val="none" w:sz="0" w:space="0" w:color="auto"/>
      </w:divBdr>
    </w:div>
    <w:div w:id="181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17</Pages>
  <Words>5525</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142</cp:revision>
  <cp:lastPrinted>2024-02-14T12:32:00Z</cp:lastPrinted>
  <dcterms:created xsi:type="dcterms:W3CDTF">2023-07-18T11:57:00Z</dcterms:created>
  <dcterms:modified xsi:type="dcterms:W3CDTF">2024-02-20T08:00:00Z</dcterms:modified>
</cp:coreProperties>
</file>