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0C12" w14:textId="0BABFFE6" w:rsidR="00CC7DAD" w:rsidRDefault="00CC7DAD" w:rsidP="00CC7DAD">
      <w:pPr>
        <w:ind w:left="9372" w:firstLine="708"/>
        <w:jc w:val="both"/>
        <w:rPr>
          <w:color w:val="000000"/>
          <w:lang w:val="uk-UA"/>
        </w:rPr>
      </w:pPr>
      <w:r>
        <w:rPr>
          <w:color w:val="000000"/>
          <w:lang w:val="uk-UA"/>
        </w:rPr>
        <w:t>Додаток</w:t>
      </w:r>
      <w:r w:rsidR="00147D59">
        <w:rPr>
          <w:color w:val="000000"/>
          <w:lang w:val="uk-UA"/>
        </w:rPr>
        <w:t xml:space="preserve"> 1</w:t>
      </w:r>
    </w:p>
    <w:p w14:paraId="6E13B9B2" w14:textId="77777777" w:rsidR="00CC7DAD" w:rsidRDefault="00CC7DAD" w:rsidP="00CC7DAD">
      <w:pPr>
        <w:ind w:left="10092"/>
        <w:rPr>
          <w:color w:val="000000"/>
          <w:lang w:val="uk-UA"/>
        </w:rPr>
      </w:pPr>
      <w:r>
        <w:rPr>
          <w:color w:val="000000"/>
          <w:lang w:val="uk-UA"/>
        </w:rPr>
        <w:t>до рішення Южненської міської ради</w:t>
      </w:r>
    </w:p>
    <w:p w14:paraId="05C7D37C" w14:textId="5B2F1E7F" w:rsidR="00CC7DAD" w:rsidRDefault="00CC7DAD" w:rsidP="00CC7DAD">
      <w:pPr>
        <w:ind w:left="9360" w:firstLine="720"/>
        <w:rPr>
          <w:color w:val="000000"/>
          <w:lang w:val="uk-UA"/>
        </w:rPr>
      </w:pPr>
      <w:r>
        <w:rPr>
          <w:color w:val="000000"/>
          <w:lang w:val="uk-UA"/>
        </w:rPr>
        <w:t xml:space="preserve">від 16.02.2024 № 1622 – </w:t>
      </w:r>
      <w:r>
        <w:rPr>
          <w:color w:val="000000"/>
        </w:rPr>
        <w:t>V</w:t>
      </w:r>
      <w:r>
        <w:rPr>
          <w:color w:val="000000"/>
          <w:lang w:val="uk-UA"/>
        </w:rPr>
        <w:t>ІІІ</w:t>
      </w:r>
    </w:p>
    <w:p w14:paraId="098C47A8" w14:textId="77777777" w:rsidR="00CC7DAD" w:rsidRDefault="00CC7DAD" w:rsidP="00C87DA6">
      <w:pPr>
        <w:pStyle w:val="rvps6"/>
        <w:shd w:val="clear" w:color="auto" w:fill="FFFFFF"/>
        <w:tabs>
          <w:tab w:val="left" w:pos="9000"/>
        </w:tabs>
        <w:spacing w:before="0" w:after="0"/>
        <w:ind w:right="71"/>
        <w:rPr>
          <w:rStyle w:val="rvts23"/>
          <w:bCs/>
          <w:color w:val="000000"/>
          <w:lang w:val="uk-UA"/>
        </w:rPr>
      </w:pPr>
      <w:r>
        <w:rPr>
          <w:rStyle w:val="rvts23"/>
          <w:bCs/>
          <w:color w:val="000000"/>
          <w:lang w:val="uk-UA"/>
        </w:rPr>
        <w:t xml:space="preserve">            </w:t>
      </w:r>
    </w:p>
    <w:p w14:paraId="65A5A13D" w14:textId="77777777" w:rsidR="00CC7DAD" w:rsidRDefault="00CC7DAD" w:rsidP="00CC7DAD">
      <w:pPr>
        <w:pStyle w:val="a4"/>
        <w:shd w:val="clear" w:color="auto" w:fill="FFFFFF"/>
        <w:spacing w:before="0" w:after="0"/>
        <w:jc w:val="center"/>
        <w:rPr>
          <w:b/>
        </w:rPr>
      </w:pPr>
      <w:r>
        <w:rPr>
          <w:b/>
          <w:lang w:val="uk-UA"/>
        </w:rPr>
        <w:t>Звіт про результати виконання</w:t>
      </w:r>
    </w:p>
    <w:p w14:paraId="1E279D9E" w14:textId="77777777" w:rsidR="00CC7DAD" w:rsidRDefault="00CC7DAD" w:rsidP="00CC7DAD">
      <w:pPr>
        <w:pStyle w:val="a4"/>
        <w:shd w:val="clear" w:color="auto" w:fill="FFFFFF"/>
        <w:spacing w:before="0" w:after="0"/>
        <w:jc w:val="center"/>
        <w:rPr>
          <w:b/>
          <w:shd w:val="clear" w:color="auto" w:fill="FFFFFF"/>
          <w:lang w:val="uk-UA"/>
        </w:rPr>
      </w:pPr>
      <w:r>
        <w:rPr>
          <w:b/>
          <w:shd w:val="clear" w:color="auto" w:fill="FFFFFF"/>
          <w:lang w:val="uk-UA"/>
        </w:rPr>
        <w:t xml:space="preserve">Програми розвитку та підтримки первинної медико-санітарної допомоги </w:t>
      </w:r>
    </w:p>
    <w:p w14:paraId="70D684EC" w14:textId="77777777" w:rsidR="00CC7DAD" w:rsidRDefault="00CC7DAD" w:rsidP="00CC7DAD">
      <w:pPr>
        <w:pStyle w:val="a4"/>
        <w:shd w:val="clear" w:color="auto" w:fill="FFFFFF"/>
        <w:spacing w:before="0" w:after="0"/>
        <w:jc w:val="center"/>
        <w:rPr>
          <w:b/>
          <w:lang w:val="uk-UA"/>
        </w:rPr>
      </w:pPr>
      <w:r>
        <w:rPr>
          <w:b/>
          <w:shd w:val="clear" w:color="auto" w:fill="FFFFFF"/>
          <w:lang w:val="uk-UA"/>
        </w:rPr>
        <w:t>Южненської міської територіальної громади на 2021-2023 роки</w:t>
      </w:r>
      <w:r>
        <w:rPr>
          <w:b/>
          <w:lang w:val="uk-UA"/>
        </w:rPr>
        <w:t xml:space="preserve"> у звітному році</w:t>
      </w:r>
    </w:p>
    <w:p w14:paraId="70B6395C" w14:textId="77777777" w:rsidR="00CC7DAD" w:rsidRDefault="00CC7DAD" w:rsidP="00CC7DAD">
      <w:pPr>
        <w:pStyle w:val="a4"/>
        <w:shd w:val="clear" w:color="auto" w:fill="FFFFFF"/>
        <w:spacing w:before="0" w:after="0"/>
        <w:rPr>
          <w:b/>
          <w:lang w:val="uk-UA"/>
        </w:rPr>
      </w:pPr>
    </w:p>
    <w:p w14:paraId="19C3605B" w14:textId="77777777" w:rsidR="00CC7DAD" w:rsidRDefault="00CC7DAD" w:rsidP="00CC7DAD">
      <w:pPr>
        <w:pStyle w:val="a4"/>
        <w:shd w:val="clear" w:color="auto" w:fill="FFFFFF"/>
        <w:spacing w:before="0" w:after="0"/>
        <w:rPr>
          <w:b/>
          <w:lang w:val="uk-UA"/>
        </w:rPr>
      </w:pPr>
      <w:r>
        <w:rPr>
          <w:b/>
          <w:lang w:val="uk-UA"/>
        </w:rPr>
        <w:t>Дата і номер рішення Южненської міської ради, яким затверджено Програму та зміни до неї:</w:t>
      </w:r>
    </w:p>
    <w:p w14:paraId="7754461E" w14:textId="415C4A3C" w:rsidR="00CC7DAD" w:rsidRDefault="00C87DA6" w:rsidP="00C87DA6">
      <w:pPr>
        <w:pStyle w:val="a4"/>
        <w:shd w:val="clear" w:color="auto" w:fill="FFFFFF"/>
        <w:spacing w:before="0" w:after="0"/>
        <w:ind w:firstLine="720"/>
        <w:rPr>
          <w:b/>
          <w:lang w:val="uk-UA"/>
        </w:rPr>
      </w:pPr>
      <w:r>
        <w:rPr>
          <w:bCs/>
          <w:lang w:val="uk-UA" w:eastAsia="ru-RU"/>
        </w:rPr>
        <w:t xml:space="preserve">- </w:t>
      </w:r>
      <w:r w:rsidR="00CC7DAD">
        <w:rPr>
          <w:bCs/>
          <w:lang w:val="uk-UA" w:eastAsia="ru-RU"/>
        </w:rPr>
        <w:t>Рішення сесії Южненської міської ради від 22.12.2020 року № 58-</w:t>
      </w:r>
      <w:r w:rsidR="00CC7DAD">
        <w:rPr>
          <w:bCs/>
          <w:lang w:eastAsia="ru-RU"/>
        </w:rPr>
        <w:t>VIII</w:t>
      </w:r>
      <w:r w:rsidR="00CC7DAD">
        <w:rPr>
          <w:bCs/>
          <w:lang w:val="uk-UA" w:eastAsia="ru-RU"/>
        </w:rPr>
        <w:t xml:space="preserve"> «Про затвердження програми розвитку та підтримки первинної медико-санітарної допомоги Южненської міської територіальної громади на 2021-2023 роки»;</w:t>
      </w:r>
    </w:p>
    <w:p w14:paraId="7712DC8A" w14:textId="0C98B60B" w:rsidR="00CC7DAD" w:rsidRDefault="00C87DA6" w:rsidP="00C87DA6">
      <w:pPr>
        <w:pStyle w:val="a4"/>
        <w:shd w:val="clear" w:color="auto" w:fill="FFFFFF"/>
        <w:spacing w:before="0" w:after="0"/>
        <w:ind w:firstLine="720"/>
        <w:rPr>
          <w:bCs/>
          <w:lang w:val="uk-UA"/>
        </w:rPr>
      </w:pPr>
      <w:r>
        <w:rPr>
          <w:bCs/>
          <w:lang w:val="uk-UA" w:eastAsia="ru-RU"/>
        </w:rPr>
        <w:t xml:space="preserve">- </w:t>
      </w:r>
      <w:r w:rsidR="00CC7DAD">
        <w:rPr>
          <w:bCs/>
          <w:lang w:val="uk-UA" w:eastAsia="ru-RU"/>
        </w:rPr>
        <w:t>Рішення сесії Южненської міської ради від  22.07.2021 року №</w:t>
      </w:r>
      <w:r w:rsidR="00CC7DAD">
        <w:rPr>
          <w:bCs/>
          <w:lang w:val="uk-UA"/>
        </w:rPr>
        <w:t xml:space="preserve"> 481-VIII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29A38CDA" w14:textId="598C7A18" w:rsidR="00CC7DAD" w:rsidRDefault="00C87DA6" w:rsidP="00C87DA6">
      <w:pPr>
        <w:pStyle w:val="a4"/>
        <w:shd w:val="clear" w:color="auto" w:fill="FFFFFF"/>
        <w:spacing w:before="0" w:after="0"/>
        <w:ind w:firstLine="720"/>
        <w:rPr>
          <w:bCs/>
          <w:lang w:val="uk-UA"/>
        </w:rPr>
      </w:pPr>
      <w:r>
        <w:rPr>
          <w:bCs/>
          <w:lang w:val="uk-UA" w:eastAsia="ru-RU"/>
        </w:rPr>
        <w:t xml:space="preserve">- </w:t>
      </w:r>
      <w:r w:rsidR="00CC7DAD">
        <w:rPr>
          <w:bCs/>
          <w:lang w:val="uk-UA" w:eastAsia="ru-RU"/>
        </w:rPr>
        <w:t>Рішення сесії Южненської міської ради від  30.09.2021 року №</w:t>
      </w:r>
      <w:r w:rsidR="00CC7DAD">
        <w:rPr>
          <w:bCs/>
          <w:lang w:val="uk-UA"/>
        </w:rPr>
        <w:t xml:space="preserve"> 602-VIII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025F3E46" w14:textId="7D34CA19" w:rsidR="00CC7DAD" w:rsidRDefault="00C87DA6" w:rsidP="00C87DA6">
      <w:pPr>
        <w:pStyle w:val="a4"/>
        <w:shd w:val="clear" w:color="auto" w:fill="FFFFFF"/>
        <w:spacing w:before="0" w:after="0"/>
        <w:ind w:firstLine="720"/>
        <w:rPr>
          <w:bCs/>
          <w:lang w:val="uk-UA"/>
        </w:rPr>
      </w:pPr>
      <w:r>
        <w:rPr>
          <w:bCs/>
          <w:lang w:val="uk-UA" w:eastAsia="ru-RU"/>
        </w:rPr>
        <w:t xml:space="preserve">- </w:t>
      </w:r>
      <w:r w:rsidR="00CC7DAD">
        <w:rPr>
          <w:bCs/>
          <w:lang w:val="uk-UA" w:eastAsia="ru-RU"/>
        </w:rPr>
        <w:t>Рішення сесії Южненської міської ради від  11.11.2021 року №</w:t>
      </w:r>
      <w:r w:rsidR="00CC7DAD">
        <w:rPr>
          <w:bCs/>
          <w:lang w:val="uk-UA"/>
        </w:rPr>
        <w:t xml:space="preserve"> 777-VIII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1AE4A3F3" w14:textId="450987E1" w:rsidR="00CC7DAD" w:rsidRDefault="00C87DA6" w:rsidP="00C87DA6">
      <w:pPr>
        <w:pStyle w:val="a4"/>
        <w:shd w:val="clear" w:color="auto" w:fill="FFFFFF"/>
        <w:spacing w:before="0" w:after="0"/>
        <w:ind w:firstLine="720"/>
        <w:rPr>
          <w:bCs/>
          <w:lang w:val="uk-UA"/>
        </w:rPr>
      </w:pPr>
      <w:r>
        <w:rPr>
          <w:bCs/>
          <w:lang w:val="uk-UA" w:eastAsia="ru-RU"/>
        </w:rPr>
        <w:t xml:space="preserve">- </w:t>
      </w:r>
      <w:r w:rsidR="00CC7DAD">
        <w:rPr>
          <w:bCs/>
          <w:lang w:val="uk-UA" w:eastAsia="ru-RU"/>
        </w:rPr>
        <w:t>Рішення сесії Южненської міської ради від  09.12.2021 року №</w:t>
      </w:r>
      <w:r w:rsidR="00CC7DAD">
        <w:rPr>
          <w:bCs/>
          <w:lang w:val="uk-UA"/>
        </w:rPr>
        <w:t xml:space="preserve"> 870-VIII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507274AD" w14:textId="19AEAECA" w:rsidR="00CC7DAD" w:rsidRDefault="00C87DA6" w:rsidP="00C87DA6">
      <w:pPr>
        <w:pStyle w:val="a4"/>
        <w:shd w:val="clear" w:color="auto" w:fill="FFFFFF"/>
        <w:spacing w:before="0" w:after="0"/>
        <w:ind w:firstLine="720"/>
        <w:rPr>
          <w:bCs/>
          <w:lang w:val="uk-UA"/>
        </w:rPr>
      </w:pPr>
      <w:r>
        <w:rPr>
          <w:bCs/>
          <w:lang w:val="uk-UA" w:eastAsia="ru-RU"/>
        </w:rPr>
        <w:t xml:space="preserve">- </w:t>
      </w:r>
      <w:r w:rsidR="00CC7DAD">
        <w:rPr>
          <w:bCs/>
          <w:lang w:val="uk-UA" w:eastAsia="ru-RU"/>
        </w:rPr>
        <w:t>Рішення сесії Южненської міської ради від  07.03.2023 року №</w:t>
      </w:r>
      <w:r w:rsidR="00CC7DAD">
        <w:rPr>
          <w:bCs/>
          <w:lang w:val="uk-UA"/>
        </w:rPr>
        <w:t xml:space="preserve"> 1229-VIII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649A3E5F" w14:textId="77777777" w:rsidR="00C87DA6" w:rsidRDefault="00C87DA6" w:rsidP="00CC7DAD">
      <w:pPr>
        <w:pStyle w:val="a4"/>
        <w:shd w:val="clear" w:color="auto" w:fill="FFFFFF"/>
        <w:spacing w:before="0" w:after="0"/>
        <w:rPr>
          <w:b/>
          <w:lang w:val="uk-UA"/>
        </w:rPr>
      </w:pPr>
    </w:p>
    <w:p w14:paraId="6DC94320" w14:textId="1575D5DD" w:rsidR="00CC7DAD" w:rsidRDefault="00CC7DAD" w:rsidP="00CC7DAD">
      <w:pPr>
        <w:pStyle w:val="a4"/>
        <w:shd w:val="clear" w:color="auto" w:fill="FFFFFF"/>
        <w:spacing w:before="0" w:after="0"/>
        <w:rPr>
          <w:bCs/>
          <w:lang w:val="uk-UA"/>
        </w:rPr>
      </w:pPr>
      <w:r>
        <w:rPr>
          <w:b/>
          <w:lang w:val="uk-UA"/>
        </w:rPr>
        <w:t>Відповідальний виконавець Програми:</w:t>
      </w:r>
      <w:r>
        <w:rPr>
          <w:bCs/>
          <w:lang w:val="uk-UA"/>
        </w:rPr>
        <w:t xml:space="preserve"> Виконавчий комітет Южненської міської ради Одеської області, КОМУНАЛЬНЕ НЕКОМЕРЦІЙНЕ ПІДПРИЄМСТВО «ЦЕНТР ПЕРВИННОЇ МЕДИКО-САНІТАРНОЇ ДОПОМОГИ» ЮЖНЕНСЬКОЇ МІСЬКОЇ РАДИ.</w:t>
      </w:r>
    </w:p>
    <w:p w14:paraId="1D7F7C09" w14:textId="77777777" w:rsidR="00C87DA6" w:rsidRDefault="00C87DA6" w:rsidP="00CC7DAD">
      <w:pPr>
        <w:pStyle w:val="a4"/>
        <w:shd w:val="clear" w:color="auto" w:fill="FFFFFF"/>
        <w:spacing w:before="0" w:after="0"/>
        <w:rPr>
          <w:b/>
          <w:lang w:val="uk-UA"/>
        </w:rPr>
      </w:pPr>
    </w:p>
    <w:p w14:paraId="5A8FB8C8" w14:textId="0C57C078" w:rsidR="00CC7DAD" w:rsidRDefault="00CC7DAD" w:rsidP="00CC7DAD">
      <w:pPr>
        <w:pStyle w:val="a4"/>
        <w:shd w:val="clear" w:color="auto" w:fill="FFFFFF"/>
        <w:spacing w:before="0" w:after="0"/>
        <w:rPr>
          <w:bCs/>
          <w:lang w:val="uk-UA"/>
        </w:rPr>
      </w:pPr>
      <w:r>
        <w:rPr>
          <w:b/>
          <w:lang w:val="uk-UA"/>
        </w:rPr>
        <w:t>Строк реалізації Програми:</w:t>
      </w:r>
      <w:r>
        <w:rPr>
          <w:bCs/>
          <w:lang w:val="uk-UA"/>
        </w:rPr>
        <w:t xml:space="preserve"> 2021-2023 роки.</w:t>
      </w:r>
    </w:p>
    <w:p w14:paraId="0A3D311B" w14:textId="77777777" w:rsidR="00CC7DAD" w:rsidRDefault="00CC7DAD" w:rsidP="00CC7DAD">
      <w:pPr>
        <w:pStyle w:val="a4"/>
        <w:shd w:val="clear" w:color="auto" w:fill="FFFFFF"/>
        <w:spacing w:before="0" w:after="0"/>
        <w:jc w:val="center"/>
        <w:rPr>
          <w:b/>
          <w:lang w:val="uk-UA"/>
        </w:rPr>
      </w:pPr>
      <w:r>
        <w:rPr>
          <w:b/>
          <w:lang w:val="uk-UA"/>
        </w:rPr>
        <w:lastRenderedPageBreak/>
        <w:t>Виконання заходів Програми</w:t>
      </w:r>
    </w:p>
    <w:p w14:paraId="68918670" w14:textId="77777777" w:rsidR="00CC7DAD" w:rsidRDefault="00CC7DAD" w:rsidP="00CC7DAD">
      <w:pPr>
        <w:pStyle w:val="a4"/>
        <w:shd w:val="clear" w:color="auto" w:fill="FFFFFF"/>
        <w:spacing w:before="0"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014"/>
        <w:gridCol w:w="1134"/>
        <w:gridCol w:w="1417"/>
        <w:gridCol w:w="1843"/>
        <w:gridCol w:w="1701"/>
        <w:gridCol w:w="1417"/>
        <w:gridCol w:w="2665"/>
      </w:tblGrid>
      <w:tr w:rsidR="00CC7DAD" w14:paraId="18EDFD97" w14:textId="77777777" w:rsidTr="00CC7DAD">
        <w:tc>
          <w:tcPr>
            <w:tcW w:w="426" w:type="dxa"/>
            <w:tcBorders>
              <w:top w:val="single" w:sz="4" w:space="0" w:color="auto"/>
              <w:left w:val="single" w:sz="4" w:space="0" w:color="auto"/>
              <w:bottom w:val="single" w:sz="4" w:space="0" w:color="auto"/>
              <w:right w:val="single" w:sz="4" w:space="0" w:color="auto"/>
            </w:tcBorders>
            <w:hideMark/>
          </w:tcPr>
          <w:p w14:paraId="31DF6848" w14:textId="77777777" w:rsidR="00CC7DAD" w:rsidRDefault="00CC7DAD">
            <w:pPr>
              <w:pStyle w:val="a4"/>
              <w:spacing w:before="0" w:after="0"/>
              <w:jc w:val="center"/>
              <w:rPr>
                <w:b/>
                <w:lang w:val="uk-UA"/>
              </w:rPr>
            </w:pPr>
            <w:r>
              <w:rPr>
                <w:b/>
                <w:lang w:val="uk-UA"/>
              </w:rPr>
              <w:t>№</w:t>
            </w:r>
          </w:p>
          <w:p w14:paraId="62B053B7" w14:textId="77777777" w:rsidR="00CC7DAD" w:rsidRDefault="00CC7DAD">
            <w:pPr>
              <w:pStyle w:val="a4"/>
              <w:spacing w:before="0" w:after="0"/>
              <w:jc w:val="center"/>
              <w:rPr>
                <w:b/>
                <w:lang w:val="uk-UA"/>
              </w:rPr>
            </w:pPr>
            <w:r>
              <w:rPr>
                <w:b/>
                <w:lang w:val="uk-UA"/>
              </w:rPr>
              <w:t>з/п</w:t>
            </w:r>
          </w:p>
        </w:tc>
        <w:tc>
          <w:tcPr>
            <w:tcW w:w="1842" w:type="dxa"/>
            <w:tcBorders>
              <w:top w:val="single" w:sz="4" w:space="0" w:color="auto"/>
              <w:left w:val="single" w:sz="4" w:space="0" w:color="auto"/>
              <w:bottom w:val="single" w:sz="4" w:space="0" w:color="auto"/>
              <w:right w:val="single" w:sz="4" w:space="0" w:color="auto"/>
            </w:tcBorders>
            <w:hideMark/>
          </w:tcPr>
          <w:p w14:paraId="21889136" w14:textId="77777777" w:rsidR="00CC7DAD" w:rsidRDefault="00CC7DAD">
            <w:pPr>
              <w:pStyle w:val="a4"/>
              <w:spacing w:before="0" w:after="0"/>
              <w:jc w:val="center"/>
              <w:rPr>
                <w:b/>
                <w:lang w:val="uk-UA"/>
              </w:rPr>
            </w:pPr>
            <w:r>
              <w:rPr>
                <w:b/>
                <w:lang w:val="uk-UA"/>
              </w:rPr>
              <w:t xml:space="preserve">Завдання </w:t>
            </w:r>
          </w:p>
          <w:p w14:paraId="0F379684" w14:textId="77777777" w:rsidR="00CC7DAD" w:rsidRDefault="00CC7DAD">
            <w:pPr>
              <w:pStyle w:val="a4"/>
              <w:spacing w:before="0" w:after="0"/>
              <w:jc w:val="center"/>
              <w:rPr>
                <w:b/>
                <w:lang w:val="uk-UA"/>
              </w:rPr>
            </w:pPr>
            <w:r>
              <w:rPr>
                <w:b/>
                <w:lang w:val="uk-UA"/>
              </w:rPr>
              <w:t>Програми</w:t>
            </w:r>
          </w:p>
        </w:tc>
        <w:tc>
          <w:tcPr>
            <w:tcW w:w="2014" w:type="dxa"/>
            <w:tcBorders>
              <w:top w:val="single" w:sz="4" w:space="0" w:color="auto"/>
              <w:left w:val="single" w:sz="4" w:space="0" w:color="auto"/>
              <w:bottom w:val="single" w:sz="4" w:space="0" w:color="auto"/>
              <w:right w:val="single" w:sz="4" w:space="0" w:color="auto"/>
            </w:tcBorders>
            <w:hideMark/>
          </w:tcPr>
          <w:p w14:paraId="62960DE2" w14:textId="77777777" w:rsidR="00CC7DAD" w:rsidRDefault="00CC7DAD">
            <w:pPr>
              <w:pStyle w:val="a4"/>
              <w:spacing w:before="0" w:after="0"/>
              <w:jc w:val="center"/>
              <w:rPr>
                <w:b/>
                <w:lang w:val="uk-UA"/>
              </w:rPr>
            </w:pPr>
            <w:r>
              <w:rPr>
                <w:b/>
                <w:lang w:val="uk-UA"/>
              </w:rPr>
              <w:t xml:space="preserve">Зміст заходів </w:t>
            </w:r>
          </w:p>
        </w:tc>
        <w:tc>
          <w:tcPr>
            <w:tcW w:w="1134" w:type="dxa"/>
            <w:tcBorders>
              <w:top w:val="single" w:sz="4" w:space="0" w:color="auto"/>
              <w:left w:val="single" w:sz="4" w:space="0" w:color="auto"/>
              <w:bottom w:val="single" w:sz="4" w:space="0" w:color="auto"/>
              <w:right w:val="single" w:sz="4" w:space="0" w:color="auto"/>
            </w:tcBorders>
            <w:hideMark/>
          </w:tcPr>
          <w:p w14:paraId="319F7F54" w14:textId="77777777" w:rsidR="00CC7DAD" w:rsidRDefault="00CC7DAD">
            <w:pPr>
              <w:pStyle w:val="a4"/>
              <w:spacing w:before="0" w:after="0"/>
              <w:jc w:val="center"/>
              <w:rPr>
                <w:b/>
                <w:lang w:val="uk-UA"/>
              </w:rPr>
            </w:pPr>
            <w:r>
              <w:rPr>
                <w:b/>
                <w:lang w:val="uk-UA"/>
              </w:rPr>
              <w:t>Термін виконання</w:t>
            </w:r>
          </w:p>
        </w:tc>
        <w:tc>
          <w:tcPr>
            <w:tcW w:w="1417" w:type="dxa"/>
            <w:tcBorders>
              <w:top w:val="single" w:sz="4" w:space="0" w:color="auto"/>
              <w:left w:val="single" w:sz="4" w:space="0" w:color="auto"/>
              <w:bottom w:val="single" w:sz="4" w:space="0" w:color="auto"/>
              <w:right w:val="single" w:sz="4" w:space="0" w:color="auto"/>
            </w:tcBorders>
            <w:hideMark/>
          </w:tcPr>
          <w:p w14:paraId="4EE48664" w14:textId="77777777" w:rsidR="00CC7DAD" w:rsidRDefault="00CC7DAD">
            <w:pPr>
              <w:pStyle w:val="a4"/>
              <w:spacing w:before="0" w:after="0"/>
              <w:jc w:val="center"/>
              <w:rPr>
                <w:b/>
                <w:lang w:val="uk-UA"/>
              </w:rPr>
            </w:pPr>
            <w:r>
              <w:rPr>
                <w:b/>
                <w:lang w:val="uk-UA"/>
              </w:rPr>
              <w:t>Виконавці</w:t>
            </w:r>
          </w:p>
        </w:tc>
        <w:tc>
          <w:tcPr>
            <w:tcW w:w="1843" w:type="dxa"/>
            <w:tcBorders>
              <w:top w:val="single" w:sz="4" w:space="0" w:color="auto"/>
              <w:left w:val="single" w:sz="4" w:space="0" w:color="auto"/>
              <w:bottom w:val="single" w:sz="4" w:space="0" w:color="auto"/>
              <w:right w:val="single" w:sz="4" w:space="0" w:color="auto"/>
            </w:tcBorders>
            <w:hideMark/>
          </w:tcPr>
          <w:p w14:paraId="3004921B" w14:textId="77777777" w:rsidR="00CC7DAD" w:rsidRDefault="00CC7DAD">
            <w:pPr>
              <w:pStyle w:val="a4"/>
              <w:spacing w:before="0" w:after="0"/>
              <w:jc w:val="center"/>
              <w:rPr>
                <w:b/>
                <w:lang w:val="uk-UA"/>
              </w:rPr>
            </w:pPr>
            <w:r>
              <w:rPr>
                <w:b/>
                <w:lang w:val="uk-UA"/>
              </w:rPr>
              <w:t xml:space="preserve">Річний обсяг фінансування, </w:t>
            </w:r>
            <w:proofErr w:type="spellStart"/>
            <w:r>
              <w:rPr>
                <w:b/>
                <w:lang w:val="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A65DF3D" w14:textId="77777777" w:rsidR="00CC7DAD" w:rsidRDefault="00CC7DAD">
            <w:pPr>
              <w:pStyle w:val="a4"/>
              <w:spacing w:before="0" w:after="0"/>
              <w:jc w:val="center"/>
              <w:rPr>
                <w:b/>
                <w:lang w:val="uk-UA"/>
              </w:rPr>
            </w:pPr>
            <w:r>
              <w:rPr>
                <w:b/>
                <w:lang w:val="uk-UA"/>
              </w:rPr>
              <w:t xml:space="preserve">Фактично профінансовано у звітному періоді, </w:t>
            </w:r>
            <w:proofErr w:type="spellStart"/>
            <w:r>
              <w:rPr>
                <w:b/>
                <w:lang w:val="uk-UA"/>
              </w:rPr>
              <w:t>тис.грн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132014C" w14:textId="77777777" w:rsidR="00CC7DAD" w:rsidRDefault="00CC7DAD">
            <w:pPr>
              <w:pStyle w:val="a4"/>
              <w:spacing w:before="0" w:after="0"/>
              <w:jc w:val="center"/>
              <w:rPr>
                <w:b/>
                <w:lang w:val="uk-UA"/>
              </w:rPr>
            </w:pPr>
            <w:r>
              <w:rPr>
                <w:b/>
                <w:lang w:val="uk-UA"/>
              </w:rPr>
              <w:t>Відсоток виконання заходу</w:t>
            </w:r>
          </w:p>
        </w:tc>
        <w:tc>
          <w:tcPr>
            <w:tcW w:w="2665" w:type="dxa"/>
            <w:tcBorders>
              <w:top w:val="single" w:sz="4" w:space="0" w:color="auto"/>
              <w:left w:val="single" w:sz="4" w:space="0" w:color="auto"/>
              <w:bottom w:val="single" w:sz="4" w:space="0" w:color="auto"/>
              <w:right w:val="single" w:sz="4" w:space="0" w:color="auto"/>
            </w:tcBorders>
            <w:hideMark/>
          </w:tcPr>
          <w:p w14:paraId="2668AE28" w14:textId="77777777" w:rsidR="00CC7DAD" w:rsidRDefault="00CC7DAD">
            <w:pPr>
              <w:pStyle w:val="a4"/>
              <w:spacing w:before="0" w:after="0"/>
              <w:jc w:val="center"/>
              <w:rPr>
                <w:b/>
                <w:lang w:val="uk-UA"/>
              </w:rPr>
            </w:pPr>
            <w:r>
              <w:rPr>
                <w:b/>
                <w:lang w:val="uk-UA"/>
              </w:rPr>
              <w:t>Інформація про виконання або причини невиконання заходу (досягнутий результат)</w:t>
            </w:r>
          </w:p>
        </w:tc>
      </w:tr>
      <w:tr w:rsidR="00CC7DAD" w14:paraId="00E7A0CD" w14:textId="77777777" w:rsidTr="00CC7DAD">
        <w:tc>
          <w:tcPr>
            <w:tcW w:w="426" w:type="dxa"/>
            <w:tcBorders>
              <w:top w:val="single" w:sz="4" w:space="0" w:color="auto"/>
              <w:left w:val="single" w:sz="4" w:space="0" w:color="auto"/>
              <w:bottom w:val="single" w:sz="4" w:space="0" w:color="auto"/>
              <w:right w:val="single" w:sz="4" w:space="0" w:color="auto"/>
            </w:tcBorders>
            <w:hideMark/>
          </w:tcPr>
          <w:p w14:paraId="7D264126" w14:textId="77777777" w:rsidR="00CC7DAD" w:rsidRDefault="00CC7DAD">
            <w:pPr>
              <w:pStyle w:val="a4"/>
              <w:spacing w:before="0" w:after="0"/>
              <w:jc w:val="center"/>
              <w:rPr>
                <w:bCs/>
                <w:lang w:val="uk-UA"/>
              </w:rPr>
            </w:pPr>
            <w:r>
              <w:rPr>
                <w:bCs/>
                <w:lang w:val="uk-UA"/>
              </w:rPr>
              <w:t>1</w:t>
            </w:r>
          </w:p>
        </w:tc>
        <w:tc>
          <w:tcPr>
            <w:tcW w:w="1842" w:type="dxa"/>
            <w:tcBorders>
              <w:top w:val="single" w:sz="4" w:space="0" w:color="auto"/>
              <w:left w:val="single" w:sz="4" w:space="0" w:color="auto"/>
              <w:bottom w:val="single" w:sz="4" w:space="0" w:color="auto"/>
              <w:right w:val="single" w:sz="4" w:space="0" w:color="auto"/>
            </w:tcBorders>
            <w:hideMark/>
          </w:tcPr>
          <w:p w14:paraId="3F9E50F5" w14:textId="77777777" w:rsidR="00CC7DAD" w:rsidRDefault="00CC7DAD">
            <w:pPr>
              <w:pStyle w:val="a4"/>
              <w:spacing w:before="0" w:after="0"/>
              <w:rPr>
                <w:bCs/>
                <w:lang w:val="uk-UA"/>
              </w:rPr>
            </w:pPr>
            <w:r>
              <w:rPr>
                <w:bCs/>
                <w:lang w:val="uk-UA"/>
              </w:rPr>
              <w:t>Розвиток первинної медико-санітарної допомоги Южненської міської територіальної громади</w:t>
            </w:r>
          </w:p>
        </w:tc>
        <w:tc>
          <w:tcPr>
            <w:tcW w:w="2014" w:type="dxa"/>
            <w:tcBorders>
              <w:top w:val="single" w:sz="4" w:space="0" w:color="auto"/>
              <w:left w:val="single" w:sz="4" w:space="0" w:color="auto"/>
              <w:bottom w:val="single" w:sz="4" w:space="0" w:color="auto"/>
              <w:right w:val="single" w:sz="4" w:space="0" w:color="auto"/>
            </w:tcBorders>
            <w:hideMark/>
          </w:tcPr>
          <w:p w14:paraId="37948E1D" w14:textId="77777777" w:rsidR="00CC7DAD" w:rsidRDefault="00CC7DAD">
            <w:pPr>
              <w:pStyle w:val="a4"/>
              <w:spacing w:before="0" w:after="0"/>
              <w:rPr>
                <w:bCs/>
                <w:lang w:val="uk-UA"/>
              </w:rPr>
            </w:pPr>
            <w:r>
              <w:rPr>
                <w:bCs/>
                <w:lang w:val="uk-UA"/>
              </w:rPr>
              <w:t>Здійснювати матеріально-технічне забезпечення  ПМСД згідно з табелем оснащення</w:t>
            </w:r>
          </w:p>
        </w:tc>
        <w:tc>
          <w:tcPr>
            <w:tcW w:w="1134" w:type="dxa"/>
            <w:tcBorders>
              <w:top w:val="single" w:sz="4" w:space="0" w:color="auto"/>
              <w:left w:val="single" w:sz="4" w:space="0" w:color="auto"/>
              <w:bottom w:val="single" w:sz="4" w:space="0" w:color="auto"/>
              <w:right w:val="single" w:sz="4" w:space="0" w:color="auto"/>
            </w:tcBorders>
            <w:hideMark/>
          </w:tcPr>
          <w:p w14:paraId="591CB079" w14:textId="77777777" w:rsidR="00CC7DAD" w:rsidRDefault="00CC7DAD">
            <w:pPr>
              <w:pStyle w:val="a4"/>
              <w:spacing w:before="0" w:after="0"/>
              <w:jc w:val="center"/>
              <w:rPr>
                <w:bCs/>
                <w:lang w:val="uk-UA"/>
              </w:rPr>
            </w:pPr>
            <w:r>
              <w:rPr>
                <w:bCs/>
                <w:lang w:val="uk-UA"/>
              </w:rPr>
              <w:t>2021-2023</w:t>
            </w:r>
          </w:p>
        </w:tc>
        <w:tc>
          <w:tcPr>
            <w:tcW w:w="1417" w:type="dxa"/>
            <w:tcBorders>
              <w:top w:val="single" w:sz="4" w:space="0" w:color="auto"/>
              <w:left w:val="single" w:sz="4" w:space="0" w:color="auto"/>
              <w:bottom w:val="single" w:sz="4" w:space="0" w:color="auto"/>
              <w:right w:val="single" w:sz="4" w:space="0" w:color="auto"/>
            </w:tcBorders>
            <w:hideMark/>
          </w:tcPr>
          <w:p w14:paraId="3CAAE5CD" w14:textId="77777777" w:rsidR="00CC7DAD" w:rsidRDefault="00CC7DAD">
            <w:pPr>
              <w:pStyle w:val="a4"/>
              <w:spacing w:before="0" w:after="0"/>
              <w:rPr>
                <w:bCs/>
                <w:sz w:val="22"/>
                <w:szCs w:val="22"/>
                <w:lang w:val="uk-UA"/>
              </w:rPr>
            </w:pPr>
            <w:r>
              <w:rPr>
                <w:bCs/>
                <w:sz w:val="22"/>
                <w:szCs w:val="22"/>
                <w:lang w:val="uk-UA"/>
              </w:rPr>
              <w:t>Виконавчий комітет Южненської міської ради Одеської області,  КНП «ЦПМСД» ЮМР</w:t>
            </w:r>
          </w:p>
        </w:tc>
        <w:tc>
          <w:tcPr>
            <w:tcW w:w="1843" w:type="dxa"/>
            <w:tcBorders>
              <w:top w:val="single" w:sz="4" w:space="0" w:color="auto"/>
              <w:left w:val="single" w:sz="4" w:space="0" w:color="auto"/>
              <w:bottom w:val="single" w:sz="4" w:space="0" w:color="auto"/>
              <w:right w:val="single" w:sz="4" w:space="0" w:color="auto"/>
            </w:tcBorders>
            <w:hideMark/>
          </w:tcPr>
          <w:p w14:paraId="033ECD22" w14:textId="77777777" w:rsidR="00CC7DAD" w:rsidRDefault="00CC7DAD">
            <w:pPr>
              <w:pStyle w:val="a4"/>
              <w:spacing w:before="0" w:after="0"/>
              <w:jc w:val="center"/>
              <w:rPr>
                <w:bCs/>
                <w:lang w:val="uk-UA"/>
              </w:rPr>
            </w:pPr>
            <w:r>
              <w:rPr>
                <w:bCs/>
                <w:lang w:val="uk-UA"/>
              </w:rPr>
              <w:t>304,000</w:t>
            </w:r>
          </w:p>
        </w:tc>
        <w:tc>
          <w:tcPr>
            <w:tcW w:w="1701" w:type="dxa"/>
            <w:tcBorders>
              <w:top w:val="single" w:sz="4" w:space="0" w:color="auto"/>
              <w:left w:val="single" w:sz="4" w:space="0" w:color="auto"/>
              <w:bottom w:val="single" w:sz="4" w:space="0" w:color="auto"/>
              <w:right w:val="single" w:sz="4" w:space="0" w:color="auto"/>
            </w:tcBorders>
            <w:hideMark/>
          </w:tcPr>
          <w:p w14:paraId="1B5034CC" w14:textId="77777777" w:rsidR="00CC7DAD" w:rsidRDefault="00CC7DAD">
            <w:pPr>
              <w:pStyle w:val="a4"/>
              <w:spacing w:before="0" w:after="0"/>
              <w:jc w:val="center"/>
              <w:rPr>
                <w:bCs/>
                <w:lang w:val="uk-UA"/>
              </w:rPr>
            </w:pPr>
            <w:r>
              <w:rPr>
                <w:bCs/>
                <w:lang w:val="uk-UA"/>
              </w:rPr>
              <w:t>304,000</w:t>
            </w:r>
          </w:p>
        </w:tc>
        <w:tc>
          <w:tcPr>
            <w:tcW w:w="1417" w:type="dxa"/>
            <w:tcBorders>
              <w:top w:val="single" w:sz="4" w:space="0" w:color="auto"/>
              <w:left w:val="single" w:sz="4" w:space="0" w:color="auto"/>
              <w:bottom w:val="single" w:sz="4" w:space="0" w:color="auto"/>
              <w:right w:val="single" w:sz="4" w:space="0" w:color="auto"/>
            </w:tcBorders>
            <w:hideMark/>
          </w:tcPr>
          <w:p w14:paraId="6F06265D" w14:textId="77777777" w:rsidR="00CC7DAD" w:rsidRDefault="00CC7DAD">
            <w:pPr>
              <w:pStyle w:val="a4"/>
              <w:spacing w:before="0" w:after="0"/>
              <w:jc w:val="center"/>
              <w:rPr>
                <w:bCs/>
                <w:lang w:val="uk-UA"/>
              </w:rPr>
            </w:pPr>
            <w:r>
              <w:rPr>
                <w:bCs/>
                <w:lang w:val="uk-UA"/>
              </w:rPr>
              <w:t>100,00</w:t>
            </w:r>
          </w:p>
        </w:tc>
        <w:tc>
          <w:tcPr>
            <w:tcW w:w="2665" w:type="dxa"/>
            <w:tcBorders>
              <w:top w:val="single" w:sz="4" w:space="0" w:color="auto"/>
              <w:left w:val="single" w:sz="4" w:space="0" w:color="auto"/>
              <w:bottom w:val="single" w:sz="4" w:space="0" w:color="auto"/>
              <w:right w:val="single" w:sz="4" w:space="0" w:color="auto"/>
            </w:tcBorders>
            <w:hideMark/>
          </w:tcPr>
          <w:p w14:paraId="59FAADBA" w14:textId="77777777" w:rsidR="00CC7DAD" w:rsidRDefault="00CC7DAD">
            <w:pPr>
              <w:pStyle w:val="a4"/>
              <w:spacing w:before="0" w:after="0"/>
              <w:rPr>
                <w:bCs/>
                <w:sz w:val="22"/>
                <w:szCs w:val="22"/>
                <w:lang w:val="uk-UA"/>
              </w:rPr>
            </w:pPr>
            <w:r>
              <w:rPr>
                <w:sz w:val="22"/>
                <w:szCs w:val="22"/>
                <w:lang w:val="uk-UA" w:eastAsia="ru-RU"/>
              </w:rPr>
              <w:t xml:space="preserve">Оснащення діагностичної лабораторії КНП «ЦПМСД» ЮМР  згідно примірного </w:t>
            </w:r>
            <w:r>
              <w:rPr>
                <w:sz w:val="22"/>
                <w:szCs w:val="22"/>
                <w:lang w:val="uk-UA"/>
              </w:rPr>
              <w:t xml:space="preserve">табеля матеріально-технічного оснащення закладів охорони здоров’я та фізичних осіб – підприємців, які надають первинну медичну допомогу затвердженого наказом МОЗ від 26.01.2018 року №148 (зі змінами). </w:t>
            </w:r>
            <w:r>
              <w:rPr>
                <w:sz w:val="22"/>
                <w:szCs w:val="22"/>
                <w:lang w:val="uk-UA" w:eastAsia="ru-RU"/>
              </w:rPr>
              <w:t xml:space="preserve">Забезпечення надання необхідного обсягу лабораторних досліджень відповідно до </w:t>
            </w:r>
            <w:r>
              <w:rPr>
                <w:sz w:val="22"/>
                <w:szCs w:val="22"/>
                <w:lang w:val="uk-UA"/>
              </w:rPr>
              <w:t xml:space="preserve">переліку медичних послуг з надання первинної допомоги згідно Наказу МОЗ України від 19.03.2018 року №504 «Про затвердження Порядку надання первинної </w:t>
            </w:r>
            <w:r>
              <w:rPr>
                <w:sz w:val="22"/>
                <w:szCs w:val="22"/>
                <w:lang w:val="uk-UA"/>
              </w:rPr>
              <w:lastRenderedPageBreak/>
              <w:t>медичної допомоги». (Придбано гематологічний аналізатор).</w:t>
            </w:r>
          </w:p>
        </w:tc>
      </w:tr>
      <w:tr w:rsidR="00CC7DAD" w14:paraId="6D7BEDC8" w14:textId="77777777" w:rsidTr="00CC7DAD">
        <w:tc>
          <w:tcPr>
            <w:tcW w:w="426" w:type="dxa"/>
            <w:tcBorders>
              <w:top w:val="single" w:sz="4" w:space="0" w:color="auto"/>
              <w:left w:val="single" w:sz="4" w:space="0" w:color="auto"/>
              <w:bottom w:val="single" w:sz="4" w:space="0" w:color="auto"/>
              <w:right w:val="single" w:sz="4" w:space="0" w:color="auto"/>
            </w:tcBorders>
            <w:hideMark/>
          </w:tcPr>
          <w:p w14:paraId="51107EFC" w14:textId="77777777" w:rsidR="00CC7DAD" w:rsidRDefault="00CC7DAD">
            <w:pPr>
              <w:pStyle w:val="a4"/>
              <w:spacing w:before="0" w:after="0"/>
              <w:jc w:val="center"/>
              <w:rPr>
                <w:bCs/>
                <w:lang w:val="uk-UA"/>
              </w:rPr>
            </w:pPr>
            <w:r>
              <w:rPr>
                <w:bCs/>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14:paraId="00E47154" w14:textId="77777777" w:rsidR="00CC7DAD" w:rsidRDefault="00CC7DAD">
            <w:pPr>
              <w:pStyle w:val="a4"/>
              <w:spacing w:before="0" w:after="0"/>
              <w:rPr>
                <w:bCs/>
                <w:lang w:val="uk-UA"/>
              </w:rPr>
            </w:pPr>
            <w:r>
              <w:rPr>
                <w:bCs/>
                <w:lang w:val="uk-UA"/>
              </w:rPr>
              <w:t>Забезпечення лікарськими засобами , виробами медичного призначення  пільгової категорії населення</w:t>
            </w:r>
          </w:p>
        </w:tc>
        <w:tc>
          <w:tcPr>
            <w:tcW w:w="2014" w:type="dxa"/>
            <w:tcBorders>
              <w:top w:val="single" w:sz="4" w:space="0" w:color="auto"/>
              <w:left w:val="single" w:sz="4" w:space="0" w:color="auto"/>
              <w:bottom w:val="single" w:sz="4" w:space="0" w:color="auto"/>
              <w:right w:val="single" w:sz="4" w:space="0" w:color="auto"/>
            </w:tcBorders>
            <w:hideMark/>
          </w:tcPr>
          <w:p w14:paraId="56DC520C" w14:textId="77777777" w:rsidR="00CC7DAD" w:rsidRDefault="00CC7DAD">
            <w:pPr>
              <w:rPr>
                <w:bCs/>
                <w:lang w:val="uk-UA"/>
              </w:rPr>
            </w:pPr>
            <w:r w:rsidRPr="00CC7DAD">
              <w:rPr>
                <w:bCs/>
                <w:sz w:val="22"/>
                <w:szCs w:val="22"/>
                <w:lang w:val="uk-UA" w:eastAsia="uk-UA"/>
              </w:rPr>
              <w:t>Забезпечити виконання  Постанови Кабінету Міністрів України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134" w:type="dxa"/>
            <w:tcBorders>
              <w:top w:val="single" w:sz="4" w:space="0" w:color="auto"/>
              <w:left w:val="single" w:sz="4" w:space="0" w:color="auto"/>
              <w:bottom w:val="single" w:sz="4" w:space="0" w:color="auto"/>
              <w:right w:val="single" w:sz="4" w:space="0" w:color="auto"/>
            </w:tcBorders>
            <w:hideMark/>
          </w:tcPr>
          <w:p w14:paraId="5D44687B" w14:textId="77777777" w:rsidR="00CC7DAD" w:rsidRDefault="00CC7DAD">
            <w:pPr>
              <w:pStyle w:val="a4"/>
              <w:spacing w:before="0" w:after="0"/>
              <w:jc w:val="center"/>
              <w:rPr>
                <w:bCs/>
                <w:lang w:val="uk-UA"/>
              </w:rPr>
            </w:pPr>
            <w:r>
              <w:rPr>
                <w:bCs/>
                <w:lang w:val="uk-UA"/>
              </w:rPr>
              <w:t>2021-2023</w:t>
            </w:r>
          </w:p>
        </w:tc>
        <w:tc>
          <w:tcPr>
            <w:tcW w:w="1417" w:type="dxa"/>
            <w:tcBorders>
              <w:top w:val="single" w:sz="4" w:space="0" w:color="auto"/>
              <w:left w:val="single" w:sz="4" w:space="0" w:color="auto"/>
              <w:bottom w:val="single" w:sz="4" w:space="0" w:color="auto"/>
              <w:right w:val="single" w:sz="4" w:space="0" w:color="auto"/>
            </w:tcBorders>
            <w:hideMark/>
          </w:tcPr>
          <w:p w14:paraId="24691EFC" w14:textId="77777777" w:rsidR="00CC7DAD" w:rsidRDefault="00CC7DAD">
            <w:pPr>
              <w:pStyle w:val="a4"/>
              <w:spacing w:before="0" w:after="0"/>
              <w:rPr>
                <w:bCs/>
                <w:sz w:val="22"/>
                <w:szCs w:val="22"/>
                <w:lang w:val="uk-UA"/>
              </w:rPr>
            </w:pPr>
            <w:r>
              <w:rPr>
                <w:bCs/>
                <w:sz w:val="22"/>
                <w:szCs w:val="22"/>
                <w:lang w:val="uk-UA"/>
              </w:rPr>
              <w:t>Виконавчий комітет Южненської міської ради Одеської області,  КНП «ЦПМСД»ЮМР</w:t>
            </w:r>
          </w:p>
        </w:tc>
        <w:tc>
          <w:tcPr>
            <w:tcW w:w="1843" w:type="dxa"/>
            <w:tcBorders>
              <w:top w:val="single" w:sz="4" w:space="0" w:color="auto"/>
              <w:left w:val="single" w:sz="4" w:space="0" w:color="auto"/>
              <w:bottom w:val="single" w:sz="4" w:space="0" w:color="auto"/>
              <w:right w:val="single" w:sz="4" w:space="0" w:color="auto"/>
            </w:tcBorders>
            <w:hideMark/>
          </w:tcPr>
          <w:p w14:paraId="6FD67D64" w14:textId="77777777" w:rsidR="00CC7DAD" w:rsidRDefault="00CC7DAD">
            <w:pPr>
              <w:pStyle w:val="a4"/>
              <w:spacing w:before="0" w:after="0"/>
              <w:jc w:val="center"/>
              <w:rPr>
                <w:bCs/>
                <w:lang w:val="uk-UA"/>
              </w:rPr>
            </w:pPr>
            <w:r w:rsidRPr="00C87DA6">
              <w:rPr>
                <w:lang w:val="uk-UA" w:eastAsia="ru-RU"/>
              </w:rPr>
              <w:t>730,030</w:t>
            </w:r>
          </w:p>
        </w:tc>
        <w:tc>
          <w:tcPr>
            <w:tcW w:w="1701" w:type="dxa"/>
            <w:tcBorders>
              <w:top w:val="single" w:sz="4" w:space="0" w:color="auto"/>
              <w:left w:val="single" w:sz="4" w:space="0" w:color="auto"/>
              <w:bottom w:val="single" w:sz="4" w:space="0" w:color="auto"/>
              <w:right w:val="single" w:sz="4" w:space="0" w:color="auto"/>
            </w:tcBorders>
            <w:hideMark/>
          </w:tcPr>
          <w:p w14:paraId="129548FC" w14:textId="77777777" w:rsidR="00CC7DAD" w:rsidRDefault="00CC7DAD">
            <w:pPr>
              <w:pStyle w:val="a4"/>
              <w:spacing w:before="0" w:after="0"/>
              <w:jc w:val="center"/>
              <w:rPr>
                <w:bCs/>
                <w:lang w:val="uk-UA"/>
              </w:rPr>
            </w:pPr>
            <w:r>
              <w:rPr>
                <w:lang w:eastAsia="ru-RU"/>
              </w:rPr>
              <w:t>294,949</w:t>
            </w:r>
          </w:p>
        </w:tc>
        <w:tc>
          <w:tcPr>
            <w:tcW w:w="1417" w:type="dxa"/>
            <w:tcBorders>
              <w:top w:val="single" w:sz="4" w:space="0" w:color="auto"/>
              <w:left w:val="single" w:sz="4" w:space="0" w:color="auto"/>
              <w:bottom w:val="single" w:sz="4" w:space="0" w:color="auto"/>
              <w:right w:val="single" w:sz="4" w:space="0" w:color="auto"/>
            </w:tcBorders>
            <w:hideMark/>
          </w:tcPr>
          <w:p w14:paraId="041DB581" w14:textId="77777777" w:rsidR="00CC7DAD" w:rsidRDefault="00CC7DAD">
            <w:pPr>
              <w:pStyle w:val="a4"/>
              <w:spacing w:before="0" w:after="0"/>
              <w:jc w:val="center"/>
              <w:rPr>
                <w:bCs/>
                <w:highlight w:val="yellow"/>
                <w:lang w:val="uk-UA"/>
              </w:rPr>
            </w:pPr>
            <w:r w:rsidRPr="00C87DA6">
              <w:rPr>
                <w:bCs/>
                <w:lang w:val="uk-UA"/>
              </w:rPr>
              <w:t>40,40</w:t>
            </w:r>
          </w:p>
        </w:tc>
        <w:tc>
          <w:tcPr>
            <w:tcW w:w="2665" w:type="dxa"/>
            <w:tcBorders>
              <w:top w:val="single" w:sz="4" w:space="0" w:color="auto"/>
              <w:left w:val="single" w:sz="4" w:space="0" w:color="auto"/>
              <w:bottom w:val="single" w:sz="4" w:space="0" w:color="auto"/>
              <w:right w:val="single" w:sz="4" w:space="0" w:color="auto"/>
            </w:tcBorders>
            <w:hideMark/>
          </w:tcPr>
          <w:p w14:paraId="02C8D40F" w14:textId="77777777" w:rsidR="00CC7DAD" w:rsidRDefault="00CC7DAD">
            <w:pPr>
              <w:pStyle w:val="a4"/>
              <w:spacing w:before="0" w:after="0"/>
              <w:rPr>
                <w:bCs/>
                <w:lang w:val="uk-UA"/>
              </w:rPr>
            </w:pPr>
            <w:r>
              <w:rPr>
                <w:sz w:val="22"/>
                <w:szCs w:val="22"/>
                <w:lang w:val="uk-UA"/>
              </w:rPr>
              <w:t xml:space="preserve">Відшкодування вартості пільгових медикаментів за рецептами лікарів окремих груп населення та за певними категоріями захворювань. (Згідно цього заходу програми за 2023 рік відшкодовано вартість лікарських засобів </w:t>
            </w:r>
            <w:r>
              <w:rPr>
                <w:i/>
                <w:iCs/>
                <w:sz w:val="22"/>
                <w:szCs w:val="22"/>
                <w:lang w:val="uk-UA"/>
              </w:rPr>
              <w:t>за 249 рецептами 54</w:t>
            </w:r>
            <w:r>
              <w:rPr>
                <w:i/>
                <w:iCs/>
                <w:sz w:val="22"/>
                <w:szCs w:val="22"/>
              </w:rPr>
              <w:t xml:space="preserve"> особам</w:t>
            </w:r>
            <w:r>
              <w:rPr>
                <w:sz w:val="22"/>
                <w:szCs w:val="22"/>
              </w:rPr>
              <w:t>).</w:t>
            </w:r>
          </w:p>
        </w:tc>
      </w:tr>
      <w:tr w:rsidR="00CC7DAD" w14:paraId="18E29807" w14:textId="77777777" w:rsidTr="00CC7DAD">
        <w:tc>
          <w:tcPr>
            <w:tcW w:w="426" w:type="dxa"/>
            <w:tcBorders>
              <w:top w:val="single" w:sz="4" w:space="0" w:color="auto"/>
              <w:left w:val="single" w:sz="4" w:space="0" w:color="auto"/>
              <w:bottom w:val="single" w:sz="4" w:space="0" w:color="auto"/>
              <w:right w:val="single" w:sz="4" w:space="0" w:color="auto"/>
            </w:tcBorders>
            <w:hideMark/>
          </w:tcPr>
          <w:p w14:paraId="465E038D" w14:textId="77777777" w:rsidR="00CC7DAD" w:rsidRDefault="00CC7DAD">
            <w:pPr>
              <w:pStyle w:val="a4"/>
              <w:spacing w:before="0" w:after="0"/>
              <w:jc w:val="center"/>
              <w:rPr>
                <w:bCs/>
                <w:lang w:val="uk-UA"/>
              </w:rPr>
            </w:pPr>
            <w:r>
              <w:rPr>
                <w:bCs/>
                <w:lang w:val="uk-UA"/>
              </w:rPr>
              <w:t>3</w:t>
            </w:r>
          </w:p>
        </w:tc>
        <w:tc>
          <w:tcPr>
            <w:tcW w:w="1842" w:type="dxa"/>
            <w:tcBorders>
              <w:top w:val="single" w:sz="4" w:space="0" w:color="auto"/>
              <w:left w:val="single" w:sz="4" w:space="0" w:color="auto"/>
              <w:bottom w:val="single" w:sz="4" w:space="0" w:color="auto"/>
              <w:right w:val="single" w:sz="4" w:space="0" w:color="auto"/>
            </w:tcBorders>
            <w:hideMark/>
          </w:tcPr>
          <w:p w14:paraId="1FBB0660" w14:textId="77777777" w:rsidR="00CC7DAD" w:rsidRDefault="00CC7DAD">
            <w:pPr>
              <w:pStyle w:val="a4"/>
              <w:spacing w:before="0" w:after="0"/>
              <w:rPr>
                <w:bCs/>
                <w:lang w:val="uk-UA"/>
              </w:rPr>
            </w:pPr>
            <w:r>
              <w:rPr>
                <w:bCs/>
                <w:lang w:val="uk-UA"/>
              </w:rPr>
              <w:t>Забезпечення хворих, які страждають на рідкісні (орфанні) захворювання</w:t>
            </w:r>
          </w:p>
        </w:tc>
        <w:tc>
          <w:tcPr>
            <w:tcW w:w="2014" w:type="dxa"/>
            <w:tcBorders>
              <w:top w:val="single" w:sz="4" w:space="0" w:color="auto"/>
              <w:left w:val="single" w:sz="4" w:space="0" w:color="auto"/>
              <w:bottom w:val="single" w:sz="4" w:space="0" w:color="auto"/>
              <w:right w:val="single" w:sz="4" w:space="0" w:color="auto"/>
            </w:tcBorders>
            <w:hideMark/>
          </w:tcPr>
          <w:p w14:paraId="64F055A8" w14:textId="77777777" w:rsidR="00CC7DAD" w:rsidRDefault="00CC7DAD">
            <w:pPr>
              <w:pStyle w:val="a4"/>
              <w:spacing w:before="0" w:after="0"/>
              <w:rPr>
                <w:bCs/>
                <w:lang w:val="uk-UA"/>
              </w:rPr>
            </w:pPr>
            <w:r>
              <w:rPr>
                <w:sz w:val="22"/>
                <w:szCs w:val="22"/>
                <w:lang w:val="uk-UA" w:eastAsia="uk-UA"/>
              </w:rPr>
              <w:t xml:space="preserve">Забезпечення лікарськими засобами та відповідними харчовими продуктами для спеціального дієтичного споживання хворих, які </w:t>
            </w:r>
            <w:r>
              <w:rPr>
                <w:sz w:val="22"/>
                <w:szCs w:val="22"/>
                <w:lang w:val="uk-UA" w:eastAsia="uk-UA"/>
              </w:rPr>
              <w:lastRenderedPageBreak/>
              <w:t>страждають на рідкісні (орфанні) захворювання згідно Постанови Кабінету Міністрів України від 31 березня 2015 року №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tc>
        <w:tc>
          <w:tcPr>
            <w:tcW w:w="1134" w:type="dxa"/>
            <w:tcBorders>
              <w:top w:val="single" w:sz="4" w:space="0" w:color="auto"/>
              <w:left w:val="single" w:sz="4" w:space="0" w:color="auto"/>
              <w:bottom w:val="single" w:sz="4" w:space="0" w:color="auto"/>
              <w:right w:val="single" w:sz="4" w:space="0" w:color="auto"/>
            </w:tcBorders>
            <w:hideMark/>
          </w:tcPr>
          <w:p w14:paraId="7313047D" w14:textId="77777777" w:rsidR="00CC7DAD" w:rsidRDefault="00CC7DAD">
            <w:pPr>
              <w:pStyle w:val="a4"/>
              <w:spacing w:before="0" w:after="0"/>
              <w:jc w:val="center"/>
              <w:rPr>
                <w:bCs/>
                <w:lang w:val="uk-UA"/>
              </w:rPr>
            </w:pPr>
            <w:r>
              <w:rPr>
                <w:bCs/>
                <w:lang w:val="uk-UA"/>
              </w:rPr>
              <w:lastRenderedPageBreak/>
              <w:t>2021-2023</w:t>
            </w:r>
          </w:p>
        </w:tc>
        <w:tc>
          <w:tcPr>
            <w:tcW w:w="1417" w:type="dxa"/>
            <w:tcBorders>
              <w:top w:val="single" w:sz="4" w:space="0" w:color="auto"/>
              <w:left w:val="single" w:sz="4" w:space="0" w:color="auto"/>
              <w:bottom w:val="single" w:sz="4" w:space="0" w:color="auto"/>
              <w:right w:val="single" w:sz="4" w:space="0" w:color="auto"/>
            </w:tcBorders>
            <w:hideMark/>
          </w:tcPr>
          <w:p w14:paraId="3BA03648" w14:textId="77777777" w:rsidR="00CC7DAD" w:rsidRDefault="00CC7DAD">
            <w:pPr>
              <w:pStyle w:val="a4"/>
              <w:spacing w:before="0" w:after="0"/>
              <w:rPr>
                <w:bCs/>
                <w:sz w:val="22"/>
                <w:szCs w:val="22"/>
                <w:lang w:val="uk-UA"/>
              </w:rPr>
            </w:pPr>
            <w:r>
              <w:rPr>
                <w:bCs/>
                <w:sz w:val="22"/>
                <w:szCs w:val="22"/>
                <w:lang w:val="uk-UA"/>
              </w:rPr>
              <w:t>Виконавчий комітет Южненської міської ради Одеської області,  КНП «ЦПМСД»ЮМР</w:t>
            </w:r>
          </w:p>
        </w:tc>
        <w:tc>
          <w:tcPr>
            <w:tcW w:w="1843" w:type="dxa"/>
            <w:tcBorders>
              <w:top w:val="single" w:sz="4" w:space="0" w:color="auto"/>
              <w:left w:val="single" w:sz="4" w:space="0" w:color="auto"/>
              <w:bottom w:val="single" w:sz="4" w:space="0" w:color="auto"/>
              <w:right w:val="single" w:sz="4" w:space="0" w:color="auto"/>
            </w:tcBorders>
            <w:hideMark/>
          </w:tcPr>
          <w:p w14:paraId="0C4F4033" w14:textId="77777777" w:rsidR="00CC7DAD" w:rsidRDefault="00CC7DAD">
            <w:pPr>
              <w:pStyle w:val="a4"/>
              <w:spacing w:before="0" w:after="0"/>
              <w:jc w:val="center"/>
              <w:rPr>
                <w:bCs/>
                <w:lang w:val="uk-UA"/>
              </w:rPr>
            </w:pPr>
            <w:r w:rsidRPr="00C87DA6">
              <w:rPr>
                <w:lang w:val="uk-UA" w:eastAsia="ru-RU"/>
              </w:rPr>
              <w:t>4298,980</w:t>
            </w:r>
          </w:p>
        </w:tc>
        <w:tc>
          <w:tcPr>
            <w:tcW w:w="1701" w:type="dxa"/>
            <w:tcBorders>
              <w:top w:val="single" w:sz="4" w:space="0" w:color="auto"/>
              <w:left w:val="single" w:sz="4" w:space="0" w:color="auto"/>
              <w:bottom w:val="single" w:sz="4" w:space="0" w:color="auto"/>
              <w:right w:val="single" w:sz="4" w:space="0" w:color="auto"/>
            </w:tcBorders>
            <w:hideMark/>
          </w:tcPr>
          <w:p w14:paraId="575EA869" w14:textId="77777777" w:rsidR="00CC7DAD" w:rsidRDefault="00CC7DAD">
            <w:pPr>
              <w:pStyle w:val="a4"/>
              <w:spacing w:before="0" w:after="0"/>
              <w:jc w:val="center"/>
              <w:rPr>
                <w:bCs/>
                <w:lang w:val="uk-UA"/>
              </w:rPr>
            </w:pPr>
            <w:r>
              <w:rPr>
                <w:lang w:eastAsia="ru-RU"/>
              </w:rPr>
              <w:t>1 665,002</w:t>
            </w:r>
          </w:p>
        </w:tc>
        <w:tc>
          <w:tcPr>
            <w:tcW w:w="1417" w:type="dxa"/>
            <w:tcBorders>
              <w:top w:val="single" w:sz="4" w:space="0" w:color="auto"/>
              <w:left w:val="single" w:sz="4" w:space="0" w:color="auto"/>
              <w:bottom w:val="single" w:sz="4" w:space="0" w:color="auto"/>
              <w:right w:val="single" w:sz="4" w:space="0" w:color="auto"/>
            </w:tcBorders>
            <w:hideMark/>
          </w:tcPr>
          <w:p w14:paraId="656FB3B6" w14:textId="77777777" w:rsidR="00CC7DAD" w:rsidRDefault="00CC7DAD">
            <w:pPr>
              <w:pStyle w:val="a4"/>
              <w:spacing w:before="0" w:after="0"/>
              <w:jc w:val="center"/>
              <w:rPr>
                <w:bCs/>
                <w:lang w:val="uk-UA"/>
              </w:rPr>
            </w:pPr>
            <w:r w:rsidRPr="00C87DA6">
              <w:rPr>
                <w:bCs/>
                <w:lang w:val="uk-UA"/>
              </w:rPr>
              <w:t>38,73</w:t>
            </w:r>
          </w:p>
        </w:tc>
        <w:tc>
          <w:tcPr>
            <w:tcW w:w="2665" w:type="dxa"/>
            <w:tcBorders>
              <w:top w:val="single" w:sz="4" w:space="0" w:color="auto"/>
              <w:left w:val="single" w:sz="4" w:space="0" w:color="auto"/>
              <w:bottom w:val="single" w:sz="4" w:space="0" w:color="auto"/>
              <w:right w:val="single" w:sz="4" w:space="0" w:color="auto"/>
            </w:tcBorders>
            <w:hideMark/>
          </w:tcPr>
          <w:p w14:paraId="094E38B8" w14:textId="77777777" w:rsidR="00CC7DAD" w:rsidRDefault="00CC7DAD">
            <w:pPr>
              <w:pStyle w:val="a4"/>
              <w:spacing w:before="0" w:after="0"/>
              <w:rPr>
                <w:bCs/>
                <w:lang w:val="uk-UA"/>
              </w:rPr>
            </w:pPr>
            <w:r>
              <w:rPr>
                <w:sz w:val="22"/>
                <w:szCs w:val="22"/>
                <w:lang w:val="uk-UA"/>
              </w:rPr>
              <w:t xml:space="preserve">Забезпечення хворих на рідкісні (орфанні) захворювання життєво необхідними лікарськими засобами та харчовими продуктами. (Медикаментами та продуктами для спеціального дієтичного споживання </w:t>
            </w:r>
            <w:r>
              <w:rPr>
                <w:i/>
                <w:sz w:val="22"/>
                <w:szCs w:val="22"/>
                <w:lang w:val="uk-UA"/>
              </w:rPr>
              <w:t xml:space="preserve">забезпечено </w:t>
            </w:r>
            <w:r>
              <w:rPr>
                <w:i/>
                <w:sz w:val="22"/>
                <w:szCs w:val="22"/>
                <w:lang w:val="uk-UA"/>
              </w:rPr>
              <w:lastRenderedPageBreak/>
              <w:t xml:space="preserve">8 осіб, </w:t>
            </w:r>
            <w:r>
              <w:rPr>
                <w:iCs/>
                <w:sz w:val="22"/>
                <w:szCs w:val="22"/>
                <w:lang w:val="uk-UA"/>
              </w:rPr>
              <w:t>відшкодовано вартість лікарських засобів та продуктів для спеціального дієтичного споживання</w:t>
            </w:r>
            <w:r>
              <w:rPr>
                <w:i/>
                <w:sz w:val="22"/>
                <w:szCs w:val="22"/>
                <w:lang w:val="uk-UA"/>
              </w:rPr>
              <w:t xml:space="preserve"> за 108 рецептами </w:t>
            </w:r>
            <w:r>
              <w:rPr>
                <w:sz w:val="22"/>
                <w:szCs w:val="22"/>
                <w:lang w:val="uk-UA"/>
              </w:rPr>
              <w:t>).</w:t>
            </w:r>
          </w:p>
        </w:tc>
      </w:tr>
      <w:tr w:rsidR="00CC7DAD" w14:paraId="614A75EA" w14:textId="77777777" w:rsidTr="00CC7DAD">
        <w:tc>
          <w:tcPr>
            <w:tcW w:w="426" w:type="dxa"/>
            <w:tcBorders>
              <w:top w:val="single" w:sz="4" w:space="0" w:color="auto"/>
              <w:left w:val="single" w:sz="4" w:space="0" w:color="auto"/>
              <w:bottom w:val="single" w:sz="4" w:space="0" w:color="auto"/>
              <w:right w:val="single" w:sz="4" w:space="0" w:color="auto"/>
            </w:tcBorders>
            <w:hideMark/>
          </w:tcPr>
          <w:p w14:paraId="47EF0C53" w14:textId="77777777" w:rsidR="00CC7DAD" w:rsidRDefault="00CC7DAD">
            <w:pPr>
              <w:pStyle w:val="a4"/>
              <w:spacing w:before="0" w:after="0"/>
              <w:jc w:val="center"/>
              <w:rPr>
                <w:bCs/>
                <w:lang w:val="uk-UA"/>
              </w:rPr>
            </w:pPr>
            <w:r>
              <w:rPr>
                <w:bCs/>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hideMark/>
          </w:tcPr>
          <w:p w14:paraId="38B8A671" w14:textId="77777777" w:rsidR="00CC7DAD" w:rsidRDefault="00CC7DAD">
            <w:pPr>
              <w:pStyle w:val="a4"/>
              <w:spacing w:before="0" w:after="0"/>
              <w:rPr>
                <w:bCs/>
                <w:lang w:val="uk-UA"/>
              </w:rPr>
            </w:pPr>
            <w:r>
              <w:rPr>
                <w:bCs/>
                <w:lang w:val="uk-UA"/>
              </w:rPr>
              <w:t>Забезпечення закладу енергоресурсами</w:t>
            </w:r>
          </w:p>
        </w:tc>
        <w:tc>
          <w:tcPr>
            <w:tcW w:w="2014" w:type="dxa"/>
            <w:tcBorders>
              <w:top w:val="single" w:sz="4" w:space="0" w:color="auto"/>
              <w:left w:val="single" w:sz="4" w:space="0" w:color="auto"/>
              <w:bottom w:val="single" w:sz="4" w:space="0" w:color="auto"/>
              <w:right w:val="single" w:sz="4" w:space="0" w:color="auto"/>
            </w:tcBorders>
            <w:hideMark/>
          </w:tcPr>
          <w:p w14:paraId="1ED6122C" w14:textId="77777777" w:rsidR="00CC7DAD" w:rsidRDefault="00CC7DAD">
            <w:pPr>
              <w:rPr>
                <w:bCs/>
                <w:lang w:val="uk-UA"/>
              </w:rPr>
            </w:pPr>
            <w:r>
              <w:rPr>
                <w:sz w:val="22"/>
                <w:szCs w:val="22"/>
              </w:rPr>
              <w:t xml:space="preserve">Забезпечення закладу фінансовими ресурсами на відшкодування вартості та оплату </w:t>
            </w:r>
            <w:proofErr w:type="spellStart"/>
            <w:r>
              <w:rPr>
                <w:sz w:val="22"/>
                <w:szCs w:val="22"/>
              </w:rPr>
              <w:t>комунальних</w:t>
            </w:r>
            <w:proofErr w:type="spellEnd"/>
            <w:r>
              <w:rPr>
                <w:sz w:val="22"/>
                <w:szCs w:val="22"/>
              </w:rPr>
              <w:t xml:space="preserve"> </w:t>
            </w:r>
            <w:proofErr w:type="spellStart"/>
            <w:r>
              <w:rPr>
                <w:sz w:val="22"/>
                <w:szCs w:val="22"/>
              </w:rPr>
              <w:t>послуг</w:t>
            </w:r>
            <w:proofErr w:type="spellEnd"/>
            <w:r>
              <w:rPr>
                <w:sz w:val="22"/>
                <w:szCs w:val="22"/>
              </w:rPr>
              <w:t xml:space="preserve"> та </w:t>
            </w:r>
            <w:proofErr w:type="spellStart"/>
            <w:r>
              <w:rPr>
                <w:sz w:val="22"/>
                <w:szCs w:val="22"/>
              </w:rPr>
              <w:t>енергоносіїв</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583E2A7" w14:textId="77777777" w:rsidR="00CC7DAD" w:rsidRDefault="00CC7DAD">
            <w:pPr>
              <w:pStyle w:val="a4"/>
              <w:spacing w:before="0" w:after="0"/>
              <w:jc w:val="center"/>
              <w:rPr>
                <w:bCs/>
                <w:lang w:val="uk-UA"/>
              </w:rPr>
            </w:pPr>
            <w:r>
              <w:rPr>
                <w:bCs/>
                <w:lang w:val="uk-UA"/>
              </w:rPr>
              <w:t>2021-2023</w:t>
            </w:r>
          </w:p>
        </w:tc>
        <w:tc>
          <w:tcPr>
            <w:tcW w:w="1417" w:type="dxa"/>
            <w:tcBorders>
              <w:top w:val="single" w:sz="4" w:space="0" w:color="auto"/>
              <w:left w:val="single" w:sz="4" w:space="0" w:color="auto"/>
              <w:bottom w:val="single" w:sz="4" w:space="0" w:color="auto"/>
              <w:right w:val="single" w:sz="4" w:space="0" w:color="auto"/>
            </w:tcBorders>
            <w:hideMark/>
          </w:tcPr>
          <w:p w14:paraId="7F9ACAC6" w14:textId="77777777" w:rsidR="00CC7DAD" w:rsidRDefault="00CC7DAD">
            <w:pPr>
              <w:pStyle w:val="a4"/>
              <w:spacing w:before="0" w:after="0"/>
              <w:rPr>
                <w:bCs/>
                <w:sz w:val="22"/>
                <w:szCs w:val="22"/>
                <w:lang w:val="uk-UA"/>
              </w:rPr>
            </w:pPr>
            <w:r>
              <w:rPr>
                <w:bCs/>
                <w:sz w:val="22"/>
                <w:szCs w:val="22"/>
                <w:lang w:val="uk-UA"/>
              </w:rPr>
              <w:t>Виконавчий комітет Южненської міської ради Одеської області,  КНП «ЦПМСД»ЮМР</w:t>
            </w:r>
          </w:p>
        </w:tc>
        <w:tc>
          <w:tcPr>
            <w:tcW w:w="1843" w:type="dxa"/>
            <w:tcBorders>
              <w:top w:val="single" w:sz="4" w:space="0" w:color="auto"/>
              <w:left w:val="single" w:sz="4" w:space="0" w:color="auto"/>
              <w:bottom w:val="single" w:sz="4" w:space="0" w:color="auto"/>
              <w:right w:val="single" w:sz="4" w:space="0" w:color="auto"/>
            </w:tcBorders>
            <w:hideMark/>
          </w:tcPr>
          <w:p w14:paraId="70621147" w14:textId="77777777" w:rsidR="00CC7DAD" w:rsidRDefault="00CC7DAD">
            <w:pPr>
              <w:pStyle w:val="a4"/>
              <w:spacing w:before="0" w:after="0"/>
              <w:jc w:val="center"/>
              <w:rPr>
                <w:bCs/>
                <w:lang w:val="uk-UA"/>
              </w:rPr>
            </w:pPr>
            <w:r w:rsidRPr="00C87DA6">
              <w:rPr>
                <w:bCs/>
                <w:lang w:val="uk-UA"/>
              </w:rPr>
              <w:t>528,330</w:t>
            </w:r>
          </w:p>
        </w:tc>
        <w:tc>
          <w:tcPr>
            <w:tcW w:w="1701" w:type="dxa"/>
            <w:tcBorders>
              <w:top w:val="single" w:sz="4" w:space="0" w:color="auto"/>
              <w:left w:val="single" w:sz="4" w:space="0" w:color="auto"/>
              <w:bottom w:val="single" w:sz="4" w:space="0" w:color="auto"/>
              <w:right w:val="single" w:sz="4" w:space="0" w:color="auto"/>
            </w:tcBorders>
            <w:hideMark/>
          </w:tcPr>
          <w:p w14:paraId="7D3DBAAA" w14:textId="77777777" w:rsidR="00CC7DAD" w:rsidRDefault="00CC7DAD">
            <w:pPr>
              <w:pStyle w:val="a4"/>
              <w:spacing w:before="0" w:after="0"/>
              <w:jc w:val="center"/>
              <w:rPr>
                <w:bCs/>
                <w:lang w:val="uk-UA"/>
              </w:rPr>
            </w:pPr>
            <w:r>
              <w:rPr>
                <w:lang w:eastAsia="ru-RU"/>
              </w:rPr>
              <w:t>304,13</w:t>
            </w:r>
            <w:r>
              <w:rPr>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442EFEEC" w14:textId="77777777" w:rsidR="00CC7DAD" w:rsidRDefault="00CC7DAD">
            <w:pPr>
              <w:pStyle w:val="a4"/>
              <w:spacing w:before="0" w:after="0"/>
              <w:jc w:val="center"/>
              <w:rPr>
                <w:bCs/>
                <w:lang w:val="uk-UA"/>
              </w:rPr>
            </w:pPr>
            <w:r w:rsidRPr="00C87DA6">
              <w:rPr>
                <w:bCs/>
                <w:lang w:val="uk-UA"/>
              </w:rPr>
              <w:t>57,57</w:t>
            </w:r>
          </w:p>
        </w:tc>
        <w:tc>
          <w:tcPr>
            <w:tcW w:w="2665" w:type="dxa"/>
            <w:tcBorders>
              <w:top w:val="single" w:sz="4" w:space="0" w:color="auto"/>
              <w:left w:val="single" w:sz="4" w:space="0" w:color="auto"/>
              <w:bottom w:val="single" w:sz="4" w:space="0" w:color="auto"/>
              <w:right w:val="single" w:sz="4" w:space="0" w:color="auto"/>
            </w:tcBorders>
            <w:hideMark/>
          </w:tcPr>
          <w:p w14:paraId="59F6849E" w14:textId="77777777" w:rsidR="00CC7DAD" w:rsidRDefault="00CC7DAD">
            <w:pPr>
              <w:pStyle w:val="a4"/>
              <w:spacing w:before="0" w:after="0"/>
              <w:rPr>
                <w:bCs/>
                <w:lang w:val="uk-UA"/>
              </w:rPr>
            </w:pPr>
            <w:r>
              <w:rPr>
                <w:sz w:val="22"/>
                <w:szCs w:val="22"/>
                <w:lang w:val="uk-UA" w:eastAsia="ru-RU"/>
              </w:rPr>
              <w:t>Забезпечення закладу необхідними грошовими коштами на оплату комунальних послуг та енергоносіїв</w:t>
            </w:r>
          </w:p>
        </w:tc>
      </w:tr>
      <w:tr w:rsidR="00CC7DAD" w14:paraId="3D930054" w14:textId="77777777" w:rsidTr="00CC7DAD">
        <w:tc>
          <w:tcPr>
            <w:tcW w:w="426" w:type="dxa"/>
            <w:tcBorders>
              <w:top w:val="single" w:sz="4" w:space="0" w:color="auto"/>
              <w:left w:val="single" w:sz="4" w:space="0" w:color="auto"/>
              <w:bottom w:val="single" w:sz="4" w:space="0" w:color="auto"/>
              <w:right w:val="single" w:sz="4" w:space="0" w:color="auto"/>
            </w:tcBorders>
          </w:tcPr>
          <w:p w14:paraId="009A8E05" w14:textId="77777777" w:rsidR="00CC7DAD" w:rsidRDefault="00CC7DAD">
            <w:pPr>
              <w:pStyle w:val="a4"/>
              <w:spacing w:before="0" w:after="0"/>
              <w:jc w:val="center"/>
              <w:rPr>
                <w:bCs/>
                <w:lang w:val="uk-UA"/>
              </w:rPr>
            </w:pPr>
          </w:p>
        </w:tc>
        <w:tc>
          <w:tcPr>
            <w:tcW w:w="1842" w:type="dxa"/>
            <w:tcBorders>
              <w:top w:val="single" w:sz="4" w:space="0" w:color="auto"/>
              <w:left w:val="single" w:sz="4" w:space="0" w:color="auto"/>
              <w:bottom w:val="single" w:sz="4" w:space="0" w:color="auto"/>
              <w:right w:val="single" w:sz="4" w:space="0" w:color="auto"/>
            </w:tcBorders>
            <w:hideMark/>
          </w:tcPr>
          <w:p w14:paraId="4446FA88" w14:textId="77777777" w:rsidR="00CC7DAD" w:rsidRDefault="00CC7DAD">
            <w:pPr>
              <w:pStyle w:val="a4"/>
              <w:spacing w:before="0" w:after="0"/>
              <w:jc w:val="center"/>
              <w:rPr>
                <w:bCs/>
                <w:lang w:val="uk-UA"/>
              </w:rPr>
            </w:pPr>
            <w:r>
              <w:rPr>
                <w:bCs/>
                <w:lang w:val="uk-UA"/>
              </w:rPr>
              <w:t>ВСЬОГО</w:t>
            </w:r>
          </w:p>
        </w:tc>
        <w:tc>
          <w:tcPr>
            <w:tcW w:w="2014" w:type="dxa"/>
            <w:tcBorders>
              <w:top w:val="single" w:sz="4" w:space="0" w:color="auto"/>
              <w:left w:val="single" w:sz="4" w:space="0" w:color="auto"/>
              <w:bottom w:val="single" w:sz="4" w:space="0" w:color="auto"/>
              <w:right w:val="single" w:sz="4" w:space="0" w:color="auto"/>
            </w:tcBorders>
          </w:tcPr>
          <w:p w14:paraId="72060D65" w14:textId="77777777" w:rsidR="00CC7DAD" w:rsidRDefault="00CC7DAD">
            <w:pPr>
              <w:pStyle w:val="a4"/>
              <w:spacing w:before="0" w:after="0"/>
              <w:jc w:val="center"/>
              <w:rPr>
                <w:bCs/>
                <w:lang w:val="uk-UA"/>
              </w:rPr>
            </w:pPr>
          </w:p>
        </w:tc>
        <w:tc>
          <w:tcPr>
            <w:tcW w:w="1134" w:type="dxa"/>
            <w:tcBorders>
              <w:top w:val="single" w:sz="4" w:space="0" w:color="auto"/>
              <w:left w:val="single" w:sz="4" w:space="0" w:color="auto"/>
              <w:bottom w:val="single" w:sz="4" w:space="0" w:color="auto"/>
              <w:right w:val="single" w:sz="4" w:space="0" w:color="auto"/>
            </w:tcBorders>
          </w:tcPr>
          <w:p w14:paraId="6D3CC6C3" w14:textId="77777777" w:rsidR="00CC7DAD" w:rsidRDefault="00CC7DAD">
            <w:pPr>
              <w:pStyle w:val="a4"/>
              <w:spacing w:before="0" w:after="0"/>
              <w:jc w:val="center"/>
              <w:rPr>
                <w:bCs/>
                <w:lang w:val="uk-UA"/>
              </w:rPr>
            </w:pPr>
          </w:p>
        </w:tc>
        <w:tc>
          <w:tcPr>
            <w:tcW w:w="1417" w:type="dxa"/>
            <w:tcBorders>
              <w:top w:val="single" w:sz="4" w:space="0" w:color="auto"/>
              <w:left w:val="single" w:sz="4" w:space="0" w:color="auto"/>
              <w:bottom w:val="single" w:sz="4" w:space="0" w:color="auto"/>
              <w:right w:val="single" w:sz="4" w:space="0" w:color="auto"/>
            </w:tcBorders>
          </w:tcPr>
          <w:p w14:paraId="4FA21668" w14:textId="77777777" w:rsidR="00CC7DAD" w:rsidRDefault="00CC7DAD">
            <w:pPr>
              <w:pStyle w:val="a4"/>
              <w:spacing w:before="0" w:after="0"/>
              <w:jc w:val="center"/>
              <w:rPr>
                <w:bCs/>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18427F75" w14:textId="77777777" w:rsidR="00CC7DAD" w:rsidRDefault="00CC7DAD">
            <w:pPr>
              <w:pStyle w:val="a4"/>
              <w:spacing w:before="0" w:after="0"/>
              <w:jc w:val="center"/>
              <w:rPr>
                <w:bCs/>
                <w:lang w:val="uk-UA"/>
              </w:rPr>
            </w:pPr>
            <w:r w:rsidRPr="00C87DA6">
              <w:rPr>
                <w:bCs/>
                <w:lang w:val="uk-UA"/>
              </w:rPr>
              <w:t>5861,340</w:t>
            </w:r>
          </w:p>
        </w:tc>
        <w:tc>
          <w:tcPr>
            <w:tcW w:w="1701" w:type="dxa"/>
            <w:tcBorders>
              <w:top w:val="single" w:sz="4" w:space="0" w:color="auto"/>
              <w:left w:val="single" w:sz="4" w:space="0" w:color="auto"/>
              <w:bottom w:val="single" w:sz="4" w:space="0" w:color="auto"/>
              <w:right w:val="single" w:sz="4" w:space="0" w:color="auto"/>
            </w:tcBorders>
            <w:hideMark/>
          </w:tcPr>
          <w:p w14:paraId="4A205FA7" w14:textId="77777777" w:rsidR="00CC7DAD" w:rsidRDefault="00CC7DAD">
            <w:pPr>
              <w:pStyle w:val="a4"/>
              <w:spacing w:before="0" w:after="0"/>
              <w:jc w:val="center"/>
              <w:rPr>
                <w:bCs/>
                <w:lang w:val="uk-UA"/>
              </w:rPr>
            </w:pPr>
            <w:r>
              <w:rPr>
                <w:bCs/>
                <w:lang w:val="uk-UA"/>
              </w:rPr>
              <w:t>2568,085</w:t>
            </w:r>
          </w:p>
        </w:tc>
        <w:tc>
          <w:tcPr>
            <w:tcW w:w="1417" w:type="dxa"/>
            <w:tcBorders>
              <w:top w:val="single" w:sz="4" w:space="0" w:color="auto"/>
              <w:left w:val="single" w:sz="4" w:space="0" w:color="auto"/>
              <w:bottom w:val="single" w:sz="4" w:space="0" w:color="auto"/>
              <w:right w:val="single" w:sz="4" w:space="0" w:color="auto"/>
            </w:tcBorders>
            <w:hideMark/>
          </w:tcPr>
          <w:p w14:paraId="570273B1" w14:textId="77777777" w:rsidR="00CC7DAD" w:rsidRDefault="00CC7DAD">
            <w:pPr>
              <w:pStyle w:val="a4"/>
              <w:spacing w:before="0" w:after="0"/>
              <w:jc w:val="center"/>
              <w:rPr>
                <w:bCs/>
                <w:lang w:val="uk-UA"/>
              </w:rPr>
            </w:pPr>
            <w:r w:rsidRPr="00C87DA6">
              <w:rPr>
                <w:bCs/>
                <w:lang w:val="uk-UA"/>
              </w:rPr>
              <w:t>43,81</w:t>
            </w:r>
          </w:p>
        </w:tc>
        <w:tc>
          <w:tcPr>
            <w:tcW w:w="2665" w:type="dxa"/>
            <w:tcBorders>
              <w:top w:val="single" w:sz="4" w:space="0" w:color="auto"/>
              <w:left w:val="single" w:sz="4" w:space="0" w:color="auto"/>
              <w:bottom w:val="single" w:sz="4" w:space="0" w:color="auto"/>
              <w:right w:val="single" w:sz="4" w:space="0" w:color="auto"/>
            </w:tcBorders>
          </w:tcPr>
          <w:p w14:paraId="141D27F8" w14:textId="77777777" w:rsidR="00CC7DAD" w:rsidRDefault="00CC7DAD">
            <w:pPr>
              <w:pStyle w:val="a4"/>
              <w:spacing w:before="0" w:after="0"/>
              <w:jc w:val="center"/>
              <w:rPr>
                <w:bCs/>
                <w:lang w:val="uk-UA"/>
              </w:rPr>
            </w:pPr>
          </w:p>
        </w:tc>
      </w:tr>
    </w:tbl>
    <w:p w14:paraId="70C6B5AE" w14:textId="77777777" w:rsidR="00CC7DAD" w:rsidRPr="00CC7DAD" w:rsidRDefault="00CC7DAD" w:rsidP="00CC7DAD">
      <w:pPr>
        <w:jc w:val="both"/>
        <w:rPr>
          <w:color w:val="000000"/>
        </w:rPr>
        <w:sectPr w:rsidR="00CC7DAD" w:rsidRPr="00CC7DAD" w:rsidSect="00124F7B">
          <w:pgSz w:w="16840" w:h="11907" w:orient="landscape" w:code="9"/>
          <w:pgMar w:top="1701" w:right="1134" w:bottom="1418" w:left="1134" w:header="709" w:footer="709" w:gutter="0"/>
          <w:cols w:space="708"/>
          <w:docGrid w:linePitch="360"/>
        </w:sectPr>
      </w:pPr>
    </w:p>
    <w:p w14:paraId="4CFF4DF9" w14:textId="77777777" w:rsidR="00C87DA6" w:rsidRDefault="00C87DA6" w:rsidP="00C87DA6">
      <w:pPr>
        <w:pStyle w:val="a4"/>
        <w:shd w:val="clear" w:color="auto" w:fill="FFFFFF"/>
        <w:spacing w:before="0" w:after="0"/>
        <w:jc w:val="center"/>
        <w:rPr>
          <w:b/>
          <w:lang w:val="uk-UA"/>
        </w:rPr>
      </w:pPr>
      <w:r>
        <w:rPr>
          <w:b/>
          <w:lang w:val="uk-UA"/>
        </w:rPr>
        <w:lastRenderedPageBreak/>
        <w:t>Пояснювальна записка до звіту про результати виконання</w:t>
      </w:r>
    </w:p>
    <w:p w14:paraId="795F1A14" w14:textId="77777777" w:rsidR="00C87DA6" w:rsidRDefault="00C87DA6" w:rsidP="00C87DA6">
      <w:pPr>
        <w:pStyle w:val="a4"/>
        <w:shd w:val="clear" w:color="auto" w:fill="FFFFFF"/>
        <w:spacing w:before="0" w:after="0"/>
        <w:jc w:val="center"/>
        <w:rPr>
          <w:b/>
          <w:shd w:val="clear" w:color="auto" w:fill="FFFFFF"/>
          <w:lang w:val="uk-UA"/>
        </w:rPr>
      </w:pPr>
      <w:r>
        <w:rPr>
          <w:b/>
          <w:shd w:val="clear" w:color="auto" w:fill="FFFFFF"/>
          <w:lang w:val="uk-UA"/>
        </w:rPr>
        <w:t xml:space="preserve">Програми розвитку та підтримки первинної медико-санітарної допомоги </w:t>
      </w:r>
    </w:p>
    <w:p w14:paraId="50785C30" w14:textId="77777777" w:rsidR="00C87DA6" w:rsidRDefault="00C87DA6" w:rsidP="00C87DA6">
      <w:pPr>
        <w:pStyle w:val="a4"/>
        <w:shd w:val="clear" w:color="auto" w:fill="FFFFFF"/>
        <w:spacing w:before="0" w:after="0"/>
        <w:jc w:val="center"/>
        <w:rPr>
          <w:b/>
          <w:lang w:val="uk-UA"/>
        </w:rPr>
      </w:pPr>
      <w:r>
        <w:rPr>
          <w:b/>
          <w:shd w:val="clear" w:color="auto" w:fill="FFFFFF"/>
          <w:lang w:val="uk-UA"/>
        </w:rPr>
        <w:t>Южненської міської територіальної громади на 2021-2023 роки</w:t>
      </w:r>
      <w:r>
        <w:rPr>
          <w:b/>
          <w:lang w:val="uk-UA"/>
        </w:rPr>
        <w:t xml:space="preserve"> у звітному році</w:t>
      </w:r>
    </w:p>
    <w:p w14:paraId="34757F12" w14:textId="77777777" w:rsidR="00C87DA6" w:rsidRDefault="00C87DA6" w:rsidP="00C87DA6">
      <w:pPr>
        <w:pStyle w:val="a4"/>
        <w:shd w:val="clear" w:color="auto" w:fill="FFFFFF"/>
        <w:spacing w:before="0" w:after="0"/>
        <w:jc w:val="center"/>
        <w:rPr>
          <w:b/>
          <w:lang w:val="uk-UA"/>
        </w:rPr>
      </w:pPr>
    </w:p>
    <w:p w14:paraId="1A98A304" w14:textId="7A270254" w:rsidR="00C87DA6" w:rsidRDefault="00C87DA6" w:rsidP="005F74AE">
      <w:pPr>
        <w:tabs>
          <w:tab w:val="left" w:pos="0"/>
        </w:tabs>
        <w:ind w:firstLine="709"/>
        <w:jc w:val="both"/>
        <w:rPr>
          <w:b/>
          <w:bCs/>
          <w:lang w:val="uk-UA"/>
        </w:rPr>
      </w:pPr>
      <w:r w:rsidRPr="005F74AE">
        <w:rPr>
          <w:lang w:val="uk-UA"/>
        </w:rPr>
        <w:t xml:space="preserve">Згідно Програми розвитку та підтримки первинної медико-санітарної допомоги Южненської міської територіальної громади на 2021-2023 роки, затвердженої </w:t>
      </w:r>
      <w:r w:rsidRPr="005F74AE">
        <w:rPr>
          <w:bCs/>
          <w:lang w:val="uk-UA"/>
        </w:rPr>
        <w:t>рішенням сесії Южненської міської ради від 22.12.2020 року № 58-</w:t>
      </w:r>
      <w:r w:rsidRPr="00C87DA6">
        <w:rPr>
          <w:bCs/>
        </w:rPr>
        <w:t>VIII</w:t>
      </w:r>
      <w:r w:rsidRPr="005F74AE">
        <w:rPr>
          <w:bCs/>
          <w:lang w:val="uk-UA"/>
        </w:rPr>
        <w:t xml:space="preserve"> (зі змінами) </w:t>
      </w:r>
      <w:r w:rsidRPr="005F74AE">
        <w:rPr>
          <w:lang w:val="uk-UA"/>
        </w:rPr>
        <w:t xml:space="preserve">у 2023 році на виконання заходів заплановано коштів у сумі </w:t>
      </w:r>
      <w:r w:rsidRPr="005F74AE">
        <w:rPr>
          <w:b/>
          <w:bCs/>
          <w:lang w:val="uk-UA"/>
        </w:rPr>
        <w:t>5</w:t>
      </w:r>
      <w:r w:rsidRPr="00C87DA6">
        <w:rPr>
          <w:b/>
          <w:bCs/>
        </w:rPr>
        <w:t> </w:t>
      </w:r>
      <w:r w:rsidRPr="005F74AE">
        <w:rPr>
          <w:b/>
          <w:bCs/>
          <w:lang w:val="uk-UA"/>
        </w:rPr>
        <w:t xml:space="preserve">861,340 </w:t>
      </w:r>
      <w:proofErr w:type="spellStart"/>
      <w:r w:rsidRPr="005F74AE">
        <w:rPr>
          <w:b/>
          <w:bCs/>
          <w:lang w:val="uk-UA"/>
        </w:rPr>
        <w:t>тис.грн</w:t>
      </w:r>
      <w:proofErr w:type="spellEnd"/>
      <w:r w:rsidRPr="005F74AE">
        <w:rPr>
          <w:b/>
          <w:bCs/>
          <w:lang w:val="uk-UA"/>
        </w:rPr>
        <w:t xml:space="preserve">. </w:t>
      </w:r>
      <w:r w:rsidRPr="005F74AE">
        <w:rPr>
          <w:lang w:val="uk-UA"/>
        </w:rPr>
        <w:t xml:space="preserve">Згідно затверджених кошторисних призначень на реалізацію заходів Програми у 2023 році  було затверджено коштів у сумі </w:t>
      </w:r>
      <w:r w:rsidRPr="005F74AE">
        <w:rPr>
          <w:b/>
          <w:bCs/>
          <w:lang w:val="uk-UA"/>
        </w:rPr>
        <w:t>2</w:t>
      </w:r>
      <w:r w:rsidRPr="00C87DA6">
        <w:rPr>
          <w:b/>
          <w:bCs/>
        </w:rPr>
        <w:t> </w:t>
      </w:r>
      <w:r w:rsidRPr="005F74AE">
        <w:rPr>
          <w:b/>
          <w:bCs/>
          <w:lang w:val="uk-UA"/>
        </w:rPr>
        <w:t xml:space="preserve">852,804 тис. грн. </w:t>
      </w:r>
      <w:proofErr w:type="spellStart"/>
      <w:r w:rsidRPr="00C87DA6">
        <w:t>Фактично</w:t>
      </w:r>
      <w:proofErr w:type="spellEnd"/>
      <w:r w:rsidRPr="00C87DA6">
        <w:t xml:space="preserve"> </w:t>
      </w:r>
      <w:proofErr w:type="spellStart"/>
      <w:r w:rsidRPr="00C87DA6">
        <w:t>використано</w:t>
      </w:r>
      <w:proofErr w:type="spellEnd"/>
      <w:r w:rsidRPr="00C87DA6">
        <w:t xml:space="preserve"> </w:t>
      </w:r>
      <w:r w:rsidRPr="00C87DA6">
        <w:rPr>
          <w:b/>
          <w:bCs/>
        </w:rPr>
        <w:t xml:space="preserve">2 568,085 </w:t>
      </w:r>
      <w:proofErr w:type="spellStart"/>
      <w:r w:rsidRPr="00C87DA6">
        <w:rPr>
          <w:b/>
          <w:bCs/>
        </w:rPr>
        <w:t>тис.грн</w:t>
      </w:r>
      <w:proofErr w:type="spellEnd"/>
      <w:r w:rsidRPr="00C87DA6">
        <w:rPr>
          <w:b/>
          <w:bCs/>
        </w:rPr>
        <w:t xml:space="preserve">. </w:t>
      </w:r>
      <w:proofErr w:type="spellStart"/>
      <w:r w:rsidRPr="00C87DA6">
        <w:rPr>
          <w:b/>
          <w:bCs/>
        </w:rPr>
        <w:t>Загальний</w:t>
      </w:r>
      <w:proofErr w:type="spellEnd"/>
      <w:r w:rsidRPr="00C87DA6">
        <w:rPr>
          <w:b/>
          <w:bCs/>
        </w:rPr>
        <w:t xml:space="preserve"> </w:t>
      </w:r>
      <w:proofErr w:type="spellStart"/>
      <w:r w:rsidRPr="00C87DA6">
        <w:rPr>
          <w:b/>
          <w:bCs/>
        </w:rPr>
        <w:t>відсоток</w:t>
      </w:r>
      <w:proofErr w:type="spellEnd"/>
      <w:r w:rsidRPr="00C87DA6">
        <w:rPr>
          <w:b/>
          <w:bCs/>
        </w:rPr>
        <w:t xml:space="preserve"> </w:t>
      </w:r>
      <w:proofErr w:type="spellStart"/>
      <w:r w:rsidRPr="00C87DA6">
        <w:rPr>
          <w:b/>
          <w:bCs/>
        </w:rPr>
        <w:t>виконання</w:t>
      </w:r>
      <w:proofErr w:type="spellEnd"/>
      <w:r w:rsidRPr="00C87DA6">
        <w:rPr>
          <w:b/>
          <w:bCs/>
        </w:rPr>
        <w:t xml:space="preserve"> </w:t>
      </w:r>
      <w:proofErr w:type="spellStart"/>
      <w:r w:rsidRPr="00C87DA6">
        <w:rPr>
          <w:b/>
          <w:bCs/>
        </w:rPr>
        <w:t>Програми</w:t>
      </w:r>
      <w:proofErr w:type="spellEnd"/>
      <w:r w:rsidRPr="00C87DA6">
        <w:rPr>
          <w:b/>
          <w:bCs/>
        </w:rPr>
        <w:t xml:space="preserve"> в 2023 </w:t>
      </w:r>
      <w:proofErr w:type="spellStart"/>
      <w:r w:rsidRPr="00C87DA6">
        <w:rPr>
          <w:b/>
          <w:bCs/>
        </w:rPr>
        <w:t>році</w:t>
      </w:r>
      <w:proofErr w:type="spellEnd"/>
      <w:r w:rsidRPr="00C87DA6">
        <w:t xml:space="preserve"> </w:t>
      </w:r>
      <w:proofErr w:type="spellStart"/>
      <w:r w:rsidRPr="00C87DA6">
        <w:t>відносно</w:t>
      </w:r>
      <w:proofErr w:type="spellEnd"/>
      <w:r w:rsidRPr="00C87DA6">
        <w:t xml:space="preserve"> до </w:t>
      </w:r>
      <w:proofErr w:type="spellStart"/>
      <w:r w:rsidRPr="00C87DA6">
        <w:t>затверджених</w:t>
      </w:r>
      <w:proofErr w:type="spellEnd"/>
      <w:r w:rsidRPr="00C87DA6">
        <w:t xml:space="preserve"> </w:t>
      </w:r>
      <w:proofErr w:type="spellStart"/>
      <w:r w:rsidRPr="00C87DA6">
        <w:t>планових</w:t>
      </w:r>
      <w:proofErr w:type="spellEnd"/>
      <w:r w:rsidRPr="00C87DA6">
        <w:t xml:space="preserve"> </w:t>
      </w:r>
      <w:proofErr w:type="spellStart"/>
      <w:r w:rsidRPr="00C87DA6">
        <w:t>обсягів</w:t>
      </w:r>
      <w:proofErr w:type="spellEnd"/>
      <w:r w:rsidRPr="00C87DA6">
        <w:t xml:space="preserve"> у </w:t>
      </w:r>
      <w:proofErr w:type="spellStart"/>
      <w:r w:rsidRPr="00C87DA6">
        <w:t>Програмі</w:t>
      </w:r>
      <w:proofErr w:type="spellEnd"/>
      <w:r w:rsidRPr="00C87DA6">
        <w:t xml:space="preserve"> та </w:t>
      </w:r>
      <w:proofErr w:type="spellStart"/>
      <w:r w:rsidRPr="00C87DA6">
        <w:t>відносно</w:t>
      </w:r>
      <w:proofErr w:type="spellEnd"/>
      <w:r w:rsidRPr="00C87DA6">
        <w:t xml:space="preserve"> до </w:t>
      </w:r>
      <w:proofErr w:type="spellStart"/>
      <w:r w:rsidRPr="00C87DA6">
        <w:t>затверджених</w:t>
      </w:r>
      <w:proofErr w:type="spellEnd"/>
      <w:r w:rsidRPr="00C87DA6">
        <w:t xml:space="preserve"> </w:t>
      </w:r>
      <w:proofErr w:type="spellStart"/>
      <w:r w:rsidRPr="00C87DA6">
        <w:t>кошторисних</w:t>
      </w:r>
      <w:proofErr w:type="spellEnd"/>
      <w:r w:rsidRPr="00C87DA6">
        <w:t xml:space="preserve"> </w:t>
      </w:r>
      <w:proofErr w:type="spellStart"/>
      <w:r w:rsidRPr="00C87DA6">
        <w:t>призначень</w:t>
      </w:r>
      <w:proofErr w:type="spellEnd"/>
      <w:r w:rsidRPr="00C87DA6">
        <w:t xml:space="preserve"> </w:t>
      </w:r>
      <w:r w:rsidRPr="00C87DA6">
        <w:rPr>
          <w:b/>
          <w:bCs/>
        </w:rPr>
        <w:t xml:space="preserve">становить 43,81 та 90,02 </w:t>
      </w:r>
      <w:proofErr w:type="spellStart"/>
      <w:r w:rsidRPr="00C87DA6">
        <w:rPr>
          <w:b/>
          <w:bCs/>
        </w:rPr>
        <w:t>відсотків</w:t>
      </w:r>
      <w:proofErr w:type="spellEnd"/>
      <w:r w:rsidRPr="00C87DA6">
        <w:rPr>
          <w:b/>
          <w:bCs/>
        </w:rPr>
        <w:t xml:space="preserve"> </w:t>
      </w:r>
      <w:proofErr w:type="spellStart"/>
      <w:r w:rsidRPr="00C87DA6">
        <w:rPr>
          <w:b/>
          <w:bCs/>
        </w:rPr>
        <w:t>відповідно</w:t>
      </w:r>
      <w:proofErr w:type="spellEnd"/>
      <w:r w:rsidRPr="00C87DA6">
        <w:rPr>
          <w:b/>
          <w:bCs/>
        </w:rPr>
        <w:t>.</w:t>
      </w:r>
      <w:r>
        <w:rPr>
          <w:b/>
          <w:bCs/>
        </w:rPr>
        <w:t xml:space="preserve"> </w:t>
      </w:r>
    </w:p>
    <w:p w14:paraId="6CB2A33F" w14:textId="04A73959" w:rsidR="00C87DA6" w:rsidRPr="005F74AE" w:rsidRDefault="00C87DA6" w:rsidP="005F74AE">
      <w:pPr>
        <w:tabs>
          <w:tab w:val="left" w:pos="0"/>
        </w:tabs>
        <w:ind w:firstLine="709"/>
        <w:jc w:val="both"/>
        <w:rPr>
          <w:b/>
          <w:bCs/>
          <w:lang w:val="uk-UA"/>
        </w:rPr>
      </w:pPr>
      <w:r w:rsidRPr="005F74AE">
        <w:rPr>
          <w:lang w:val="uk-UA"/>
        </w:rPr>
        <w:t xml:space="preserve">Планові кошторисні призначення по КПКВК 0212111 «Первинна медична допомога населенню, що надається центрами первинної медичної (медико-санітарної) допомоги» за КЕКВ 2610 «Субсидії та поточні трансферти підприємствам (установам, організаціям)» на 2023 рік становлять </w:t>
      </w:r>
      <w:r w:rsidRPr="005F74AE">
        <w:rPr>
          <w:b/>
          <w:bCs/>
          <w:lang w:val="uk-UA"/>
        </w:rPr>
        <w:t>2</w:t>
      </w:r>
      <w:r>
        <w:rPr>
          <w:b/>
          <w:bCs/>
        </w:rPr>
        <w:t> </w:t>
      </w:r>
      <w:r w:rsidRPr="005F74AE">
        <w:rPr>
          <w:b/>
          <w:bCs/>
          <w:lang w:val="uk-UA"/>
        </w:rPr>
        <w:t xml:space="preserve">548,804 </w:t>
      </w:r>
      <w:proofErr w:type="spellStart"/>
      <w:r w:rsidRPr="005F74AE">
        <w:rPr>
          <w:b/>
          <w:bCs/>
          <w:lang w:val="uk-UA"/>
        </w:rPr>
        <w:t>тис.грн</w:t>
      </w:r>
      <w:proofErr w:type="spellEnd"/>
      <w:r w:rsidRPr="005F74AE">
        <w:rPr>
          <w:b/>
          <w:bCs/>
          <w:lang w:val="uk-UA"/>
        </w:rPr>
        <w:t>.,</w:t>
      </w:r>
      <w:r w:rsidRPr="005F74AE">
        <w:rPr>
          <w:lang w:val="uk-UA"/>
        </w:rPr>
        <w:t xml:space="preserve"> використано </w:t>
      </w:r>
      <w:r w:rsidRPr="005F74AE">
        <w:rPr>
          <w:b/>
          <w:bCs/>
          <w:lang w:val="uk-UA"/>
        </w:rPr>
        <w:t>2</w:t>
      </w:r>
      <w:r>
        <w:rPr>
          <w:b/>
          <w:bCs/>
        </w:rPr>
        <w:t> </w:t>
      </w:r>
      <w:r w:rsidRPr="005F74AE">
        <w:rPr>
          <w:b/>
          <w:bCs/>
          <w:lang w:val="uk-UA"/>
        </w:rPr>
        <w:t xml:space="preserve">264,085 </w:t>
      </w:r>
      <w:proofErr w:type="spellStart"/>
      <w:r w:rsidRPr="005F74AE">
        <w:rPr>
          <w:b/>
          <w:bCs/>
          <w:lang w:val="uk-UA"/>
        </w:rPr>
        <w:t>тис.грн</w:t>
      </w:r>
      <w:proofErr w:type="spellEnd"/>
      <w:r w:rsidRPr="005F74AE">
        <w:rPr>
          <w:b/>
          <w:bCs/>
          <w:lang w:val="uk-UA"/>
        </w:rPr>
        <w:t xml:space="preserve">. </w:t>
      </w:r>
      <w:r w:rsidRPr="005F74AE">
        <w:rPr>
          <w:lang w:val="uk-UA"/>
        </w:rPr>
        <w:t xml:space="preserve">Виконання становить </w:t>
      </w:r>
      <w:r w:rsidRPr="005F74AE">
        <w:rPr>
          <w:b/>
          <w:bCs/>
          <w:lang w:val="uk-UA"/>
        </w:rPr>
        <w:t>88,83 відсотка.</w:t>
      </w:r>
    </w:p>
    <w:p w14:paraId="1C2D9D14" w14:textId="2D15B5A2" w:rsidR="00C87DA6" w:rsidRPr="003B2114" w:rsidRDefault="00C87DA6" w:rsidP="005F74AE">
      <w:pPr>
        <w:tabs>
          <w:tab w:val="left" w:pos="0"/>
        </w:tabs>
        <w:ind w:firstLine="709"/>
        <w:jc w:val="both"/>
        <w:rPr>
          <w:b/>
          <w:bCs/>
          <w:lang w:val="uk-UA"/>
        </w:rPr>
      </w:pPr>
      <w:r w:rsidRPr="005F74AE">
        <w:rPr>
          <w:lang w:val="uk-UA"/>
        </w:rPr>
        <w:t xml:space="preserve">Планові кошторисні призначення по КПКВК 0212111 «Первинна медична допомога населенню, що надається центрами первинної медичної (медико-санітарної) допомоги» за КЕКВ 3210 «Капітальні трансферти підприємствам (установам, організаціям)» на 2023 рік становлять </w:t>
      </w:r>
      <w:r w:rsidRPr="005F74AE">
        <w:rPr>
          <w:b/>
          <w:bCs/>
          <w:lang w:val="uk-UA"/>
        </w:rPr>
        <w:t xml:space="preserve">304,000 </w:t>
      </w:r>
      <w:proofErr w:type="spellStart"/>
      <w:r w:rsidRPr="005F74AE">
        <w:rPr>
          <w:b/>
          <w:bCs/>
          <w:lang w:val="uk-UA"/>
        </w:rPr>
        <w:t>тис.грн</w:t>
      </w:r>
      <w:proofErr w:type="spellEnd"/>
      <w:r w:rsidRPr="005F74AE">
        <w:rPr>
          <w:b/>
          <w:bCs/>
          <w:lang w:val="uk-UA"/>
        </w:rPr>
        <w:t>.,</w:t>
      </w:r>
      <w:r w:rsidRPr="005F74AE">
        <w:rPr>
          <w:lang w:val="uk-UA"/>
        </w:rPr>
        <w:t xml:space="preserve"> </w:t>
      </w:r>
      <w:r w:rsidRPr="005F74AE">
        <w:rPr>
          <w:b/>
          <w:bCs/>
          <w:lang w:val="uk-UA"/>
        </w:rPr>
        <w:t>використано 304,000 тис. грн.</w:t>
      </w:r>
      <w:r w:rsidRPr="005F74AE">
        <w:rPr>
          <w:lang w:val="uk-UA"/>
        </w:rPr>
        <w:t xml:space="preserve"> </w:t>
      </w:r>
      <w:r w:rsidRPr="003B2114">
        <w:rPr>
          <w:lang w:val="uk-UA"/>
        </w:rPr>
        <w:t xml:space="preserve">Виконання становить </w:t>
      </w:r>
      <w:r w:rsidRPr="003B2114">
        <w:rPr>
          <w:b/>
          <w:bCs/>
          <w:lang w:val="uk-UA"/>
        </w:rPr>
        <w:t>100,00 відсотків.</w:t>
      </w:r>
    </w:p>
    <w:p w14:paraId="1CEFBF0A" w14:textId="0E7305E4" w:rsidR="00C87DA6" w:rsidRPr="003B2114" w:rsidRDefault="00C87DA6" w:rsidP="00C87DA6">
      <w:pPr>
        <w:ind w:firstLine="708"/>
        <w:jc w:val="both"/>
        <w:rPr>
          <w:lang w:val="uk-UA"/>
        </w:rPr>
      </w:pPr>
      <w:r w:rsidRPr="003B2114">
        <w:rPr>
          <w:lang w:val="uk-UA"/>
        </w:rPr>
        <w:t xml:space="preserve">В 2023 році на диспансерному обліку КНП «ЦПМСД» ЮМР перебувало 75 осіб пільгової категорії, які мали право на отримання лікарських засобів згідно Постанови КМУ від 17.08.1998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p w14:paraId="3480B402" w14:textId="2CCE1C78" w:rsidR="00C87DA6" w:rsidRDefault="00C87DA6" w:rsidP="00C87DA6">
      <w:pPr>
        <w:ind w:firstLine="708"/>
        <w:jc w:val="both"/>
      </w:pPr>
      <w:r>
        <w:t xml:space="preserve">Згідно Програми на 2023 рік на виконання цього заходу було передбачено коштів у сумі 730 030,00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415 000,00 грн. На </w:t>
      </w:r>
      <w:proofErr w:type="spellStart"/>
      <w:r>
        <w:t>відшкодування</w:t>
      </w:r>
      <w:proofErr w:type="spellEnd"/>
      <w:r>
        <w:t xml:space="preserve"> </w:t>
      </w:r>
      <w:proofErr w:type="spellStart"/>
      <w:r>
        <w:t>вартості</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отриманих</w:t>
      </w:r>
      <w:proofErr w:type="spellEnd"/>
      <w:r>
        <w:t xml:space="preserve"> </w:t>
      </w:r>
      <w:proofErr w:type="spellStart"/>
      <w:r>
        <w:t>хворими</w:t>
      </w:r>
      <w:proofErr w:type="spellEnd"/>
      <w:r>
        <w:t xml:space="preserve"> пільгової </w:t>
      </w:r>
      <w:proofErr w:type="spellStart"/>
      <w:r>
        <w:t>категорії</w:t>
      </w:r>
      <w:proofErr w:type="spellEnd"/>
      <w:r>
        <w:t xml:space="preserve"> за рецептами </w:t>
      </w:r>
      <w:proofErr w:type="spellStart"/>
      <w:r>
        <w:t>лікарів</w:t>
      </w:r>
      <w:proofErr w:type="spellEnd"/>
      <w:r>
        <w:t xml:space="preserve"> в 2023 </w:t>
      </w:r>
      <w:proofErr w:type="spellStart"/>
      <w:r>
        <w:t>році</w:t>
      </w:r>
      <w:proofErr w:type="spellEnd"/>
      <w:r>
        <w:t xml:space="preserve"> </w:t>
      </w:r>
      <w:proofErr w:type="spellStart"/>
      <w:r>
        <w:t>фактично</w:t>
      </w:r>
      <w:proofErr w:type="spellEnd"/>
      <w:r>
        <w:t xml:space="preserve"> </w:t>
      </w:r>
      <w:proofErr w:type="spellStart"/>
      <w:r>
        <w:t>було</w:t>
      </w:r>
      <w:proofErr w:type="spellEnd"/>
      <w:r>
        <w:t xml:space="preserve"> </w:t>
      </w:r>
      <w:proofErr w:type="spellStart"/>
      <w:r>
        <w:t>витрачено</w:t>
      </w:r>
      <w:proofErr w:type="spellEnd"/>
      <w:r>
        <w:t xml:space="preserve"> 294 948,73 грн, </w:t>
      </w:r>
      <w:proofErr w:type="spellStart"/>
      <w:r>
        <w:t>залишок</w:t>
      </w:r>
      <w:proofErr w:type="spellEnd"/>
      <w:r>
        <w:t xml:space="preserve"> коштів складає 120 051,27 грн.</w:t>
      </w:r>
      <w:r>
        <w:rPr>
          <w:sz w:val="28"/>
          <w:szCs w:val="28"/>
        </w:rPr>
        <w:t xml:space="preserve"> </w:t>
      </w:r>
      <w:r>
        <w:t xml:space="preserve">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40,40 та 71,07 </w:t>
      </w:r>
      <w:proofErr w:type="spellStart"/>
      <w:r>
        <w:t>відсотків</w:t>
      </w:r>
      <w:proofErr w:type="spellEnd"/>
      <w:r>
        <w:t xml:space="preserve"> </w:t>
      </w:r>
      <w:proofErr w:type="spellStart"/>
      <w:r>
        <w:t>відповідно</w:t>
      </w:r>
      <w:proofErr w:type="spellEnd"/>
      <w:r>
        <w:t xml:space="preserve">. В 2023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w:t>
      </w:r>
      <w:proofErr w:type="spellStart"/>
      <w:r>
        <w:t>згідно</w:t>
      </w:r>
      <w:proofErr w:type="spellEnd"/>
      <w:r>
        <w:t xml:space="preserve"> </w:t>
      </w:r>
      <w:proofErr w:type="spellStart"/>
      <w:r>
        <w:t>наданих</w:t>
      </w:r>
      <w:proofErr w:type="spellEnd"/>
      <w:r>
        <w:t xml:space="preserve"> </w:t>
      </w:r>
      <w:proofErr w:type="spellStart"/>
      <w:r>
        <w:t>аптечним</w:t>
      </w:r>
      <w:proofErr w:type="spellEnd"/>
      <w:r>
        <w:t xml:space="preserve"> закладом </w:t>
      </w:r>
      <w:proofErr w:type="spellStart"/>
      <w:r>
        <w:t>реєстрів</w:t>
      </w:r>
      <w:proofErr w:type="spellEnd"/>
      <w:r>
        <w:t xml:space="preserve"> </w:t>
      </w:r>
      <w:proofErr w:type="spellStart"/>
      <w:r>
        <w:t>забезпечено</w:t>
      </w:r>
      <w:proofErr w:type="spellEnd"/>
      <w:r>
        <w:t xml:space="preserve"> 54 особи пільгової категорії.  </w:t>
      </w:r>
    </w:p>
    <w:p w14:paraId="48866E3E" w14:textId="77777777" w:rsidR="00C87DA6" w:rsidRDefault="00C87DA6" w:rsidP="00C87DA6">
      <w:pPr>
        <w:ind w:firstLine="708"/>
        <w:jc w:val="both"/>
      </w:pPr>
      <w:proofErr w:type="spellStart"/>
      <w:r>
        <w:t>Відхилення</w:t>
      </w:r>
      <w:proofErr w:type="spellEnd"/>
      <w:r>
        <w:t xml:space="preserve"> за </w:t>
      </w:r>
      <w:proofErr w:type="spellStart"/>
      <w:r>
        <w:t>цим</w:t>
      </w:r>
      <w:proofErr w:type="spellEnd"/>
      <w:r>
        <w:t xml:space="preserve"> заходом </w:t>
      </w:r>
      <w:proofErr w:type="spellStart"/>
      <w:r>
        <w:t>Програми</w:t>
      </w:r>
      <w:proofErr w:type="spellEnd"/>
      <w:r>
        <w:t xml:space="preserve"> </w:t>
      </w:r>
      <w:proofErr w:type="spellStart"/>
      <w:r>
        <w:t>обумовлено</w:t>
      </w:r>
      <w:proofErr w:type="spellEnd"/>
      <w:r>
        <w:t xml:space="preserve"> рядом </w:t>
      </w:r>
      <w:proofErr w:type="spellStart"/>
      <w:r>
        <w:t>факторів</w:t>
      </w:r>
      <w:proofErr w:type="spellEnd"/>
      <w:r>
        <w:t xml:space="preserve">: </w:t>
      </w:r>
    </w:p>
    <w:p w14:paraId="68401F3B" w14:textId="2C614FCB" w:rsidR="00C87DA6" w:rsidRDefault="005F74AE" w:rsidP="005F74AE">
      <w:pPr>
        <w:ind w:firstLine="708"/>
        <w:jc w:val="both"/>
      </w:pPr>
      <w:bookmarkStart w:id="0" w:name="_Hlk155861751"/>
      <w:r>
        <w:rPr>
          <w:lang w:val="uk-UA"/>
        </w:rPr>
        <w:t xml:space="preserve">- </w:t>
      </w:r>
      <w:proofErr w:type="spellStart"/>
      <w:r w:rsidR="00C87DA6">
        <w:t>більша</w:t>
      </w:r>
      <w:proofErr w:type="spellEnd"/>
      <w:r w:rsidR="00C87DA6">
        <w:t xml:space="preserve"> </w:t>
      </w:r>
      <w:proofErr w:type="spellStart"/>
      <w:r w:rsidR="00C87DA6">
        <w:t>частина</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в 2023 </w:t>
      </w:r>
      <w:proofErr w:type="spellStart"/>
      <w:r w:rsidR="00C87DA6">
        <w:t>році</w:t>
      </w:r>
      <w:proofErr w:type="spellEnd"/>
      <w:r w:rsidR="00C87DA6">
        <w:t xml:space="preserve"> </w:t>
      </w:r>
      <w:proofErr w:type="spellStart"/>
      <w:r w:rsidR="00C87DA6">
        <w:t>була</w:t>
      </w:r>
      <w:proofErr w:type="spellEnd"/>
      <w:r w:rsidR="00C87DA6">
        <w:t xml:space="preserve"> </w:t>
      </w:r>
      <w:proofErr w:type="spellStart"/>
      <w:r w:rsidR="00C87DA6">
        <w:t>наявна</w:t>
      </w:r>
      <w:proofErr w:type="spellEnd"/>
      <w:r w:rsidR="00C87DA6">
        <w:t xml:space="preserve"> у </w:t>
      </w:r>
      <w:proofErr w:type="spellStart"/>
      <w:r w:rsidR="00C87DA6">
        <w:t>постачальників</w:t>
      </w:r>
      <w:proofErr w:type="spellEnd"/>
      <w:r w:rsidR="00C87DA6">
        <w:t xml:space="preserve"> </w:t>
      </w:r>
      <w:proofErr w:type="spellStart"/>
      <w:r w:rsidR="00C87DA6">
        <w:t>фармацевтичної</w:t>
      </w:r>
      <w:proofErr w:type="spellEnd"/>
      <w:r w:rsidR="00C87DA6">
        <w:t xml:space="preserve"> </w:t>
      </w:r>
      <w:proofErr w:type="spellStart"/>
      <w:r w:rsidR="00C87DA6">
        <w:t>продукції</w:t>
      </w:r>
      <w:proofErr w:type="spellEnd"/>
      <w:r w:rsidR="00C87DA6">
        <w:t xml:space="preserve"> за </w:t>
      </w:r>
      <w:proofErr w:type="spellStart"/>
      <w:r w:rsidR="00C87DA6">
        <w:t>ціною</w:t>
      </w:r>
      <w:proofErr w:type="spellEnd"/>
      <w:r w:rsidR="00C87DA6">
        <w:t xml:space="preserve"> </w:t>
      </w:r>
      <w:proofErr w:type="spellStart"/>
      <w:r w:rsidR="00C87DA6">
        <w:t>більшою</w:t>
      </w:r>
      <w:proofErr w:type="spellEnd"/>
      <w:r w:rsidR="00C87DA6">
        <w:t xml:space="preserve"> ніж, та </w:t>
      </w:r>
      <w:proofErr w:type="spellStart"/>
      <w:r w:rsidR="00C87DA6">
        <w:t>що</w:t>
      </w:r>
      <w:proofErr w:type="spellEnd"/>
      <w:r w:rsidR="00C87DA6">
        <w:t xml:space="preserve"> </w:t>
      </w:r>
      <w:proofErr w:type="spellStart"/>
      <w:r w:rsidR="00C87DA6">
        <w:t>затверджена</w:t>
      </w:r>
      <w:proofErr w:type="spellEnd"/>
      <w:r w:rsidR="00C87DA6">
        <w:t xml:space="preserve"> у </w:t>
      </w:r>
      <w:proofErr w:type="spellStart"/>
      <w:r w:rsidR="00C87DA6">
        <w:t>реєстрах</w:t>
      </w:r>
      <w:proofErr w:type="spellEnd"/>
      <w:r w:rsidR="00C87DA6">
        <w:t xml:space="preserve"> </w:t>
      </w:r>
      <w:proofErr w:type="spellStart"/>
      <w:r w:rsidR="00C87DA6">
        <w:t>граничних</w:t>
      </w:r>
      <w:proofErr w:type="spellEnd"/>
      <w:r w:rsidR="00C87DA6">
        <w:t xml:space="preserve">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деякі</w:t>
      </w:r>
      <w:proofErr w:type="spellEnd"/>
      <w:r w:rsidR="00C87DA6">
        <w:t xml:space="preserve"> </w:t>
      </w:r>
      <w:proofErr w:type="spellStart"/>
      <w:r w:rsidR="00C87DA6">
        <w:t>лікарські</w:t>
      </w:r>
      <w:proofErr w:type="spellEnd"/>
      <w:r w:rsidR="00C87DA6">
        <w:t xml:space="preserve"> </w:t>
      </w:r>
      <w:proofErr w:type="spellStart"/>
      <w:r w:rsidR="00C87DA6">
        <w:t>засоби</w:t>
      </w:r>
      <w:proofErr w:type="spellEnd"/>
      <w:r w:rsidR="00C87DA6">
        <w:t xml:space="preserve"> та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w:t>
      </w:r>
      <w:proofErr w:type="spellStart"/>
      <w:r w:rsidR="00C87DA6">
        <w:t>затверджених</w:t>
      </w:r>
      <w:proofErr w:type="spellEnd"/>
      <w:r w:rsidR="00C87DA6">
        <w:t xml:space="preserve"> Наказами </w:t>
      </w:r>
      <w:proofErr w:type="spellStart"/>
      <w:r w:rsidR="00C87DA6">
        <w:t>Міністерства</w:t>
      </w:r>
      <w:proofErr w:type="spellEnd"/>
      <w:r w:rsidR="00C87DA6">
        <w:t xml:space="preserve"> охорони здоров’я України, в </w:t>
      </w:r>
      <w:proofErr w:type="spellStart"/>
      <w:r w:rsidR="00C87DA6">
        <w:t>зв’язку</w:t>
      </w:r>
      <w:proofErr w:type="spellEnd"/>
      <w:r w:rsidR="00C87DA6">
        <w:t xml:space="preserve"> з </w:t>
      </w:r>
      <w:proofErr w:type="spellStart"/>
      <w:r w:rsidR="00C87DA6">
        <w:t>чим</w:t>
      </w:r>
      <w:proofErr w:type="spellEnd"/>
      <w:r w:rsidR="00C87DA6">
        <w:t xml:space="preserve"> </w:t>
      </w:r>
      <w:proofErr w:type="spellStart"/>
      <w:r w:rsidR="00C87DA6">
        <w:t>неможливий</w:t>
      </w:r>
      <w:proofErr w:type="spellEnd"/>
      <w:r w:rsidR="00C87DA6">
        <w:t xml:space="preserve"> </w:t>
      </w:r>
      <w:proofErr w:type="spellStart"/>
      <w:r w:rsidR="00C87DA6">
        <w:t>їх</w:t>
      </w:r>
      <w:proofErr w:type="spellEnd"/>
      <w:r w:rsidR="00C87DA6">
        <w:t xml:space="preserve"> </w:t>
      </w:r>
      <w:proofErr w:type="spellStart"/>
      <w:r w:rsidR="00C87DA6">
        <w:t>відпуск</w:t>
      </w:r>
      <w:proofErr w:type="spellEnd"/>
      <w:r w:rsidR="00C87DA6">
        <w:t xml:space="preserve"> за рахунок коштів місцевого бюджету;</w:t>
      </w:r>
    </w:p>
    <w:bookmarkEnd w:id="0"/>
    <w:p w14:paraId="7EFB0B0C" w14:textId="2C3EE076" w:rsidR="00C87DA6" w:rsidRDefault="005F74AE" w:rsidP="005F74AE">
      <w:pPr>
        <w:ind w:firstLine="708"/>
        <w:jc w:val="both"/>
      </w:pPr>
      <w:r>
        <w:rPr>
          <w:lang w:val="uk-UA"/>
        </w:rPr>
        <w:t xml:space="preserve">- </w:t>
      </w:r>
      <w:proofErr w:type="spellStart"/>
      <w:r w:rsidR="00C87DA6">
        <w:t>частина</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w:t>
      </w:r>
      <w:proofErr w:type="spellStart"/>
      <w:r w:rsidR="00C87DA6">
        <w:t>була</w:t>
      </w:r>
      <w:proofErr w:type="spellEnd"/>
      <w:r w:rsidR="00C87DA6">
        <w:t xml:space="preserve"> </w:t>
      </w:r>
      <w:proofErr w:type="spellStart"/>
      <w:r w:rsidR="00C87DA6">
        <w:t>вилучена</w:t>
      </w:r>
      <w:proofErr w:type="spellEnd"/>
      <w:r w:rsidR="00C87DA6">
        <w:t xml:space="preserve"> з </w:t>
      </w:r>
      <w:proofErr w:type="spellStart"/>
      <w:r w:rsidR="00C87DA6">
        <w:t>реєстрів</w:t>
      </w:r>
      <w:proofErr w:type="spellEnd"/>
      <w:r w:rsidR="00C87DA6">
        <w:t xml:space="preserve">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w:t>
      </w:r>
      <w:proofErr w:type="spellStart"/>
      <w:r w:rsidR="00C87DA6">
        <w:t>затверджених</w:t>
      </w:r>
      <w:proofErr w:type="spellEnd"/>
      <w:r w:rsidR="00C87DA6">
        <w:t xml:space="preserve"> </w:t>
      </w:r>
      <w:proofErr w:type="spellStart"/>
      <w:r w:rsidR="00C87DA6">
        <w:t>Міністерством</w:t>
      </w:r>
      <w:proofErr w:type="spellEnd"/>
      <w:r w:rsidR="00C87DA6">
        <w:t xml:space="preserve"> охорони здоров’я України; </w:t>
      </w:r>
    </w:p>
    <w:p w14:paraId="7FE3CBC8" w14:textId="0335CDD0" w:rsidR="00C87DA6" w:rsidRDefault="005F74AE" w:rsidP="005F74AE">
      <w:pPr>
        <w:ind w:firstLine="708"/>
        <w:jc w:val="both"/>
      </w:pPr>
      <w:r>
        <w:rPr>
          <w:lang w:val="uk-UA"/>
        </w:rPr>
        <w:t xml:space="preserve">- </w:t>
      </w:r>
      <w:proofErr w:type="spellStart"/>
      <w:r w:rsidR="00C87DA6">
        <w:t>протягом</w:t>
      </w:r>
      <w:proofErr w:type="spellEnd"/>
      <w:r w:rsidR="00C87DA6">
        <w:t xml:space="preserve"> 2023 року </w:t>
      </w:r>
      <w:proofErr w:type="spellStart"/>
      <w:r w:rsidR="00C87DA6">
        <w:t>спостерігались</w:t>
      </w:r>
      <w:proofErr w:type="spellEnd"/>
      <w:r w:rsidR="00C87DA6">
        <w:t xml:space="preserve"> </w:t>
      </w:r>
      <w:proofErr w:type="spellStart"/>
      <w:r w:rsidR="00C87DA6">
        <w:t>перебої</w:t>
      </w:r>
      <w:proofErr w:type="spellEnd"/>
      <w:r w:rsidR="00C87DA6">
        <w:t xml:space="preserve"> з фактичною </w:t>
      </w:r>
      <w:proofErr w:type="spellStart"/>
      <w:r w:rsidR="00C87DA6">
        <w:t>наявністю</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у </w:t>
      </w:r>
      <w:proofErr w:type="spellStart"/>
      <w:r w:rsidR="00C87DA6">
        <w:t>постачальників</w:t>
      </w:r>
      <w:proofErr w:type="spellEnd"/>
      <w:r w:rsidR="00C87DA6">
        <w:t xml:space="preserve"> </w:t>
      </w:r>
      <w:proofErr w:type="spellStart"/>
      <w:r w:rsidR="00C87DA6">
        <w:t>фармацевтичних</w:t>
      </w:r>
      <w:proofErr w:type="spellEnd"/>
      <w:r w:rsidR="00C87DA6">
        <w:t xml:space="preserve"> </w:t>
      </w:r>
      <w:proofErr w:type="spellStart"/>
      <w:r w:rsidR="00C87DA6">
        <w:t>препаратів</w:t>
      </w:r>
      <w:proofErr w:type="spellEnd"/>
      <w:r w:rsidR="00C87DA6">
        <w:t>;</w:t>
      </w:r>
    </w:p>
    <w:p w14:paraId="610DC4BF" w14:textId="422547DB" w:rsidR="00C87DA6" w:rsidRDefault="005F74AE" w:rsidP="005F74AE">
      <w:pPr>
        <w:ind w:firstLine="708"/>
        <w:jc w:val="both"/>
      </w:pPr>
      <w:r>
        <w:rPr>
          <w:lang w:val="uk-UA"/>
        </w:rPr>
        <w:t xml:space="preserve">- </w:t>
      </w:r>
      <w:r w:rsidR="00C87DA6">
        <w:t xml:space="preserve">фінансування заходу </w:t>
      </w:r>
      <w:proofErr w:type="spellStart"/>
      <w:r w:rsidR="00C87DA6">
        <w:t>здійснюється</w:t>
      </w:r>
      <w:proofErr w:type="spellEnd"/>
      <w:r w:rsidR="00C87DA6">
        <w:t xml:space="preserve"> за </w:t>
      </w:r>
      <w:proofErr w:type="spellStart"/>
      <w:r w:rsidR="00C87DA6">
        <w:t>реєстрами</w:t>
      </w:r>
      <w:proofErr w:type="spellEnd"/>
      <w:r w:rsidR="00C87DA6">
        <w:t xml:space="preserve"> </w:t>
      </w:r>
      <w:proofErr w:type="spellStart"/>
      <w:r w:rsidR="00C87DA6">
        <w:t>відпущених</w:t>
      </w:r>
      <w:proofErr w:type="spellEnd"/>
      <w:r w:rsidR="00C87DA6">
        <w:t xml:space="preserve"> </w:t>
      </w:r>
      <w:proofErr w:type="spellStart"/>
      <w:r w:rsidR="00C87DA6">
        <w:t>препаратів</w:t>
      </w:r>
      <w:proofErr w:type="spellEnd"/>
      <w:r w:rsidR="00C87DA6">
        <w:t>;</w:t>
      </w:r>
    </w:p>
    <w:p w14:paraId="6841AE6C" w14:textId="2D32CD59" w:rsidR="00C87DA6" w:rsidRDefault="005F74AE" w:rsidP="005F74AE">
      <w:pPr>
        <w:ind w:firstLine="708"/>
        <w:jc w:val="both"/>
      </w:pPr>
      <w:r>
        <w:rPr>
          <w:lang w:val="uk-UA"/>
        </w:rPr>
        <w:t xml:space="preserve">- </w:t>
      </w:r>
      <w:proofErr w:type="spellStart"/>
      <w:r w:rsidR="00C87DA6">
        <w:t>зменшення</w:t>
      </w:r>
      <w:proofErr w:type="spellEnd"/>
      <w:r w:rsidR="00C87DA6">
        <w:t xml:space="preserve"> </w:t>
      </w:r>
      <w:proofErr w:type="spellStart"/>
      <w:r w:rsidR="00C87DA6">
        <w:t>кількості</w:t>
      </w:r>
      <w:proofErr w:type="spellEnd"/>
      <w:r w:rsidR="00C87DA6">
        <w:t xml:space="preserve"> </w:t>
      </w:r>
      <w:proofErr w:type="spellStart"/>
      <w:r w:rsidR="00C87DA6">
        <w:t>звернень</w:t>
      </w:r>
      <w:proofErr w:type="spellEnd"/>
      <w:r w:rsidR="00C87DA6">
        <w:t xml:space="preserve"> </w:t>
      </w:r>
      <w:proofErr w:type="spellStart"/>
      <w:r w:rsidR="00C87DA6">
        <w:t>пацієнтів</w:t>
      </w:r>
      <w:proofErr w:type="spellEnd"/>
      <w:r w:rsidR="00C87DA6">
        <w:t xml:space="preserve"> КНП «ЦПМСД» Южненської </w:t>
      </w:r>
      <w:proofErr w:type="spellStart"/>
      <w:r w:rsidR="00C87DA6">
        <w:t>міської</w:t>
      </w:r>
      <w:proofErr w:type="spellEnd"/>
      <w:r w:rsidR="00C87DA6">
        <w:t xml:space="preserve"> ради, </w:t>
      </w:r>
      <w:proofErr w:type="spellStart"/>
      <w:r w:rsidR="00C87DA6">
        <w:t>які</w:t>
      </w:r>
      <w:proofErr w:type="spellEnd"/>
      <w:r w:rsidR="00C87DA6">
        <w:t xml:space="preserve"> </w:t>
      </w:r>
      <w:proofErr w:type="spellStart"/>
      <w:r w:rsidR="00C87DA6">
        <w:t>знаходяться</w:t>
      </w:r>
      <w:proofErr w:type="spellEnd"/>
      <w:r w:rsidR="00C87DA6">
        <w:t xml:space="preserve"> на диспансерному </w:t>
      </w:r>
      <w:proofErr w:type="spellStart"/>
      <w:r w:rsidR="00C87DA6">
        <w:t>обліку</w:t>
      </w:r>
      <w:proofErr w:type="spellEnd"/>
      <w:r w:rsidR="00C87DA6">
        <w:t xml:space="preserve">, за рецептами </w:t>
      </w:r>
      <w:proofErr w:type="spellStart"/>
      <w:r w:rsidR="00C87DA6">
        <w:t>лікарів</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в </w:t>
      </w:r>
      <w:proofErr w:type="spellStart"/>
      <w:r w:rsidR="00C87DA6">
        <w:t>зв’язку</w:t>
      </w:r>
      <w:proofErr w:type="spellEnd"/>
      <w:r w:rsidR="00C87DA6">
        <w:t xml:space="preserve"> з </w:t>
      </w:r>
      <w:proofErr w:type="spellStart"/>
      <w:r w:rsidR="00C87DA6">
        <w:t>їх</w:t>
      </w:r>
      <w:proofErr w:type="spellEnd"/>
      <w:r w:rsidR="00C87DA6">
        <w:t xml:space="preserve"> </w:t>
      </w:r>
      <w:proofErr w:type="spellStart"/>
      <w:r w:rsidR="00C87DA6">
        <w:t>виїздом</w:t>
      </w:r>
      <w:proofErr w:type="spellEnd"/>
      <w:r w:rsidR="00C87DA6">
        <w:t xml:space="preserve"> за </w:t>
      </w:r>
      <w:proofErr w:type="spellStart"/>
      <w:r w:rsidR="00C87DA6">
        <w:t>межі</w:t>
      </w:r>
      <w:proofErr w:type="spellEnd"/>
      <w:r w:rsidR="00C87DA6">
        <w:t xml:space="preserve"> </w:t>
      </w:r>
      <w:proofErr w:type="spellStart"/>
      <w:r w:rsidR="00C87DA6">
        <w:t>громади</w:t>
      </w:r>
      <w:proofErr w:type="spellEnd"/>
      <w:r w:rsidR="00C87DA6">
        <w:t>;</w:t>
      </w:r>
    </w:p>
    <w:p w14:paraId="3ACD59AC" w14:textId="5AAB571B" w:rsidR="00C87DA6" w:rsidRDefault="00413D7E" w:rsidP="005F74AE">
      <w:pPr>
        <w:ind w:firstLine="708"/>
        <w:jc w:val="both"/>
      </w:pPr>
      <w:r>
        <w:rPr>
          <w:lang w:val="uk-UA"/>
        </w:rPr>
        <w:lastRenderedPageBreak/>
        <w:t xml:space="preserve">- </w:t>
      </w:r>
      <w:proofErr w:type="spellStart"/>
      <w:r w:rsidR="00C87DA6">
        <w:t>відбуваються</w:t>
      </w:r>
      <w:proofErr w:type="spellEnd"/>
      <w:r w:rsidR="00C87DA6">
        <w:t xml:space="preserve"> </w:t>
      </w:r>
      <w:proofErr w:type="spellStart"/>
      <w:r w:rsidR="00C87DA6">
        <w:t>постійні</w:t>
      </w:r>
      <w:proofErr w:type="spellEnd"/>
      <w:r w:rsidR="00C87DA6">
        <w:t xml:space="preserve"> </w:t>
      </w:r>
      <w:proofErr w:type="spellStart"/>
      <w:r w:rsidR="00C87DA6">
        <w:t>зміни</w:t>
      </w:r>
      <w:proofErr w:type="spellEnd"/>
      <w:r w:rsidR="00C87DA6">
        <w:t xml:space="preserve"> у </w:t>
      </w:r>
      <w:proofErr w:type="spellStart"/>
      <w:r w:rsidR="00C87DA6">
        <w:t>структурі</w:t>
      </w:r>
      <w:proofErr w:type="spellEnd"/>
      <w:r w:rsidR="00C87DA6">
        <w:t xml:space="preserve"> </w:t>
      </w:r>
      <w:proofErr w:type="spellStart"/>
      <w:r w:rsidR="00C87DA6">
        <w:t>пацієнтів</w:t>
      </w:r>
      <w:proofErr w:type="spellEnd"/>
      <w:r w:rsidR="00C87DA6">
        <w:t xml:space="preserve"> та </w:t>
      </w:r>
      <w:proofErr w:type="spellStart"/>
      <w:r w:rsidR="00C87DA6">
        <w:t>зміни</w:t>
      </w:r>
      <w:proofErr w:type="spellEnd"/>
      <w:r w:rsidR="00C87DA6">
        <w:t xml:space="preserve"> у </w:t>
      </w:r>
      <w:proofErr w:type="spellStart"/>
      <w:r w:rsidR="00C87DA6">
        <w:t>лікарських</w:t>
      </w:r>
      <w:proofErr w:type="spellEnd"/>
      <w:r w:rsidR="00C87DA6">
        <w:t xml:space="preserve"> </w:t>
      </w:r>
      <w:proofErr w:type="spellStart"/>
      <w:r w:rsidR="00C87DA6">
        <w:t>призначеннях</w:t>
      </w:r>
      <w:proofErr w:type="spellEnd"/>
      <w:r w:rsidR="00C87DA6">
        <w:t xml:space="preserve">. </w:t>
      </w:r>
    </w:p>
    <w:p w14:paraId="625DF0FA" w14:textId="7A399F24" w:rsidR="00C87DA6" w:rsidRDefault="00C87DA6" w:rsidP="00C87DA6">
      <w:pPr>
        <w:ind w:firstLine="708"/>
        <w:jc w:val="both"/>
      </w:pPr>
      <w:r>
        <w:t xml:space="preserve">На диспансерному обліку КНП «ЦПМСД» Южненської міської ради в 2023 </w:t>
      </w:r>
      <w:proofErr w:type="spellStart"/>
      <w:r>
        <w:t>році</w:t>
      </w:r>
      <w:proofErr w:type="spellEnd"/>
      <w:r>
        <w:t xml:space="preserve"> </w:t>
      </w:r>
      <w:proofErr w:type="spellStart"/>
      <w:r>
        <w:t>перебувало</w:t>
      </w:r>
      <w:proofErr w:type="spellEnd"/>
      <w:r>
        <w:t xml:space="preserve"> 11 </w:t>
      </w:r>
      <w:proofErr w:type="spellStart"/>
      <w:r>
        <w:t>осіб</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та </w:t>
      </w:r>
      <w:proofErr w:type="spellStart"/>
      <w:r>
        <w:t>мають</w:t>
      </w:r>
      <w:proofErr w:type="spellEnd"/>
      <w:r>
        <w:t xml:space="preserve"> право на </w:t>
      </w:r>
      <w:proofErr w:type="spellStart"/>
      <w:r>
        <w:t>отримання</w:t>
      </w:r>
      <w:proofErr w:type="spellEnd"/>
      <w:r>
        <w:t xml:space="preserve"> </w:t>
      </w:r>
      <w:proofErr w:type="spellStart"/>
      <w:r>
        <w:t>життєвонеобхідних</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з Постановою КМУ №160 від 31.03.2015 року «Про затвердження Порядку </w:t>
      </w:r>
      <w:proofErr w:type="spellStart"/>
      <w:r>
        <w:t>забезпечення</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w:t>
      </w:r>
      <w:r>
        <w:rPr>
          <w:color w:val="00B0F0"/>
        </w:rPr>
        <w:t xml:space="preserve"> </w:t>
      </w:r>
      <w:proofErr w:type="spellStart"/>
      <w:r>
        <w:t>Серед</w:t>
      </w:r>
      <w:proofErr w:type="spellEnd"/>
      <w:r>
        <w:t xml:space="preserve"> </w:t>
      </w:r>
      <w:proofErr w:type="spellStart"/>
      <w:r>
        <w:t>пацієнтів</w:t>
      </w:r>
      <w:proofErr w:type="spellEnd"/>
      <w:r>
        <w:t xml:space="preserve"> </w:t>
      </w:r>
      <w:proofErr w:type="spellStart"/>
      <w:r>
        <w:t>хворих</w:t>
      </w:r>
      <w:proofErr w:type="spellEnd"/>
      <w:r>
        <w:t xml:space="preserve"> на </w:t>
      </w:r>
      <w:proofErr w:type="spellStart"/>
      <w:r>
        <w:t>фенілкетонурію</w:t>
      </w:r>
      <w:proofErr w:type="spellEnd"/>
      <w:r>
        <w:t xml:space="preserve"> - 5 осіб; на муковісцидоз - 4 особи, на хворобу </w:t>
      </w:r>
      <w:proofErr w:type="spellStart"/>
      <w:r>
        <w:t>Бєхтєрєва</w:t>
      </w:r>
      <w:proofErr w:type="spellEnd"/>
      <w:r>
        <w:t xml:space="preserve"> - 1 особа; на </w:t>
      </w:r>
      <w:proofErr w:type="spellStart"/>
      <w:r>
        <w:t>гемофілію</w:t>
      </w:r>
      <w:proofErr w:type="spellEnd"/>
      <w:r>
        <w:t xml:space="preserve"> - 1 особа.  </w:t>
      </w:r>
    </w:p>
    <w:p w14:paraId="48F286F4" w14:textId="77777777" w:rsidR="00C87DA6" w:rsidRDefault="00C87DA6" w:rsidP="00C87DA6">
      <w:pPr>
        <w:ind w:firstLine="708"/>
        <w:jc w:val="both"/>
      </w:pPr>
      <w:r>
        <w:t xml:space="preserve">Згідно Програми на 2023 рік на виконання цього заходу заплановано коштів у сумі        4 298 980,00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1 673 000,00 грн. </w:t>
      </w:r>
      <w:proofErr w:type="spellStart"/>
      <w:r>
        <w:t>Фактично</w:t>
      </w:r>
      <w:proofErr w:type="spellEnd"/>
      <w:r>
        <w:t xml:space="preserve"> </w:t>
      </w:r>
      <w:proofErr w:type="spellStart"/>
      <w:r>
        <w:t>профінансовано</w:t>
      </w:r>
      <w:proofErr w:type="spellEnd"/>
      <w:r>
        <w:t xml:space="preserve"> 1 665 001,72 грн., в тому </w:t>
      </w:r>
      <w:proofErr w:type="spellStart"/>
      <w:r>
        <w:t>числі</w:t>
      </w:r>
      <w:proofErr w:type="spellEnd"/>
      <w:r>
        <w:t xml:space="preserve"> на </w:t>
      </w:r>
      <w:proofErr w:type="spellStart"/>
      <w:r>
        <w:t>продукти</w:t>
      </w:r>
      <w:proofErr w:type="spellEnd"/>
      <w:r>
        <w:t xml:space="preserve">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1 238  438,91  грн. </w:t>
      </w:r>
      <w:proofErr w:type="spellStart"/>
      <w:r>
        <w:t>Залишок</w:t>
      </w:r>
      <w:proofErr w:type="spellEnd"/>
      <w:r>
        <w:t xml:space="preserve"> </w:t>
      </w:r>
      <w:proofErr w:type="spellStart"/>
      <w:r>
        <w:t>коштів</w:t>
      </w:r>
      <w:proofErr w:type="spellEnd"/>
      <w:r>
        <w:t xml:space="preserve"> по </w:t>
      </w:r>
      <w:proofErr w:type="spellStart"/>
      <w:r>
        <w:t>цьому</w:t>
      </w:r>
      <w:proofErr w:type="spellEnd"/>
      <w:r>
        <w:t xml:space="preserve"> заходу Програми складає  7 998,28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38,73 та 99,52 </w:t>
      </w:r>
      <w:proofErr w:type="spellStart"/>
      <w:r>
        <w:t>відсотків</w:t>
      </w:r>
      <w:proofErr w:type="spellEnd"/>
      <w:r>
        <w:t xml:space="preserve"> </w:t>
      </w:r>
      <w:proofErr w:type="spellStart"/>
      <w:r>
        <w:t>відповідно</w:t>
      </w:r>
      <w:proofErr w:type="spellEnd"/>
      <w:r>
        <w:t xml:space="preserve">. </w:t>
      </w:r>
      <w:proofErr w:type="spellStart"/>
      <w:r>
        <w:t>Необхідними</w:t>
      </w:r>
      <w:proofErr w:type="spellEnd"/>
      <w:r>
        <w:t xml:space="preserve"> </w:t>
      </w:r>
      <w:proofErr w:type="spellStart"/>
      <w:r>
        <w:t>лікарськими</w:t>
      </w:r>
      <w:proofErr w:type="spellEnd"/>
      <w:r>
        <w:t xml:space="preserve"> </w:t>
      </w:r>
      <w:proofErr w:type="spellStart"/>
      <w:proofErr w:type="gramStart"/>
      <w:r>
        <w:t>засобами</w:t>
      </w:r>
      <w:proofErr w:type="spellEnd"/>
      <w:r>
        <w:t xml:space="preserve">  та</w:t>
      </w:r>
      <w:proofErr w:type="gram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в 2023 </w:t>
      </w:r>
      <w:proofErr w:type="spellStart"/>
      <w:r>
        <w:t>році</w:t>
      </w:r>
      <w:proofErr w:type="spellEnd"/>
      <w:r>
        <w:t xml:space="preserve"> </w:t>
      </w:r>
      <w:proofErr w:type="spellStart"/>
      <w:r>
        <w:t>було</w:t>
      </w:r>
      <w:proofErr w:type="spellEnd"/>
      <w:r>
        <w:t xml:space="preserve"> </w:t>
      </w:r>
      <w:proofErr w:type="spellStart"/>
      <w:r>
        <w:t>забезпечено</w:t>
      </w:r>
      <w:proofErr w:type="spellEnd"/>
      <w:r>
        <w:t xml:space="preserve"> 8 </w:t>
      </w:r>
      <w:proofErr w:type="spellStart"/>
      <w:r>
        <w:t>осіб</w:t>
      </w:r>
      <w:proofErr w:type="spellEnd"/>
      <w:r>
        <w:t xml:space="preserve"> </w:t>
      </w:r>
      <w:proofErr w:type="spellStart"/>
      <w:r>
        <w:t>хворих</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w:t>
      </w:r>
    </w:p>
    <w:p w14:paraId="1B301A35" w14:textId="77777777" w:rsidR="00C87DA6" w:rsidRDefault="00C87DA6" w:rsidP="00C87DA6">
      <w:pPr>
        <w:ind w:firstLine="708"/>
        <w:jc w:val="both"/>
      </w:pPr>
      <w:proofErr w:type="spellStart"/>
      <w:r>
        <w:t>Відхилення</w:t>
      </w:r>
      <w:proofErr w:type="spellEnd"/>
      <w:r>
        <w:t xml:space="preserve"> за </w:t>
      </w:r>
      <w:proofErr w:type="spellStart"/>
      <w:r>
        <w:t>цим</w:t>
      </w:r>
      <w:proofErr w:type="spellEnd"/>
      <w:r>
        <w:t xml:space="preserve"> заходом </w:t>
      </w:r>
      <w:proofErr w:type="spellStart"/>
      <w:r>
        <w:t>Програми</w:t>
      </w:r>
      <w:proofErr w:type="spellEnd"/>
      <w:r>
        <w:t xml:space="preserve"> </w:t>
      </w:r>
      <w:proofErr w:type="spellStart"/>
      <w:r>
        <w:t>обумовлено</w:t>
      </w:r>
      <w:proofErr w:type="spellEnd"/>
      <w:r>
        <w:t xml:space="preserve"> рядом </w:t>
      </w:r>
      <w:proofErr w:type="spellStart"/>
      <w:r>
        <w:t>факторів</w:t>
      </w:r>
      <w:proofErr w:type="spellEnd"/>
      <w:r>
        <w:t xml:space="preserve">: </w:t>
      </w:r>
    </w:p>
    <w:p w14:paraId="1F6A1562" w14:textId="77A6AD6C" w:rsidR="00C87DA6" w:rsidRDefault="00413D7E" w:rsidP="00413D7E">
      <w:pPr>
        <w:ind w:firstLine="708"/>
        <w:jc w:val="both"/>
      </w:pPr>
      <w:r>
        <w:rPr>
          <w:lang w:val="uk-UA"/>
        </w:rPr>
        <w:t xml:space="preserve">- </w:t>
      </w:r>
      <w:r w:rsidR="00C87DA6">
        <w:t xml:space="preserve">фінансування заходу </w:t>
      </w:r>
      <w:proofErr w:type="spellStart"/>
      <w:r w:rsidR="00C87DA6">
        <w:t>здійснюється</w:t>
      </w:r>
      <w:proofErr w:type="spellEnd"/>
      <w:r w:rsidR="00C87DA6">
        <w:t xml:space="preserve"> за </w:t>
      </w:r>
      <w:proofErr w:type="spellStart"/>
      <w:r w:rsidR="00C87DA6">
        <w:t>реєстрами</w:t>
      </w:r>
      <w:proofErr w:type="spellEnd"/>
      <w:r w:rsidR="00C87DA6">
        <w:t xml:space="preserve"> </w:t>
      </w:r>
      <w:proofErr w:type="spellStart"/>
      <w:r w:rsidR="00C87DA6">
        <w:t>відпущених</w:t>
      </w:r>
      <w:proofErr w:type="spellEnd"/>
      <w:r w:rsidR="00C87DA6">
        <w:t xml:space="preserve"> </w:t>
      </w:r>
      <w:proofErr w:type="spellStart"/>
      <w:r w:rsidR="00C87DA6">
        <w:t>препаратів</w:t>
      </w:r>
      <w:proofErr w:type="spellEnd"/>
      <w:r w:rsidR="00C87DA6">
        <w:t>;</w:t>
      </w:r>
    </w:p>
    <w:p w14:paraId="43C317EF" w14:textId="505802D1" w:rsidR="00C87DA6" w:rsidRDefault="00413D7E" w:rsidP="00413D7E">
      <w:pPr>
        <w:ind w:firstLine="708"/>
        <w:jc w:val="both"/>
      </w:pPr>
      <w:r>
        <w:rPr>
          <w:lang w:val="uk-UA"/>
        </w:rPr>
        <w:t xml:space="preserve">- </w:t>
      </w:r>
      <w:proofErr w:type="spellStart"/>
      <w:r w:rsidR="00C87DA6">
        <w:t>більша</w:t>
      </w:r>
      <w:proofErr w:type="spellEnd"/>
      <w:r w:rsidR="00C87DA6">
        <w:t xml:space="preserve"> </w:t>
      </w:r>
      <w:proofErr w:type="spellStart"/>
      <w:r w:rsidR="00C87DA6">
        <w:t>частина</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w:t>
      </w:r>
      <w:proofErr w:type="spellStart"/>
      <w:r w:rsidR="00C87DA6">
        <w:t>наявні</w:t>
      </w:r>
      <w:proofErr w:type="spellEnd"/>
      <w:r w:rsidR="00C87DA6">
        <w:t xml:space="preserve"> у </w:t>
      </w:r>
      <w:proofErr w:type="spellStart"/>
      <w:r w:rsidR="00C87DA6">
        <w:t>постачальників</w:t>
      </w:r>
      <w:proofErr w:type="spellEnd"/>
      <w:r w:rsidR="00C87DA6">
        <w:t xml:space="preserve"> за </w:t>
      </w:r>
      <w:proofErr w:type="spellStart"/>
      <w:r w:rsidR="00C87DA6">
        <w:t>ціною</w:t>
      </w:r>
      <w:proofErr w:type="spellEnd"/>
      <w:r w:rsidR="00C87DA6">
        <w:t xml:space="preserve"> </w:t>
      </w:r>
      <w:proofErr w:type="spellStart"/>
      <w:r w:rsidR="00C87DA6">
        <w:t>більшою</w:t>
      </w:r>
      <w:proofErr w:type="spellEnd"/>
      <w:r w:rsidR="00C87DA6">
        <w:t xml:space="preserve"> </w:t>
      </w:r>
      <w:proofErr w:type="spellStart"/>
      <w:r w:rsidR="00C87DA6">
        <w:t>ніж</w:t>
      </w:r>
      <w:proofErr w:type="spellEnd"/>
      <w:r w:rsidR="00C87DA6">
        <w:t xml:space="preserve">, та </w:t>
      </w:r>
      <w:proofErr w:type="spellStart"/>
      <w:r w:rsidR="00C87DA6">
        <w:t>що</w:t>
      </w:r>
      <w:proofErr w:type="spellEnd"/>
      <w:r w:rsidR="00C87DA6">
        <w:t xml:space="preserve"> </w:t>
      </w:r>
      <w:proofErr w:type="spellStart"/>
      <w:r w:rsidR="00C87DA6">
        <w:t>затверджена</w:t>
      </w:r>
      <w:proofErr w:type="spellEnd"/>
      <w:r w:rsidR="00C87DA6">
        <w:t xml:space="preserve"> у </w:t>
      </w:r>
      <w:proofErr w:type="spellStart"/>
      <w:r w:rsidR="00C87DA6">
        <w:t>реєстрах</w:t>
      </w:r>
      <w:proofErr w:type="spellEnd"/>
      <w:r w:rsidR="00C87DA6">
        <w:t xml:space="preserve"> </w:t>
      </w:r>
      <w:proofErr w:type="spellStart"/>
      <w:r w:rsidR="00C87DA6">
        <w:t>граничних</w:t>
      </w:r>
      <w:proofErr w:type="spellEnd"/>
      <w:r w:rsidR="00C87DA6">
        <w:t xml:space="preserve">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деякі</w:t>
      </w:r>
      <w:proofErr w:type="spellEnd"/>
      <w:r w:rsidR="00C87DA6">
        <w:t xml:space="preserve"> </w:t>
      </w:r>
      <w:proofErr w:type="spellStart"/>
      <w:r w:rsidR="00C87DA6">
        <w:t>лікарські</w:t>
      </w:r>
      <w:proofErr w:type="spellEnd"/>
      <w:r w:rsidR="00C87DA6">
        <w:t xml:space="preserve"> </w:t>
      </w:r>
      <w:proofErr w:type="spellStart"/>
      <w:r w:rsidR="00C87DA6">
        <w:t>засоби</w:t>
      </w:r>
      <w:proofErr w:type="spellEnd"/>
      <w:r w:rsidR="00C87DA6">
        <w:t xml:space="preserve"> та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w:t>
      </w:r>
      <w:proofErr w:type="spellStart"/>
      <w:r w:rsidR="00C87DA6">
        <w:t>затверджених</w:t>
      </w:r>
      <w:proofErr w:type="spellEnd"/>
      <w:r w:rsidR="00C87DA6">
        <w:t xml:space="preserve"> Наказами </w:t>
      </w:r>
      <w:proofErr w:type="spellStart"/>
      <w:r w:rsidR="00C87DA6">
        <w:t>Міністерства</w:t>
      </w:r>
      <w:proofErr w:type="spellEnd"/>
      <w:r w:rsidR="00C87DA6">
        <w:t xml:space="preserve"> охорони здоров’я України;</w:t>
      </w:r>
    </w:p>
    <w:p w14:paraId="2E7A02AB" w14:textId="5B70EC0F" w:rsidR="00C87DA6" w:rsidRDefault="00413D7E" w:rsidP="00413D7E">
      <w:pPr>
        <w:ind w:firstLine="708"/>
        <w:jc w:val="both"/>
      </w:pPr>
      <w:r>
        <w:rPr>
          <w:lang w:val="uk-UA"/>
        </w:rPr>
        <w:t xml:space="preserve">- </w:t>
      </w:r>
      <w:proofErr w:type="spellStart"/>
      <w:r w:rsidR="00C87DA6">
        <w:t>частина</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w:t>
      </w:r>
      <w:proofErr w:type="spellStart"/>
      <w:r w:rsidR="00C87DA6">
        <w:t>вилучена</w:t>
      </w:r>
      <w:proofErr w:type="spellEnd"/>
      <w:r w:rsidR="00C87DA6">
        <w:t xml:space="preserve"> з </w:t>
      </w:r>
      <w:proofErr w:type="spellStart"/>
      <w:r w:rsidR="00C87DA6">
        <w:t>реєстрів</w:t>
      </w:r>
      <w:proofErr w:type="spellEnd"/>
      <w:r w:rsidR="00C87DA6">
        <w:t xml:space="preserve"> оптово-</w:t>
      </w:r>
      <w:proofErr w:type="spellStart"/>
      <w:r w:rsidR="00C87DA6">
        <w:t>відпускних</w:t>
      </w:r>
      <w:proofErr w:type="spellEnd"/>
      <w:r w:rsidR="00C87DA6">
        <w:t xml:space="preserve"> </w:t>
      </w:r>
      <w:proofErr w:type="spellStart"/>
      <w:r w:rsidR="00C87DA6">
        <w:t>цін</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w:t>
      </w:r>
      <w:proofErr w:type="spellStart"/>
      <w:r w:rsidR="00C87DA6">
        <w:t>затверджених</w:t>
      </w:r>
      <w:proofErr w:type="spellEnd"/>
      <w:r w:rsidR="00C87DA6">
        <w:t xml:space="preserve"> </w:t>
      </w:r>
      <w:proofErr w:type="spellStart"/>
      <w:r w:rsidR="00C87DA6">
        <w:t>Міністерством</w:t>
      </w:r>
      <w:proofErr w:type="spellEnd"/>
      <w:r w:rsidR="00C87DA6">
        <w:t xml:space="preserve"> охорони здоров’я України; </w:t>
      </w:r>
    </w:p>
    <w:p w14:paraId="19C5219B" w14:textId="161CD704" w:rsidR="00C87DA6" w:rsidRDefault="00413D7E" w:rsidP="00413D7E">
      <w:pPr>
        <w:ind w:firstLine="708"/>
        <w:jc w:val="both"/>
      </w:pPr>
      <w:r>
        <w:rPr>
          <w:lang w:val="uk-UA"/>
        </w:rPr>
        <w:t xml:space="preserve">- </w:t>
      </w:r>
      <w:proofErr w:type="spellStart"/>
      <w:r w:rsidR="00C87DA6">
        <w:t>частина</w:t>
      </w:r>
      <w:proofErr w:type="spellEnd"/>
      <w:r w:rsidR="00C87DA6">
        <w:t xml:space="preserve"> </w:t>
      </w:r>
      <w:proofErr w:type="spellStart"/>
      <w:r w:rsidR="00C87DA6">
        <w:t>лікарських</w:t>
      </w:r>
      <w:proofErr w:type="spellEnd"/>
      <w:r w:rsidR="00C87DA6">
        <w:t xml:space="preserve"> </w:t>
      </w:r>
      <w:proofErr w:type="spellStart"/>
      <w:r w:rsidR="00C87DA6">
        <w:t>засобів</w:t>
      </w:r>
      <w:proofErr w:type="spellEnd"/>
      <w:r w:rsidR="00C87DA6">
        <w:t xml:space="preserve">, </w:t>
      </w:r>
      <w:proofErr w:type="spellStart"/>
      <w:r w:rsidR="00C87DA6">
        <w:t>призначених</w:t>
      </w:r>
      <w:proofErr w:type="spellEnd"/>
      <w:r w:rsidR="00C87DA6">
        <w:t xml:space="preserve"> </w:t>
      </w:r>
      <w:proofErr w:type="spellStart"/>
      <w:r w:rsidR="00C87DA6">
        <w:t>пацієнтам</w:t>
      </w:r>
      <w:proofErr w:type="spellEnd"/>
      <w:r w:rsidR="00C87DA6">
        <w:t xml:space="preserve">, </w:t>
      </w:r>
      <w:proofErr w:type="spellStart"/>
      <w:r w:rsidR="00C87DA6">
        <w:t>тимчасово</w:t>
      </w:r>
      <w:proofErr w:type="spellEnd"/>
      <w:r w:rsidR="00C87DA6">
        <w:t xml:space="preserve"> </w:t>
      </w:r>
      <w:proofErr w:type="spellStart"/>
      <w:r w:rsidR="00C87DA6">
        <w:t>відсутня</w:t>
      </w:r>
      <w:proofErr w:type="spellEnd"/>
      <w:r w:rsidR="00C87DA6">
        <w:t xml:space="preserve"> у </w:t>
      </w:r>
      <w:proofErr w:type="spellStart"/>
      <w:r w:rsidR="00C87DA6">
        <w:t>постачальників</w:t>
      </w:r>
      <w:proofErr w:type="spellEnd"/>
      <w:r w:rsidR="00C87DA6">
        <w:t xml:space="preserve"> </w:t>
      </w:r>
      <w:proofErr w:type="spellStart"/>
      <w:r w:rsidR="00C87DA6">
        <w:t>фармацевтичних</w:t>
      </w:r>
      <w:proofErr w:type="spellEnd"/>
      <w:r w:rsidR="00C87DA6">
        <w:t xml:space="preserve"> </w:t>
      </w:r>
      <w:proofErr w:type="spellStart"/>
      <w:r w:rsidR="00C87DA6">
        <w:t>препаратів</w:t>
      </w:r>
      <w:proofErr w:type="spellEnd"/>
      <w:r w:rsidR="00C87DA6">
        <w:t xml:space="preserve"> в 2023 році.</w:t>
      </w:r>
    </w:p>
    <w:p w14:paraId="3AA6F5B9" w14:textId="6B716694" w:rsidR="00C87DA6" w:rsidRDefault="00413D7E" w:rsidP="00413D7E">
      <w:pPr>
        <w:ind w:firstLine="708"/>
        <w:jc w:val="both"/>
      </w:pPr>
      <w:r>
        <w:rPr>
          <w:lang w:val="uk-UA"/>
        </w:rPr>
        <w:t xml:space="preserve">- </w:t>
      </w:r>
      <w:proofErr w:type="spellStart"/>
      <w:r w:rsidR="00C87DA6">
        <w:t>частина</w:t>
      </w:r>
      <w:proofErr w:type="spellEnd"/>
      <w:r w:rsidR="00C87DA6">
        <w:t xml:space="preserve"> </w:t>
      </w:r>
      <w:proofErr w:type="spellStart"/>
      <w:r w:rsidR="00C87DA6">
        <w:t>пацієнтів</w:t>
      </w:r>
      <w:proofErr w:type="spellEnd"/>
      <w:r w:rsidR="00C87DA6">
        <w:t xml:space="preserve"> не </w:t>
      </w:r>
      <w:proofErr w:type="spellStart"/>
      <w:r w:rsidR="00C87DA6">
        <w:t>зверталась</w:t>
      </w:r>
      <w:proofErr w:type="spellEnd"/>
      <w:r w:rsidR="00C87DA6">
        <w:t xml:space="preserve"> до </w:t>
      </w:r>
      <w:proofErr w:type="spellStart"/>
      <w:r w:rsidR="00C87DA6">
        <w:t>лікарів</w:t>
      </w:r>
      <w:proofErr w:type="spellEnd"/>
      <w:r w:rsidR="00C87DA6">
        <w:t xml:space="preserve"> за </w:t>
      </w:r>
      <w:proofErr w:type="spellStart"/>
      <w:r w:rsidR="00C87DA6">
        <w:t>отриманням</w:t>
      </w:r>
      <w:proofErr w:type="spellEnd"/>
      <w:r w:rsidR="00C87DA6">
        <w:t xml:space="preserve"> </w:t>
      </w:r>
      <w:proofErr w:type="spellStart"/>
      <w:r w:rsidR="00C87DA6">
        <w:t>рецептів</w:t>
      </w:r>
      <w:proofErr w:type="spellEnd"/>
      <w:r w:rsidR="00C87DA6">
        <w:t xml:space="preserve"> на </w:t>
      </w:r>
      <w:proofErr w:type="spellStart"/>
      <w:r w:rsidR="00C87DA6">
        <w:t>лікарські</w:t>
      </w:r>
      <w:proofErr w:type="spellEnd"/>
      <w:r w:rsidR="00C87DA6">
        <w:t xml:space="preserve"> </w:t>
      </w:r>
      <w:proofErr w:type="spellStart"/>
      <w:r w:rsidR="00C87DA6">
        <w:t>засоби</w:t>
      </w:r>
      <w:proofErr w:type="spellEnd"/>
      <w:r w:rsidR="00C87DA6">
        <w:t xml:space="preserve"> та </w:t>
      </w:r>
      <w:proofErr w:type="spellStart"/>
      <w:r w:rsidR="00C87DA6">
        <w:t>продукти</w:t>
      </w:r>
      <w:proofErr w:type="spellEnd"/>
      <w:r w:rsidR="00C87DA6">
        <w:t xml:space="preserve"> для </w:t>
      </w:r>
      <w:proofErr w:type="spellStart"/>
      <w:r w:rsidR="00C87DA6">
        <w:t>спеціального</w:t>
      </w:r>
      <w:proofErr w:type="spellEnd"/>
      <w:r w:rsidR="00C87DA6">
        <w:t xml:space="preserve"> </w:t>
      </w:r>
      <w:proofErr w:type="spellStart"/>
      <w:r w:rsidR="00C87DA6">
        <w:t>дієтичного</w:t>
      </w:r>
      <w:proofErr w:type="spellEnd"/>
      <w:r w:rsidR="00C87DA6">
        <w:t xml:space="preserve"> </w:t>
      </w:r>
      <w:proofErr w:type="spellStart"/>
      <w:r w:rsidR="00C87DA6">
        <w:t>споживання</w:t>
      </w:r>
      <w:proofErr w:type="spellEnd"/>
      <w:r w:rsidR="00C87DA6">
        <w:t xml:space="preserve"> в </w:t>
      </w:r>
      <w:proofErr w:type="spellStart"/>
      <w:r w:rsidR="00C87DA6">
        <w:t>зв’язку</w:t>
      </w:r>
      <w:proofErr w:type="spellEnd"/>
      <w:r w:rsidR="00C87DA6">
        <w:t xml:space="preserve"> з </w:t>
      </w:r>
      <w:proofErr w:type="spellStart"/>
      <w:r w:rsidR="00C87DA6">
        <w:t>виїздом</w:t>
      </w:r>
      <w:proofErr w:type="spellEnd"/>
      <w:r w:rsidR="00C87DA6">
        <w:t xml:space="preserve"> за </w:t>
      </w:r>
      <w:proofErr w:type="spellStart"/>
      <w:r w:rsidR="00C87DA6">
        <w:t>межі</w:t>
      </w:r>
      <w:proofErr w:type="spellEnd"/>
      <w:r w:rsidR="00C87DA6">
        <w:t xml:space="preserve"> </w:t>
      </w:r>
      <w:proofErr w:type="spellStart"/>
      <w:r w:rsidR="00C87DA6">
        <w:t>громади</w:t>
      </w:r>
      <w:proofErr w:type="spellEnd"/>
      <w:r w:rsidR="00C87DA6">
        <w:t>.</w:t>
      </w:r>
    </w:p>
    <w:p w14:paraId="322D9FD0" w14:textId="77777777" w:rsidR="00C87DA6" w:rsidRDefault="00C87DA6" w:rsidP="00C87DA6">
      <w:pPr>
        <w:ind w:firstLine="708"/>
        <w:jc w:val="both"/>
      </w:pPr>
    </w:p>
    <w:p w14:paraId="1B58ADBB" w14:textId="77777777" w:rsidR="00C87DA6" w:rsidRDefault="00C87DA6" w:rsidP="00C87DA6">
      <w:pPr>
        <w:ind w:firstLine="708"/>
        <w:jc w:val="both"/>
      </w:pPr>
      <w:r>
        <w:t xml:space="preserve">Згідно Програми на виконання заходу Програми з забезпечення закладу фінансовими ресурсами на відшкодування вартості та оплату </w:t>
      </w:r>
      <w:proofErr w:type="spellStart"/>
      <w:r>
        <w:t>комунальних</w:t>
      </w:r>
      <w:proofErr w:type="spellEnd"/>
      <w:r>
        <w:t xml:space="preserve"> </w:t>
      </w:r>
      <w:proofErr w:type="spellStart"/>
      <w:r>
        <w:t>послуг</w:t>
      </w:r>
      <w:proofErr w:type="spellEnd"/>
      <w:r>
        <w:t xml:space="preserve"> та </w:t>
      </w:r>
      <w:proofErr w:type="spellStart"/>
      <w:r>
        <w:t>енергоносіїв</w:t>
      </w:r>
      <w:proofErr w:type="spellEnd"/>
      <w:r>
        <w:t xml:space="preserve"> в 2023 </w:t>
      </w:r>
      <w:proofErr w:type="spellStart"/>
      <w:r>
        <w:t>році</w:t>
      </w:r>
      <w:proofErr w:type="spellEnd"/>
      <w:r>
        <w:t xml:space="preserve"> заплановано коштів у сумі 528 330,00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460 804,00 грн. </w:t>
      </w:r>
      <w:bookmarkStart w:id="1" w:name="_Hlk156460572"/>
      <w:proofErr w:type="spellStart"/>
      <w:r>
        <w:t>Фактично</w:t>
      </w:r>
      <w:proofErr w:type="spellEnd"/>
      <w:r>
        <w:t xml:space="preserve"> </w:t>
      </w:r>
      <w:proofErr w:type="spellStart"/>
      <w:r>
        <w:t>профінансовано</w:t>
      </w:r>
      <w:proofErr w:type="spellEnd"/>
      <w:r>
        <w:t xml:space="preserve"> 304 134,68 грн. </w:t>
      </w:r>
      <w:proofErr w:type="spellStart"/>
      <w:r>
        <w:t>Залишок</w:t>
      </w:r>
      <w:proofErr w:type="spellEnd"/>
      <w:r>
        <w:t xml:space="preserve"> </w:t>
      </w:r>
      <w:proofErr w:type="spellStart"/>
      <w:r>
        <w:t>коштів</w:t>
      </w:r>
      <w:proofErr w:type="spellEnd"/>
      <w:r>
        <w:t xml:space="preserve"> по </w:t>
      </w:r>
      <w:proofErr w:type="spellStart"/>
      <w:r>
        <w:t>цьому</w:t>
      </w:r>
      <w:proofErr w:type="spellEnd"/>
      <w:r>
        <w:t xml:space="preserve"> заходу Програми складає 156 669,32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57,57 та 66,00 </w:t>
      </w:r>
      <w:proofErr w:type="spellStart"/>
      <w:r>
        <w:t>відсотків</w:t>
      </w:r>
      <w:proofErr w:type="spellEnd"/>
      <w:r>
        <w:t xml:space="preserve"> </w:t>
      </w:r>
      <w:proofErr w:type="spellStart"/>
      <w:r>
        <w:t>відповідно</w:t>
      </w:r>
      <w:proofErr w:type="spellEnd"/>
      <w:r>
        <w:t>.</w:t>
      </w:r>
    </w:p>
    <w:bookmarkEnd w:id="1"/>
    <w:p w14:paraId="340D9722" w14:textId="77777777" w:rsidR="00C87DA6" w:rsidRDefault="00C87DA6" w:rsidP="00C87DA6">
      <w:pPr>
        <w:ind w:firstLine="708"/>
        <w:jc w:val="both"/>
      </w:pPr>
      <w:proofErr w:type="spellStart"/>
      <w:r>
        <w:t>Відхилення</w:t>
      </w:r>
      <w:proofErr w:type="spellEnd"/>
      <w:r>
        <w:t xml:space="preserve"> за </w:t>
      </w:r>
      <w:proofErr w:type="spellStart"/>
      <w:r>
        <w:t>цим</w:t>
      </w:r>
      <w:proofErr w:type="spellEnd"/>
      <w:r>
        <w:t xml:space="preserve"> заходом </w:t>
      </w:r>
      <w:proofErr w:type="spellStart"/>
      <w:r>
        <w:t>Програми</w:t>
      </w:r>
      <w:proofErr w:type="spellEnd"/>
      <w:r>
        <w:t xml:space="preserve"> </w:t>
      </w:r>
      <w:proofErr w:type="spellStart"/>
      <w:r>
        <w:t>обумовлено</w:t>
      </w:r>
      <w:proofErr w:type="spellEnd"/>
      <w:r>
        <w:t xml:space="preserve"> рядом </w:t>
      </w:r>
      <w:proofErr w:type="spellStart"/>
      <w:r>
        <w:t>факторів</w:t>
      </w:r>
      <w:proofErr w:type="spellEnd"/>
      <w:r>
        <w:t xml:space="preserve">: </w:t>
      </w:r>
    </w:p>
    <w:p w14:paraId="086BAFAC" w14:textId="1E628FAD" w:rsidR="00C87DA6" w:rsidRDefault="00413D7E" w:rsidP="00413D7E">
      <w:pPr>
        <w:ind w:firstLine="708"/>
        <w:jc w:val="both"/>
      </w:pPr>
      <w:r>
        <w:rPr>
          <w:lang w:val="uk-UA"/>
        </w:rPr>
        <w:t xml:space="preserve">- </w:t>
      </w:r>
      <w:r w:rsidR="00C87DA6">
        <w:t xml:space="preserve">в </w:t>
      </w:r>
      <w:proofErr w:type="spellStart"/>
      <w:r w:rsidR="00C87DA6">
        <w:t>зв’язку</w:t>
      </w:r>
      <w:proofErr w:type="spellEnd"/>
      <w:r w:rsidR="00C87DA6">
        <w:t xml:space="preserve"> з </w:t>
      </w:r>
      <w:proofErr w:type="spellStart"/>
      <w:r w:rsidR="00C87DA6">
        <w:t>сприятливими</w:t>
      </w:r>
      <w:proofErr w:type="spellEnd"/>
      <w:r w:rsidR="00C87DA6">
        <w:t xml:space="preserve"> </w:t>
      </w:r>
      <w:proofErr w:type="spellStart"/>
      <w:r w:rsidR="00C87DA6">
        <w:t>погодними</w:t>
      </w:r>
      <w:proofErr w:type="spellEnd"/>
      <w:r w:rsidR="00C87DA6">
        <w:t xml:space="preserve"> </w:t>
      </w:r>
      <w:proofErr w:type="spellStart"/>
      <w:r w:rsidR="00C87DA6">
        <w:t>умовами</w:t>
      </w:r>
      <w:proofErr w:type="spellEnd"/>
      <w:r w:rsidR="00C87DA6">
        <w:t xml:space="preserve"> </w:t>
      </w:r>
      <w:proofErr w:type="spellStart"/>
      <w:r w:rsidR="00C87DA6">
        <w:t>опалювальний</w:t>
      </w:r>
      <w:proofErr w:type="spellEnd"/>
      <w:r w:rsidR="00C87DA6">
        <w:t xml:space="preserve"> сезон в </w:t>
      </w:r>
      <w:proofErr w:type="spellStart"/>
      <w:r w:rsidR="00C87DA6">
        <w:t>лікувальних</w:t>
      </w:r>
      <w:proofErr w:type="spellEnd"/>
      <w:r w:rsidR="00C87DA6">
        <w:t xml:space="preserve"> закладах на </w:t>
      </w:r>
      <w:proofErr w:type="spellStart"/>
      <w:r w:rsidR="00C87DA6">
        <w:t>території</w:t>
      </w:r>
      <w:proofErr w:type="spellEnd"/>
      <w:r w:rsidR="00C87DA6">
        <w:t xml:space="preserve"> Южненської </w:t>
      </w:r>
      <w:proofErr w:type="spellStart"/>
      <w:r w:rsidR="00C87DA6">
        <w:t>міської</w:t>
      </w:r>
      <w:proofErr w:type="spellEnd"/>
      <w:r w:rsidR="00C87DA6">
        <w:t xml:space="preserve"> </w:t>
      </w:r>
      <w:proofErr w:type="spellStart"/>
      <w:r w:rsidR="00C87DA6">
        <w:t>громади</w:t>
      </w:r>
      <w:proofErr w:type="spellEnd"/>
      <w:r w:rsidR="00C87DA6">
        <w:t xml:space="preserve"> </w:t>
      </w:r>
      <w:proofErr w:type="spellStart"/>
      <w:r w:rsidR="00C87DA6">
        <w:t>розпочався</w:t>
      </w:r>
      <w:proofErr w:type="spellEnd"/>
      <w:r w:rsidR="00C87DA6">
        <w:t xml:space="preserve"> </w:t>
      </w:r>
      <w:proofErr w:type="spellStart"/>
      <w:r w:rsidR="00C87DA6">
        <w:t>пізніше</w:t>
      </w:r>
      <w:proofErr w:type="spellEnd"/>
      <w:r w:rsidR="00C87DA6">
        <w:t xml:space="preserve"> </w:t>
      </w:r>
      <w:proofErr w:type="spellStart"/>
      <w:r w:rsidR="00C87DA6">
        <w:t>ніж</w:t>
      </w:r>
      <w:proofErr w:type="spellEnd"/>
      <w:r w:rsidR="00C87DA6">
        <w:t xml:space="preserve"> </w:t>
      </w:r>
      <w:proofErr w:type="spellStart"/>
      <w:r w:rsidR="00C87DA6">
        <w:t>очікувалось</w:t>
      </w:r>
      <w:proofErr w:type="spellEnd"/>
      <w:r w:rsidR="00C87DA6">
        <w:t xml:space="preserve">, </w:t>
      </w:r>
      <w:proofErr w:type="spellStart"/>
      <w:r w:rsidR="00C87DA6">
        <w:t>внаслідок</w:t>
      </w:r>
      <w:proofErr w:type="spellEnd"/>
      <w:r w:rsidR="00C87DA6">
        <w:t xml:space="preserve"> </w:t>
      </w:r>
      <w:proofErr w:type="spellStart"/>
      <w:r w:rsidR="00C87DA6">
        <w:t>цього</w:t>
      </w:r>
      <w:proofErr w:type="spellEnd"/>
      <w:r w:rsidR="00C87DA6">
        <w:t xml:space="preserve"> </w:t>
      </w:r>
      <w:proofErr w:type="spellStart"/>
      <w:r w:rsidR="00C87DA6">
        <w:t>виникла</w:t>
      </w:r>
      <w:proofErr w:type="spellEnd"/>
      <w:r w:rsidR="00C87DA6">
        <w:t xml:space="preserve"> </w:t>
      </w:r>
      <w:proofErr w:type="spellStart"/>
      <w:r w:rsidR="00C87DA6">
        <w:t>суттєва</w:t>
      </w:r>
      <w:proofErr w:type="spellEnd"/>
      <w:r w:rsidR="00C87DA6">
        <w:t xml:space="preserve"> </w:t>
      </w:r>
      <w:proofErr w:type="spellStart"/>
      <w:r w:rsidR="00C87DA6">
        <w:t>економія</w:t>
      </w:r>
      <w:proofErr w:type="spellEnd"/>
      <w:r w:rsidR="00C87DA6">
        <w:t xml:space="preserve"> </w:t>
      </w:r>
      <w:proofErr w:type="spellStart"/>
      <w:r w:rsidR="00C87DA6">
        <w:t>коштів</w:t>
      </w:r>
      <w:proofErr w:type="spellEnd"/>
      <w:r w:rsidR="00C87DA6">
        <w:t xml:space="preserve"> за послуги з </w:t>
      </w:r>
      <w:proofErr w:type="spellStart"/>
      <w:r w:rsidR="00C87DA6">
        <w:t>централізованого</w:t>
      </w:r>
      <w:proofErr w:type="spellEnd"/>
      <w:r w:rsidR="00C87DA6">
        <w:t xml:space="preserve"> </w:t>
      </w:r>
      <w:proofErr w:type="spellStart"/>
      <w:r w:rsidR="00C87DA6">
        <w:t>теплопостачання</w:t>
      </w:r>
      <w:proofErr w:type="spellEnd"/>
      <w:r w:rsidR="00C87DA6">
        <w:t xml:space="preserve"> та </w:t>
      </w:r>
      <w:proofErr w:type="spellStart"/>
      <w:r w:rsidR="00C87DA6">
        <w:t>зменшено</w:t>
      </w:r>
      <w:proofErr w:type="spellEnd"/>
      <w:r w:rsidR="00C87DA6">
        <w:t xml:space="preserve"> </w:t>
      </w:r>
      <w:proofErr w:type="spellStart"/>
      <w:r w:rsidR="00C87DA6">
        <w:t>обсяги</w:t>
      </w:r>
      <w:proofErr w:type="spellEnd"/>
      <w:r w:rsidR="00C87DA6">
        <w:t xml:space="preserve"> </w:t>
      </w:r>
      <w:proofErr w:type="spellStart"/>
      <w:r w:rsidR="00C87DA6">
        <w:t>споживання</w:t>
      </w:r>
      <w:proofErr w:type="spellEnd"/>
      <w:r w:rsidR="00C87DA6">
        <w:t xml:space="preserve"> природного газу;</w:t>
      </w:r>
    </w:p>
    <w:p w14:paraId="263F156E" w14:textId="462EA53B" w:rsidR="00C87DA6" w:rsidRDefault="00413D7E" w:rsidP="00413D7E">
      <w:pPr>
        <w:ind w:firstLine="708"/>
        <w:jc w:val="both"/>
      </w:pPr>
      <w:r>
        <w:rPr>
          <w:lang w:val="uk-UA"/>
        </w:rPr>
        <w:t xml:space="preserve">- </w:t>
      </w:r>
      <w:proofErr w:type="spellStart"/>
      <w:r w:rsidR="00C87DA6">
        <w:t>підприємство</w:t>
      </w:r>
      <w:proofErr w:type="spellEnd"/>
      <w:r w:rsidR="00C87DA6">
        <w:t xml:space="preserve"> </w:t>
      </w:r>
      <w:proofErr w:type="spellStart"/>
      <w:r w:rsidR="00C87DA6">
        <w:t>економно</w:t>
      </w:r>
      <w:proofErr w:type="spellEnd"/>
      <w:r w:rsidR="00C87DA6">
        <w:t xml:space="preserve"> та </w:t>
      </w:r>
      <w:proofErr w:type="spellStart"/>
      <w:r w:rsidR="00C87DA6">
        <w:t>раціонально</w:t>
      </w:r>
      <w:proofErr w:type="spellEnd"/>
      <w:r w:rsidR="00C87DA6">
        <w:t xml:space="preserve"> </w:t>
      </w:r>
      <w:proofErr w:type="spellStart"/>
      <w:r w:rsidR="00C87DA6">
        <w:t>використовує</w:t>
      </w:r>
      <w:proofErr w:type="spellEnd"/>
      <w:r w:rsidR="00C87DA6">
        <w:t xml:space="preserve"> </w:t>
      </w:r>
      <w:proofErr w:type="spellStart"/>
      <w:r w:rsidR="00C87DA6">
        <w:t>енергетичні</w:t>
      </w:r>
      <w:proofErr w:type="spellEnd"/>
      <w:r w:rsidR="00C87DA6">
        <w:t xml:space="preserve"> </w:t>
      </w:r>
      <w:proofErr w:type="spellStart"/>
      <w:r w:rsidR="00C87DA6">
        <w:t>ресурси</w:t>
      </w:r>
      <w:proofErr w:type="spellEnd"/>
      <w:r w:rsidR="00C87DA6">
        <w:t xml:space="preserve"> та </w:t>
      </w:r>
      <w:proofErr w:type="spellStart"/>
      <w:r w:rsidR="00C87DA6">
        <w:t>комунальні</w:t>
      </w:r>
      <w:proofErr w:type="spellEnd"/>
      <w:r w:rsidR="00C87DA6">
        <w:t xml:space="preserve"> </w:t>
      </w:r>
      <w:proofErr w:type="spellStart"/>
      <w:r w:rsidR="00C87DA6">
        <w:t>послуги</w:t>
      </w:r>
      <w:proofErr w:type="spellEnd"/>
      <w:r w:rsidR="00C87DA6">
        <w:t xml:space="preserve"> </w:t>
      </w:r>
      <w:proofErr w:type="spellStart"/>
      <w:r w:rsidR="00C87DA6">
        <w:t>необхідні</w:t>
      </w:r>
      <w:proofErr w:type="spellEnd"/>
      <w:r w:rsidR="00C87DA6">
        <w:t xml:space="preserve"> для </w:t>
      </w:r>
      <w:proofErr w:type="spellStart"/>
      <w:r w:rsidR="00C87DA6">
        <w:t>його</w:t>
      </w:r>
      <w:proofErr w:type="spellEnd"/>
      <w:r w:rsidR="00C87DA6">
        <w:t xml:space="preserve"> </w:t>
      </w:r>
      <w:proofErr w:type="spellStart"/>
      <w:r w:rsidR="00C87DA6">
        <w:t>функціонування</w:t>
      </w:r>
      <w:proofErr w:type="spellEnd"/>
      <w:r w:rsidR="00C87DA6">
        <w:t xml:space="preserve">: в </w:t>
      </w:r>
      <w:proofErr w:type="spellStart"/>
      <w:r w:rsidR="00C87DA6">
        <w:t>приміщеннях</w:t>
      </w:r>
      <w:proofErr w:type="spellEnd"/>
      <w:r w:rsidR="00C87DA6">
        <w:t xml:space="preserve"> </w:t>
      </w:r>
      <w:proofErr w:type="spellStart"/>
      <w:r w:rsidR="00C87DA6">
        <w:t>підприємства</w:t>
      </w:r>
      <w:proofErr w:type="spellEnd"/>
      <w:r w:rsidR="00C87DA6">
        <w:t xml:space="preserve"> все </w:t>
      </w:r>
      <w:proofErr w:type="spellStart"/>
      <w:r w:rsidR="00C87DA6">
        <w:t>освітлення</w:t>
      </w:r>
      <w:proofErr w:type="spellEnd"/>
      <w:r w:rsidR="00C87DA6">
        <w:t xml:space="preserve"> </w:t>
      </w:r>
      <w:proofErr w:type="spellStart"/>
      <w:r w:rsidR="00C87DA6">
        <w:t>замінене</w:t>
      </w:r>
      <w:proofErr w:type="spellEnd"/>
      <w:r w:rsidR="00C87DA6">
        <w:t xml:space="preserve"> на </w:t>
      </w:r>
      <w:proofErr w:type="spellStart"/>
      <w:r w:rsidR="00C87DA6">
        <w:t>енергозберігаюче</w:t>
      </w:r>
      <w:proofErr w:type="spellEnd"/>
      <w:r w:rsidR="00C87DA6">
        <w:t xml:space="preserve">, </w:t>
      </w:r>
      <w:proofErr w:type="spellStart"/>
      <w:r w:rsidR="00C87DA6">
        <w:t>контролюється</w:t>
      </w:r>
      <w:proofErr w:type="spellEnd"/>
      <w:r w:rsidR="00C87DA6">
        <w:t xml:space="preserve"> </w:t>
      </w:r>
      <w:proofErr w:type="spellStart"/>
      <w:r w:rsidR="00C87DA6">
        <w:t>справність</w:t>
      </w:r>
      <w:proofErr w:type="spellEnd"/>
      <w:r w:rsidR="00C87DA6">
        <w:t xml:space="preserve"> </w:t>
      </w:r>
      <w:proofErr w:type="spellStart"/>
      <w:r w:rsidR="00C87DA6">
        <w:t>сантехнічних</w:t>
      </w:r>
      <w:proofErr w:type="spellEnd"/>
      <w:r w:rsidR="00C87DA6">
        <w:t xml:space="preserve"> систем;</w:t>
      </w:r>
    </w:p>
    <w:p w14:paraId="5D25DC6C" w14:textId="3C2B96A8" w:rsidR="00C87DA6" w:rsidRDefault="00413D7E" w:rsidP="00413D7E">
      <w:pPr>
        <w:ind w:firstLine="708"/>
        <w:jc w:val="both"/>
      </w:pPr>
      <w:r>
        <w:rPr>
          <w:lang w:val="uk-UA"/>
        </w:rPr>
        <w:lastRenderedPageBreak/>
        <w:t xml:space="preserve">- </w:t>
      </w:r>
      <w:r w:rsidR="00C87DA6">
        <w:t xml:space="preserve">оплата за </w:t>
      </w:r>
      <w:proofErr w:type="spellStart"/>
      <w:r w:rsidR="00C87DA6">
        <w:t>спожиті</w:t>
      </w:r>
      <w:proofErr w:type="spellEnd"/>
      <w:r w:rsidR="00C87DA6">
        <w:t xml:space="preserve"> </w:t>
      </w:r>
      <w:proofErr w:type="spellStart"/>
      <w:r w:rsidR="00C87DA6">
        <w:t>комунальні</w:t>
      </w:r>
      <w:proofErr w:type="spellEnd"/>
      <w:r w:rsidR="00C87DA6">
        <w:t xml:space="preserve"> </w:t>
      </w:r>
      <w:proofErr w:type="spellStart"/>
      <w:r w:rsidR="00C87DA6">
        <w:t>послуги</w:t>
      </w:r>
      <w:proofErr w:type="spellEnd"/>
      <w:r w:rsidR="00C87DA6">
        <w:t xml:space="preserve"> та </w:t>
      </w:r>
      <w:proofErr w:type="spellStart"/>
      <w:r w:rsidR="00C87DA6">
        <w:t>енергоносії</w:t>
      </w:r>
      <w:proofErr w:type="spellEnd"/>
      <w:r w:rsidR="00C87DA6">
        <w:t xml:space="preserve">  </w:t>
      </w:r>
      <w:proofErr w:type="spellStart"/>
      <w:r w:rsidR="00C87DA6">
        <w:t>провадиться</w:t>
      </w:r>
      <w:proofErr w:type="spellEnd"/>
      <w:r w:rsidR="00C87DA6">
        <w:t xml:space="preserve"> </w:t>
      </w:r>
      <w:proofErr w:type="spellStart"/>
      <w:r w:rsidR="00C87DA6">
        <w:t>згідно</w:t>
      </w:r>
      <w:proofErr w:type="spellEnd"/>
      <w:r w:rsidR="00C87DA6">
        <w:t xml:space="preserve"> </w:t>
      </w:r>
      <w:proofErr w:type="spellStart"/>
      <w:r w:rsidR="00C87DA6">
        <w:t>актів</w:t>
      </w:r>
      <w:proofErr w:type="spellEnd"/>
      <w:r w:rsidR="00C87DA6">
        <w:t xml:space="preserve"> </w:t>
      </w:r>
      <w:proofErr w:type="spellStart"/>
      <w:r w:rsidR="00C87DA6">
        <w:t>відшкодування</w:t>
      </w:r>
      <w:proofErr w:type="spellEnd"/>
      <w:r w:rsidR="00C87DA6">
        <w:t xml:space="preserve"> за </w:t>
      </w:r>
      <w:proofErr w:type="spellStart"/>
      <w:r w:rsidR="00C87DA6">
        <w:t>надані</w:t>
      </w:r>
      <w:proofErr w:type="spellEnd"/>
      <w:r w:rsidR="00C87DA6">
        <w:t xml:space="preserve"> </w:t>
      </w:r>
      <w:proofErr w:type="spellStart"/>
      <w:r w:rsidR="00C87DA6">
        <w:t>послуги</w:t>
      </w:r>
      <w:proofErr w:type="spellEnd"/>
      <w:r w:rsidR="00C87DA6">
        <w:t xml:space="preserve"> та </w:t>
      </w:r>
      <w:proofErr w:type="spellStart"/>
      <w:r w:rsidR="00C87DA6">
        <w:t>актів</w:t>
      </w:r>
      <w:proofErr w:type="spellEnd"/>
      <w:r w:rsidR="00C87DA6">
        <w:t xml:space="preserve"> </w:t>
      </w:r>
      <w:proofErr w:type="spellStart"/>
      <w:r w:rsidR="00C87DA6">
        <w:t>наданих</w:t>
      </w:r>
      <w:proofErr w:type="spellEnd"/>
      <w:r w:rsidR="00C87DA6">
        <w:t xml:space="preserve"> </w:t>
      </w:r>
      <w:proofErr w:type="spellStart"/>
      <w:r w:rsidR="00C87DA6">
        <w:t>послуг</w:t>
      </w:r>
      <w:proofErr w:type="spellEnd"/>
      <w:r w:rsidR="00C87DA6">
        <w:t>.</w:t>
      </w:r>
    </w:p>
    <w:p w14:paraId="108615AC" w14:textId="77777777" w:rsidR="00C87DA6" w:rsidRDefault="00C87DA6" w:rsidP="00C87DA6">
      <w:pPr>
        <w:ind w:firstLine="360"/>
        <w:jc w:val="both"/>
      </w:pPr>
    </w:p>
    <w:p w14:paraId="02FA1352" w14:textId="6084D8AB" w:rsidR="00C87DA6" w:rsidRDefault="00C87DA6" w:rsidP="00413D7E">
      <w:pPr>
        <w:ind w:firstLine="708"/>
        <w:jc w:val="both"/>
      </w:pPr>
      <w:r>
        <w:t xml:space="preserve">На виконання заходу з </w:t>
      </w:r>
      <w:proofErr w:type="spellStart"/>
      <w:r>
        <w:t>забезпечення</w:t>
      </w:r>
      <w:proofErr w:type="spellEnd"/>
      <w:r>
        <w:t xml:space="preserve"> </w:t>
      </w:r>
      <w:proofErr w:type="spellStart"/>
      <w:r>
        <w:t>закупівлі</w:t>
      </w:r>
      <w:proofErr w:type="spellEnd"/>
      <w:r>
        <w:t xml:space="preserve"> </w:t>
      </w:r>
      <w:proofErr w:type="spellStart"/>
      <w:r>
        <w:t>гематологічного</w:t>
      </w:r>
      <w:proofErr w:type="spellEnd"/>
      <w:r>
        <w:t xml:space="preserve"> </w:t>
      </w:r>
      <w:proofErr w:type="spellStart"/>
      <w:r>
        <w:t>аналізатора</w:t>
      </w:r>
      <w:proofErr w:type="spellEnd"/>
      <w:r>
        <w:t xml:space="preserve"> для центру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було</w:t>
      </w:r>
      <w:proofErr w:type="spellEnd"/>
      <w:r>
        <w:t xml:space="preserve"> передбачено коштів у сумі 304 000,00 грн, </w:t>
      </w:r>
      <w:proofErr w:type="spellStart"/>
      <w:r>
        <w:t>фактично</w:t>
      </w:r>
      <w:proofErr w:type="spellEnd"/>
      <w:r>
        <w:t xml:space="preserve"> </w:t>
      </w:r>
      <w:proofErr w:type="spellStart"/>
      <w:r>
        <w:t>використано</w:t>
      </w:r>
      <w:proofErr w:type="spellEnd"/>
      <w:r>
        <w:t xml:space="preserve"> 303 999,84 грн, </w:t>
      </w:r>
      <w:proofErr w:type="spellStart"/>
      <w:r>
        <w:t>відхилення</w:t>
      </w:r>
      <w:proofErr w:type="spellEnd"/>
      <w:r>
        <w:t xml:space="preserve"> становить 0,16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proofErr w:type="gramStart"/>
      <w:r>
        <w:t>призначень</w:t>
      </w:r>
      <w:proofErr w:type="spellEnd"/>
      <w:r>
        <w:t xml:space="preserve">  становить</w:t>
      </w:r>
      <w:proofErr w:type="gramEnd"/>
      <w:r>
        <w:t xml:space="preserve"> 100,00 </w:t>
      </w:r>
      <w:proofErr w:type="spellStart"/>
      <w:r>
        <w:t>відсотків</w:t>
      </w:r>
      <w:proofErr w:type="spellEnd"/>
      <w:r>
        <w:t>.</w:t>
      </w:r>
    </w:p>
    <w:p w14:paraId="4EC3EE3B" w14:textId="77777777" w:rsidR="00C87DA6" w:rsidRDefault="00C87DA6" w:rsidP="00413D7E">
      <w:pPr>
        <w:ind w:firstLine="708"/>
        <w:jc w:val="both"/>
      </w:pPr>
      <w:proofErr w:type="spellStart"/>
      <w:r>
        <w:t>Середні</w:t>
      </w:r>
      <w:proofErr w:type="spellEnd"/>
      <w:r>
        <w:t xml:space="preserve"> </w:t>
      </w:r>
      <w:proofErr w:type="spellStart"/>
      <w:r>
        <w:t>витрати</w:t>
      </w:r>
      <w:proofErr w:type="spellEnd"/>
      <w:r>
        <w:t xml:space="preserve"> на </w:t>
      </w:r>
      <w:proofErr w:type="spellStart"/>
      <w:r>
        <w:t>придбання</w:t>
      </w:r>
      <w:proofErr w:type="spellEnd"/>
      <w:r>
        <w:t xml:space="preserve"> </w:t>
      </w:r>
      <w:proofErr w:type="spellStart"/>
      <w:r>
        <w:t>гематологічного</w:t>
      </w:r>
      <w:proofErr w:type="spellEnd"/>
      <w:r>
        <w:t xml:space="preserve"> </w:t>
      </w:r>
      <w:proofErr w:type="spellStart"/>
      <w:r>
        <w:t>аналізатора</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304 000,00 грн, але в </w:t>
      </w:r>
      <w:proofErr w:type="spellStart"/>
      <w:r>
        <w:t>зв’язку</w:t>
      </w:r>
      <w:proofErr w:type="spellEnd"/>
      <w:r>
        <w:t xml:space="preserve"> з </w:t>
      </w:r>
      <w:proofErr w:type="spellStart"/>
      <w:r>
        <w:t>тим</w:t>
      </w:r>
      <w:proofErr w:type="spellEnd"/>
      <w:r>
        <w:t xml:space="preserve"> </w:t>
      </w:r>
      <w:proofErr w:type="spellStart"/>
      <w:r>
        <w:t>закупівля</w:t>
      </w:r>
      <w:proofErr w:type="spellEnd"/>
      <w:r>
        <w:t xml:space="preserve"> </w:t>
      </w:r>
      <w:proofErr w:type="spellStart"/>
      <w:r>
        <w:t>проводилася</w:t>
      </w:r>
      <w:proofErr w:type="spellEnd"/>
      <w:r>
        <w:t xml:space="preserve"> за процедурою «</w:t>
      </w:r>
      <w:proofErr w:type="spellStart"/>
      <w:r>
        <w:t>Відкриті</w:t>
      </w:r>
      <w:proofErr w:type="spellEnd"/>
      <w:r>
        <w:t xml:space="preserve"> торги» </w:t>
      </w:r>
      <w:proofErr w:type="spellStart"/>
      <w:r>
        <w:t>згідно</w:t>
      </w:r>
      <w:proofErr w:type="spellEnd"/>
      <w:r>
        <w:t xml:space="preserve">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з </w:t>
      </w:r>
      <w:proofErr w:type="spellStart"/>
      <w:r>
        <w:t>дотриманням</w:t>
      </w:r>
      <w:proofErr w:type="spellEnd"/>
      <w:r>
        <w:t xml:space="preserve"> </w:t>
      </w:r>
      <w:proofErr w:type="spellStart"/>
      <w:r>
        <w:t>принципів</w:t>
      </w:r>
      <w:proofErr w:type="spellEnd"/>
      <w:r>
        <w:t xml:space="preserve"> </w:t>
      </w:r>
      <w:proofErr w:type="spellStart"/>
      <w:r>
        <w:t>публічності</w:t>
      </w:r>
      <w:proofErr w:type="spellEnd"/>
      <w:r>
        <w:t xml:space="preserve"> закупівель та використанням </w:t>
      </w:r>
      <w:proofErr w:type="spellStart"/>
      <w:r>
        <w:t>системи</w:t>
      </w:r>
      <w:proofErr w:type="spellEnd"/>
      <w:r>
        <w:t xml:space="preserve"> </w:t>
      </w:r>
      <w:proofErr w:type="spellStart"/>
      <w:r>
        <w:t>електронних</w:t>
      </w:r>
      <w:proofErr w:type="spellEnd"/>
      <w:r>
        <w:t xml:space="preserve"> закупівель </w:t>
      </w:r>
      <w:proofErr w:type="spellStart"/>
      <w:r>
        <w:t>ProZorro</w:t>
      </w:r>
      <w:proofErr w:type="spellEnd"/>
      <w:r>
        <w:t xml:space="preserve"> </w:t>
      </w:r>
      <w:proofErr w:type="spellStart"/>
      <w:r>
        <w:t>фактичні</w:t>
      </w:r>
      <w:proofErr w:type="spellEnd"/>
      <w:r>
        <w:t xml:space="preserve"> </w:t>
      </w:r>
      <w:proofErr w:type="spellStart"/>
      <w:r>
        <w:t>витрати</w:t>
      </w:r>
      <w:proofErr w:type="spellEnd"/>
      <w:r>
        <w:t xml:space="preserve"> </w:t>
      </w:r>
      <w:proofErr w:type="spellStart"/>
      <w:r>
        <w:t>склали</w:t>
      </w:r>
      <w:proofErr w:type="spellEnd"/>
      <w:r>
        <w:t xml:space="preserve"> 303 999,84 грн.</w:t>
      </w:r>
    </w:p>
    <w:p w14:paraId="4D97252D" w14:textId="77777777" w:rsidR="00C87DA6" w:rsidRDefault="00C87DA6" w:rsidP="00C87DA6">
      <w:pPr>
        <w:jc w:val="both"/>
        <w:rPr>
          <w:bCs/>
        </w:rPr>
      </w:pPr>
    </w:p>
    <w:p w14:paraId="5993E3A7" w14:textId="77777777" w:rsidR="00C87DA6" w:rsidRDefault="00C87DA6" w:rsidP="00CC7DAD">
      <w:pPr>
        <w:jc w:val="both"/>
        <w:rPr>
          <w:color w:val="000000"/>
        </w:rPr>
      </w:pPr>
    </w:p>
    <w:p w14:paraId="49972147" w14:textId="77777777" w:rsidR="00C87DA6" w:rsidRDefault="00C87DA6" w:rsidP="00CC7DAD">
      <w:pPr>
        <w:jc w:val="both"/>
        <w:rPr>
          <w:color w:val="000000"/>
        </w:rPr>
      </w:pPr>
    </w:p>
    <w:p w14:paraId="46BAA529" w14:textId="5AF210CB" w:rsidR="00C87DA6" w:rsidRDefault="00C87DA6" w:rsidP="00C87DA6">
      <w:pPr>
        <w:rPr>
          <w:rStyle w:val="a3"/>
        </w:rPr>
      </w:pPr>
      <w:r>
        <w:rPr>
          <w:rStyle w:val="a3"/>
          <w:lang w:val="uk-UA"/>
        </w:rPr>
        <w:t>Южненський міський голова</w:t>
      </w:r>
      <w:r>
        <w:rPr>
          <w:rStyle w:val="a3"/>
          <w:lang w:val="uk-UA"/>
        </w:rPr>
        <w:tab/>
      </w:r>
      <w:r>
        <w:rPr>
          <w:rStyle w:val="a3"/>
          <w:lang w:val="uk-UA"/>
        </w:rPr>
        <w:tab/>
      </w:r>
      <w:r>
        <w:rPr>
          <w:rStyle w:val="a3"/>
          <w:lang w:val="uk-UA"/>
        </w:rPr>
        <w:tab/>
        <w:t xml:space="preserve">        </w:t>
      </w:r>
      <w:r w:rsidR="00413D7E">
        <w:rPr>
          <w:rStyle w:val="a3"/>
          <w:lang w:val="uk-UA"/>
        </w:rPr>
        <w:t xml:space="preserve">         </w:t>
      </w:r>
      <w:r>
        <w:rPr>
          <w:rStyle w:val="a3"/>
          <w:lang w:val="uk-UA"/>
        </w:rPr>
        <w:t xml:space="preserve"> Володимир НОВАЦЬКИЙ</w:t>
      </w:r>
    </w:p>
    <w:p w14:paraId="6A35BF87" w14:textId="77777777" w:rsidR="00C87DA6" w:rsidRPr="00C87DA6" w:rsidRDefault="00C87DA6" w:rsidP="00CC7DAD">
      <w:pPr>
        <w:jc w:val="both"/>
        <w:rPr>
          <w:color w:val="000000"/>
        </w:rPr>
      </w:pPr>
    </w:p>
    <w:p w14:paraId="1D7C0A14" w14:textId="77777777" w:rsidR="00C87DA6" w:rsidRDefault="00C87DA6" w:rsidP="00CC7DAD">
      <w:pPr>
        <w:jc w:val="both"/>
        <w:rPr>
          <w:color w:val="000000"/>
          <w:lang w:val="uk-UA"/>
        </w:rPr>
      </w:pPr>
    </w:p>
    <w:p w14:paraId="757EDB93" w14:textId="77777777" w:rsidR="00413D7E" w:rsidRDefault="00413D7E" w:rsidP="00CC7DAD">
      <w:pPr>
        <w:jc w:val="both"/>
        <w:rPr>
          <w:color w:val="000000"/>
          <w:lang w:val="uk-UA"/>
        </w:rPr>
      </w:pPr>
    </w:p>
    <w:p w14:paraId="739E732E" w14:textId="77777777" w:rsidR="00413D7E" w:rsidRDefault="00413D7E" w:rsidP="00CC7DAD">
      <w:pPr>
        <w:jc w:val="both"/>
        <w:rPr>
          <w:color w:val="000000"/>
          <w:lang w:val="uk-UA"/>
        </w:rPr>
      </w:pPr>
    </w:p>
    <w:p w14:paraId="70B70E09" w14:textId="77777777" w:rsidR="00413D7E" w:rsidRDefault="00413D7E" w:rsidP="00CC7DAD">
      <w:pPr>
        <w:jc w:val="both"/>
        <w:rPr>
          <w:color w:val="000000"/>
          <w:lang w:val="uk-UA"/>
        </w:rPr>
      </w:pPr>
    </w:p>
    <w:p w14:paraId="26A6F1C6" w14:textId="77777777" w:rsidR="00413D7E" w:rsidRDefault="00413D7E" w:rsidP="00CC7DAD">
      <w:pPr>
        <w:jc w:val="both"/>
        <w:rPr>
          <w:color w:val="000000"/>
          <w:lang w:val="uk-UA"/>
        </w:rPr>
      </w:pPr>
    </w:p>
    <w:p w14:paraId="2E612383" w14:textId="77777777" w:rsidR="00413D7E" w:rsidRDefault="00413D7E" w:rsidP="00CC7DAD">
      <w:pPr>
        <w:jc w:val="both"/>
        <w:rPr>
          <w:color w:val="000000"/>
          <w:lang w:val="uk-UA"/>
        </w:rPr>
      </w:pPr>
    </w:p>
    <w:p w14:paraId="03285B97" w14:textId="77777777" w:rsidR="00413D7E" w:rsidRDefault="00413D7E" w:rsidP="00CC7DAD">
      <w:pPr>
        <w:jc w:val="both"/>
        <w:rPr>
          <w:color w:val="000000"/>
          <w:lang w:val="uk-UA"/>
        </w:rPr>
      </w:pPr>
    </w:p>
    <w:p w14:paraId="5F6B0F61" w14:textId="77777777" w:rsidR="00413D7E" w:rsidRDefault="00413D7E" w:rsidP="00CC7DAD">
      <w:pPr>
        <w:jc w:val="both"/>
        <w:rPr>
          <w:color w:val="000000"/>
          <w:lang w:val="uk-UA"/>
        </w:rPr>
      </w:pPr>
    </w:p>
    <w:p w14:paraId="2F293D26" w14:textId="77777777" w:rsidR="00413D7E" w:rsidRDefault="00413D7E" w:rsidP="00CC7DAD">
      <w:pPr>
        <w:jc w:val="both"/>
        <w:rPr>
          <w:color w:val="000000"/>
          <w:lang w:val="uk-UA"/>
        </w:rPr>
      </w:pPr>
    </w:p>
    <w:p w14:paraId="2BCEA80F" w14:textId="77777777" w:rsidR="00413D7E" w:rsidRDefault="00413D7E" w:rsidP="00CC7DAD">
      <w:pPr>
        <w:jc w:val="both"/>
        <w:rPr>
          <w:color w:val="000000"/>
          <w:lang w:val="uk-UA"/>
        </w:rPr>
      </w:pPr>
    </w:p>
    <w:p w14:paraId="7880747F" w14:textId="77777777" w:rsidR="00413D7E" w:rsidRDefault="00413D7E" w:rsidP="00CC7DAD">
      <w:pPr>
        <w:jc w:val="both"/>
        <w:rPr>
          <w:color w:val="000000"/>
          <w:lang w:val="uk-UA"/>
        </w:rPr>
      </w:pPr>
    </w:p>
    <w:p w14:paraId="3551F898" w14:textId="77777777" w:rsidR="00413D7E" w:rsidRDefault="00413D7E" w:rsidP="00CC7DAD">
      <w:pPr>
        <w:jc w:val="both"/>
        <w:rPr>
          <w:color w:val="000000"/>
          <w:lang w:val="uk-UA"/>
        </w:rPr>
      </w:pPr>
    </w:p>
    <w:p w14:paraId="2671F321" w14:textId="77777777" w:rsidR="00413D7E" w:rsidRDefault="00413D7E" w:rsidP="00CC7DAD">
      <w:pPr>
        <w:jc w:val="both"/>
        <w:rPr>
          <w:color w:val="000000"/>
          <w:lang w:val="uk-UA"/>
        </w:rPr>
      </w:pPr>
    </w:p>
    <w:p w14:paraId="2E068A55" w14:textId="77777777" w:rsidR="00413D7E" w:rsidRDefault="00413D7E" w:rsidP="00CC7DAD">
      <w:pPr>
        <w:jc w:val="both"/>
        <w:rPr>
          <w:color w:val="000000"/>
          <w:lang w:val="uk-UA"/>
        </w:rPr>
      </w:pPr>
    </w:p>
    <w:p w14:paraId="2A4F5874" w14:textId="77777777" w:rsidR="00413D7E" w:rsidRDefault="00413D7E" w:rsidP="00CC7DAD">
      <w:pPr>
        <w:jc w:val="both"/>
        <w:rPr>
          <w:color w:val="000000"/>
          <w:lang w:val="uk-UA"/>
        </w:rPr>
      </w:pPr>
    </w:p>
    <w:p w14:paraId="618DEB65" w14:textId="77777777" w:rsidR="00413D7E" w:rsidRDefault="00413D7E" w:rsidP="00CC7DAD">
      <w:pPr>
        <w:jc w:val="both"/>
        <w:rPr>
          <w:color w:val="000000"/>
          <w:lang w:val="uk-UA"/>
        </w:rPr>
      </w:pPr>
    </w:p>
    <w:p w14:paraId="5246A38E" w14:textId="77777777" w:rsidR="00413D7E" w:rsidRDefault="00413D7E" w:rsidP="00CC7DAD">
      <w:pPr>
        <w:jc w:val="both"/>
        <w:rPr>
          <w:color w:val="000000"/>
          <w:lang w:val="uk-UA"/>
        </w:rPr>
      </w:pPr>
    </w:p>
    <w:p w14:paraId="67DF351B" w14:textId="77777777" w:rsidR="00413D7E" w:rsidRDefault="00413D7E" w:rsidP="00CC7DAD">
      <w:pPr>
        <w:jc w:val="both"/>
        <w:rPr>
          <w:color w:val="000000"/>
          <w:lang w:val="uk-UA"/>
        </w:rPr>
      </w:pPr>
    </w:p>
    <w:p w14:paraId="5B3A3FD4" w14:textId="77777777" w:rsidR="00413D7E" w:rsidRDefault="00413D7E" w:rsidP="00CC7DAD">
      <w:pPr>
        <w:jc w:val="both"/>
        <w:rPr>
          <w:color w:val="000000"/>
          <w:lang w:val="uk-UA"/>
        </w:rPr>
      </w:pPr>
    </w:p>
    <w:p w14:paraId="402BD128" w14:textId="77777777" w:rsidR="00413D7E" w:rsidRDefault="00413D7E" w:rsidP="00CC7DAD">
      <w:pPr>
        <w:jc w:val="both"/>
        <w:rPr>
          <w:color w:val="000000"/>
          <w:lang w:val="uk-UA"/>
        </w:rPr>
      </w:pPr>
    </w:p>
    <w:p w14:paraId="6710E6AF" w14:textId="77777777" w:rsidR="00413D7E" w:rsidRDefault="00413D7E" w:rsidP="00CC7DAD">
      <w:pPr>
        <w:jc w:val="both"/>
        <w:rPr>
          <w:color w:val="000000"/>
          <w:lang w:val="uk-UA"/>
        </w:rPr>
      </w:pPr>
    </w:p>
    <w:p w14:paraId="467522B2" w14:textId="77777777" w:rsidR="00413D7E" w:rsidRDefault="00413D7E" w:rsidP="00CC7DAD">
      <w:pPr>
        <w:jc w:val="both"/>
        <w:rPr>
          <w:color w:val="000000"/>
          <w:lang w:val="uk-UA"/>
        </w:rPr>
      </w:pPr>
    </w:p>
    <w:p w14:paraId="00324962" w14:textId="77777777" w:rsidR="00413D7E" w:rsidRDefault="00413D7E" w:rsidP="00CC7DAD">
      <w:pPr>
        <w:jc w:val="both"/>
        <w:rPr>
          <w:color w:val="000000"/>
          <w:lang w:val="uk-UA"/>
        </w:rPr>
      </w:pPr>
    </w:p>
    <w:p w14:paraId="451A81A9" w14:textId="77777777" w:rsidR="00413D7E" w:rsidRDefault="00413D7E" w:rsidP="00CC7DAD">
      <w:pPr>
        <w:jc w:val="both"/>
        <w:rPr>
          <w:color w:val="000000"/>
          <w:lang w:val="uk-UA"/>
        </w:rPr>
      </w:pPr>
    </w:p>
    <w:p w14:paraId="34D6AFA9" w14:textId="77777777" w:rsidR="00413D7E" w:rsidRDefault="00413D7E" w:rsidP="00CC7DAD">
      <w:pPr>
        <w:jc w:val="both"/>
        <w:rPr>
          <w:color w:val="000000"/>
          <w:lang w:val="uk-UA"/>
        </w:rPr>
      </w:pPr>
    </w:p>
    <w:p w14:paraId="2C6DB19D" w14:textId="77777777" w:rsidR="00413D7E" w:rsidRDefault="00413D7E" w:rsidP="00CC7DAD">
      <w:pPr>
        <w:jc w:val="both"/>
        <w:rPr>
          <w:color w:val="000000"/>
          <w:lang w:val="uk-UA"/>
        </w:rPr>
      </w:pPr>
    </w:p>
    <w:p w14:paraId="46B2273E" w14:textId="77777777" w:rsidR="00413D7E" w:rsidRDefault="00413D7E" w:rsidP="00CC7DAD">
      <w:pPr>
        <w:jc w:val="both"/>
        <w:rPr>
          <w:color w:val="000000"/>
          <w:lang w:val="uk-UA"/>
        </w:rPr>
      </w:pPr>
    </w:p>
    <w:p w14:paraId="5C65FD40" w14:textId="77777777" w:rsidR="00413D7E" w:rsidRDefault="00413D7E" w:rsidP="00CC7DAD">
      <w:pPr>
        <w:jc w:val="both"/>
        <w:rPr>
          <w:color w:val="000000"/>
          <w:lang w:val="uk-UA"/>
        </w:rPr>
      </w:pPr>
    </w:p>
    <w:p w14:paraId="638922A0" w14:textId="77777777" w:rsidR="00413D7E" w:rsidRDefault="00413D7E" w:rsidP="00CC7DAD">
      <w:pPr>
        <w:jc w:val="both"/>
        <w:rPr>
          <w:color w:val="000000"/>
          <w:lang w:val="uk-UA"/>
        </w:rPr>
      </w:pPr>
    </w:p>
    <w:p w14:paraId="36B1F477" w14:textId="77777777" w:rsidR="00413D7E" w:rsidRDefault="00413D7E" w:rsidP="00CC7DAD">
      <w:pPr>
        <w:jc w:val="both"/>
        <w:rPr>
          <w:color w:val="000000"/>
          <w:lang w:val="uk-UA"/>
        </w:rPr>
      </w:pPr>
    </w:p>
    <w:p w14:paraId="61427443" w14:textId="77777777" w:rsidR="00413D7E" w:rsidRDefault="00413D7E" w:rsidP="00CC7DAD">
      <w:pPr>
        <w:jc w:val="both"/>
        <w:rPr>
          <w:color w:val="000000"/>
          <w:lang w:val="uk-UA"/>
        </w:rPr>
      </w:pPr>
    </w:p>
    <w:p w14:paraId="53F8FCC2" w14:textId="77777777" w:rsidR="00413D7E" w:rsidRDefault="00413D7E" w:rsidP="00CC7DAD">
      <w:pPr>
        <w:jc w:val="both"/>
        <w:rPr>
          <w:color w:val="000000"/>
          <w:lang w:val="uk-UA"/>
        </w:rPr>
      </w:pPr>
    </w:p>
    <w:p w14:paraId="773BC937" w14:textId="77777777" w:rsidR="00413D7E" w:rsidRDefault="00413D7E" w:rsidP="00CC7DAD">
      <w:pPr>
        <w:jc w:val="both"/>
        <w:rPr>
          <w:color w:val="000000"/>
          <w:lang w:val="uk-UA"/>
        </w:rPr>
      </w:pPr>
    </w:p>
    <w:p w14:paraId="2771F835" w14:textId="77777777" w:rsidR="00413D7E" w:rsidRDefault="00413D7E" w:rsidP="00CC7DAD">
      <w:pPr>
        <w:jc w:val="both"/>
        <w:rPr>
          <w:color w:val="000000"/>
          <w:lang w:val="uk-UA"/>
        </w:rPr>
        <w:sectPr w:rsidR="00413D7E" w:rsidSect="00124F7B">
          <w:pgSz w:w="11907" w:h="16840" w:code="9"/>
          <w:pgMar w:top="1134" w:right="1134" w:bottom="1134" w:left="1701" w:header="709" w:footer="709" w:gutter="0"/>
          <w:cols w:space="708"/>
          <w:docGrid w:linePitch="360"/>
        </w:sectPr>
      </w:pPr>
    </w:p>
    <w:p w14:paraId="149DA903" w14:textId="353CF5A1" w:rsidR="00413D7E" w:rsidRDefault="00413D7E" w:rsidP="00413D7E">
      <w:pPr>
        <w:ind w:left="9372" w:firstLine="708"/>
        <w:jc w:val="both"/>
        <w:rPr>
          <w:color w:val="000000"/>
          <w:lang w:val="uk-UA"/>
        </w:rPr>
      </w:pPr>
      <w:r>
        <w:rPr>
          <w:color w:val="000000"/>
          <w:lang w:val="uk-UA"/>
        </w:rPr>
        <w:lastRenderedPageBreak/>
        <w:t>Додаток</w:t>
      </w:r>
      <w:r w:rsidR="00147D59">
        <w:rPr>
          <w:color w:val="000000"/>
          <w:lang w:val="uk-UA"/>
        </w:rPr>
        <w:t xml:space="preserve"> 2</w:t>
      </w:r>
    </w:p>
    <w:p w14:paraId="7F698A97" w14:textId="77777777" w:rsidR="00413D7E" w:rsidRDefault="00413D7E" w:rsidP="00413D7E">
      <w:pPr>
        <w:ind w:left="9372" w:firstLine="708"/>
        <w:rPr>
          <w:color w:val="000000"/>
          <w:lang w:val="uk-UA"/>
        </w:rPr>
      </w:pPr>
      <w:r>
        <w:rPr>
          <w:color w:val="000000"/>
          <w:lang w:val="uk-UA"/>
        </w:rPr>
        <w:t>до рішення Южненської міської ради</w:t>
      </w:r>
    </w:p>
    <w:p w14:paraId="0EF6AD08" w14:textId="0381D091" w:rsidR="00413D7E" w:rsidRDefault="00413D7E" w:rsidP="00413D7E">
      <w:pPr>
        <w:ind w:left="9360" w:firstLine="720"/>
        <w:rPr>
          <w:color w:val="000000"/>
          <w:lang w:val="uk-UA"/>
        </w:rPr>
      </w:pPr>
      <w:r>
        <w:rPr>
          <w:color w:val="000000"/>
          <w:lang w:val="uk-UA"/>
        </w:rPr>
        <w:t xml:space="preserve">від 16.02.2024 № 1622 – </w:t>
      </w:r>
      <w:r>
        <w:rPr>
          <w:color w:val="000000"/>
        </w:rPr>
        <w:t>V</w:t>
      </w:r>
      <w:r>
        <w:rPr>
          <w:color w:val="000000"/>
          <w:lang w:val="uk-UA"/>
        </w:rPr>
        <w:t>ІІІ</w:t>
      </w:r>
    </w:p>
    <w:p w14:paraId="2858CE38" w14:textId="77777777" w:rsidR="00413D7E" w:rsidRDefault="00413D7E" w:rsidP="00413D7E">
      <w:pPr>
        <w:jc w:val="both"/>
        <w:rPr>
          <w:color w:val="000000"/>
          <w:lang w:val="uk-UA"/>
        </w:rPr>
      </w:pPr>
    </w:p>
    <w:p w14:paraId="549E5E25" w14:textId="77777777" w:rsidR="00413D7E" w:rsidRDefault="00413D7E" w:rsidP="00413D7E">
      <w:pPr>
        <w:pStyle w:val="a4"/>
        <w:shd w:val="clear" w:color="auto" w:fill="FFFFFF"/>
        <w:spacing w:before="0" w:after="0"/>
        <w:jc w:val="center"/>
        <w:rPr>
          <w:b/>
        </w:rPr>
      </w:pPr>
      <w:r>
        <w:rPr>
          <w:b/>
          <w:lang w:val="uk-UA"/>
        </w:rPr>
        <w:t>Підсумковий звіт про результати виконання</w:t>
      </w:r>
    </w:p>
    <w:p w14:paraId="5A8EA20F" w14:textId="77777777" w:rsidR="00413D7E" w:rsidRDefault="00413D7E" w:rsidP="00413D7E">
      <w:pPr>
        <w:pStyle w:val="a4"/>
        <w:shd w:val="clear" w:color="auto" w:fill="FFFFFF"/>
        <w:spacing w:before="0" w:after="0"/>
        <w:jc w:val="center"/>
        <w:rPr>
          <w:b/>
          <w:shd w:val="clear" w:color="auto" w:fill="FFFFFF"/>
          <w:lang w:val="uk-UA"/>
        </w:rPr>
      </w:pPr>
      <w:r>
        <w:rPr>
          <w:b/>
          <w:shd w:val="clear" w:color="auto" w:fill="FFFFFF"/>
          <w:lang w:val="uk-UA"/>
        </w:rPr>
        <w:t xml:space="preserve">Програми розвитку та підтримки первинної медико-санітарної допомоги </w:t>
      </w:r>
    </w:p>
    <w:p w14:paraId="2CEBF384" w14:textId="77777777" w:rsidR="00413D7E" w:rsidRDefault="00413D7E" w:rsidP="00413D7E">
      <w:pPr>
        <w:pStyle w:val="a4"/>
        <w:shd w:val="clear" w:color="auto" w:fill="FFFFFF"/>
        <w:spacing w:before="0" w:after="0"/>
        <w:jc w:val="center"/>
        <w:rPr>
          <w:b/>
          <w:lang w:val="uk-UA"/>
        </w:rPr>
      </w:pPr>
      <w:r>
        <w:rPr>
          <w:b/>
          <w:shd w:val="clear" w:color="auto" w:fill="FFFFFF"/>
          <w:lang w:val="uk-UA"/>
        </w:rPr>
        <w:t>Южненської міської територіальної громади на 2021-2023 роки</w:t>
      </w:r>
      <w:r>
        <w:rPr>
          <w:b/>
          <w:lang w:val="uk-UA"/>
        </w:rPr>
        <w:t xml:space="preserve"> </w:t>
      </w:r>
    </w:p>
    <w:p w14:paraId="72E9CF2A" w14:textId="77777777" w:rsidR="00413D7E" w:rsidRDefault="00413D7E" w:rsidP="00413D7E">
      <w:pPr>
        <w:tabs>
          <w:tab w:val="left" w:pos="0"/>
        </w:tabs>
        <w:jc w:val="both"/>
        <w:rPr>
          <w:lang w:val="uk-UA"/>
        </w:rPr>
      </w:pPr>
    </w:p>
    <w:p w14:paraId="0EBD71A7" w14:textId="77777777" w:rsidR="00413D7E" w:rsidRDefault="00413D7E" w:rsidP="00413D7E">
      <w:pPr>
        <w:pStyle w:val="a4"/>
        <w:shd w:val="clear" w:color="auto" w:fill="FFFFFF"/>
        <w:spacing w:before="0" w:after="0"/>
        <w:rPr>
          <w:b/>
          <w:lang w:val="uk-UA"/>
        </w:rPr>
      </w:pPr>
      <w:r>
        <w:rPr>
          <w:b/>
          <w:lang w:val="uk-UA"/>
        </w:rPr>
        <w:t>Дата і номер рішення Южненської міської ради, яким затверджено Програму та зміни до неї:</w:t>
      </w:r>
    </w:p>
    <w:p w14:paraId="14BDBCA8" w14:textId="7A20E9C0" w:rsidR="00413D7E" w:rsidRDefault="00413D7E" w:rsidP="00413D7E">
      <w:pPr>
        <w:pStyle w:val="a4"/>
        <w:shd w:val="clear" w:color="auto" w:fill="FFFFFF"/>
        <w:spacing w:before="0" w:after="0"/>
        <w:ind w:firstLine="720"/>
        <w:rPr>
          <w:b/>
          <w:lang w:val="uk-UA"/>
        </w:rPr>
      </w:pPr>
      <w:r>
        <w:rPr>
          <w:bCs/>
          <w:lang w:val="uk-UA" w:eastAsia="ru-RU"/>
        </w:rPr>
        <w:t>- Рішення сесії Южненської міської ради від 22.12.2020 року № 58-</w:t>
      </w:r>
      <w:r>
        <w:rPr>
          <w:bCs/>
          <w:lang w:eastAsia="ru-RU"/>
        </w:rPr>
        <w:t>VIII</w:t>
      </w:r>
      <w:r>
        <w:rPr>
          <w:bCs/>
          <w:lang w:val="uk-UA" w:eastAsia="ru-RU"/>
        </w:rPr>
        <w:t xml:space="preserve"> «Про затвердження програми розвитку та підтримки первинної медико-санітарної допомоги Южненської міської територіальної громади на 2021-2023 роки»;</w:t>
      </w:r>
    </w:p>
    <w:p w14:paraId="4DFB3A38" w14:textId="5BB45153" w:rsidR="00413D7E" w:rsidRDefault="00413D7E" w:rsidP="00413D7E">
      <w:pPr>
        <w:pStyle w:val="a4"/>
        <w:shd w:val="clear" w:color="auto" w:fill="FFFFFF"/>
        <w:spacing w:before="0" w:after="0"/>
        <w:ind w:firstLine="720"/>
        <w:rPr>
          <w:bCs/>
          <w:lang w:val="uk-UA"/>
        </w:rPr>
      </w:pPr>
      <w:r>
        <w:rPr>
          <w:bCs/>
          <w:lang w:val="uk-UA" w:eastAsia="ru-RU"/>
        </w:rPr>
        <w:t>- Рішення сесії Южненської міської ради від  22.07.2021 року №</w:t>
      </w:r>
      <w:r>
        <w:rPr>
          <w:bCs/>
          <w:lang w:val="uk-UA"/>
        </w:rPr>
        <w:t xml:space="preserve"> 481-VIII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39F5513C" w14:textId="2FA0D09E" w:rsidR="00413D7E" w:rsidRDefault="00413D7E" w:rsidP="00413D7E">
      <w:pPr>
        <w:pStyle w:val="a4"/>
        <w:shd w:val="clear" w:color="auto" w:fill="FFFFFF"/>
        <w:spacing w:before="0" w:after="0"/>
        <w:ind w:firstLine="720"/>
        <w:rPr>
          <w:bCs/>
          <w:lang w:val="uk-UA"/>
        </w:rPr>
      </w:pPr>
      <w:r>
        <w:rPr>
          <w:bCs/>
          <w:lang w:val="uk-UA" w:eastAsia="ru-RU"/>
        </w:rPr>
        <w:t>- Рішення сесії Южненської міської ради від  30.09.2021 року №</w:t>
      </w:r>
      <w:r>
        <w:rPr>
          <w:bCs/>
          <w:lang w:val="uk-UA"/>
        </w:rPr>
        <w:t xml:space="preserve"> 602-VIII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133A2AF0" w14:textId="477013B7" w:rsidR="00413D7E" w:rsidRDefault="00413D7E" w:rsidP="00413D7E">
      <w:pPr>
        <w:pStyle w:val="a4"/>
        <w:shd w:val="clear" w:color="auto" w:fill="FFFFFF"/>
        <w:spacing w:before="0" w:after="0"/>
        <w:ind w:firstLine="720"/>
        <w:rPr>
          <w:bCs/>
          <w:lang w:val="uk-UA"/>
        </w:rPr>
      </w:pPr>
      <w:r>
        <w:rPr>
          <w:bCs/>
          <w:lang w:val="uk-UA" w:eastAsia="ru-RU"/>
        </w:rPr>
        <w:t>- Рішення сесії Южненської міської ради від  11.11.2021 року №</w:t>
      </w:r>
      <w:r>
        <w:rPr>
          <w:bCs/>
          <w:lang w:val="uk-UA"/>
        </w:rPr>
        <w:t xml:space="preserve"> 777-VIII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398DFF3F" w14:textId="31B136E9" w:rsidR="00413D7E" w:rsidRDefault="00413D7E" w:rsidP="00413D7E">
      <w:pPr>
        <w:pStyle w:val="a4"/>
        <w:shd w:val="clear" w:color="auto" w:fill="FFFFFF"/>
        <w:spacing w:before="0" w:after="0"/>
        <w:ind w:firstLine="720"/>
        <w:rPr>
          <w:bCs/>
          <w:lang w:val="uk-UA"/>
        </w:rPr>
      </w:pPr>
      <w:r>
        <w:rPr>
          <w:bCs/>
          <w:lang w:val="uk-UA" w:eastAsia="ru-RU"/>
        </w:rPr>
        <w:t>- Рішення сесії Южненської міської ради від  09.12.2021 року №</w:t>
      </w:r>
      <w:r>
        <w:rPr>
          <w:bCs/>
          <w:lang w:val="uk-UA"/>
        </w:rPr>
        <w:t xml:space="preserve"> 870-VIII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1785E75C" w14:textId="4D50B0EB" w:rsidR="00413D7E" w:rsidRDefault="00413D7E" w:rsidP="00413D7E">
      <w:pPr>
        <w:pStyle w:val="a4"/>
        <w:shd w:val="clear" w:color="auto" w:fill="FFFFFF"/>
        <w:spacing w:before="0" w:after="0"/>
        <w:ind w:firstLine="720"/>
        <w:rPr>
          <w:bCs/>
          <w:lang w:val="uk-UA"/>
        </w:rPr>
      </w:pPr>
      <w:r>
        <w:rPr>
          <w:bCs/>
          <w:lang w:val="uk-UA" w:eastAsia="ru-RU"/>
        </w:rPr>
        <w:t>- Рішення сесії Южненської міської ради від  07.03.2023 року №</w:t>
      </w:r>
      <w:r>
        <w:rPr>
          <w:bCs/>
          <w:lang w:val="uk-UA"/>
        </w:rPr>
        <w:t xml:space="preserve"> 1229-VIII «Про внесення змін та доповнень до програми розвитку та підтримки первинної медико-санітарної допомоги Южненської міської територіальної громади на 2021-2023 роки, затвердженої рішенням Южненської міської ради від 22.12.2020 року № 58-VIII, шляхом викладення її у новій редакції».</w:t>
      </w:r>
    </w:p>
    <w:p w14:paraId="0709753D" w14:textId="77777777" w:rsidR="00413D7E" w:rsidRDefault="00413D7E" w:rsidP="00413D7E">
      <w:pPr>
        <w:pStyle w:val="a4"/>
        <w:shd w:val="clear" w:color="auto" w:fill="FFFFFF"/>
        <w:spacing w:before="0" w:after="0"/>
        <w:rPr>
          <w:b/>
          <w:lang w:val="uk-UA"/>
        </w:rPr>
      </w:pPr>
    </w:p>
    <w:p w14:paraId="10E35D36" w14:textId="77777777" w:rsidR="00413D7E" w:rsidRDefault="00413D7E" w:rsidP="00413D7E">
      <w:pPr>
        <w:pStyle w:val="a4"/>
        <w:shd w:val="clear" w:color="auto" w:fill="FFFFFF"/>
        <w:spacing w:before="0" w:after="0"/>
        <w:rPr>
          <w:bCs/>
          <w:lang w:val="uk-UA"/>
        </w:rPr>
      </w:pPr>
      <w:r>
        <w:rPr>
          <w:b/>
          <w:lang w:val="uk-UA"/>
        </w:rPr>
        <w:t>Відповідальний виконавець Програми:</w:t>
      </w:r>
      <w:r>
        <w:rPr>
          <w:bCs/>
          <w:lang w:val="uk-UA"/>
        </w:rPr>
        <w:t xml:space="preserve"> Виконавчий комітет Южненської міської ради Одеської області, КОМУНАЛЬНЕ НЕКОМЕРЦІЙНЕ ПІДПРИЄМСТВО «ЦЕНТР ПЕРВИННОЇ МЕДИКО-САНІТАРНОЇ ДОПОМОГИ» ЮЖНЕНСЬКОЇ МІСЬКОЇ РАДИ.</w:t>
      </w:r>
    </w:p>
    <w:p w14:paraId="7D7B8EFF" w14:textId="77777777" w:rsidR="00413D7E" w:rsidRDefault="00413D7E" w:rsidP="00413D7E">
      <w:pPr>
        <w:pStyle w:val="a4"/>
        <w:shd w:val="clear" w:color="auto" w:fill="FFFFFF"/>
        <w:spacing w:before="0" w:after="0"/>
        <w:rPr>
          <w:b/>
          <w:lang w:val="uk-UA"/>
        </w:rPr>
      </w:pPr>
    </w:p>
    <w:p w14:paraId="0829B730" w14:textId="77777777" w:rsidR="00413D7E" w:rsidRDefault="00413D7E" w:rsidP="00413D7E">
      <w:pPr>
        <w:pStyle w:val="a4"/>
        <w:shd w:val="clear" w:color="auto" w:fill="FFFFFF"/>
        <w:spacing w:before="0" w:after="0"/>
        <w:rPr>
          <w:bCs/>
          <w:lang w:val="uk-UA"/>
        </w:rPr>
      </w:pPr>
      <w:r>
        <w:rPr>
          <w:b/>
          <w:lang w:val="uk-UA"/>
        </w:rPr>
        <w:t>Строк реалізації Програми:</w:t>
      </w:r>
      <w:r>
        <w:rPr>
          <w:bCs/>
          <w:lang w:val="uk-UA"/>
        </w:rPr>
        <w:t xml:space="preserve"> 2021-2023 роки.</w:t>
      </w:r>
    </w:p>
    <w:p w14:paraId="43656B4D" w14:textId="77777777" w:rsidR="00413D7E" w:rsidRDefault="00413D7E" w:rsidP="00413D7E">
      <w:pPr>
        <w:tabs>
          <w:tab w:val="left" w:pos="0"/>
        </w:tabs>
        <w:jc w:val="both"/>
        <w:rPr>
          <w:lang w:val="uk-UA"/>
        </w:rPr>
      </w:pPr>
    </w:p>
    <w:p w14:paraId="24D25206" w14:textId="77777777" w:rsidR="00413D7E" w:rsidRPr="00413D7E" w:rsidRDefault="00413D7E" w:rsidP="00413D7E">
      <w:pPr>
        <w:ind w:firstLine="708"/>
        <w:jc w:val="both"/>
        <w:rPr>
          <w:lang w:val="uk-UA"/>
        </w:rPr>
      </w:pPr>
      <w:r w:rsidRPr="00413D7E">
        <w:rPr>
          <w:b/>
          <w:bCs/>
          <w:lang w:val="uk-UA"/>
        </w:rPr>
        <w:lastRenderedPageBreak/>
        <w:t>Метою Програми є</w:t>
      </w:r>
      <w:r w:rsidRPr="00413D7E">
        <w:rPr>
          <w:lang w:val="uk-UA"/>
        </w:rPr>
        <w:t xml:space="preserve">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 та вдосконалення матеріально-технічної бази КОМУНАЛЬНОГО НЕКОМЕРЦІЙНОГО ПІДПРИЄМСТВА «ЦЕНТР ПЕРВИННОЇ МЕДИКО-САНІТАРНОЇ ДОПОМОГИ» Южненської міської ради.</w:t>
      </w:r>
    </w:p>
    <w:p w14:paraId="33A17CFB" w14:textId="77777777" w:rsidR="00413D7E" w:rsidRPr="00413D7E" w:rsidRDefault="00413D7E" w:rsidP="00413D7E">
      <w:pPr>
        <w:ind w:firstLine="708"/>
        <w:jc w:val="both"/>
        <w:rPr>
          <w:b/>
          <w:bCs/>
          <w:lang w:val="uk-UA"/>
        </w:rPr>
      </w:pPr>
    </w:p>
    <w:p w14:paraId="554489FD" w14:textId="77777777" w:rsidR="00413D7E" w:rsidRDefault="00413D7E" w:rsidP="00413D7E">
      <w:pPr>
        <w:ind w:firstLine="708"/>
        <w:jc w:val="both"/>
        <w:rPr>
          <w:b/>
          <w:bCs/>
        </w:rPr>
      </w:pPr>
      <w:r>
        <w:rPr>
          <w:b/>
          <w:bCs/>
        </w:rPr>
        <w:t xml:space="preserve">Результатами виконання програми є: </w:t>
      </w:r>
    </w:p>
    <w:p w14:paraId="416EA2D3" w14:textId="37E1DDAE" w:rsidR="00413D7E" w:rsidRDefault="00413D7E" w:rsidP="00413D7E">
      <w:pPr>
        <w:ind w:firstLine="708"/>
        <w:jc w:val="both"/>
      </w:pPr>
      <w:r>
        <w:rPr>
          <w:lang w:val="uk-UA"/>
        </w:rPr>
        <w:t xml:space="preserve">- </w:t>
      </w:r>
      <w:proofErr w:type="spellStart"/>
      <w:r>
        <w:t>отримання</w:t>
      </w:r>
      <w:proofErr w:type="spellEnd"/>
      <w:r>
        <w:t xml:space="preserve"> </w:t>
      </w:r>
      <w:proofErr w:type="spellStart"/>
      <w:r>
        <w:t>кваліфікованої</w:t>
      </w:r>
      <w:proofErr w:type="spellEnd"/>
      <w:r>
        <w:t xml:space="preserve">, </w:t>
      </w:r>
      <w:proofErr w:type="spellStart"/>
      <w:r>
        <w:t>професійної</w:t>
      </w:r>
      <w:proofErr w:type="spellEnd"/>
      <w:r>
        <w:t xml:space="preserve"> </w:t>
      </w:r>
      <w:proofErr w:type="spellStart"/>
      <w:r>
        <w:t>первинної</w:t>
      </w:r>
      <w:proofErr w:type="spellEnd"/>
      <w:r>
        <w:t xml:space="preserve"> </w:t>
      </w:r>
      <w:proofErr w:type="spellStart"/>
      <w:r>
        <w:t>медичної</w:t>
      </w:r>
      <w:proofErr w:type="spellEnd"/>
      <w:r>
        <w:t xml:space="preserve"> допомоги жителями громади;</w:t>
      </w:r>
    </w:p>
    <w:p w14:paraId="4C69526A" w14:textId="0EE8F40D" w:rsidR="00413D7E" w:rsidRDefault="00413D7E" w:rsidP="00413D7E">
      <w:pPr>
        <w:ind w:firstLine="708"/>
        <w:jc w:val="both"/>
      </w:pPr>
      <w:r>
        <w:rPr>
          <w:lang w:val="uk-UA"/>
        </w:rPr>
        <w:t xml:space="preserve">- </w:t>
      </w:r>
      <w:r>
        <w:t xml:space="preserve">створення та </w:t>
      </w:r>
      <w:proofErr w:type="spellStart"/>
      <w:r>
        <w:t>функціонування</w:t>
      </w:r>
      <w:proofErr w:type="spellEnd"/>
      <w:r>
        <w:t xml:space="preserve"> </w:t>
      </w:r>
      <w:proofErr w:type="spellStart"/>
      <w:r>
        <w:t>сучасної</w:t>
      </w:r>
      <w:proofErr w:type="spellEnd"/>
      <w:r>
        <w:t xml:space="preserve"> </w:t>
      </w:r>
      <w:proofErr w:type="spellStart"/>
      <w:r>
        <w:t>системи</w:t>
      </w:r>
      <w:proofErr w:type="spellEnd"/>
      <w:r>
        <w:t xml:space="preserve"> </w:t>
      </w:r>
      <w:proofErr w:type="spellStart"/>
      <w:r>
        <w:t>інформаційного</w:t>
      </w:r>
      <w:proofErr w:type="spellEnd"/>
      <w:r>
        <w:t xml:space="preserve"> </w:t>
      </w:r>
      <w:proofErr w:type="spellStart"/>
      <w:r>
        <w:t>забезпечення</w:t>
      </w:r>
      <w:proofErr w:type="spellEnd"/>
      <w:r>
        <w:t xml:space="preserve"> у </w:t>
      </w:r>
      <w:proofErr w:type="spellStart"/>
      <w:r>
        <w:t>сфері</w:t>
      </w:r>
      <w:proofErr w:type="spellEnd"/>
      <w:r>
        <w:t xml:space="preserve"> охорони здоров’я;</w:t>
      </w:r>
    </w:p>
    <w:p w14:paraId="7F8B9D92" w14:textId="19E7548B" w:rsidR="00413D7E" w:rsidRDefault="00413D7E" w:rsidP="00413D7E">
      <w:pPr>
        <w:ind w:firstLine="708"/>
        <w:jc w:val="both"/>
      </w:pPr>
      <w:r>
        <w:rPr>
          <w:lang w:val="uk-UA"/>
        </w:rPr>
        <w:t xml:space="preserve">- </w:t>
      </w:r>
      <w:r>
        <w:t>підвищення ефективності роботи закладів охорони здоров’я;</w:t>
      </w:r>
    </w:p>
    <w:p w14:paraId="2A28EDEA" w14:textId="5AA3065A" w:rsidR="00413D7E" w:rsidRDefault="00413D7E" w:rsidP="00413D7E">
      <w:pPr>
        <w:ind w:firstLine="708"/>
        <w:jc w:val="both"/>
      </w:pPr>
      <w:r>
        <w:rPr>
          <w:lang w:val="uk-UA"/>
        </w:rPr>
        <w:t xml:space="preserve">- </w:t>
      </w:r>
      <w:proofErr w:type="spellStart"/>
      <w:r>
        <w:t>покращення</w:t>
      </w:r>
      <w:proofErr w:type="spellEnd"/>
      <w:r>
        <w:t xml:space="preserve"> </w:t>
      </w:r>
      <w:proofErr w:type="spellStart"/>
      <w:r>
        <w:t>матеріально-технічної</w:t>
      </w:r>
      <w:proofErr w:type="spellEnd"/>
      <w:r>
        <w:t xml:space="preserve"> </w:t>
      </w:r>
      <w:proofErr w:type="spellStart"/>
      <w:r>
        <w:t>бази</w:t>
      </w:r>
      <w:proofErr w:type="spellEnd"/>
      <w:r>
        <w:t>;</w:t>
      </w:r>
    </w:p>
    <w:p w14:paraId="7F3BF7DB" w14:textId="3B378AD4" w:rsidR="00413D7E" w:rsidRDefault="00413D7E" w:rsidP="00413D7E">
      <w:pPr>
        <w:ind w:firstLine="708"/>
        <w:jc w:val="both"/>
      </w:pPr>
      <w:r>
        <w:rPr>
          <w:lang w:val="uk-UA"/>
        </w:rPr>
        <w:t xml:space="preserve">- </w:t>
      </w:r>
      <w:proofErr w:type="spellStart"/>
      <w:r>
        <w:t>дотримання</w:t>
      </w:r>
      <w:proofErr w:type="spellEnd"/>
      <w:r>
        <w:t xml:space="preserve"> </w:t>
      </w:r>
      <w:proofErr w:type="spellStart"/>
      <w:r>
        <w:t>санітарно-епідеміологічних</w:t>
      </w:r>
      <w:proofErr w:type="spellEnd"/>
      <w:r>
        <w:t xml:space="preserve"> правил і норм, </w:t>
      </w:r>
      <w:proofErr w:type="spellStart"/>
      <w:r>
        <w:t>гігієнічних</w:t>
      </w:r>
      <w:proofErr w:type="spellEnd"/>
      <w:r>
        <w:t xml:space="preserve"> </w:t>
      </w:r>
      <w:proofErr w:type="spellStart"/>
      <w:r>
        <w:t>нормативів</w:t>
      </w:r>
      <w:proofErr w:type="spellEnd"/>
      <w:r>
        <w:t>;</w:t>
      </w:r>
    </w:p>
    <w:p w14:paraId="3AA08232" w14:textId="5CD5C294" w:rsidR="00413D7E" w:rsidRDefault="00413D7E" w:rsidP="00413D7E">
      <w:pPr>
        <w:ind w:firstLine="708"/>
        <w:jc w:val="both"/>
      </w:pPr>
      <w:r>
        <w:rPr>
          <w:lang w:val="uk-UA"/>
        </w:rPr>
        <w:t xml:space="preserve">- </w:t>
      </w:r>
      <w:proofErr w:type="spellStart"/>
      <w:r>
        <w:t>одержання</w:t>
      </w:r>
      <w:proofErr w:type="spellEnd"/>
      <w:r>
        <w:t xml:space="preserve"> </w:t>
      </w:r>
      <w:proofErr w:type="spellStart"/>
      <w:r>
        <w:t>хворими</w:t>
      </w:r>
      <w:proofErr w:type="spellEnd"/>
      <w:r>
        <w:t xml:space="preserve"> </w:t>
      </w:r>
      <w:proofErr w:type="spellStart"/>
      <w:r>
        <w:t>ефективних</w:t>
      </w:r>
      <w:proofErr w:type="spellEnd"/>
      <w:r>
        <w:t xml:space="preserve">, </w:t>
      </w:r>
      <w:proofErr w:type="spellStart"/>
      <w:r>
        <w:t>безпечних</w:t>
      </w:r>
      <w:proofErr w:type="spellEnd"/>
      <w:r>
        <w:t xml:space="preserve"> і </w:t>
      </w:r>
      <w:proofErr w:type="spellStart"/>
      <w:r>
        <w:t>якісних</w:t>
      </w:r>
      <w:proofErr w:type="spellEnd"/>
      <w:r>
        <w:t xml:space="preserve"> </w:t>
      </w:r>
      <w:proofErr w:type="spellStart"/>
      <w:r>
        <w:t>лікарських</w:t>
      </w:r>
      <w:proofErr w:type="spellEnd"/>
      <w:r>
        <w:t xml:space="preserve"> </w:t>
      </w:r>
      <w:proofErr w:type="spellStart"/>
      <w:r>
        <w:t>засобів</w:t>
      </w:r>
      <w:proofErr w:type="spellEnd"/>
      <w:r>
        <w:t xml:space="preserve"> та </w:t>
      </w:r>
      <w:proofErr w:type="spellStart"/>
      <w:r>
        <w:t>виробів</w:t>
      </w:r>
      <w:proofErr w:type="spellEnd"/>
      <w:r>
        <w:t xml:space="preserve"> </w:t>
      </w:r>
      <w:proofErr w:type="spellStart"/>
      <w:r>
        <w:t>медичного</w:t>
      </w:r>
      <w:proofErr w:type="spellEnd"/>
      <w:r>
        <w:t xml:space="preserve"> </w:t>
      </w:r>
      <w:proofErr w:type="spellStart"/>
      <w:r>
        <w:t>призначення</w:t>
      </w:r>
      <w:proofErr w:type="spellEnd"/>
      <w:r>
        <w:t>;</w:t>
      </w:r>
    </w:p>
    <w:p w14:paraId="3AAF98E6" w14:textId="0F968042" w:rsidR="00413D7E" w:rsidRDefault="00413D7E" w:rsidP="00413D7E">
      <w:pPr>
        <w:ind w:firstLine="708"/>
        <w:jc w:val="both"/>
      </w:pPr>
      <w:r>
        <w:rPr>
          <w:lang w:val="uk-UA"/>
        </w:rPr>
        <w:t xml:space="preserve">- </w:t>
      </w:r>
      <w:proofErr w:type="spellStart"/>
      <w:r>
        <w:t>створення</w:t>
      </w:r>
      <w:proofErr w:type="spellEnd"/>
      <w:r>
        <w:t xml:space="preserve"> та </w:t>
      </w:r>
      <w:proofErr w:type="spellStart"/>
      <w:r>
        <w:t>функціонування</w:t>
      </w:r>
      <w:proofErr w:type="spellEnd"/>
      <w:r>
        <w:t xml:space="preserve"> </w:t>
      </w:r>
      <w:proofErr w:type="spellStart"/>
      <w:r>
        <w:t>персоніфікованого</w:t>
      </w:r>
      <w:proofErr w:type="spellEnd"/>
      <w:r>
        <w:t xml:space="preserve"> </w:t>
      </w:r>
      <w:proofErr w:type="spellStart"/>
      <w:r>
        <w:t>електронного</w:t>
      </w:r>
      <w:proofErr w:type="spellEnd"/>
      <w:r>
        <w:t xml:space="preserve"> </w:t>
      </w:r>
      <w:proofErr w:type="spellStart"/>
      <w:r>
        <w:t>реєстру</w:t>
      </w:r>
      <w:proofErr w:type="spellEnd"/>
      <w:r>
        <w:t xml:space="preserve"> </w:t>
      </w:r>
      <w:proofErr w:type="spellStart"/>
      <w:r>
        <w:t>громадян</w:t>
      </w:r>
      <w:proofErr w:type="spellEnd"/>
      <w:r>
        <w:t xml:space="preserve"> для </w:t>
      </w:r>
      <w:proofErr w:type="spellStart"/>
      <w:r>
        <w:t>забезпечення</w:t>
      </w:r>
      <w:proofErr w:type="spellEnd"/>
      <w:r>
        <w:t xml:space="preserve"> </w:t>
      </w:r>
      <w:proofErr w:type="spellStart"/>
      <w:r>
        <w:t>діяльності</w:t>
      </w:r>
      <w:proofErr w:type="spell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w:t>
      </w:r>
    </w:p>
    <w:p w14:paraId="7D897622" w14:textId="77777777" w:rsidR="00413D7E" w:rsidRDefault="00413D7E" w:rsidP="00413D7E">
      <w:pPr>
        <w:ind w:left="720"/>
        <w:contextualSpacing/>
        <w:jc w:val="both"/>
        <w:rPr>
          <w:b/>
          <w:bCs/>
        </w:rPr>
      </w:pPr>
    </w:p>
    <w:p w14:paraId="1D85FA9A" w14:textId="77777777" w:rsidR="00413D7E" w:rsidRDefault="00413D7E" w:rsidP="00413D7E">
      <w:pPr>
        <w:ind w:left="720"/>
        <w:contextualSpacing/>
        <w:jc w:val="both"/>
        <w:rPr>
          <w:b/>
          <w:bCs/>
        </w:rPr>
      </w:pPr>
      <w:r>
        <w:rPr>
          <w:b/>
          <w:bCs/>
        </w:rPr>
        <w:t>Фінансування Програми:</w:t>
      </w:r>
    </w:p>
    <w:p w14:paraId="37EBB05A" w14:textId="77777777" w:rsidR="00413D7E" w:rsidRDefault="00413D7E" w:rsidP="00413D7E">
      <w:pPr>
        <w:tabs>
          <w:tab w:val="left" w:pos="1260"/>
          <w:tab w:val="left" w:pos="1440"/>
          <w:tab w:val="left" w:pos="1620"/>
        </w:tabs>
        <w:ind w:firstLine="720"/>
        <w:jc w:val="both"/>
      </w:pPr>
      <w:r>
        <w:t xml:space="preserve">Фінансування </w:t>
      </w:r>
      <w:proofErr w:type="spellStart"/>
      <w:r>
        <w:t>заходів</w:t>
      </w:r>
      <w:proofErr w:type="spellEnd"/>
      <w:r>
        <w:t xml:space="preserve">, </w:t>
      </w:r>
      <w:proofErr w:type="spellStart"/>
      <w:r>
        <w:t>визначених</w:t>
      </w:r>
      <w:proofErr w:type="spellEnd"/>
      <w:r>
        <w:t xml:space="preserve"> </w:t>
      </w:r>
      <w:proofErr w:type="spellStart"/>
      <w:r>
        <w:t>Програмою</w:t>
      </w:r>
      <w:proofErr w:type="spellEnd"/>
      <w:r>
        <w:t xml:space="preserve">, </w:t>
      </w:r>
      <w:proofErr w:type="spellStart"/>
      <w:r>
        <w:t>здійснювалось</w:t>
      </w:r>
      <w:proofErr w:type="spellEnd"/>
      <w:r>
        <w:t xml:space="preserve"> за </w:t>
      </w:r>
      <w:proofErr w:type="spellStart"/>
      <w:r>
        <w:t>рахунок</w:t>
      </w:r>
      <w:proofErr w:type="spellEnd"/>
      <w:r>
        <w:t xml:space="preserve"> </w:t>
      </w:r>
      <w:proofErr w:type="spellStart"/>
      <w:r>
        <w:t>коштів</w:t>
      </w:r>
      <w:proofErr w:type="spellEnd"/>
      <w:r>
        <w:t xml:space="preserve"> місцевого бюджету.</w:t>
      </w:r>
    </w:p>
    <w:p w14:paraId="67D92E55" w14:textId="77777777" w:rsidR="00413D7E" w:rsidRDefault="00413D7E" w:rsidP="00413D7E">
      <w:pPr>
        <w:ind w:firstLine="708"/>
        <w:jc w:val="both"/>
        <w:rPr>
          <w:b/>
        </w:rPr>
      </w:pPr>
      <w:proofErr w:type="spellStart"/>
      <w:r>
        <w:t>Плановий</w:t>
      </w:r>
      <w:proofErr w:type="spellEnd"/>
      <w:r>
        <w:t xml:space="preserve"> </w:t>
      </w:r>
      <w:proofErr w:type="spellStart"/>
      <w:r>
        <w:t>обсяг</w:t>
      </w:r>
      <w:proofErr w:type="spellEnd"/>
      <w:r>
        <w:t xml:space="preserve"> ресурсного </w:t>
      </w:r>
      <w:proofErr w:type="spellStart"/>
      <w:r>
        <w:t>забезпечення</w:t>
      </w:r>
      <w:proofErr w:type="spellEnd"/>
      <w:r>
        <w:t xml:space="preserve"> згідно </w:t>
      </w:r>
      <w:r>
        <w:rPr>
          <w:bCs/>
        </w:rPr>
        <w:t xml:space="preserve">Програми розвитку та </w:t>
      </w:r>
      <w:proofErr w:type="spellStart"/>
      <w:r>
        <w:rPr>
          <w:bCs/>
        </w:rPr>
        <w:t>підтримки</w:t>
      </w:r>
      <w:proofErr w:type="spellEnd"/>
      <w:r>
        <w:rPr>
          <w:bCs/>
        </w:rPr>
        <w:t xml:space="preserve"> </w:t>
      </w:r>
      <w:proofErr w:type="spellStart"/>
      <w:r>
        <w:rPr>
          <w:bCs/>
        </w:rPr>
        <w:t>первинної</w:t>
      </w:r>
      <w:proofErr w:type="spellEnd"/>
      <w:r>
        <w:rPr>
          <w:bCs/>
        </w:rPr>
        <w:t xml:space="preserve"> медико-</w:t>
      </w:r>
      <w:proofErr w:type="spellStart"/>
      <w:r>
        <w:rPr>
          <w:bCs/>
        </w:rPr>
        <w:t>санітарної</w:t>
      </w:r>
      <w:proofErr w:type="spellEnd"/>
      <w:r>
        <w:rPr>
          <w:bCs/>
        </w:rPr>
        <w:t xml:space="preserve"> </w:t>
      </w:r>
      <w:proofErr w:type="spellStart"/>
      <w:r>
        <w:rPr>
          <w:bCs/>
        </w:rPr>
        <w:t>допомоги</w:t>
      </w:r>
      <w:proofErr w:type="spellEnd"/>
      <w:r>
        <w:rPr>
          <w:bCs/>
        </w:rPr>
        <w:t xml:space="preserve"> Южненської </w:t>
      </w:r>
      <w:proofErr w:type="spellStart"/>
      <w:r>
        <w:rPr>
          <w:bCs/>
        </w:rPr>
        <w:t>міської</w:t>
      </w:r>
      <w:proofErr w:type="spellEnd"/>
      <w:r>
        <w:rPr>
          <w:bCs/>
        </w:rPr>
        <w:t xml:space="preserve"> територіальної громади на 2021-2023 роки, затвердженої Рішенням сесії Южненської міської ради від 22.12.2020 року № 58-VIII (зі змінами) </w:t>
      </w:r>
      <w:r>
        <w:rPr>
          <w:b/>
        </w:rPr>
        <w:t xml:space="preserve">становить 16 079,11 </w:t>
      </w:r>
      <w:proofErr w:type="spellStart"/>
      <w:r>
        <w:rPr>
          <w:b/>
        </w:rPr>
        <w:t>тис.грн</w:t>
      </w:r>
      <w:proofErr w:type="spellEnd"/>
      <w:r>
        <w:rPr>
          <w:b/>
        </w:rPr>
        <w:t xml:space="preserve">, в тому </w:t>
      </w:r>
      <w:proofErr w:type="spellStart"/>
      <w:r>
        <w:rPr>
          <w:b/>
        </w:rPr>
        <w:t>числі</w:t>
      </w:r>
      <w:proofErr w:type="spellEnd"/>
      <w:r>
        <w:rPr>
          <w:b/>
        </w:rPr>
        <w:t xml:space="preserve"> за роками: 2021 </w:t>
      </w:r>
      <w:proofErr w:type="spellStart"/>
      <w:r>
        <w:rPr>
          <w:b/>
        </w:rPr>
        <w:t>рік</w:t>
      </w:r>
      <w:proofErr w:type="spellEnd"/>
      <w:r>
        <w:rPr>
          <w:b/>
        </w:rPr>
        <w:t xml:space="preserve">  – 4844,40 </w:t>
      </w:r>
      <w:proofErr w:type="spellStart"/>
      <w:r>
        <w:rPr>
          <w:b/>
        </w:rPr>
        <w:t>тис.грн</w:t>
      </w:r>
      <w:proofErr w:type="spellEnd"/>
      <w:r>
        <w:rPr>
          <w:b/>
        </w:rPr>
        <w:t xml:space="preserve">; 2022 </w:t>
      </w:r>
      <w:proofErr w:type="spellStart"/>
      <w:r>
        <w:rPr>
          <w:b/>
        </w:rPr>
        <w:t>рік</w:t>
      </w:r>
      <w:proofErr w:type="spellEnd"/>
      <w:r>
        <w:rPr>
          <w:b/>
        </w:rPr>
        <w:t xml:space="preserve"> – 5373,37 </w:t>
      </w:r>
      <w:proofErr w:type="spellStart"/>
      <w:r>
        <w:rPr>
          <w:b/>
        </w:rPr>
        <w:t>тис.грн</w:t>
      </w:r>
      <w:proofErr w:type="spellEnd"/>
      <w:r>
        <w:rPr>
          <w:b/>
        </w:rPr>
        <w:t xml:space="preserve">; 2023 </w:t>
      </w:r>
      <w:proofErr w:type="spellStart"/>
      <w:r>
        <w:rPr>
          <w:b/>
        </w:rPr>
        <w:t>рік</w:t>
      </w:r>
      <w:proofErr w:type="spellEnd"/>
      <w:r>
        <w:rPr>
          <w:b/>
        </w:rPr>
        <w:t xml:space="preserve"> – 5861,34 </w:t>
      </w:r>
      <w:proofErr w:type="spellStart"/>
      <w:r>
        <w:rPr>
          <w:b/>
        </w:rPr>
        <w:t>тис.грн</w:t>
      </w:r>
      <w:proofErr w:type="spellEnd"/>
      <w:r>
        <w:rPr>
          <w:b/>
        </w:rPr>
        <w:t>.</w:t>
      </w:r>
    </w:p>
    <w:p w14:paraId="11D35137" w14:textId="77777777" w:rsidR="00413D7E" w:rsidRDefault="00413D7E" w:rsidP="00413D7E">
      <w:pPr>
        <w:tabs>
          <w:tab w:val="left" w:pos="1260"/>
          <w:tab w:val="left" w:pos="1440"/>
          <w:tab w:val="left" w:pos="1620"/>
        </w:tabs>
        <w:ind w:firstLine="720"/>
        <w:jc w:val="both"/>
        <w:rPr>
          <w:b/>
        </w:rPr>
      </w:pP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заходів Програми </w:t>
      </w:r>
      <w:r>
        <w:rPr>
          <w:bCs/>
        </w:rPr>
        <w:t xml:space="preserve">розвитку та </w:t>
      </w:r>
      <w:proofErr w:type="spellStart"/>
      <w:r>
        <w:rPr>
          <w:bCs/>
        </w:rPr>
        <w:t>підтримки</w:t>
      </w:r>
      <w:proofErr w:type="spellEnd"/>
      <w:r>
        <w:rPr>
          <w:bCs/>
        </w:rPr>
        <w:t xml:space="preserve"> </w:t>
      </w:r>
      <w:proofErr w:type="spellStart"/>
      <w:r>
        <w:rPr>
          <w:bCs/>
        </w:rPr>
        <w:t>первинної</w:t>
      </w:r>
      <w:proofErr w:type="spellEnd"/>
      <w:r>
        <w:rPr>
          <w:bCs/>
        </w:rPr>
        <w:t xml:space="preserve"> медико-</w:t>
      </w:r>
      <w:proofErr w:type="spellStart"/>
      <w:r>
        <w:rPr>
          <w:bCs/>
        </w:rPr>
        <w:t>санітарної</w:t>
      </w:r>
      <w:proofErr w:type="spellEnd"/>
      <w:r>
        <w:rPr>
          <w:bCs/>
        </w:rPr>
        <w:t xml:space="preserve"> </w:t>
      </w:r>
      <w:proofErr w:type="spellStart"/>
      <w:r>
        <w:rPr>
          <w:bCs/>
        </w:rPr>
        <w:t>допомоги</w:t>
      </w:r>
      <w:proofErr w:type="spellEnd"/>
      <w:r>
        <w:rPr>
          <w:bCs/>
        </w:rPr>
        <w:t xml:space="preserve"> Южненської </w:t>
      </w:r>
      <w:proofErr w:type="spellStart"/>
      <w:r>
        <w:rPr>
          <w:bCs/>
        </w:rPr>
        <w:t>міської</w:t>
      </w:r>
      <w:proofErr w:type="spellEnd"/>
      <w:r>
        <w:rPr>
          <w:bCs/>
        </w:rPr>
        <w:t xml:space="preserve"> територіальної громади на 2021-2023 </w:t>
      </w:r>
      <w:r>
        <w:rPr>
          <w:b/>
        </w:rPr>
        <w:t xml:space="preserve">роки було доведено коштів у </w:t>
      </w:r>
      <w:proofErr w:type="spellStart"/>
      <w:r>
        <w:rPr>
          <w:b/>
        </w:rPr>
        <w:t>сумі</w:t>
      </w:r>
      <w:proofErr w:type="spellEnd"/>
      <w:r>
        <w:rPr>
          <w:b/>
        </w:rPr>
        <w:t xml:space="preserve"> 11 341,004 </w:t>
      </w:r>
      <w:proofErr w:type="spellStart"/>
      <w:proofErr w:type="gramStart"/>
      <w:r>
        <w:rPr>
          <w:b/>
        </w:rPr>
        <w:t>тис.грн</w:t>
      </w:r>
      <w:proofErr w:type="spellEnd"/>
      <w:proofErr w:type="gramEnd"/>
      <w:r>
        <w:rPr>
          <w:b/>
        </w:rPr>
        <w:t xml:space="preserve">, в тому </w:t>
      </w:r>
      <w:proofErr w:type="spellStart"/>
      <w:r>
        <w:rPr>
          <w:b/>
        </w:rPr>
        <w:t>числі</w:t>
      </w:r>
      <w:proofErr w:type="spellEnd"/>
      <w:r>
        <w:rPr>
          <w:b/>
        </w:rPr>
        <w:t xml:space="preserve"> за роками: 2021 рік – 4 688,200 </w:t>
      </w:r>
      <w:proofErr w:type="spellStart"/>
      <w:r>
        <w:rPr>
          <w:b/>
        </w:rPr>
        <w:t>тис.грн</w:t>
      </w:r>
      <w:proofErr w:type="spellEnd"/>
      <w:r>
        <w:rPr>
          <w:b/>
        </w:rPr>
        <w:t xml:space="preserve">; 2022 </w:t>
      </w:r>
      <w:proofErr w:type="spellStart"/>
      <w:r>
        <w:rPr>
          <w:b/>
        </w:rPr>
        <w:t>рік</w:t>
      </w:r>
      <w:proofErr w:type="spellEnd"/>
      <w:r>
        <w:rPr>
          <w:b/>
        </w:rPr>
        <w:t xml:space="preserve"> – 3 800,00 </w:t>
      </w:r>
      <w:proofErr w:type="spellStart"/>
      <w:r>
        <w:rPr>
          <w:b/>
        </w:rPr>
        <w:t>тис.грн</w:t>
      </w:r>
      <w:proofErr w:type="spellEnd"/>
      <w:r>
        <w:rPr>
          <w:b/>
        </w:rPr>
        <w:t xml:space="preserve">; 2023 </w:t>
      </w:r>
      <w:proofErr w:type="spellStart"/>
      <w:r>
        <w:rPr>
          <w:b/>
        </w:rPr>
        <w:t>рік</w:t>
      </w:r>
      <w:proofErr w:type="spellEnd"/>
      <w:r>
        <w:rPr>
          <w:b/>
        </w:rPr>
        <w:t xml:space="preserve"> - 2 852,804 </w:t>
      </w:r>
      <w:proofErr w:type="spellStart"/>
      <w:r>
        <w:rPr>
          <w:b/>
        </w:rPr>
        <w:t>тис.грн</w:t>
      </w:r>
      <w:proofErr w:type="spellEnd"/>
      <w:r>
        <w:rPr>
          <w:b/>
        </w:rPr>
        <w:t xml:space="preserve">. </w:t>
      </w:r>
    </w:p>
    <w:p w14:paraId="72DF78C1" w14:textId="77777777" w:rsidR="00413D7E" w:rsidRDefault="00413D7E" w:rsidP="00413D7E">
      <w:pPr>
        <w:ind w:firstLine="708"/>
        <w:jc w:val="both"/>
        <w:rPr>
          <w:b/>
          <w:bCs/>
        </w:rPr>
      </w:pPr>
      <w:proofErr w:type="spellStart"/>
      <w:r>
        <w:t>Фактично</w:t>
      </w:r>
      <w:proofErr w:type="spellEnd"/>
      <w:r>
        <w:t xml:space="preserve"> </w:t>
      </w:r>
      <w:proofErr w:type="spellStart"/>
      <w:r>
        <w:t>профінансовано</w:t>
      </w:r>
      <w:proofErr w:type="spellEnd"/>
      <w:r>
        <w:t xml:space="preserve"> за заходами </w:t>
      </w:r>
      <w:proofErr w:type="spellStart"/>
      <w:r>
        <w:t>Програми</w:t>
      </w:r>
      <w:proofErr w:type="spellEnd"/>
      <w:r>
        <w:t xml:space="preserve"> за 2021-2023 роки коштів у </w:t>
      </w:r>
      <w:proofErr w:type="spellStart"/>
      <w:r>
        <w:t>сумі</w:t>
      </w:r>
      <w:proofErr w:type="spellEnd"/>
      <w:r>
        <w:rPr>
          <w:b/>
          <w:bCs/>
        </w:rPr>
        <w:t xml:space="preserve">  9 406,666 </w:t>
      </w:r>
      <w:proofErr w:type="spellStart"/>
      <w:r>
        <w:rPr>
          <w:b/>
          <w:bCs/>
        </w:rPr>
        <w:t>тис.грн</w:t>
      </w:r>
      <w:proofErr w:type="spellEnd"/>
      <w:r>
        <w:rPr>
          <w:b/>
          <w:bCs/>
        </w:rPr>
        <w:t xml:space="preserve"> (</w:t>
      </w:r>
      <w:proofErr w:type="spellStart"/>
      <w:r>
        <w:rPr>
          <w:b/>
          <w:bCs/>
        </w:rPr>
        <w:t>залишок</w:t>
      </w:r>
      <w:proofErr w:type="spellEnd"/>
      <w:r>
        <w:rPr>
          <w:b/>
          <w:bCs/>
        </w:rPr>
        <w:t xml:space="preserve"> </w:t>
      </w:r>
      <w:proofErr w:type="spellStart"/>
      <w:r>
        <w:rPr>
          <w:b/>
          <w:bCs/>
        </w:rPr>
        <w:t>коштів</w:t>
      </w:r>
      <w:proofErr w:type="spellEnd"/>
      <w:r>
        <w:rPr>
          <w:b/>
          <w:bCs/>
        </w:rPr>
        <w:t xml:space="preserve"> – 1 934,338 </w:t>
      </w:r>
      <w:proofErr w:type="spellStart"/>
      <w:r>
        <w:rPr>
          <w:b/>
          <w:bCs/>
        </w:rPr>
        <w:t>тис.грн</w:t>
      </w:r>
      <w:proofErr w:type="spellEnd"/>
      <w:r>
        <w:rPr>
          <w:b/>
          <w:bCs/>
        </w:rPr>
        <w:t xml:space="preserve">), в тому </w:t>
      </w:r>
      <w:proofErr w:type="spellStart"/>
      <w:r>
        <w:rPr>
          <w:b/>
          <w:bCs/>
        </w:rPr>
        <w:t>числі</w:t>
      </w:r>
      <w:proofErr w:type="spellEnd"/>
      <w:r>
        <w:rPr>
          <w:b/>
          <w:bCs/>
        </w:rPr>
        <w:t xml:space="preserve"> за роками: 2021 рік – 3 836,455 </w:t>
      </w:r>
      <w:proofErr w:type="spellStart"/>
      <w:r>
        <w:rPr>
          <w:b/>
          <w:bCs/>
        </w:rPr>
        <w:t>тис.грн</w:t>
      </w:r>
      <w:proofErr w:type="spellEnd"/>
      <w:r>
        <w:rPr>
          <w:b/>
          <w:bCs/>
        </w:rPr>
        <w:t xml:space="preserve"> (</w:t>
      </w:r>
      <w:proofErr w:type="spellStart"/>
      <w:r>
        <w:rPr>
          <w:b/>
          <w:bCs/>
        </w:rPr>
        <w:t>залишок</w:t>
      </w:r>
      <w:proofErr w:type="spellEnd"/>
      <w:r>
        <w:rPr>
          <w:b/>
          <w:bCs/>
        </w:rPr>
        <w:t xml:space="preserve"> </w:t>
      </w:r>
      <w:proofErr w:type="spellStart"/>
      <w:r>
        <w:rPr>
          <w:b/>
          <w:bCs/>
        </w:rPr>
        <w:t>коштів</w:t>
      </w:r>
      <w:proofErr w:type="spellEnd"/>
      <w:r>
        <w:rPr>
          <w:b/>
          <w:bCs/>
        </w:rPr>
        <w:t xml:space="preserve"> – 851,745 тис. грн); 2022 рік – 3 002,126 </w:t>
      </w:r>
      <w:proofErr w:type="spellStart"/>
      <w:r>
        <w:rPr>
          <w:b/>
          <w:bCs/>
        </w:rPr>
        <w:t>тис.грн</w:t>
      </w:r>
      <w:proofErr w:type="spellEnd"/>
      <w:r>
        <w:rPr>
          <w:b/>
          <w:bCs/>
        </w:rPr>
        <w:t xml:space="preserve"> (</w:t>
      </w:r>
      <w:proofErr w:type="spellStart"/>
      <w:r>
        <w:rPr>
          <w:b/>
          <w:bCs/>
        </w:rPr>
        <w:t>залишок</w:t>
      </w:r>
      <w:proofErr w:type="spellEnd"/>
      <w:r>
        <w:rPr>
          <w:b/>
          <w:bCs/>
        </w:rPr>
        <w:t xml:space="preserve"> </w:t>
      </w:r>
      <w:proofErr w:type="spellStart"/>
      <w:r>
        <w:rPr>
          <w:b/>
          <w:bCs/>
        </w:rPr>
        <w:t>коштів</w:t>
      </w:r>
      <w:proofErr w:type="spellEnd"/>
      <w:r>
        <w:rPr>
          <w:b/>
          <w:bCs/>
        </w:rPr>
        <w:t xml:space="preserve"> – 797,874 </w:t>
      </w:r>
      <w:proofErr w:type="spellStart"/>
      <w:r>
        <w:rPr>
          <w:b/>
          <w:bCs/>
        </w:rPr>
        <w:t>тис.грн</w:t>
      </w:r>
      <w:proofErr w:type="spellEnd"/>
      <w:r>
        <w:rPr>
          <w:b/>
          <w:bCs/>
        </w:rPr>
        <w:t xml:space="preserve">); 2023 </w:t>
      </w:r>
      <w:proofErr w:type="spellStart"/>
      <w:r>
        <w:rPr>
          <w:b/>
          <w:bCs/>
        </w:rPr>
        <w:t>рік</w:t>
      </w:r>
      <w:proofErr w:type="spellEnd"/>
      <w:r>
        <w:rPr>
          <w:b/>
          <w:bCs/>
        </w:rPr>
        <w:t xml:space="preserve"> – 2 568,085 </w:t>
      </w:r>
      <w:proofErr w:type="spellStart"/>
      <w:r>
        <w:rPr>
          <w:b/>
          <w:bCs/>
        </w:rPr>
        <w:t>тис.грн</w:t>
      </w:r>
      <w:proofErr w:type="spellEnd"/>
      <w:r>
        <w:rPr>
          <w:b/>
          <w:bCs/>
        </w:rPr>
        <w:t>. (</w:t>
      </w:r>
      <w:proofErr w:type="spellStart"/>
      <w:r>
        <w:rPr>
          <w:b/>
          <w:bCs/>
        </w:rPr>
        <w:t>залишок</w:t>
      </w:r>
      <w:proofErr w:type="spellEnd"/>
      <w:r>
        <w:rPr>
          <w:b/>
          <w:bCs/>
        </w:rPr>
        <w:t xml:space="preserve"> </w:t>
      </w:r>
      <w:proofErr w:type="spellStart"/>
      <w:r>
        <w:rPr>
          <w:b/>
          <w:bCs/>
        </w:rPr>
        <w:t>коштів</w:t>
      </w:r>
      <w:proofErr w:type="spellEnd"/>
      <w:r>
        <w:rPr>
          <w:b/>
          <w:bCs/>
        </w:rPr>
        <w:t xml:space="preserve"> – 284,719 </w:t>
      </w:r>
      <w:proofErr w:type="spellStart"/>
      <w:r>
        <w:rPr>
          <w:b/>
          <w:bCs/>
        </w:rPr>
        <w:t>тис.грн</w:t>
      </w:r>
      <w:proofErr w:type="spellEnd"/>
      <w:r>
        <w:rPr>
          <w:b/>
          <w:bCs/>
        </w:rPr>
        <w:t xml:space="preserve">). </w:t>
      </w:r>
    </w:p>
    <w:p w14:paraId="022872C9" w14:textId="77777777" w:rsidR="00413D7E" w:rsidRDefault="00413D7E" w:rsidP="00413D7E">
      <w:pPr>
        <w:ind w:firstLine="708"/>
        <w:jc w:val="both"/>
      </w:pPr>
      <w:proofErr w:type="spellStart"/>
      <w:r>
        <w:rPr>
          <w:b/>
          <w:bCs/>
        </w:rPr>
        <w:t>Відсоток</w:t>
      </w:r>
      <w:proofErr w:type="spellEnd"/>
      <w:r>
        <w:rPr>
          <w:b/>
          <w:bCs/>
        </w:rPr>
        <w:t xml:space="preserve"> </w:t>
      </w:r>
      <w:proofErr w:type="spellStart"/>
      <w:r>
        <w:rPr>
          <w:b/>
          <w:bCs/>
        </w:rPr>
        <w:t>виконання</w:t>
      </w:r>
      <w:proofErr w:type="spellEnd"/>
      <w:r>
        <w:rPr>
          <w:b/>
          <w:bCs/>
        </w:rPr>
        <w:t xml:space="preserve"> </w:t>
      </w:r>
      <w:proofErr w:type="spellStart"/>
      <w:r>
        <w:rPr>
          <w:b/>
          <w:bCs/>
        </w:rPr>
        <w:t>заходів</w:t>
      </w:r>
      <w:proofErr w:type="spellEnd"/>
      <w:r>
        <w:rPr>
          <w:b/>
          <w:bCs/>
        </w:rPr>
        <w:t xml:space="preserve"> </w:t>
      </w:r>
      <w:proofErr w:type="spellStart"/>
      <w:r>
        <w:rPr>
          <w:b/>
          <w:bCs/>
        </w:rPr>
        <w:t>Програми</w:t>
      </w:r>
      <w:proofErr w:type="spellEnd"/>
      <w:r>
        <w:t xml:space="preserve"> </w:t>
      </w:r>
      <w:proofErr w:type="spellStart"/>
      <w:r>
        <w:t>відповідно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відповідно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за весь період реалізації Програми становить 58,50 та 82,94 </w:t>
      </w:r>
      <w:proofErr w:type="spellStart"/>
      <w:r>
        <w:t>відсотків</w:t>
      </w:r>
      <w:proofErr w:type="spellEnd"/>
      <w:r>
        <w:t xml:space="preserve"> </w:t>
      </w:r>
      <w:proofErr w:type="spellStart"/>
      <w:r>
        <w:t>відповідно</w:t>
      </w:r>
      <w:proofErr w:type="spellEnd"/>
      <w:r>
        <w:t xml:space="preserve">, в тому числі за роками: 2021 рік – 79,19 та 81,83 </w:t>
      </w:r>
      <w:proofErr w:type="spellStart"/>
      <w:r>
        <w:t>відсотка</w:t>
      </w:r>
      <w:proofErr w:type="spellEnd"/>
      <w:r>
        <w:t xml:space="preserve"> </w:t>
      </w:r>
      <w:proofErr w:type="spellStart"/>
      <w:r>
        <w:t>відповідно</w:t>
      </w:r>
      <w:proofErr w:type="spellEnd"/>
      <w:r>
        <w:t xml:space="preserve">; 2022 </w:t>
      </w:r>
      <w:proofErr w:type="spellStart"/>
      <w:r>
        <w:t>рік</w:t>
      </w:r>
      <w:proofErr w:type="spellEnd"/>
      <w:r>
        <w:t xml:space="preserve"> – 55,87 та 79 </w:t>
      </w:r>
      <w:proofErr w:type="spellStart"/>
      <w:r>
        <w:t>відсотка</w:t>
      </w:r>
      <w:proofErr w:type="spellEnd"/>
      <w:r>
        <w:t xml:space="preserve"> </w:t>
      </w:r>
      <w:proofErr w:type="spellStart"/>
      <w:r>
        <w:t>відповідно</w:t>
      </w:r>
      <w:proofErr w:type="spellEnd"/>
      <w:r>
        <w:t xml:space="preserve">; 2023 </w:t>
      </w:r>
      <w:proofErr w:type="spellStart"/>
      <w:r>
        <w:t>рік</w:t>
      </w:r>
      <w:proofErr w:type="spellEnd"/>
      <w:r>
        <w:t xml:space="preserve"> – 43,81 та 90,02 </w:t>
      </w:r>
      <w:proofErr w:type="spellStart"/>
      <w:r>
        <w:t>відсотка</w:t>
      </w:r>
      <w:proofErr w:type="spellEnd"/>
      <w:r>
        <w:t xml:space="preserve"> </w:t>
      </w:r>
      <w:proofErr w:type="spellStart"/>
      <w:r>
        <w:t>відповідно</w:t>
      </w:r>
      <w:proofErr w:type="spellEnd"/>
      <w:r>
        <w:t>.</w:t>
      </w:r>
    </w:p>
    <w:p w14:paraId="4D9F4AA1" w14:textId="77777777" w:rsidR="00413D7E" w:rsidRDefault="00413D7E" w:rsidP="00413D7E">
      <w:pPr>
        <w:ind w:firstLine="708"/>
        <w:jc w:val="center"/>
        <w:rPr>
          <w:b/>
          <w:bCs/>
        </w:rPr>
      </w:pPr>
      <w:r>
        <w:rPr>
          <w:b/>
          <w:bCs/>
        </w:rPr>
        <w:lastRenderedPageBreak/>
        <w:t>Інформація щодо виконання заходів Програми</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399"/>
        <w:gridCol w:w="1268"/>
        <w:gridCol w:w="1163"/>
        <w:gridCol w:w="744"/>
        <w:gridCol w:w="744"/>
        <w:gridCol w:w="744"/>
        <w:gridCol w:w="1274"/>
        <w:gridCol w:w="826"/>
        <w:gridCol w:w="826"/>
        <w:gridCol w:w="826"/>
        <w:gridCol w:w="1065"/>
        <w:gridCol w:w="582"/>
        <w:gridCol w:w="582"/>
        <w:gridCol w:w="663"/>
        <w:gridCol w:w="1350"/>
      </w:tblGrid>
      <w:tr w:rsidR="00413D7E" w14:paraId="5DEC4A80" w14:textId="77777777" w:rsidTr="00413D7E">
        <w:tc>
          <w:tcPr>
            <w:tcW w:w="95" w:type="pct"/>
            <w:vMerge w:val="restart"/>
            <w:tcBorders>
              <w:top w:val="single" w:sz="4" w:space="0" w:color="auto"/>
              <w:left w:val="single" w:sz="4" w:space="0" w:color="auto"/>
              <w:bottom w:val="single" w:sz="4" w:space="0" w:color="auto"/>
              <w:right w:val="single" w:sz="4" w:space="0" w:color="auto"/>
            </w:tcBorders>
            <w:hideMark/>
          </w:tcPr>
          <w:p w14:paraId="72FED821" w14:textId="77777777" w:rsidR="00413D7E" w:rsidRDefault="00413D7E">
            <w:pPr>
              <w:pStyle w:val="a4"/>
              <w:spacing w:before="0" w:after="0"/>
              <w:jc w:val="center"/>
              <w:rPr>
                <w:b/>
                <w:sz w:val="16"/>
                <w:szCs w:val="16"/>
                <w:lang w:val="uk-UA"/>
              </w:rPr>
            </w:pPr>
            <w:r>
              <w:rPr>
                <w:b/>
                <w:sz w:val="16"/>
                <w:szCs w:val="16"/>
                <w:lang w:val="uk-UA"/>
              </w:rPr>
              <w:t>№</w:t>
            </w:r>
          </w:p>
          <w:p w14:paraId="35B65B6E" w14:textId="77777777" w:rsidR="00413D7E" w:rsidRDefault="00413D7E">
            <w:pPr>
              <w:pStyle w:val="a4"/>
              <w:spacing w:before="0" w:after="0"/>
              <w:jc w:val="center"/>
              <w:rPr>
                <w:b/>
                <w:sz w:val="16"/>
                <w:szCs w:val="16"/>
                <w:lang w:val="uk-UA"/>
              </w:rPr>
            </w:pPr>
            <w:r>
              <w:rPr>
                <w:b/>
                <w:sz w:val="16"/>
                <w:szCs w:val="16"/>
                <w:lang w:val="uk-UA"/>
              </w:rPr>
              <w:t>з/п</w:t>
            </w:r>
          </w:p>
        </w:tc>
        <w:tc>
          <w:tcPr>
            <w:tcW w:w="346" w:type="pct"/>
            <w:vMerge w:val="restart"/>
            <w:tcBorders>
              <w:top w:val="single" w:sz="4" w:space="0" w:color="auto"/>
              <w:left w:val="single" w:sz="4" w:space="0" w:color="auto"/>
              <w:bottom w:val="single" w:sz="4" w:space="0" w:color="auto"/>
              <w:right w:val="single" w:sz="4" w:space="0" w:color="auto"/>
            </w:tcBorders>
            <w:hideMark/>
          </w:tcPr>
          <w:p w14:paraId="2FDE651A" w14:textId="77777777" w:rsidR="00413D7E" w:rsidRDefault="00413D7E">
            <w:pPr>
              <w:pStyle w:val="a4"/>
              <w:spacing w:before="0" w:after="0"/>
              <w:jc w:val="center"/>
              <w:rPr>
                <w:b/>
                <w:sz w:val="16"/>
                <w:szCs w:val="16"/>
                <w:lang w:val="uk-UA"/>
              </w:rPr>
            </w:pPr>
            <w:r>
              <w:rPr>
                <w:b/>
                <w:sz w:val="16"/>
                <w:szCs w:val="16"/>
                <w:lang w:val="uk-UA"/>
              </w:rPr>
              <w:t xml:space="preserve">Завдання </w:t>
            </w:r>
          </w:p>
          <w:p w14:paraId="01D95DA2" w14:textId="77777777" w:rsidR="00413D7E" w:rsidRDefault="00413D7E">
            <w:pPr>
              <w:pStyle w:val="a4"/>
              <w:spacing w:before="0" w:after="0"/>
              <w:jc w:val="center"/>
              <w:rPr>
                <w:b/>
                <w:sz w:val="16"/>
                <w:szCs w:val="16"/>
                <w:lang w:val="uk-UA"/>
              </w:rPr>
            </w:pPr>
            <w:r>
              <w:rPr>
                <w:b/>
                <w:sz w:val="16"/>
                <w:szCs w:val="16"/>
                <w:lang w:val="uk-UA"/>
              </w:rPr>
              <w:t>Програми</w:t>
            </w:r>
          </w:p>
        </w:tc>
        <w:tc>
          <w:tcPr>
            <w:tcW w:w="441" w:type="pct"/>
            <w:vMerge w:val="restart"/>
            <w:tcBorders>
              <w:top w:val="single" w:sz="4" w:space="0" w:color="auto"/>
              <w:left w:val="single" w:sz="4" w:space="0" w:color="auto"/>
              <w:bottom w:val="single" w:sz="4" w:space="0" w:color="auto"/>
              <w:right w:val="single" w:sz="4" w:space="0" w:color="auto"/>
            </w:tcBorders>
            <w:hideMark/>
          </w:tcPr>
          <w:p w14:paraId="0AE9B266" w14:textId="77777777" w:rsidR="00413D7E" w:rsidRDefault="00413D7E">
            <w:pPr>
              <w:pStyle w:val="a4"/>
              <w:spacing w:before="0" w:after="0"/>
              <w:jc w:val="center"/>
              <w:rPr>
                <w:b/>
                <w:sz w:val="16"/>
                <w:szCs w:val="16"/>
                <w:lang w:val="uk-UA"/>
              </w:rPr>
            </w:pPr>
            <w:r>
              <w:rPr>
                <w:b/>
                <w:sz w:val="16"/>
                <w:szCs w:val="16"/>
                <w:lang w:val="uk-UA"/>
              </w:rPr>
              <w:t xml:space="preserve">Зміст заходів </w:t>
            </w:r>
          </w:p>
        </w:tc>
        <w:tc>
          <w:tcPr>
            <w:tcW w:w="348" w:type="pct"/>
            <w:vMerge w:val="restart"/>
            <w:tcBorders>
              <w:top w:val="single" w:sz="4" w:space="0" w:color="auto"/>
              <w:left w:val="single" w:sz="4" w:space="0" w:color="auto"/>
              <w:bottom w:val="single" w:sz="4" w:space="0" w:color="auto"/>
              <w:right w:val="single" w:sz="4" w:space="0" w:color="auto"/>
            </w:tcBorders>
            <w:hideMark/>
          </w:tcPr>
          <w:p w14:paraId="426D9C6B" w14:textId="77777777" w:rsidR="00413D7E" w:rsidRDefault="00413D7E">
            <w:pPr>
              <w:pStyle w:val="a4"/>
              <w:spacing w:before="0" w:after="0"/>
              <w:jc w:val="center"/>
              <w:rPr>
                <w:b/>
                <w:sz w:val="16"/>
                <w:szCs w:val="16"/>
                <w:lang w:val="uk-UA"/>
              </w:rPr>
            </w:pPr>
            <w:r>
              <w:rPr>
                <w:b/>
                <w:sz w:val="16"/>
                <w:szCs w:val="16"/>
                <w:lang w:val="uk-UA"/>
              </w:rPr>
              <w:t xml:space="preserve">Обсяг фінансування, </w:t>
            </w:r>
            <w:proofErr w:type="spellStart"/>
            <w:r>
              <w:rPr>
                <w:b/>
                <w:sz w:val="16"/>
                <w:szCs w:val="16"/>
                <w:lang w:val="uk-UA"/>
              </w:rPr>
              <w:t>тис.грн</w:t>
            </w:r>
            <w:proofErr w:type="spellEnd"/>
          </w:p>
        </w:tc>
        <w:tc>
          <w:tcPr>
            <w:tcW w:w="899" w:type="pct"/>
            <w:gridSpan w:val="3"/>
            <w:tcBorders>
              <w:top w:val="single" w:sz="4" w:space="0" w:color="auto"/>
              <w:left w:val="single" w:sz="4" w:space="0" w:color="auto"/>
              <w:bottom w:val="single" w:sz="4" w:space="0" w:color="auto"/>
              <w:right w:val="single" w:sz="4" w:space="0" w:color="auto"/>
            </w:tcBorders>
            <w:hideMark/>
          </w:tcPr>
          <w:p w14:paraId="02168989" w14:textId="77777777" w:rsidR="00413D7E" w:rsidRDefault="00413D7E">
            <w:pPr>
              <w:pStyle w:val="a4"/>
              <w:spacing w:before="0" w:after="0"/>
              <w:jc w:val="center"/>
              <w:rPr>
                <w:b/>
                <w:sz w:val="16"/>
                <w:szCs w:val="16"/>
                <w:lang w:val="uk-UA"/>
              </w:rPr>
            </w:pPr>
            <w:r>
              <w:rPr>
                <w:b/>
                <w:sz w:val="16"/>
                <w:szCs w:val="16"/>
                <w:lang w:val="uk-UA"/>
              </w:rPr>
              <w:t>У тому числі за роками</w:t>
            </w:r>
          </w:p>
        </w:tc>
        <w:tc>
          <w:tcPr>
            <w:tcW w:w="329" w:type="pct"/>
            <w:vMerge w:val="restart"/>
            <w:tcBorders>
              <w:top w:val="single" w:sz="4" w:space="0" w:color="auto"/>
              <w:left w:val="single" w:sz="4" w:space="0" w:color="auto"/>
              <w:bottom w:val="single" w:sz="4" w:space="0" w:color="auto"/>
              <w:right w:val="single" w:sz="4" w:space="0" w:color="auto"/>
            </w:tcBorders>
            <w:hideMark/>
          </w:tcPr>
          <w:p w14:paraId="35A6FAB4" w14:textId="77777777" w:rsidR="00413D7E" w:rsidRDefault="00413D7E">
            <w:pPr>
              <w:pStyle w:val="a4"/>
              <w:spacing w:before="0" w:after="0"/>
              <w:jc w:val="center"/>
              <w:rPr>
                <w:b/>
                <w:sz w:val="16"/>
                <w:szCs w:val="16"/>
                <w:lang w:val="uk-UA"/>
              </w:rPr>
            </w:pPr>
            <w:r>
              <w:rPr>
                <w:b/>
                <w:sz w:val="16"/>
                <w:szCs w:val="16"/>
                <w:lang w:val="uk-UA"/>
              </w:rPr>
              <w:t xml:space="preserve">Фактично профінансовано у звітному періоді, </w:t>
            </w:r>
            <w:proofErr w:type="spellStart"/>
            <w:r>
              <w:rPr>
                <w:b/>
                <w:sz w:val="16"/>
                <w:szCs w:val="16"/>
                <w:lang w:val="uk-UA"/>
              </w:rPr>
              <w:t>тис.грн</w:t>
            </w:r>
            <w:proofErr w:type="spellEnd"/>
          </w:p>
        </w:tc>
        <w:tc>
          <w:tcPr>
            <w:tcW w:w="991" w:type="pct"/>
            <w:gridSpan w:val="3"/>
            <w:tcBorders>
              <w:top w:val="single" w:sz="4" w:space="0" w:color="auto"/>
              <w:left w:val="single" w:sz="4" w:space="0" w:color="auto"/>
              <w:bottom w:val="single" w:sz="4" w:space="0" w:color="auto"/>
              <w:right w:val="single" w:sz="4" w:space="0" w:color="auto"/>
            </w:tcBorders>
            <w:hideMark/>
          </w:tcPr>
          <w:p w14:paraId="61EC8C21" w14:textId="77777777" w:rsidR="00413D7E" w:rsidRDefault="00413D7E">
            <w:pPr>
              <w:pStyle w:val="a4"/>
              <w:spacing w:before="0" w:after="0"/>
              <w:jc w:val="center"/>
              <w:rPr>
                <w:b/>
                <w:sz w:val="16"/>
                <w:szCs w:val="16"/>
                <w:lang w:val="uk-UA"/>
              </w:rPr>
            </w:pPr>
            <w:r>
              <w:rPr>
                <w:b/>
                <w:sz w:val="16"/>
                <w:szCs w:val="16"/>
                <w:lang w:val="uk-UA"/>
              </w:rPr>
              <w:t>У тому числі за роками</w:t>
            </w:r>
          </w:p>
        </w:tc>
        <w:tc>
          <w:tcPr>
            <w:tcW w:w="236" w:type="pct"/>
            <w:vMerge w:val="restart"/>
            <w:tcBorders>
              <w:top w:val="single" w:sz="4" w:space="0" w:color="auto"/>
              <w:left w:val="single" w:sz="4" w:space="0" w:color="auto"/>
              <w:bottom w:val="single" w:sz="4" w:space="0" w:color="auto"/>
              <w:right w:val="single" w:sz="4" w:space="0" w:color="auto"/>
            </w:tcBorders>
            <w:hideMark/>
          </w:tcPr>
          <w:p w14:paraId="4AC8BC6F" w14:textId="77777777" w:rsidR="00413D7E" w:rsidRDefault="00413D7E">
            <w:pPr>
              <w:pStyle w:val="a4"/>
              <w:spacing w:before="0" w:after="0"/>
              <w:jc w:val="center"/>
              <w:rPr>
                <w:b/>
                <w:sz w:val="16"/>
                <w:szCs w:val="16"/>
                <w:lang w:val="uk-UA"/>
              </w:rPr>
            </w:pPr>
            <w:r>
              <w:rPr>
                <w:b/>
                <w:sz w:val="16"/>
                <w:szCs w:val="16"/>
                <w:lang w:val="uk-UA"/>
              </w:rPr>
              <w:t xml:space="preserve">Відсоток виконання </w:t>
            </w:r>
            <w:proofErr w:type="spellStart"/>
            <w:r>
              <w:rPr>
                <w:b/>
                <w:sz w:val="16"/>
                <w:szCs w:val="16"/>
                <w:lang w:val="uk-UA"/>
              </w:rPr>
              <w:t>заходувсього</w:t>
            </w:r>
            <w:proofErr w:type="spellEnd"/>
          </w:p>
        </w:tc>
        <w:tc>
          <w:tcPr>
            <w:tcW w:w="727" w:type="pct"/>
            <w:gridSpan w:val="3"/>
            <w:tcBorders>
              <w:top w:val="single" w:sz="4" w:space="0" w:color="auto"/>
              <w:left w:val="single" w:sz="4" w:space="0" w:color="auto"/>
              <w:bottom w:val="single" w:sz="4" w:space="0" w:color="auto"/>
              <w:right w:val="single" w:sz="4" w:space="0" w:color="auto"/>
            </w:tcBorders>
            <w:hideMark/>
          </w:tcPr>
          <w:p w14:paraId="11F1BE20" w14:textId="77777777" w:rsidR="00413D7E" w:rsidRDefault="00413D7E">
            <w:pPr>
              <w:pStyle w:val="a4"/>
              <w:spacing w:before="0" w:after="0"/>
              <w:jc w:val="center"/>
              <w:rPr>
                <w:b/>
                <w:sz w:val="16"/>
                <w:szCs w:val="16"/>
                <w:lang w:val="uk-UA"/>
              </w:rPr>
            </w:pPr>
            <w:r>
              <w:rPr>
                <w:b/>
                <w:sz w:val="16"/>
                <w:szCs w:val="16"/>
                <w:lang w:val="uk-UA"/>
              </w:rPr>
              <w:t>У тому числі за роками</w:t>
            </w:r>
          </w:p>
        </w:tc>
        <w:tc>
          <w:tcPr>
            <w:tcW w:w="588" w:type="pct"/>
            <w:vMerge w:val="restart"/>
            <w:tcBorders>
              <w:top w:val="single" w:sz="4" w:space="0" w:color="auto"/>
              <w:left w:val="single" w:sz="4" w:space="0" w:color="auto"/>
              <w:bottom w:val="single" w:sz="4" w:space="0" w:color="auto"/>
              <w:right w:val="single" w:sz="4" w:space="0" w:color="auto"/>
            </w:tcBorders>
            <w:hideMark/>
          </w:tcPr>
          <w:p w14:paraId="02179643" w14:textId="77777777" w:rsidR="00413D7E" w:rsidRDefault="00413D7E">
            <w:pPr>
              <w:pStyle w:val="a4"/>
              <w:spacing w:before="0" w:after="0"/>
              <w:jc w:val="center"/>
              <w:rPr>
                <w:b/>
                <w:sz w:val="16"/>
                <w:szCs w:val="16"/>
                <w:lang w:val="uk-UA"/>
              </w:rPr>
            </w:pPr>
            <w:r>
              <w:rPr>
                <w:b/>
                <w:sz w:val="16"/>
                <w:szCs w:val="16"/>
                <w:lang w:val="uk-UA"/>
              </w:rPr>
              <w:t>Інформація про виконання або причини невиконання заходу (досягнутий результат)</w:t>
            </w:r>
          </w:p>
        </w:tc>
      </w:tr>
      <w:tr w:rsidR="00413D7E" w14:paraId="374DAADA" w14:textId="77777777" w:rsidTr="00413D7E">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2F940" w14:textId="77777777" w:rsidR="00413D7E" w:rsidRDefault="00413D7E">
            <w:pPr>
              <w:rPr>
                <w:b/>
                <w:sz w:val="16"/>
                <w:szCs w:val="16"/>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0FA8C" w14:textId="77777777" w:rsidR="00413D7E" w:rsidRDefault="00413D7E">
            <w:pPr>
              <w:rPr>
                <w:b/>
                <w:sz w:val="16"/>
                <w:szCs w:val="16"/>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8EB8" w14:textId="77777777" w:rsidR="00413D7E" w:rsidRDefault="00413D7E">
            <w:pPr>
              <w:rPr>
                <w:b/>
                <w:sz w:val="16"/>
                <w:szCs w:val="16"/>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81C16" w14:textId="77777777" w:rsidR="00413D7E" w:rsidRDefault="00413D7E">
            <w:pPr>
              <w:rPr>
                <w:b/>
                <w:sz w:val="16"/>
                <w:szCs w:val="16"/>
                <w:lang w:val="uk-UA" w:eastAsia="zh-CN"/>
              </w:rPr>
            </w:pPr>
          </w:p>
        </w:tc>
        <w:tc>
          <w:tcPr>
            <w:tcW w:w="284" w:type="pct"/>
            <w:tcBorders>
              <w:top w:val="single" w:sz="4" w:space="0" w:color="auto"/>
              <w:left w:val="single" w:sz="4" w:space="0" w:color="auto"/>
              <w:bottom w:val="single" w:sz="4" w:space="0" w:color="auto"/>
              <w:right w:val="single" w:sz="4" w:space="0" w:color="auto"/>
            </w:tcBorders>
            <w:hideMark/>
          </w:tcPr>
          <w:p w14:paraId="68DA3967" w14:textId="77777777" w:rsidR="00413D7E" w:rsidRDefault="00413D7E">
            <w:pPr>
              <w:pStyle w:val="a4"/>
              <w:spacing w:before="0" w:after="0"/>
              <w:jc w:val="center"/>
              <w:rPr>
                <w:b/>
                <w:sz w:val="18"/>
                <w:szCs w:val="18"/>
                <w:lang w:val="uk-UA"/>
              </w:rPr>
            </w:pPr>
            <w:r>
              <w:rPr>
                <w:b/>
                <w:sz w:val="18"/>
                <w:szCs w:val="18"/>
                <w:lang w:val="uk-UA"/>
              </w:rPr>
              <w:t>2021</w:t>
            </w:r>
          </w:p>
        </w:tc>
        <w:tc>
          <w:tcPr>
            <w:tcW w:w="285" w:type="pct"/>
            <w:tcBorders>
              <w:top w:val="single" w:sz="4" w:space="0" w:color="auto"/>
              <w:left w:val="single" w:sz="4" w:space="0" w:color="auto"/>
              <w:bottom w:val="single" w:sz="4" w:space="0" w:color="auto"/>
              <w:right w:val="single" w:sz="4" w:space="0" w:color="auto"/>
            </w:tcBorders>
            <w:hideMark/>
          </w:tcPr>
          <w:p w14:paraId="16D91437" w14:textId="77777777" w:rsidR="00413D7E" w:rsidRDefault="00413D7E">
            <w:pPr>
              <w:pStyle w:val="a4"/>
              <w:spacing w:before="0" w:after="0"/>
              <w:jc w:val="center"/>
              <w:rPr>
                <w:b/>
                <w:sz w:val="18"/>
                <w:szCs w:val="18"/>
                <w:lang w:val="uk-UA"/>
              </w:rPr>
            </w:pPr>
            <w:r>
              <w:rPr>
                <w:b/>
                <w:sz w:val="18"/>
                <w:szCs w:val="18"/>
                <w:lang w:val="uk-UA"/>
              </w:rPr>
              <w:t>2022</w:t>
            </w:r>
          </w:p>
        </w:tc>
        <w:tc>
          <w:tcPr>
            <w:tcW w:w="330" w:type="pct"/>
            <w:tcBorders>
              <w:top w:val="single" w:sz="4" w:space="0" w:color="auto"/>
              <w:left w:val="single" w:sz="4" w:space="0" w:color="auto"/>
              <w:bottom w:val="single" w:sz="4" w:space="0" w:color="auto"/>
              <w:right w:val="single" w:sz="4" w:space="0" w:color="auto"/>
            </w:tcBorders>
            <w:hideMark/>
          </w:tcPr>
          <w:p w14:paraId="20E935C2" w14:textId="77777777" w:rsidR="00413D7E" w:rsidRDefault="00413D7E">
            <w:pPr>
              <w:pStyle w:val="a4"/>
              <w:spacing w:before="0" w:after="0"/>
              <w:jc w:val="center"/>
              <w:rPr>
                <w:b/>
                <w:sz w:val="18"/>
                <w:szCs w:val="18"/>
                <w:lang w:val="uk-UA"/>
              </w:rPr>
            </w:pPr>
            <w:r>
              <w:rPr>
                <w:b/>
                <w:sz w:val="18"/>
                <w:szCs w:val="18"/>
                <w:lang w:val="uk-UA"/>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01AA9" w14:textId="77777777" w:rsidR="00413D7E" w:rsidRDefault="00413D7E">
            <w:pPr>
              <w:rPr>
                <w:b/>
                <w:sz w:val="16"/>
                <w:szCs w:val="16"/>
                <w:lang w:val="uk-UA" w:eastAsia="zh-CN"/>
              </w:rPr>
            </w:pPr>
          </w:p>
        </w:tc>
        <w:tc>
          <w:tcPr>
            <w:tcW w:w="329" w:type="pct"/>
            <w:tcBorders>
              <w:top w:val="single" w:sz="4" w:space="0" w:color="auto"/>
              <w:left w:val="single" w:sz="4" w:space="0" w:color="auto"/>
              <w:bottom w:val="single" w:sz="4" w:space="0" w:color="auto"/>
              <w:right w:val="single" w:sz="4" w:space="0" w:color="auto"/>
            </w:tcBorders>
            <w:hideMark/>
          </w:tcPr>
          <w:p w14:paraId="3DCB8E4D" w14:textId="77777777" w:rsidR="00413D7E" w:rsidRDefault="00413D7E">
            <w:pPr>
              <w:pStyle w:val="a4"/>
              <w:spacing w:before="0" w:after="0"/>
              <w:jc w:val="center"/>
              <w:rPr>
                <w:b/>
                <w:sz w:val="18"/>
                <w:szCs w:val="18"/>
                <w:lang w:val="uk-UA"/>
              </w:rPr>
            </w:pPr>
            <w:r>
              <w:rPr>
                <w:b/>
                <w:sz w:val="18"/>
                <w:szCs w:val="18"/>
                <w:lang w:val="uk-UA"/>
              </w:rPr>
              <w:t>2021</w:t>
            </w:r>
          </w:p>
        </w:tc>
        <w:tc>
          <w:tcPr>
            <w:tcW w:w="330" w:type="pct"/>
            <w:tcBorders>
              <w:top w:val="single" w:sz="4" w:space="0" w:color="auto"/>
              <w:left w:val="single" w:sz="4" w:space="0" w:color="auto"/>
              <w:bottom w:val="single" w:sz="4" w:space="0" w:color="auto"/>
              <w:right w:val="single" w:sz="4" w:space="0" w:color="auto"/>
            </w:tcBorders>
            <w:hideMark/>
          </w:tcPr>
          <w:p w14:paraId="451EEFB2" w14:textId="77777777" w:rsidR="00413D7E" w:rsidRDefault="00413D7E">
            <w:pPr>
              <w:pStyle w:val="a4"/>
              <w:spacing w:before="0" w:after="0"/>
              <w:jc w:val="center"/>
              <w:rPr>
                <w:b/>
                <w:sz w:val="18"/>
                <w:szCs w:val="18"/>
                <w:lang w:val="uk-UA"/>
              </w:rPr>
            </w:pPr>
            <w:r>
              <w:rPr>
                <w:b/>
                <w:sz w:val="18"/>
                <w:szCs w:val="18"/>
                <w:lang w:val="uk-UA"/>
              </w:rPr>
              <w:t>2022</w:t>
            </w:r>
          </w:p>
        </w:tc>
        <w:tc>
          <w:tcPr>
            <w:tcW w:w="332" w:type="pct"/>
            <w:tcBorders>
              <w:top w:val="single" w:sz="4" w:space="0" w:color="auto"/>
              <w:left w:val="single" w:sz="4" w:space="0" w:color="auto"/>
              <w:bottom w:val="single" w:sz="4" w:space="0" w:color="auto"/>
              <w:right w:val="single" w:sz="4" w:space="0" w:color="auto"/>
            </w:tcBorders>
            <w:hideMark/>
          </w:tcPr>
          <w:p w14:paraId="4EDE63B1" w14:textId="77777777" w:rsidR="00413D7E" w:rsidRDefault="00413D7E">
            <w:pPr>
              <w:pStyle w:val="a4"/>
              <w:spacing w:before="0" w:after="0"/>
              <w:jc w:val="center"/>
              <w:rPr>
                <w:b/>
                <w:sz w:val="18"/>
                <w:szCs w:val="18"/>
                <w:lang w:val="uk-UA"/>
              </w:rPr>
            </w:pPr>
            <w:r>
              <w:rPr>
                <w:b/>
                <w:sz w:val="18"/>
                <w:szCs w:val="18"/>
                <w:lang w:val="uk-UA"/>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369F2" w14:textId="77777777" w:rsidR="00413D7E" w:rsidRDefault="00413D7E">
            <w:pPr>
              <w:rPr>
                <w:b/>
                <w:sz w:val="16"/>
                <w:szCs w:val="16"/>
                <w:lang w:val="uk-UA" w:eastAsia="zh-CN"/>
              </w:rPr>
            </w:pPr>
          </w:p>
        </w:tc>
        <w:tc>
          <w:tcPr>
            <w:tcW w:w="236" w:type="pct"/>
            <w:tcBorders>
              <w:top w:val="single" w:sz="4" w:space="0" w:color="auto"/>
              <w:left w:val="single" w:sz="4" w:space="0" w:color="auto"/>
              <w:bottom w:val="single" w:sz="4" w:space="0" w:color="auto"/>
              <w:right w:val="single" w:sz="4" w:space="0" w:color="auto"/>
            </w:tcBorders>
            <w:hideMark/>
          </w:tcPr>
          <w:p w14:paraId="4C24514A" w14:textId="77777777" w:rsidR="00413D7E" w:rsidRDefault="00413D7E">
            <w:pPr>
              <w:pStyle w:val="a4"/>
              <w:spacing w:before="0" w:after="0"/>
              <w:jc w:val="center"/>
              <w:rPr>
                <w:b/>
                <w:sz w:val="18"/>
                <w:szCs w:val="18"/>
                <w:lang w:val="uk-UA"/>
              </w:rPr>
            </w:pPr>
            <w:r>
              <w:rPr>
                <w:b/>
                <w:sz w:val="18"/>
                <w:szCs w:val="18"/>
                <w:lang w:val="uk-UA"/>
              </w:rPr>
              <w:t>2021</w:t>
            </w:r>
          </w:p>
        </w:tc>
        <w:tc>
          <w:tcPr>
            <w:tcW w:w="235" w:type="pct"/>
            <w:tcBorders>
              <w:top w:val="single" w:sz="4" w:space="0" w:color="auto"/>
              <w:left w:val="single" w:sz="4" w:space="0" w:color="auto"/>
              <w:bottom w:val="single" w:sz="4" w:space="0" w:color="auto"/>
              <w:right w:val="single" w:sz="4" w:space="0" w:color="auto"/>
            </w:tcBorders>
            <w:hideMark/>
          </w:tcPr>
          <w:p w14:paraId="284F5EB3" w14:textId="77777777" w:rsidR="00413D7E" w:rsidRDefault="00413D7E">
            <w:pPr>
              <w:pStyle w:val="a4"/>
              <w:spacing w:before="0" w:after="0"/>
              <w:jc w:val="center"/>
              <w:rPr>
                <w:b/>
                <w:sz w:val="18"/>
                <w:szCs w:val="18"/>
                <w:lang w:val="uk-UA"/>
              </w:rPr>
            </w:pPr>
            <w:r>
              <w:rPr>
                <w:b/>
                <w:sz w:val="18"/>
                <w:szCs w:val="18"/>
                <w:lang w:val="uk-UA"/>
              </w:rPr>
              <w:t>2022</w:t>
            </w:r>
          </w:p>
        </w:tc>
        <w:tc>
          <w:tcPr>
            <w:tcW w:w="256" w:type="pct"/>
            <w:tcBorders>
              <w:top w:val="single" w:sz="4" w:space="0" w:color="auto"/>
              <w:left w:val="single" w:sz="4" w:space="0" w:color="auto"/>
              <w:bottom w:val="single" w:sz="4" w:space="0" w:color="auto"/>
              <w:right w:val="single" w:sz="4" w:space="0" w:color="auto"/>
            </w:tcBorders>
            <w:hideMark/>
          </w:tcPr>
          <w:p w14:paraId="07F0B234" w14:textId="77777777" w:rsidR="00413D7E" w:rsidRDefault="00413D7E">
            <w:pPr>
              <w:pStyle w:val="a4"/>
              <w:spacing w:before="0" w:after="0"/>
              <w:jc w:val="center"/>
              <w:rPr>
                <w:b/>
                <w:sz w:val="18"/>
                <w:szCs w:val="18"/>
                <w:lang w:val="uk-UA"/>
              </w:rPr>
            </w:pPr>
            <w:r>
              <w:rPr>
                <w:b/>
                <w:sz w:val="18"/>
                <w:szCs w:val="18"/>
                <w:lang w:val="uk-UA"/>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118B5" w14:textId="77777777" w:rsidR="00413D7E" w:rsidRDefault="00413D7E">
            <w:pPr>
              <w:rPr>
                <w:b/>
                <w:sz w:val="16"/>
                <w:szCs w:val="16"/>
                <w:lang w:val="uk-UA" w:eastAsia="zh-CN"/>
              </w:rPr>
            </w:pPr>
          </w:p>
        </w:tc>
      </w:tr>
      <w:tr w:rsidR="00413D7E" w:rsidRPr="003B2114" w14:paraId="6291AD3D" w14:textId="77777777" w:rsidTr="00413D7E">
        <w:tc>
          <w:tcPr>
            <w:tcW w:w="95" w:type="pct"/>
            <w:tcBorders>
              <w:top w:val="single" w:sz="4" w:space="0" w:color="auto"/>
              <w:left w:val="single" w:sz="4" w:space="0" w:color="auto"/>
              <w:bottom w:val="single" w:sz="4" w:space="0" w:color="auto"/>
              <w:right w:val="single" w:sz="4" w:space="0" w:color="auto"/>
            </w:tcBorders>
            <w:hideMark/>
          </w:tcPr>
          <w:p w14:paraId="39A03188" w14:textId="77777777" w:rsidR="00413D7E" w:rsidRDefault="00413D7E">
            <w:pPr>
              <w:pStyle w:val="a4"/>
              <w:spacing w:before="0" w:after="0"/>
              <w:jc w:val="center"/>
              <w:rPr>
                <w:bCs/>
                <w:sz w:val="18"/>
                <w:szCs w:val="18"/>
                <w:lang w:val="uk-UA"/>
              </w:rPr>
            </w:pPr>
            <w:r>
              <w:rPr>
                <w:bCs/>
                <w:sz w:val="18"/>
                <w:szCs w:val="18"/>
                <w:lang w:val="uk-UA"/>
              </w:rPr>
              <w:t>1</w:t>
            </w:r>
          </w:p>
        </w:tc>
        <w:tc>
          <w:tcPr>
            <w:tcW w:w="346" w:type="pct"/>
            <w:tcBorders>
              <w:top w:val="single" w:sz="4" w:space="0" w:color="auto"/>
              <w:left w:val="single" w:sz="4" w:space="0" w:color="auto"/>
              <w:bottom w:val="single" w:sz="4" w:space="0" w:color="auto"/>
              <w:right w:val="single" w:sz="4" w:space="0" w:color="auto"/>
            </w:tcBorders>
            <w:hideMark/>
          </w:tcPr>
          <w:p w14:paraId="5198FB0F" w14:textId="77777777" w:rsidR="00413D7E" w:rsidRDefault="00413D7E">
            <w:pPr>
              <w:pStyle w:val="a4"/>
              <w:spacing w:before="0" w:after="0"/>
              <w:rPr>
                <w:bCs/>
                <w:sz w:val="18"/>
                <w:szCs w:val="18"/>
                <w:lang w:val="uk-UA"/>
              </w:rPr>
            </w:pPr>
            <w:r>
              <w:rPr>
                <w:bCs/>
                <w:sz w:val="18"/>
                <w:szCs w:val="18"/>
                <w:lang w:val="uk-UA"/>
              </w:rPr>
              <w:t>Розвиток первинної медико-санітарної допомоги Южненської міської територіальної громади</w:t>
            </w:r>
          </w:p>
        </w:tc>
        <w:tc>
          <w:tcPr>
            <w:tcW w:w="441" w:type="pct"/>
            <w:tcBorders>
              <w:top w:val="single" w:sz="4" w:space="0" w:color="auto"/>
              <w:left w:val="single" w:sz="4" w:space="0" w:color="auto"/>
              <w:bottom w:val="single" w:sz="4" w:space="0" w:color="auto"/>
              <w:right w:val="single" w:sz="4" w:space="0" w:color="auto"/>
            </w:tcBorders>
            <w:hideMark/>
          </w:tcPr>
          <w:p w14:paraId="74E44151" w14:textId="77777777" w:rsidR="00413D7E" w:rsidRDefault="00413D7E">
            <w:pPr>
              <w:pStyle w:val="a4"/>
              <w:spacing w:before="0" w:after="0"/>
              <w:rPr>
                <w:bCs/>
                <w:sz w:val="18"/>
                <w:szCs w:val="18"/>
                <w:lang w:val="uk-UA"/>
              </w:rPr>
            </w:pPr>
            <w:r>
              <w:rPr>
                <w:bCs/>
                <w:sz w:val="18"/>
                <w:szCs w:val="18"/>
                <w:lang w:val="uk-UA"/>
              </w:rPr>
              <w:t>Здійснювати матеріально-технічне забезпечення  ПМСД згідно з табелем оснащення</w:t>
            </w:r>
          </w:p>
        </w:tc>
        <w:tc>
          <w:tcPr>
            <w:tcW w:w="348" w:type="pct"/>
            <w:tcBorders>
              <w:top w:val="single" w:sz="4" w:space="0" w:color="auto"/>
              <w:left w:val="single" w:sz="4" w:space="0" w:color="auto"/>
              <w:bottom w:val="single" w:sz="4" w:space="0" w:color="auto"/>
              <w:right w:val="single" w:sz="4" w:space="0" w:color="auto"/>
            </w:tcBorders>
            <w:hideMark/>
          </w:tcPr>
          <w:p w14:paraId="73AABC94" w14:textId="77777777" w:rsidR="00413D7E" w:rsidRPr="00147D59" w:rsidRDefault="00413D7E">
            <w:pPr>
              <w:pStyle w:val="a4"/>
              <w:spacing w:before="0" w:after="0"/>
              <w:jc w:val="center"/>
              <w:rPr>
                <w:bCs/>
                <w:sz w:val="18"/>
                <w:szCs w:val="18"/>
                <w:lang w:val="uk-UA"/>
              </w:rPr>
            </w:pPr>
            <w:r w:rsidRPr="00147D59">
              <w:rPr>
                <w:bCs/>
                <w:sz w:val="18"/>
                <w:szCs w:val="18"/>
                <w:lang w:val="uk-UA"/>
              </w:rPr>
              <w:t>1004,000</w:t>
            </w:r>
          </w:p>
        </w:tc>
        <w:tc>
          <w:tcPr>
            <w:tcW w:w="284" w:type="pct"/>
            <w:tcBorders>
              <w:top w:val="single" w:sz="4" w:space="0" w:color="auto"/>
              <w:left w:val="single" w:sz="4" w:space="0" w:color="auto"/>
              <w:bottom w:val="single" w:sz="4" w:space="0" w:color="auto"/>
              <w:right w:val="single" w:sz="4" w:space="0" w:color="auto"/>
            </w:tcBorders>
            <w:hideMark/>
          </w:tcPr>
          <w:p w14:paraId="78117937" w14:textId="77777777" w:rsidR="00413D7E" w:rsidRPr="00147D59" w:rsidRDefault="00413D7E">
            <w:pPr>
              <w:pStyle w:val="a4"/>
              <w:spacing w:before="0" w:after="0"/>
              <w:jc w:val="center"/>
              <w:rPr>
                <w:bCs/>
                <w:sz w:val="18"/>
                <w:szCs w:val="18"/>
                <w:lang w:val="uk-UA"/>
              </w:rPr>
            </w:pPr>
            <w:r w:rsidRPr="00147D59">
              <w:rPr>
                <w:bCs/>
                <w:sz w:val="18"/>
                <w:szCs w:val="18"/>
                <w:lang w:val="uk-UA"/>
              </w:rPr>
              <w:t>600,000</w:t>
            </w:r>
          </w:p>
        </w:tc>
        <w:tc>
          <w:tcPr>
            <w:tcW w:w="285" w:type="pct"/>
            <w:tcBorders>
              <w:top w:val="single" w:sz="4" w:space="0" w:color="auto"/>
              <w:left w:val="single" w:sz="4" w:space="0" w:color="auto"/>
              <w:bottom w:val="single" w:sz="4" w:space="0" w:color="auto"/>
              <w:right w:val="single" w:sz="4" w:space="0" w:color="auto"/>
            </w:tcBorders>
            <w:hideMark/>
          </w:tcPr>
          <w:p w14:paraId="51643222" w14:textId="77777777" w:rsidR="00413D7E" w:rsidRPr="00147D59" w:rsidRDefault="00413D7E">
            <w:pPr>
              <w:pStyle w:val="a4"/>
              <w:spacing w:before="0" w:after="0"/>
              <w:jc w:val="center"/>
              <w:rPr>
                <w:bCs/>
                <w:sz w:val="18"/>
                <w:szCs w:val="18"/>
                <w:lang w:val="uk-UA"/>
              </w:rPr>
            </w:pPr>
            <w:r w:rsidRPr="00147D59">
              <w:rPr>
                <w:bCs/>
                <w:sz w:val="18"/>
                <w:szCs w:val="18"/>
                <w:lang w:val="uk-UA"/>
              </w:rPr>
              <w:t>100,000</w:t>
            </w:r>
          </w:p>
        </w:tc>
        <w:tc>
          <w:tcPr>
            <w:tcW w:w="330" w:type="pct"/>
            <w:tcBorders>
              <w:top w:val="single" w:sz="4" w:space="0" w:color="auto"/>
              <w:left w:val="single" w:sz="4" w:space="0" w:color="auto"/>
              <w:bottom w:val="single" w:sz="4" w:space="0" w:color="auto"/>
              <w:right w:val="single" w:sz="4" w:space="0" w:color="auto"/>
            </w:tcBorders>
            <w:hideMark/>
          </w:tcPr>
          <w:p w14:paraId="0BE425A3" w14:textId="77777777" w:rsidR="00413D7E" w:rsidRPr="00147D59" w:rsidRDefault="00413D7E">
            <w:pPr>
              <w:pStyle w:val="a4"/>
              <w:spacing w:before="0" w:after="0"/>
              <w:jc w:val="center"/>
              <w:rPr>
                <w:bCs/>
                <w:sz w:val="18"/>
                <w:szCs w:val="18"/>
                <w:lang w:val="uk-UA"/>
              </w:rPr>
            </w:pPr>
            <w:r w:rsidRPr="00147D59">
              <w:rPr>
                <w:bCs/>
                <w:sz w:val="18"/>
                <w:szCs w:val="18"/>
                <w:lang w:val="uk-UA"/>
              </w:rPr>
              <w:t>304,000</w:t>
            </w:r>
          </w:p>
        </w:tc>
        <w:tc>
          <w:tcPr>
            <w:tcW w:w="329" w:type="pct"/>
            <w:tcBorders>
              <w:top w:val="single" w:sz="4" w:space="0" w:color="auto"/>
              <w:left w:val="single" w:sz="4" w:space="0" w:color="auto"/>
              <w:bottom w:val="single" w:sz="4" w:space="0" w:color="auto"/>
              <w:right w:val="single" w:sz="4" w:space="0" w:color="auto"/>
            </w:tcBorders>
            <w:hideMark/>
          </w:tcPr>
          <w:p w14:paraId="4A84852D" w14:textId="77777777" w:rsidR="00413D7E" w:rsidRPr="00147D59" w:rsidRDefault="00413D7E">
            <w:pPr>
              <w:pStyle w:val="a4"/>
              <w:spacing w:before="0" w:after="0"/>
              <w:jc w:val="center"/>
              <w:rPr>
                <w:bCs/>
                <w:sz w:val="18"/>
                <w:szCs w:val="18"/>
                <w:lang w:val="uk-UA"/>
              </w:rPr>
            </w:pPr>
            <w:r w:rsidRPr="00147D59">
              <w:rPr>
                <w:bCs/>
                <w:sz w:val="18"/>
                <w:szCs w:val="18"/>
                <w:lang w:val="uk-UA"/>
              </w:rPr>
              <w:t>808,999</w:t>
            </w:r>
          </w:p>
        </w:tc>
        <w:tc>
          <w:tcPr>
            <w:tcW w:w="329" w:type="pct"/>
            <w:tcBorders>
              <w:top w:val="single" w:sz="4" w:space="0" w:color="auto"/>
              <w:left w:val="single" w:sz="4" w:space="0" w:color="auto"/>
              <w:bottom w:val="single" w:sz="4" w:space="0" w:color="auto"/>
              <w:right w:val="single" w:sz="4" w:space="0" w:color="auto"/>
            </w:tcBorders>
            <w:hideMark/>
          </w:tcPr>
          <w:p w14:paraId="58F5FA92" w14:textId="77777777" w:rsidR="00413D7E" w:rsidRPr="00147D59" w:rsidRDefault="00413D7E">
            <w:pPr>
              <w:pStyle w:val="a4"/>
              <w:spacing w:before="0" w:after="0"/>
              <w:jc w:val="center"/>
              <w:rPr>
                <w:bCs/>
                <w:sz w:val="18"/>
                <w:szCs w:val="18"/>
                <w:lang w:val="uk-UA"/>
              </w:rPr>
            </w:pPr>
            <w:r w:rsidRPr="00147D59">
              <w:rPr>
                <w:bCs/>
                <w:sz w:val="18"/>
                <w:szCs w:val="18"/>
                <w:lang w:val="uk-UA"/>
              </w:rPr>
              <w:t>504,999</w:t>
            </w:r>
          </w:p>
        </w:tc>
        <w:tc>
          <w:tcPr>
            <w:tcW w:w="330" w:type="pct"/>
            <w:tcBorders>
              <w:top w:val="single" w:sz="4" w:space="0" w:color="auto"/>
              <w:left w:val="single" w:sz="4" w:space="0" w:color="auto"/>
              <w:bottom w:val="single" w:sz="4" w:space="0" w:color="auto"/>
              <w:right w:val="single" w:sz="4" w:space="0" w:color="auto"/>
            </w:tcBorders>
            <w:hideMark/>
          </w:tcPr>
          <w:p w14:paraId="6F9A8A1A" w14:textId="77777777" w:rsidR="00413D7E" w:rsidRPr="00147D59" w:rsidRDefault="00413D7E">
            <w:pPr>
              <w:pStyle w:val="a4"/>
              <w:spacing w:before="0" w:after="0"/>
              <w:jc w:val="center"/>
              <w:rPr>
                <w:bCs/>
                <w:sz w:val="18"/>
                <w:szCs w:val="18"/>
                <w:lang w:val="uk-UA"/>
              </w:rPr>
            </w:pPr>
            <w:r w:rsidRPr="00147D59">
              <w:rPr>
                <w:bCs/>
                <w:sz w:val="18"/>
                <w:szCs w:val="18"/>
                <w:lang w:val="uk-UA"/>
              </w:rPr>
              <w:t>0,000</w:t>
            </w:r>
          </w:p>
        </w:tc>
        <w:tc>
          <w:tcPr>
            <w:tcW w:w="332" w:type="pct"/>
            <w:tcBorders>
              <w:top w:val="single" w:sz="4" w:space="0" w:color="auto"/>
              <w:left w:val="single" w:sz="4" w:space="0" w:color="auto"/>
              <w:bottom w:val="single" w:sz="4" w:space="0" w:color="auto"/>
              <w:right w:val="single" w:sz="4" w:space="0" w:color="auto"/>
            </w:tcBorders>
            <w:hideMark/>
          </w:tcPr>
          <w:p w14:paraId="16B10A33" w14:textId="77777777" w:rsidR="00413D7E" w:rsidRPr="00147D59" w:rsidRDefault="00413D7E">
            <w:pPr>
              <w:pStyle w:val="a4"/>
              <w:spacing w:before="0" w:after="0"/>
              <w:jc w:val="center"/>
              <w:rPr>
                <w:bCs/>
                <w:sz w:val="18"/>
                <w:szCs w:val="18"/>
                <w:lang w:val="uk-UA"/>
              </w:rPr>
            </w:pPr>
            <w:r w:rsidRPr="00147D59">
              <w:rPr>
                <w:bCs/>
                <w:sz w:val="18"/>
                <w:szCs w:val="18"/>
                <w:lang w:val="uk-UA"/>
              </w:rPr>
              <w:t>304,000</w:t>
            </w:r>
          </w:p>
        </w:tc>
        <w:tc>
          <w:tcPr>
            <w:tcW w:w="236" w:type="pct"/>
            <w:tcBorders>
              <w:top w:val="single" w:sz="4" w:space="0" w:color="auto"/>
              <w:left w:val="single" w:sz="4" w:space="0" w:color="auto"/>
              <w:bottom w:val="single" w:sz="4" w:space="0" w:color="auto"/>
              <w:right w:val="single" w:sz="4" w:space="0" w:color="auto"/>
            </w:tcBorders>
            <w:hideMark/>
          </w:tcPr>
          <w:p w14:paraId="20E0F8A8" w14:textId="77777777" w:rsidR="00413D7E" w:rsidRPr="00147D59" w:rsidRDefault="00413D7E">
            <w:pPr>
              <w:pStyle w:val="a4"/>
              <w:spacing w:before="0" w:after="0"/>
              <w:jc w:val="center"/>
              <w:rPr>
                <w:bCs/>
                <w:sz w:val="18"/>
                <w:szCs w:val="18"/>
                <w:lang w:val="uk-UA"/>
              </w:rPr>
            </w:pPr>
            <w:r w:rsidRPr="00147D59">
              <w:rPr>
                <w:bCs/>
                <w:sz w:val="18"/>
                <w:szCs w:val="18"/>
                <w:lang w:val="uk-UA"/>
              </w:rPr>
              <w:t>80,58</w:t>
            </w:r>
          </w:p>
        </w:tc>
        <w:tc>
          <w:tcPr>
            <w:tcW w:w="236" w:type="pct"/>
            <w:tcBorders>
              <w:top w:val="single" w:sz="4" w:space="0" w:color="auto"/>
              <w:left w:val="single" w:sz="4" w:space="0" w:color="auto"/>
              <w:bottom w:val="single" w:sz="4" w:space="0" w:color="auto"/>
              <w:right w:val="single" w:sz="4" w:space="0" w:color="auto"/>
            </w:tcBorders>
            <w:hideMark/>
          </w:tcPr>
          <w:p w14:paraId="71B00C5C" w14:textId="77777777" w:rsidR="00413D7E" w:rsidRPr="00147D59" w:rsidRDefault="00413D7E">
            <w:pPr>
              <w:pStyle w:val="a4"/>
              <w:spacing w:before="0" w:after="0"/>
              <w:rPr>
                <w:sz w:val="18"/>
                <w:szCs w:val="18"/>
                <w:lang w:val="uk-UA" w:eastAsia="ru-RU"/>
              </w:rPr>
            </w:pPr>
            <w:r w:rsidRPr="00147D59">
              <w:rPr>
                <w:sz w:val="18"/>
                <w:szCs w:val="18"/>
                <w:lang w:val="uk-UA" w:eastAsia="ru-RU"/>
              </w:rPr>
              <w:t>84,17</w:t>
            </w:r>
          </w:p>
        </w:tc>
        <w:tc>
          <w:tcPr>
            <w:tcW w:w="235" w:type="pct"/>
            <w:tcBorders>
              <w:top w:val="single" w:sz="4" w:space="0" w:color="auto"/>
              <w:left w:val="single" w:sz="4" w:space="0" w:color="auto"/>
              <w:bottom w:val="single" w:sz="4" w:space="0" w:color="auto"/>
              <w:right w:val="single" w:sz="4" w:space="0" w:color="auto"/>
            </w:tcBorders>
            <w:hideMark/>
          </w:tcPr>
          <w:p w14:paraId="09D722A1" w14:textId="77777777" w:rsidR="00413D7E" w:rsidRPr="00147D59" w:rsidRDefault="00413D7E">
            <w:pPr>
              <w:pStyle w:val="a4"/>
              <w:spacing w:before="0" w:after="0"/>
              <w:rPr>
                <w:sz w:val="18"/>
                <w:szCs w:val="18"/>
                <w:lang w:val="uk-UA" w:eastAsia="ru-RU"/>
              </w:rPr>
            </w:pPr>
            <w:r w:rsidRPr="00147D59">
              <w:rPr>
                <w:sz w:val="18"/>
                <w:szCs w:val="18"/>
                <w:lang w:val="uk-UA" w:eastAsia="ru-RU"/>
              </w:rPr>
              <w:t>0,00</w:t>
            </w:r>
          </w:p>
        </w:tc>
        <w:tc>
          <w:tcPr>
            <w:tcW w:w="256" w:type="pct"/>
            <w:tcBorders>
              <w:top w:val="single" w:sz="4" w:space="0" w:color="auto"/>
              <w:left w:val="single" w:sz="4" w:space="0" w:color="auto"/>
              <w:bottom w:val="single" w:sz="4" w:space="0" w:color="auto"/>
              <w:right w:val="single" w:sz="4" w:space="0" w:color="auto"/>
            </w:tcBorders>
            <w:hideMark/>
          </w:tcPr>
          <w:p w14:paraId="1D58420C" w14:textId="77777777" w:rsidR="00413D7E" w:rsidRPr="00147D59" w:rsidRDefault="00413D7E">
            <w:pPr>
              <w:pStyle w:val="a4"/>
              <w:spacing w:before="0" w:after="0"/>
              <w:rPr>
                <w:sz w:val="18"/>
                <w:szCs w:val="18"/>
                <w:lang w:val="uk-UA" w:eastAsia="ru-RU"/>
              </w:rPr>
            </w:pPr>
            <w:r w:rsidRPr="00147D59">
              <w:rPr>
                <w:sz w:val="18"/>
                <w:szCs w:val="18"/>
                <w:lang w:val="uk-UA" w:eastAsia="ru-RU"/>
              </w:rPr>
              <w:t>100,00</w:t>
            </w:r>
          </w:p>
        </w:tc>
        <w:tc>
          <w:tcPr>
            <w:tcW w:w="588" w:type="pct"/>
            <w:tcBorders>
              <w:top w:val="single" w:sz="4" w:space="0" w:color="auto"/>
              <w:left w:val="single" w:sz="4" w:space="0" w:color="auto"/>
              <w:bottom w:val="single" w:sz="4" w:space="0" w:color="auto"/>
              <w:right w:val="single" w:sz="4" w:space="0" w:color="auto"/>
            </w:tcBorders>
            <w:hideMark/>
          </w:tcPr>
          <w:p w14:paraId="5DEA8BBE" w14:textId="77777777" w:rsidR="00413D7E" w:rsidRDefault="00413D7E">
            <w:pPr>
              <w:pStyle w:val="a4"/>
              <w:spacing w:before="0" w:after="0"/>
              <w:rPr>
                <w:sz w:val="18"/>
                <w:szCs w:val="18"/>
                <w:lang w:val="uk-UA"/>
              </w:rPr>
            </w:pPr>
            <w:r>
              <w:rPr>
                <w:sz w:val="18"/>
                <w:szCs w:val="18"/>
                <w:lang w:val="uk-UA" w:eastAsia="ru-RU"/>
              </w:rPr>
              <w:t xml:space="preserve">Оснащення КНП «ЦПМСД» ЮМР  згідно примірного </w:t>
            </w:r>
            <w:r>
              <w:rPr>
                <w:sz w:val="18"/>
                <w:szCs w:val="18"/>
                <w:lang w:val="uk-UA"/>
              </w:rPr>
              <w:t>табеля матеріально-технічного оснащення закладів охорони здоров’я та фізичних осіб – підприємців, які надають первинну медичну допомогу затвердженого наказом МОЗ від 26.01.2018 року №148 (зі змінами).</w:t>
            </w:r>
          </w:p>
          <w:p w14:paraId="09FFD982" w14:textId="77777777" w:rsidR="00413D7E" w:rsidRDefault="00413D7E">
            <w:pPr>
              <w:pStyle w:val="a4"/>
              <w:spacing w:before="0" w:after="0"/>
              <w:rPr>
                <w:sz w:val="18"/>
                <w:szCs w:val="18"/>
                <w:lang w:val="uk-UA"/>
              </w:rPr>
            </w:pPr>
            <w:r>
              <w:rPr>
                <w:sz w:val="18"/>
                <w:szCs w:val="18"/>
                <w:lang w:val="uk-UA"/>
              </w:rPr>
              <w:t xml:space="preserve">В 2021 році для поліпшення умов надання первинної медико-санітарної допомоги закуплено 1 автомобіль легковий </w:t>
            </w:r>
            <w:r>
              <w:rPr>
                <w:sz w:val="18"/>
                <w:szCs w:val="18"/>
                <w:lang w:val="uk-UA"/>
              </w:rPr>
              <w:lastRenderedPageBreak/>
              <w:t>повнопривідний</w:t>
            </w:r>
          </w:p>
          <w:p w14:paraId="37480FC4" w14:textId="77777777" w:rsidR="00413D7E" w:rsidRDefault="00413D7E">
            <w:pPr>
              <w:pStyle w:val="a4"/>
              <w:spacing w:before="0" w:after="0"/>
              <w:rPr>
                <w:bCs/>
                <w:sz w:val="18"/>
                <w:szCs w:val="18"/>
                <w:lang w:val="uk-UA"/>
              </w:rPr>
            </w:pPr>
            <w:r>
              <w:rPr>
                <w:sz w:val="18"/>
                <w:szCs w:val="18"/>
                <w:lang w:val="uk-UA"/>
              </w:rPr>
              <w:t>В 2023 році для з</w:t>
            </w:r>
            <w:r>
              <w:rPr>
                <w:sz w:val="18"/>
                <w:szCs w:val="18"/>
                <w:lang w:val="uk-UA" w:eastAsia="ru-RU"/>
              </w:rPr>
              <w:t xml:space="preserve">абезпечення надання необхідного обсягу лабораторних досліджень відповідно до </w:t>
            </w:r>
            <w:r>
              <w:rPr>
                <w:sz w:val="18"/>
                <w:szCs w:val="18"/>
                <w:lang w:val="uk-UA"/>
              </w:rPr>
              <w:t xml:space="preserve">переліку медичних послуг з надання первинної допомоги згідно Наказу МОЗ України від 19.03.2018 року №504 «Про затвердження Порядку надання первинної медичної допомоги» придбано 1 гематологічний аналізатор. </w:t>
            </w:r>
          </w:p>
        </w:tc>
      </w:tr>
      <w:tr w:rsidR="00413D7E" w14:paraId="107E7DEE" w14:textId="77777777" w:rsidTr="00413D7E">
        <w:tc>
          <w:tcPr>
            <w:tcW w:w="95" w:type="pct"/>
            <w:tcBorders>
              <w:top w:val="single" w:sz="4" w:space="0" w:color="auto"/>
              <w:left w:val="single" w:sz="4" w:space="0" w:color="auto"/>
              <w:bottom w:val="single" w:sz="4" w:space="0" w:color="auto"/>
              <w:right w:val="single" w:sz="4" w:space="0" w:color="auto"/>
            </w:tcBorders>
            <w:hideMark/>
          </w:tcPr>
          <w:p w14:paraId="09AFF19A" w14:textId="77777777" w:rsidR="00413D7E" w:rsidRDefault="00413D7E">
            <w:pPr>
              <w:pStyle w:val="a4"/>
              <w:spacing w:before="0" w:after="0"/>
              <w:jc w:val="center"/>
              <w:rPr>
                <w:bCs/>
                <w:sz w:val="18"/>
                <w:szCs w:val="18"/>
                <w:lang w:val="uk-UA"/>
              </w:rPr>
            </w:pPr>
            <w:r>
              <w:rPr>
                <w:bCs/>
                <w:sz w:val="18"/>
                <w:szCs w:val="18"/>
                <w:lang w:val="uk-UA"/>
              </w:rPr>
              <w:lastRenderedPageBreak/>
              <w:t>2</w:t>
            </w:r>
          </w:p>
        </w:tc>
        <w:tc>
          <w:tcPr>
            <w:tcW w:w="346" w:type="pct"/>
            <w:tcBorders>
              <w:top w:val="single" w:sz="4" w:space="0" w:color="auto"/>
              <w:left w:val="single" w:sz="4" w:space="0" w:color="auto"/>
              <w:bottom w:val="single" w:sz="4" w:space="0" w:color="auto"/>
              <w:right w:val="single" w:sz="4" w:space="0" w:color="auto"/>
            </w:tcBorders>
            <w:hideMark/>
          </w:tcPr>
          <w:p w14:paraId="3DD45EC3" w14:textId="77777777" w:rsidR="00413D7E" w:rsidRDefault="00413D7E">
            <w:pPr>
              <w:pStyle w:val="a4"/>
              <w:spacing w:before="0" w:after="0"/>
              <w:rPr>
                <w:bCs/>
                <w:sz w:val="18"/>
                <w:szCs w:val="18"/>
                <w:lang w:val="uk-UA"/>
              </w:rPr>
            </w:pPr>
            <w:r>
              <w:rPr>
                <w:bCs/>
                <w:sz w:val="18"/>
                <w:szCs w:val="18"/>
                <w:lang w:val="uk-UA"/>
              </w:rPr>
              <w:t>Забезпечення лікарськими засобами , виробами медичного призначення  пільгової категорії населення</w:t>
            </w:r>
          </w:p>
        </w:tc>
        <w:tc>
          <w:tcPr>
            <w:tcW w:w="441" w:type="pct"/>
            <w:tcBorders>
              <w:top w:val="single" w:sz="4" w:space="0" w:color="auto"/>
              <w:left w:val="single" w:sz="4" w:space="0" w:color="auto"/>
              <w:bottom w:val="single" w:sz="4" w:space="0" w:color="auto"/>
              <w:right w:val="single" w:sz="4" w:space="0" w:color="auto"/>
            </w:tcBorders>
            <w:hideMark/>
          </w:tcPr>
          <w:p w14:paraId="17443310" w14:textId="77777777" w:rsidR="00413D7E" w:rsidRDefault="00413D7E">
            <w:pPr>
              <w:rPr>
                <w:bCs/>
                <w:sz w:val="18"/>
                <w:szCs w:val="18"/>
                <w:lang w:val="uk-UA"/>
              </w:rPr>
            </w:pPr>
            <w:r w:rsidRPr="00413D7E">
              <w:rPr>
                <w:bCs/>
                <w:sz w:val="18"/>
                <w:szCs w:val="18"/>
                <w:lang w:val="uk-UA" w:eastAsia="uk-UA"/>
              </w:rPr>
              <w:t xml:space="preserve">Забезпечити виконання  Постанови Кабінету Міністрів України від 17 серпня 1998 р. №1303 «Про впорядкування </w:t>
            </w:r>
            <w:r w:rsidRPr="00413D7E">
              <w:rPr>
                <w:bCs/>
                <w:sz w:val="18"/>
                <w:szCs w:val="18"/>
                <w:lang w:val="uk-UA" w:eastAsia="uk-UA"/>
              </w:rPr>
              <w:lastRenderedPageBreak/>
              <w:t>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348" w:type="pct"/>
            <w:tcBorders>
              <w:top w:val="single" w:sz="4" w:space="0" w:color="auto"/>
              <w:left w:val="single" w:sz="4" w:space="0" w:color="auto"/>
              <w:bottom w:val="single" w:sz="4" w:space="0" w:color="auto"/>
              <w:right w:val="single" w:sz="4" w:space="0" w:color="auto"/>
            </w:tcBorders>
            <w:hideMark/>
          </w:tcPr>
          <w:p w14:paraId="2E67A695" w14:textId="77777777" w:rsidR="00413D7E" w:rsidRPr="00413D7E" w:rsidRDefault="00413D7E">
            <w:pPr>
              <w:pStyle w:val="a4"/>
              <w:spacing w:before="0" w:after="0"/>
              <w:jc w:val="center"/>
              <w:rPr>
                <w:bCs/>
                <w:sz w:val="18"/>
                <w:szCs w:val="18"/>
                <w:lang w:val="uk-UA"/>
              </w:rPr>
            </w:pPr>
            <w:r w:rsidRPr="00413D7E">
              <w:rPr>
                <w:bCs/>
                <w:sz w:val="18"/>
                <w:szCs w:val="18"/>
                <w:lang w:val="uk-UA"/>
              </w:rPr>
              <w:lastRenderedPageBreak/>
              <w:t>2061,420</w:t>
            </w:r>
          </w:p>
        </w:tc>
        <w:tc>
          <w:tcPr>
            <w:tcW w:w="284" w:type="pct"/>
            <w:tcBorders>
              <w:top w:val="single" w:sz="4" w:space="0" w:color="auto"/>
              <w:left w:val="single" w:sz="4" w:space="0" w:color="auto"/>
              <w:bottom w:val="single" w:sz="4" w:space="0" w:color="auto"/>
              <w:right w:val="single" w:sz="4" w:space="0" w:color="auto"/>
            </w:tcBorders>
            <w:hideMark/>
          </w:tcPr>
          <w:p w14:paraId="596E7DB1"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638,100</w:t>
            </w:r>
          </w:p>
        </w:tc>
        <w:tc>
          <w:tcPr>
            <w:tcW w:w="285" w:type="pct"/>
            <w:tcBorders>
              <w:top w:val="single" w:sz="4" w:space="0" w:color="auto"/>
              <w:left w:val="single" w:sz="4" w:space="0" w:color="auto"/>
              <w:bottom w:val="single" w:sz="4" w:space="0" w:color="auto"/>
              <w:right w:val="single" w:sz="4" w:space="0" w:color="auto"/>
            </w:tcBorders>
            <w:hideMark/>
          </w:tcPr>
          <w:p w14:paraId="7ED8C7CA"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693,290</w:t>
            </w:r>
          </w:p>
        </w:tc>
        <w:tc>
          <w:tcPr>
            <w:tcW w:w="330" w:type="pct"/>
            <w:tcBorders>
              <w:top w:val="single" w:sz="4" w:space="0" w:color="auto"/>
              <w:left w:val="single" w:sz="4" w:space="0" w:color="auto"/>
              <w:bottom w:val="single" w:sz="4" w:space="0" w:color="auto"/>
              <w:right w:val="single" w:sz="4" w:space="0" w:color="auto"/>
            </w:tcBorders>
            <w:hideMark/>
          </w:tcPr>
          <w:p w14:paraId="5D757E14"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730,030</w:t>
            </w:r>
          </w:p>
        </w:tc>
        <w:tc>
          <w:tcPr>
            <w:tcW w:w="329" w:type="pct"/>
            <w:tcBorders>
              <w:top w:val="single" w:sz="4" w:space="0" w:color="auto"/>
              <w:left w:val="single" w:sz="4" w:space="0" w:color="auto"/>
              <w:bottom w:val="single" w:sz="4" w:space="0" w:color="auto"/>
              <w:right w:val="single" w:sz="4" w:space="0" w:color="auto"/>
            </w:tcBorders>
            <w:hideMark/>
          </w:tcPr>
          <w:p w14:paraId="7F729C1B" w14:textId="77777777" w:rsidR="00413D7E" w:rsidRPr="00413D7E" w:rsidRDefault="00413D7E">
            <w:pPr>
              <w:pStyle w:val="a4"/>
              <w:spacing w:before="0" w:after="0"/>
              <w:jc w:val="center"/>
              <w:rPr>
                <w:bCs/>
                <w:sz w:val="18"/>
                <w:szCs w:val="18"/>
                <w:lang w:val="uk-UA"/>
              </w:rPr>
            </w:pPr>
            <w:r w:rsidRPr="00413D7E">
              <w:rPr>
                <w:bCs/>
                <w:sz w:val="18"/>
                <w:szCs w:val="18"/>
                <w:lang w:val="uk-UA"/>
              </w:rPr>
              <w:t>1259,010</w:t>
            </w:r>
          </w:p>
        </w:tc>
        <w:tc>
          <w:tcPr>
            <w:tcW w:w="329" w:type="pct"/>
            <w:tcBorders>
              <w:top w:val="single" w:sz="4" w:space="0" w:color="auto"/>
              <w:left w:val="single" w:sz="4" w:space="0" w:color="auto"/>
              <w:bottom w:val="single" w:sz="4" w:space="0" w:color="auto"/>
              <w:right w:val="single" w:sz="4" w:space="0" w:color="auto"/>
            </w:tcBorders>
            <w:hideMark/>
          </w:tcPr>
          <w:p w14:paraId="6ADBA5A7" w14:textId="77777777" w:rsidR="00413D7E" w:rsidRPr="00413D7E" w:rsidRDefault="00413D7E">
            <w:pPr>
              <w:pStyle w:val="a4"/>
              <w:spacing w:before="0" w:after="0"/>
              <w:jc w:val="center"/>
              <w:rPr>
                <w:bCs/>
                <w:sz w:val="18"/>
                <w:szCs w:val="18"/>
                <w:lang w:val="uk-UA"/>
              </w:rPr>
            </w:pPr>
            <w:r w:rsidRPr="00413D7E">
              <w:rPr>
                <w:bCs/>
                <w:sz w:val="18"/>
                <w:szCs w:val="18"/>
                <w:lang w:val="uk-UA"/>
              </w:rPr>
              <w:t>564,984</w:t>
            </w:r>
          </w:p>
        </w:tc>
        <w:tc>
          <w:tcPr>
            <w:tcW w:w="330" w:type="pct"/>
            <w:tcBorders>
              <w:top w:val="single" w:sz="4" w:space="0" w:color="auto"/>
              <w:left w:val="single" w:sz="4" w:space="0" w:color="auto"/>
              <w:bottom w:val="single" w:sz="4" w:space="0" w:color="auto"/>
              <w:right w:val="single" w:sz="4" w:space="0" w:color="auto"/>
            </w:tcBorders>
            <w:hideMark/>
          </w:tcPr>
          <w:p w14:paraId="076EDC9A" w14:textId="77777777" w:rsidR="00413D7E" w:rsidRPr="00413D7E" w:rsidRDefault="00413D7E">
            <w:pPr>
              <w:pStyle w:val="a4"/>
              <w:spacing w:before="0" w:after="0"/>
              <w:jc w:val="center"/>
              <w:rPr>
                <w:bCs/>
                <w:sz w:val="18"/>
                <w:szCs w:val="18"/>
                <w:lang w:val="uk-UA"/>
              </w:rPr>
            </w:pPr>
            <w:r w:rsidRPr="00413D7E">
              <w:rPr>
                <w:bCs/>
                <w:sz w:val="18"/>
                <w:szCs w:val="18"/>
                <w:lang w:val="uk-UA"/>
              </w:rPr>
              <w:t>399,077</w:t>
            </w:r>
          </w:p>
        </w:tc>
        <w:tc>
          <w:tcPr>
            <w:tcW w:w="332" w:type="pct"/>
            <w:tcBorders>
              <w:top w:val="single" w:sz="4" w:space="0" w:color="auto"/>
              <w:left w:val="single" w:sz="4" w:space="0" w:color="auto"/>
              <w:bottom w:val="single" w:sz="4" w:space="0" w:color="auto"/>
              <w:right w:val="single" w:sz="4" w:space="0" w:color="auto"/>
            </w:tcBorders>
            <w:hideMark/>
          </w:tcPr>
          <w:p w14:paraId="4311A6D5" w14:textId="77777777" w:rsidR="00413D7E" w:rsidRPr="00413D7E" w:rsidRDefault="00413D7E">
            <w:pPr>
              <w:pStyle w:val="a4"/>
              <w:spacing w:before="0" w:after="0"/>
              <w:jc w:val="center"/>
              <w:rPr>
                <w:bCs/>
                <w:sz w:val="18"/>
                <w:szCs w:val="18"/>
                <w:lang w:val="uk-UA"/>
              </w:rPr>
            </w:pPr>
            <w:r w:rsidRPr="00413D7E">
              <w:rPr>
                <w:bCs/>
                <w:sz w:val="18"/>
                <w:szCs w:val="18"/>
                <w:lang w:val="uk-UA"/>
              </w:rPr>
              <w:t>294,949</w:t>
            </w:r>
          </w:p>
        </w:tc>
        <w:tc>
          <w:tcPr>
            <w:tcW w:w="236" w:type="pct"/>
            <w:tcBorders>
              <w:top w:val="single" w:sz="4" w:space="0" w:color="auto"/>
              <w:left w:val="single" w:sz="4" w:space="0" w:color="auto"/>
              <w:bottom w:val="single" w:sz="4" w:space="0" w:color="auto"/>
              <w:right w:val="single" w:sz="4" w:space="0" w:color="auto"/>
            </w:tcBorders>
            <w:hideMark/>
          </w:tcPr>
          <w:p w14:paraId="173A1DA3" w14:textId="77777777" w:rsidR="00413D7E" w:rsidRPr="00413D7E" w:rsidRDefault="00413D7E">
            <w:pPr>
              <w:pStyle w:val="a4"/>
              <w:spacing w:before="0" w:after="0"/>
              <w:jc w:val="center"/>
              <w:rPr>
                <w:bCs/>
                <w:sz w:val="18"/>
                <w:szCs w:val="18"/>
                <w:lang w:val="uk-UA"/>
              </w:rPr>
            </w:pPr>
            <w:r w:rsidRPr="00413D7E">
              <w:rPr>
                <w:bCs/>
                <w:sz w:val="18"/>
                <w:szCs w:val="18"/>
                <w:lang w:val="uk-UA"/>
              </w:rPr>
              <w:t>61,07</w:t>
            </w:r>
          </w:p>
        </w:tc>
        <w:tc>
          <w:tcPr>
            <w:tcW w:w="236" w:type="pct"/>
            <w:tcBorders>
              <w:top w:val="single" w:sz="4" w:space="0" w:color="auto"/>
              <w:left w:val="single" w:sz="4" w:space="0" w:color="auto"/>
              <w:bottom w:val="single" w:sz="4" w:space="0" w:color="auto"/>
              <w:right w:val="single" w:sz="4" w:space="0" w:color="auto"/>
            </w:tcBorders>
            <w:hideMark/>
          </w:tcPr>
          <w:p w14:paraId="2B8FAB0A" w14:textId="77777777" w:rsidR="00413D7E" w:rsidRPr="00413D7E" w:rsidRDefault="00413D7E">
            <w:pPr>
              <w:pStyle w:val="a4"/>
              <w:spacing w:before="0" w:after="0"/>
              <w:rPr>
                <w:sz w:val="18"/>
                <w:szCs w:val="18"/>
                <w:lang w:val="uk-UA"/>
              </w:rPr>
            </w:pPr>
            <w:r w:rsidRPr="00413D7E">
              <w:rPr>
                <w:sz w:val="18"/>
                <w:szCs w:val="18"/>
                <w:lang w:val="uk-UA"/>
              </w:rPr>
              <w:t>88,54</w:t>
            </w:r>
          </w:p>
        </w:tc>
        <w:tc>
          <w:tcPr>
            <w:tcW w:w="235" w:type="pct"/>
            <w:tcBorders>
              <w:top w:val="single" w:sz="4" w:space="0" w:color="auto"/>
              <w:left w:val="single" w:sz="4" w:space="0" w:color="auto"/>
              <w:bottom w:val="single" w:sz="4" w:space="0" w:color="auto"/>
              <w:right w:val="single" w:sz="4" w:space="0" w:color="auto"/>
            </w:tcBorders>
            <w:hideMark/>
          </w:tcPr>
          <w:p w14:paraId="41A17AA5" w14:textId="77777777" w:rsidR="00413D7E" w:rsidRPr="00413D7E" w:rsidRDefault="00413D7E">
            <w:pPr>
              <w:pStyle w:val="a4"/>
              <w:spacing w:before="0" w:after="0"/>
              <w:rPr>
                <w:sz w:val="18"/>
                <w:szCs w:val="18"/>
                <w:lang w:val="uk-UA"/>
              </w:rPr>
            </w:pPr>
            <w:r w:rsidRPr="00413D7E">
              <w:rPr>
                <w:sz w:val="18"/>
                <w:szCs w:val="18"/>
                <w:lang w:val="uk-UA"/>
              </w:rPr>
              <w:t>57,56</w:t>
            </w:r>
          </w:p>
        </w:tc>
        <w:tc>
          <w:tcPr>
            <w:tcW w:w="256" w:type="pct"/>
            <w:tcBorders>
              <w:top w:val="single" w:sz="4" w:space="0" w:color="auto"/>
              <w:left w:val="single" w:sz="4" w:space="0" w:color="auto"/>
              <w:bottom w:val="single" w:sz="4" w:space="0" w:color="auto"/>
              <w:right w:val="single" w:sz="4" w:space="0" w:color="auto"/>
            </w:tcBorders>
            <w:hideMark/>
          </w:tcPr>
          <w:p w14:paraId="6AEAE7E0" w14:textId="77777777" w:rsidR="00413D7E" w:rsidRPr="00413D7E" w:rsidRDefault="00413D7E">
            <w:pPr>
              <w:pStyle w:val="a4"/>
              <w:spacing w:before="0" w:after="0"/>
              <w:rPr>
                <w:sz w:val="18"/>
                <w:szCs w:val="18"/>
                <w:lang w:val="uk-UA"/>
              </w:rPr>
            </w:pPr>
            <w:r w:rsidRPr="00413D7E">
              <w:rPr>
                <w:sz w:val="18"/>
                <w:szCs w:val="18"/>
                <w:lang w:val="uk-UA"/>
              </w:rPr>
              <w:t>40,40</w:t>
            </w:r>
          </w:p>
        </w:tc>
        <w:tc>
          <w:tcPr>
            <w:tcW w:w="588" w:type="pct"/>
            <w:tcBorders>
              <w:top w:val="single" w:sz="4" w:space="0" w:color="auto"/>
              <w:left w:val="single" w:sz="4" w:space="0" w:color="auto"/>
              <w:bottom w:val="single" w:sz="4" w:space="0" w:color="auto"/>
              <w:right w:val="single" w:sz="4" w:space="0" w:color="auto"/>
            </w:tcBorders>
            <w:hideMark/>
          </w:tcPr>
          <w:p w14:paraId="50CE77B5" w14:textId="77777777" w:rsidR="00413D7E" w:rsidRDefault="00413D7E">
            <w:pPr>
              <w:pStyle w:val="a4"/>
              <w:spacing w:before="0" w:after="0"/>
              <w:rPr>
                <w:sz w:val="18"/>
                <w:szCs w:val="18"/>
                <w:lang w:val="uk-UA"/>
              </w:rPr>
            </w:pPr>
            <w:r>
              <w:rPr>
                <w:sz w:val="18"/>
                <w:szCs w:val="18"/>
                <w:lang w:val="uk-UA"/>
              </w:rPr>
              <w:t>Відшкодування вартості пільгових медикаментів за рецептами лікарів окремих груп населення та за певними категоріями захворювань</w:t>
            </w:r>
            <w:r>
              <w:rPr>
                <w:sz w:val="18"/>
                <w:szCs w:val="18"/>
                <w:lang w:val="uk-UA" w:eastAsia="ru-RU"/>
              </w:rPr>
              <w:t xml:space="preserve"> </w:t>
            </w:r>
            <w:r>
              <w:rPr>
                <w:sz w:val="18"/>
                <w:szCs w:val="18"/>
                <w:lang w:val="uk-UA" w:eastAsia="ru-RU"/>
              </w:rPr>
              <w:lastRenderedPageBreak/>
              <w:t>здійснюється за реєстрами відпущених препаратів</w:t>
            </w:r>
            <w:r>
              <w:rPr>
                <w:sz w:val="18"/>
                <w:szCs w:val="18"/>
                <w:lang w:val="uk-UA"/>
              </w:rPr>
              <w:t xml:space="preserve">. </w:t>
            </w:r>
          </w:p>
          <w:p w14:paraId="1BD333FF" w14:textId="77777777" w:rsidR="00413D7E" w:rsidRDefault="00413D7E">
            <w:pPr>
              <w:pStyle w:val="a4"/>
              <w:spacing w:before="0" w:after="0"/>
              <w:rPr>
                <w:bCs/>
                <w:sz w:val="18"/>
                <w:szCs w:val="18"/>
                <w:lang w:val="uk-UA"/>
              </w:rPr>
            </w:pPr>
            <w:r>
              <w:rPr>
                <w:sz w:val="18"/>
                <w:szCs w:val="18"/>
                <w:lang w:val="uk-UA"/>
              </w:rPr>
              <w:t>В 2021 році відшкодовано вартість лікарських засобів 72 особам, в 2022 році – 75 особам, в  2023 році – 54 особам.</w:t>
            </w:r>
          </w:p>
        </w:tc>
      </w:tr>
      <w:tr w:rsidR="00413D7E" w14:paraId="41E4B944" w14:textId="77777777" w:rsidTr="00413D7E">
        <w:tc>
          <w:tcPr>
            <w:tcW w:w="95" w:type="pct"/>
            <w:tcBorders>
              <w:top w:val="single" w:sz="4" w:space="0" w:color="auto"/>
              <w:left w:val="single" w:sz="4" w:space="0" w:color="auto"/>
              <w:bottom w:val="single" w:sz="4" w:space="0" w:color="auto"/>
              <w:right w:val="single" w:sz="4" w:space="0" w:color="auto"/>
            </w:tcBorders>
            <w:hideMark/>
          </w:tcPr>
          <w:p w14:paraId="5FB1C117" w14:textId="77777777" w:rsidR="00413D7E" w:rsidRDefault="00413D7E">
            <w:pPr>
              <w:pStyle w:val="a4"/>
              <w:spacing w:before="0" w:after="0"/>
              <w:jc w:val="center"/>
              <w:rPr>
                <w:bCs/>
                <w:sz w:val="18"/>
                <w:szCs w:val="18"/>
                <w:lang w:val="uk-UA"/>
              </w:rPr>
            </w:pPr>
            <w:r>
              <w:rPr>
                <w:bCs/>
                <w:sz w:val="18"/>
                <w:szCs w:val="18"/>
                <w:lang w:val="uk-UA"/>
              </w:rPr>
              <w:lastRenderedPageBreak/>
              <w:t>3</w:t>
            </w:r>
          </w:p>
        </w:tc>
        <w:tc>
          <w:tcPr>
            <w:tcW w:w="346" w:type="pct"/>
            <w:tcBorders>
              <w:top w:val="single" w:sz="4" w:space="0" w:color="auto"/>
              <w:left w:val="single" w:sz="4" w:space="0" w:color="auto"/>
              <w:bottom w:val="single" w:sz="4" w:space="0" w:color="auto"/>
              <w:right w:val="single" w:sz="4" w:space="0" w:color="auto"/>
            </w:tcBorders>
            <w:hideMark/>
          </w:tcPr>
          <w:p w14:paraId="414980F2" w14:textId="77777777" w:rsidR="00413D7E" w:rsidRDefault="00413D7E">
            <w:pPr>
              <w:pStyle w:val="a4"/>
              <w:spacing w:before="0" w:after="0"/>
              <w:rPr>
                <w:bCs/>
                <w:sz w:val="18"/>
                <w:szCs w:val="18"/>
                <w:lang w:val="uk-UA"/>
              </w:rPr>
            </w:pPr>
            <w:r>
              <w:rPr>
                <w:bCs/>
                <w:sz w:val="18"/>
                <w:szCs w:val="18"/>
                <w:lang w:val="uk-UA"/>
              </w:rPr>
              <w:t xml:space="preserve">Забезпечення хворих, які </w:t>
            </w:r>
            <w:proofErr w:type="spellStart"/>
            <w:r>
              <w:rPr>
                <w:bCs/>
                <w:sz w:val="18"/>
                <w:szCs w:val="18"/>
                <w:lang w:val="uk-UA"/>
              </w:rPr>
              <w:t>стражда-ють</w:t>
            </w:r>
            <w:proofErr w:type="spellEnd"/>
            <w:r>
              <w:rPr>
                <w:bCs/>
                <w:sz w:val="18"/>
                <w:szCs w:val="18"/>
                <w:lang w:val="uk-UA"/>
              </w:rPr>
              <w:t xml:space="preserve"> на рідкісні (</w:t>
            </w:r>
            <w:proofErr w:type="spellStart"/>
            <w:r>
              <w:rPr>
                <w:bCs/>
                <w:sz w:val="18"/>
                <w:szCs w:val="18"/>
                <w:lang w:val="uk-UA"/>
              </w:rPr>
              <w:t>орфанні</w:t>
            </w:r>
            <w:proofErr w:type="spellEnd"/>
            <w:r>
              <w:rPr>
                <w:bCs/>
                <w:sz w:val="18"/>
                <w:szCs w:val="18"/>
                <w:lang w:val="uk-UA"/>
              </w:rPr>
              <w:t>) захворювання</w:t>
            </w:r>
          </w:p>
        </w:tc>
        <w:tc>
          <w:tcPr>
            <w:tcW w:w="441" w:type="pct"/>
            <w:tcBorders>
              <w:top w:val="single" w:sz="4" w:space="0" w:color="auto"/>
              <w:left w:val="single" w:sz="4" w:space="0" w:color="auto"/>
              <w:bottom w:val="single" w:sz="4" w:space="0" w:color="auto"/>
              <w:right w:val="single" w:sz="4" w:space="0" w:color="auto"/>
            </w:tcBorders>
            <w:hideMark/>
          </w:tcPr>
          <w:p w14:paraId="3BE4ABD7" w14:textId="77777777" w:rsidR="00413D7E" w:rsidRDefault="00413D7E">
            <w:pPr>
              <w:pStyle w:val="a4"/>
              <w:spacing w:before="0" w:after="0"/>
              <w:rPr>
                <w:bCs/>
                <w:sz w:val="18"/>
                <w:szCs w:val="18"/>
                <w:lang w:val="uk-UA"/>
              </w:rPr>
            </w:pPr>
            <w:r>
              <w:rPr>
                <w:sz w:val="18"/>
                <w:szCs w:val="18"/>
                <w:lang w:val="uk-UA" w:eastAsia="uk-UA"/>
              </w:rPr>
              <w:t xml:space="preserve">Забезпечення лікарськими засобами та відповідними харчовими продуктами для спеціального дієтичного споживання хворих, які страждають на рідкісні (орфанні) захворювання згідно Постанови Кабінету Міністрів України від 31 березня 2015 року № 160 «Про затвердження Порядку забезпечення громадян, які страждають </w:t>
            </w:r>
            <w:r>
              <w:rPr>
                <w:sz w:val="18"/>
                <w:szCs w:val="18"/>
                <w:lang w:val="uk-UA" w:eastAsia="uk-UA"/>
              </w:rPr>
              <w:lastRenderedPageBreak/>
              <w:t>на рідкісні (орфанні) захворювання, лікарськими засобами та відповідними харчовими продуктами для спеціального дієтичного споживання»</w:t>
            </w:r>
          </w:p>
        </w:tc>
        <w:tc>
          <w:tcPr>
            <w:tcW w:w="348" w:type="pct"/>
            <w:tcBorders>
              <w:top w:val="single" w:sz="4" w:space="0" w:color="auto"/>
              <w:left w:val="single" w:sz="4" w:space="0" w:color="auto"/>
              <w:bottom w:val="single" w:sz="4" w:space="0" w:color="auto"/>
              <w:right w:val="single" w:sz="4" w:space="0" w:color="auto"/>
            </w:tcBorders>
            <w:hideMark/>
          </w:tcPr>
          <w:p w14:paraId="4EA12E79" w14:textId="77777777" w:rsidR="00413D7E" w:rsidRPr="00413D7E" w:rsidRDefault="00413D7E">
            <w:pPr>
              <w:pStyle w:val="a4"/>
              <w:spacing w:before="0" w:after="0"/>
              <w:jc w:val="center"/>
              <w:rPr>
                <w:bCs/>
                <w:sz w:val="18"/>
                <w:szCs w:val="18"/>
                <w:lang w:val="uk-UA"/>
              </w:rPr>
            </w:pPr>
            <w:r w:rsidRPr="00413D7E">
              <w:rPr>
                <w:bCs/>
                <w:sz w:val="18"/>
                <w:szCs w:val="18"/>
                <w:lang w:val="uk-UA"/>
              </w:rPr>
              <w:lastRenderedPageBreak/>
              <w:t>11710,780</w:t>
            </w:r>
          </w:p>
        </w:tc>
        <w:tc>
          <w:tcPr>
            <w:tcW w:w="284" w:type="pct"/>
            <w:tcBorders>
              <w:top w:val="single" w:sz="4" w:space="0" w:color="auto"/>
              <w:left w:val="single" w:sz="4" w:space="0" w:color="auto"/>
              <w:bottom w:val="single" w:sz="4" w:space="0" w:color="auto"/>
              <w:right w:val="single" w:sz="4" w:space="0" w:color="auto"/>
            </w:tcBorders>
            <w:hideMark/>
          </w:tcPr>
          <w:p w14:paraId="1880A9DB"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3329,20</w:t>
            </w:r>
          </w:p>
        </w:tc>
        <w:tc>
          <w:tcPr>
            <w:tcW w:w="285" w:type="pct"/>
            <w:tcBorders>
              <w:top w:val="single" w:sz="4" w:space="0" w:color="auto"/>
              <w:left w:val="single" w:sz="4" w:space="0" w:color="auto"/>
              <w:bottom w:val="single" w:sz="4" w:space="0" w:color="auto"/>
              <w:right w:val="single" w:sz="4" w:space="0" w:color="auto"/>
            </w:tcBorders>
            <w:hideMark/>
          </w:tcPr>
          <w:p w14:paraId="1B00FE7E"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4082,60</w:t>
            </w:r>
          </w:p>
        </w:tc>
        <w:tc>
          <w:tcPr>
            <w:tcW w:w="330" w:type="pct"/>
            <w:tcBorders>
              <w:top w:val="single" w:sz="4" w:space="0" w:color="auto"/>
              <w:left w:val="single" w:sz="4" w:space="0" w:color="auto"/>
              <w:bottom w:val="single" w:sz="4" w:space="0" w:color="auto"/>
              <w:right w:val="single" w:sz="4" w:space="0" w:color="auto"/>
            </w:tcBorders>
            <w:hideMark/>
          </w:tcPr>
          <w:p w14:paraId="102FE9A3"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4298,98</w:t>
            </w:r>
          </w:p>
        </w:tc>
        <w:tc>
          <w:tcPr>
            <w:tcW w:w="329" w:type="pct"/>
            <w:tcBorders>
              <w:top w:val="single" w:sz="4" w:space="0" w:color="auto"/>
              <w:left w:val="single" w:sz="4" w:space="0" w:color="auto"/>
              <w:bottom w:val="single" w:sz="4" w:space="0" w:color="auto"/>
              <w:right w:val="single" w:sz="4" w:space="0" w:color="auto"/>
            </w:tcBorders>
            <w:hideMark/>
          </w:tcPr>
          <w:p w14:paraId="1922DF18" w14:textId="77777777" w:rsidR="00413D7E" w:rsidRPr="00413D7E" w:rsidRDefault="00413D7E">
            <w:pPr>
              <w:pStyle w:val="a4"/>
              <w:spacing w:before="0" w:after="0"/>
              <w:jc w:val="center"/>
              <w:rPr>
                <w:bCs/>
                <w:sz w:val="18"/>
                <w:szCs w:val="18"/>
                <w:lang w:val="uk-UA"/>
              </w:rPr>
            </w:pPr>
            <w:r w:rsidRPr="00413D7E">
              <w:rPr>
                <w:bCs/>
                <w:sz w:val="18"/>
                <w:szCs w:val="18"/>
                <w:lang w:val="uk-UA"/>
              </w:rPr>
              <w:t>6365,029</w:t>
            </w:r>
          </w:p>
        </w:tc>
        <w:tc>
          <w:tcPr>
            <w:tcW w:w="329" w:type="pct"/>
            <w:tcBorders>
              <w:top w:val="single" w:sz="4" w:space="0" w:color="auto"/>
              <w:left w:val="single" w:sz="4" w:space="0" w:color="auto"/>
              <w:bottom w:val="single" w:sz="4" w:space="0" w:color="auto"/>
              <w:right w:val="single" w:sz="4" w:space="0" w:color="auto"/>
            </w:tcBorders>
            <w:hideMark/>
          </w:tcPr>
          <w:p w14:paraId="69D55D21" w14:textId="77777777" w:rsidR="00413D7E" w:rsidRPr="00413D7E" w:rsidRDefault="00413D7E">
            <w:pPr>
              <w:pStyle w:val="a4"/>
              <w:spacing w:before="0" w:after="0"/>
              <w:jc w:val="center"/>
              <w:rPr>
                <w:bCs/>
                <w:sz w:val="18"/>
                <w:szCs w:val="18"/>
                <w:lang w:val="uk-UA"/>
              </w:rPr>
            </w:pPr>
            <w:r w:rsidRPr="00413D7E">
              <w:rPr>
                <w:bCs/>
                <w:sz w:val="18"/>
                <w:szCs w:val="18"/>
                <w:lang w:val="uk-UA"/>
              </w:rPr>
              <w:t>2512,232</w:t>
            </w:r>
          </w:p>
        </w:tc>
        <w:tc>
          <w:tcPr>
            <w:tcW w:w="330" w:type="pct"/>
            <w:tcBorders>
              <w:top w:val="single" w:sz="4" w:space="0" w:color="auto"/>
              <w:left w:val="single" w:sz="4" w:space="0" w:color="auto"/>
              <w:bottom w:val="single" w:sz="4" w:space="0" w:color="auto"/>
              <w:right w:val="single" w:sz="4" w:space="0" w:color="auto"/>
            </w:tcBorders>
            <w:hideMark/>
          </w:tcPr>
          <w:p w14:paraId="3962AAC8" w14:textId="77777777" w:rsidR="00413D7E" w:rsidRPr="00413D7E" w:rsidRDefault="00413D7E">
            <w:pPr>
              <w:pStyle w:val="a4"/>
              <w:spacing w:before="0" w:after="0"/>
              <w:jc w:val="center"/>
              <w:rPr>
                <w:bCs/>
                <w:sz w:val="18"/>
                <w:szCs w:val="18"/>
                <w:lang w:val="uk-UA"/>
              </w:rPr>
            </w:pPr>
            <w:r w:rsidRPr="00413D7E">
              <w:rPr>
                <w:bCs/>
                <w:sz w:val="18"/>
                <w:szCs w:val="18"/>
                <w:lang w:val="uk-UA"/>
              </w:rPr>
              <w:t>2187,795</w:t>
            </w:r>
          </w:p>
        </w:tc>
        <w:tc>
          <w:tcPr>
            <w:tcW w:w="332" w:type="pct"/>
            <w:tcBorders>
              <w:top w:val="single" w:sz="4" w:space="0" w:color="auto"/>
              <w:left w:val="single" w:sz="4" w:space="0" w:color="auto"/>
              <w:bottom w:val="single" w:sz="4" w:space="0" w:color="auto"/>
              <w:right w:val="single" w:sz="4" w:space="0" w:color="auto"/>
            </w:tcBorders>
            <w:hideMark/>
          </w:tcPr>
          <w:p w14:paraId="193E94CC" w14:textId="77777777" w:rsidR="00413D7E" w:rsidRPr="00413D7E" w:rsidRDefault="00413D7E">
            <w:pPr>
              <w:pStyle w:val="a4"/>
              <w:spacing w:before="0" w:after="0"/>
              <w:jc w:val="center"/>
              <w:rPr>
                <w:bCs/>
                <w:sz w:val="18"/>
                <w:szCs w:val="18"/>
                <w:lang w:val="uk-UA"/>
              </w:rPr>
            </w:pPr>
            <w:r w:rsidRPr="00413D7E">
              <w:rPr>
                <w:bCs/>
                <w:sz w:val="18"/>
                <w:szCs w:val="18"/>
                <w:lang w:val="uk-UA"/>
              </w:rPr>
              <w:t>1665,002</w:t>
            </w:r>
          </w:p>
        </w:tc>
        <w:tc>
          <w:tcPr>
            <w:tcW w:w="236" w:type="pct"/>
            <w:tcBorders>
              <w:top w:val="single" w:sz="4" w:space="0" w:color="auto"/>
              <w:left w:val="single" w:sz="4" w:space="0" w:color="auto"/>
              <w:bottom w:val="single" w:sz="4" w:space="0" w:color="auto"/>
              <w:right w:val="single" w:sz="4" w:space="0" w:color="auto"/>
            </w:tcBorders>
            <w:hideMark/>
          </w:tcPr>
          <w:p w14:paraId="10DF1D4B" w14:textId="77777777" w:rsidR="00413D7E" w:rsidRPr="00413D7E" w:rsidRDefault="00413D7E">
            <w:pPr>
              <w:pStyle w:val="a4"/>
              <w:spacing w:before="0" w:after="0"/>
              <w:jc w:val="center"/>
              <w:rPr>
                <w:bCs/>
                <w:sz w:val="18"/>
                <w:szCs w:val="18"/>
                <w:lang w:val="uk-UA"/>
              </w:rPr>
            </w:pPr>
            <w:r w:rsidRPr="00413D7E">
              <w:rPr>
                <w:bCs/>
                <w:sz w:val="18"/>
                <w:szCs w:val="18"/>
                <w:lang w:val="uk-UA"/>
              </w:rPr>
              <w:t>54,35</w:t>
            </w:r>
          </w:p>
        </w:tc>
        <w:tc>
          <w:tcPr>
            <w:tcW w:w="236" w:type="pct"/>
            <w:tcBorders>
              <w:top w:val="single" w:sz="4" w:space="0" w:color="auto"/>
              <w:left w:val="single" w:sz="4" w:space="0" w:color="auto"/>
              <w:bottom w:val="single" w:sz="4" w:space="0" w:color="auto"/>
              <w:right w:val="single" w:sz="4" w:space="0" w:color="auto"/>
            </w:tcBorders>
            <w:hideMark/>
          </w:tcPr>
          <w:p w14:paraId="5A738F26" w14:textId="77777777" w:rsidR="00413D7E" w:rsidRPr="00413D7E" w:rsidRDefault="00413D7E">
            <w:pPr>
              <w:pStyle w:val="a4"/>
              <w:spacing w:before="0" w:after="0"/>
              <w:rPr>
                <w:sz w:val="18"/>
                <w:szCs w:val="18"/>
                <w:lang w:val="uk-UA"/>
              </w:rPr>
            </w:pPr>
            <w:r w:rsidRPr="00413D7E">
              <w:rPr>
                <w:sz w:val="18"/>
                <w:szCs w:val="18"/>
                <w:lang w:val="uk-UA"/>
              </w:rPr>
              <w:t>75,46</w:t>
            </w:r>
          </w:p>
        </w:tc>
        <w:tc>
          <w:tcPr>
            <w:tcW w:w="235" w:type="pct"/>
            <w:tcBorders>
              <w:top w:val="single" w:sz="4" w:space="0" w:color="auto"/>
              <w:left w:val="single" w:sz="4" w:space="0" w:color="auto"/>
              <w:bottom w:val="single" w:sz="4" w:space="0" w:color="auto"/>
              <w:right w:val="single" w:sz="4" w:space="0" w:color="auto"/>
            </w:tcBorders>
            <w:hideMark/>
          </w:tcPr>
          <w:p w14:paraId="1E479AE5" w14:textId="77777777" w:rsidR="00413D7E" w:rsidRPr="00413D7E" w:rsidRDefault="00413D7E">
            <w:pPr>
              <w:pStyle w:val="a4"/>
              <w:spacing w:before="0" w:after="0"/>
              <w:rPr>
                <w:sz w:val="18"/>
                <w:szCs w:val="18"/>
                <w:lang w:val="uk-UA"/>
              </w:rPr>
            </w:pPr>
            <w:r w:rsidRPr="00413D7E">
              <w:rPr>
                <w:sz w:val="18"/>
                <w:szCs w:val="18"/>
                <w:lang w:val="uk-UA"/>
              </w:rPr>
              <w:t>53,59</w:t>
            </w:r>
          </w:p>
        </w:tc>
        <w:tc>
          <w:tcPr>
            <w:tcW w:w="256" w:type="pct"/>
            <w:tcBorders>
              <w:top w:val="single" w:sz="4" w:space="0" w:color="auto"/>
              <w:left w:val="single" w:sz="4" w:space="0" w:color="auto"/>
              <w:bottom w:val="single" w:sz="4" w:space="0" w:color="auto"/>
              <w:right w:val="single" w:sz="4" w:space="0" w:color="auto"/>
            </w:tcBorders>
            <w:hideMark/>
          </w:tcPr>
          <w:p w14:paraId="3C0E00DC" w14:textId="77777777" w:rsidR="00413D7E" w:rsidRPr="00413D7E" w:rsidRDefault="00413D7E">
            <w:pPr>
              <w:pStyle w:val="a4"/>
              <w:spacing w:before="0" w:after="0"/>
              <w:rPr>
                <w:sz w:val="18"/>
                <w:szCs w:val="18"/>
                <w:lang w:val="uk-UA"/>
              </w:rPr>
            </w:pPr>
            <w:r w:rsidRPr="00413D7E">
              <w:rPr>
                <w:sz w:val="18"/>
                <w:szCs w:val="18"/>
                <w:lang w:val="uk-UA"/>
              </w:rPr>
              <w:t>38,73</w:t>
            </w:r>
          </w:p>
        </w:tc>
        <w:tc>
          <w:tcPr>
            <w:tcW w:w="588" w:type="pct"/>
            <w:tcBorders>
              <w:top w:val="single" w:sz="4" w:space="0" w:color="auto"/>
              <w:left w:val="single" w:sz="4" w:space="0" w:color="auto"/>
              <w:bottom w:val="single" w:sz="4" w:space="0" w:color="auto"/>
              <w:right w:val="single" w:sz="4" w:space="0" w:color="auto"/>
            </w:tcBorders>
            <w:hideMark/>
          </w:tcPr>
          <w:p w14:paraId="0043BE35" w14:textId="77777777" w:rsidR="00413D7E" w:rsidRDefault="00413D7E">
            <w:pPr>
              <w:pStyle w:val="a4"/>
              <w:spacing w:before="0" w:after="0"/>
              <w:rPr>
                <w:bCs/>
                <w:sz w:val="18"/>
                <w:szCs w:val="18"/>
                <w:lang w:val="uk-UA"/>
              </w:rPr>
            </w:pPr>
            <w:r>
              <w:rPr>
                <w:sz w:val="18"/>
                <w:szCs w:val="18"/>
                <w:lang w:val="uk-UA"/>
              </w:rPr>
              <w:t>Забезпечення хворих на рідкісні (орфанні) захворювання життєво необхідними лікарськими засобами та харчовими продуктами. В 2021 році медикаментами та продуктами для спеціального дієтичного споживання було забезпечено 12 осіб, в 2022 році – 11 осіб, в 2023 році – 8 осіб.</w:t>
            </w:r>
          </w:p>
        </w:tc>
      </w:tr>
      <w:tr w:rsidR="00413D7E" w14:paraId="5002C51E" w14:textId="77777777" w:rsidTr="00413D7E">
        <w:tc>
          <w:tcPr>
            <w:tcW w:w="95" w:type="pct"/>
            <w:tcBorders>
              <w:top w:val="single" w:sz="4" w:space="0" w:color="auto"/>
              <w:left w:val="single" w:sz="4" w:space="0" w:color="auto"/>
              <w:bottom w:val="single" w:sz="4" w:space="0" w:color="auto"/>
              <w:right w:val="single" w:sz="4" w:space="0" w:color="auto"/>
            </w:tcBorders>
            <w:hideMark/>
          </w:tcPr>
          <w:p w14:paraId="7EA44084" w14:textId="77777777" w:rsidR="00413D7E" w:rsidRDefault="00413D7E">
            <w:pPr>
              <w:pStyle w:val="a4"/>
              <w:spacing w:before="0" w:after="0"/>
              <w:jc w:val="center"/>
              <w:rPr>
                <w:bCs/>
                <w:sz w:val="18"/>
                <w:szCs w:val="18"/>
                <w:lang w:val="uk-UA"/>
              </w:rPr>
            </w:pPr>
            <w:r>
              <w:rPr>
                <w:bCs/>
                <w:sz w:val="18"/>
                <w:szCs w:val="18"/>
                <w:lang w:val="uk-UA"/>
              </w:rPr>
              <w:t>4</w:t>
            </w:r>
          </w:p>
        </w:tc>
        <w:tc>
          <w:tcPr>
            <w:tcW w:w="346" w:type="pct"/>
            <w:tcBorders>
              <w:top w:val="single" w:sz="4" w:space="0" w:color="auto"/>
              <w:left w:val="single" w:sz="4" w:space="0" w:color="auto"/>
              <w:bottom w:val="single" w:sz="4" w:space="0" w:color="auto"/>
              <w:right w:val="single" w:sz="4" w:space="0" w:color="auto"/>
            </w:tcBorders>
            <w:hideMark/>
          </w:tcPr>
          <w:p w14:paraId="7E4BF5DF" w14:textId="77777777" w:rsidR="00413D7E" w:rsidRDefault="00413D7E">
            <w:pPr>
              <w:pStyle w:val="a4"/>
              <w:spacing w:before="0" w:after="0"/>
              <w:rPr>
                <w:bCs/>
                <w:sz w:val="18"/>
                <w:szCs w:val="18"/>
                <w:lang w:val="uk-UA"/>
              </w:rPr>
            </w:pPr>
            <w:r>
              <w:rPr>
                <w:bCs/>
                <w:sz w:val="18"/>
                <w:szCs w:val="18"/>
                <w:lang w:val="uk-UA"/>
              </w:rPr>
              <w:t>Забезпечення закладу енергоресурсами</w:t>
            </w:r>
          </w:p>
        </w:tc>
        <w:tc>
          <w:tcPr>
            <w:tcW w:w="441" w:type="pct"/>
            <w:tcBorders>
              <w:top w:val="single" w:sz="4" w:space="0" w:color="auto"/>
              <w:left w:val="single" w:sz="4" w:space="0" w:color="auto"/>
              <w:bottom w:val="single" w:sz="4" w:space="0" w:color="auto"/>
              <w:right w:val="single" w:sz="4" w:space="0" w:color="auto"/>
            </w:tcBorders>
            <w:hideMark/>
          </w:tcPr>
          <w:p w14:paraId="432457D5" w14:textId="77777777" w:rsidR="00413D7E" w:rsidRDefault="00413D7E">
            <w:pPr>
              <w:rPr>
                <w:bCs/>
                <w:sz w:val="18"/>
                <w:szCs w:val="18"/>
                <w:lang w:val="uk-UA"/>
              </w:rPr>
            </w:pPr>
            <w:r>
              <w:rPr>
                <w:sz w:val="18"/>
                <w:szCs w:val="18"/>
              </w:rPr>
              <w:t xml:space="preserve">Забезпечення закладу фінансовими ресурсами на відшкодування вартості та оплату </w:t>
            </w:r>
            <w:proofErr w:type="spellStart"/>
            <w:r>
              <w:rPr>
                <w:sz w:val="18"/>
                <w:szCs w:val="18"/>
              </w:rPr>
              <w:t>комунальних</w:t>
            </w:r>
            <w:proofErr w:type="spellEnd"/>
            <w:r>
              <w:rPr>
                <w:sz w:val="18"/>
                <w:szCs w:val="18"/>
              </w:rPr>
              <w:t xml:space="preserve"> </w:t>
            </w:r>
            <w:proofErr w:type="spellStart"/>
            <w:r>
              <w:rPr>
                <w:sz w:val="18"/>
                <w:szCs w:val="18"/>
              </w:rPr>
              <w:t>послуг</w:t>
            </w:r>
            <w:proofErr w:type="spellEnd"/>
            <w:r>
              <w:rPr>
                <w:sz w:val="18"/>
                <w:szCs w:val="18"/>
              </w:rPr>
              <w:t xml:space="preserve"> та </w:t>
            </w:r>
            <w:proofErr w:type="spellStart"/>
            <w:r>
              <w:rPr>
                <w:sz w:val="18"/>
                <w:szCs w:val="18"/>
              </w:rPr>
              <w:t>енергоносіїв</w:t>
            </w:r>
            <w:proofErr w:type="spellEnd"/>
          </w:p>
        </w:tc>
        <w:tc>
          <w:tcPr>
            <w:tcW w:w="348" w:type="pct"/>
            <w:tcBorders>
              <w:top w:val="single" w:sz="4" w:space="0" w:color="auto"/>
              <w:left w:val="single" w:sz="4" w:space="0" w:color="auto"/>
              <w:bottom w:val="single" w:sz="4" w:space="0" w:color="auto"/>
              <w:right w:val="single" w:sz="4" w:space="0" w:color="auto"/>
            </w:tcBorders>
            <w:hideMark/>
          </w:tcPr>
          <w:p w14:paraId="644A6EE7" w14:textId="77777777" w:rsidR="00413D7E" w:rsidRPr="00413D7E" w:rsidRDefault="00413D7E">
            <w:pPr>
              <w:pStyle w:val="a4"/>
              <w:spacing w:before="0" w:after="0"/>
              <w:jc w:val="center"/>
              <w:rPr>
                <w:bCs/>
                <w:sz w:val="18"/>
                <w:szCs w:val="18"/>
                <w:lang w:val="uk-UA"/>
              </w:rPr>
            </w:pPr>
            <w:r w:rsidRPr="00413D7E">
              <w:rPr>
                <w:bCs/>
                <w:sz w:val="18"/>
                <w:szCs w:val="18"/>
                <w:lang w:val="uk-UA"/>
              </w:rPr>
              <w:t>1302,91</w:t>
            </w:r>
          </w:p>
        </w:tc>
        <w:tc>
          <w:tcPr>
            <w:tcW w:w="284" w:type="pct"/>
            <w:tcBorders>
              <w:top w:val="single" w:sz="4" w:space="0" w:color="auto"/>
              <w:left w:val="single" w:sz="4" w:space="0" w:color="auto"/>
              <w:bottom w:val="single" w:sz="4" w:space="0" w:color="auto"/>
              <w:right w:val="single" w:sz="4" w:space="0" w:color="auto"/>
            </w:tcBorders>
            <w:hideMark/>
          </w:tcPr>
          <w:p w14:paraId="168D7CAC"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277,100</w:t>
            </w:r>
          </w:p>
        </w:tc>
        <w:tc>
          <w:tcPr>
            <w:tcW w:w="285" w:type="pct"/>
            <w:tcBorders>
              <w:top w:val="single" w:sz="4" w:space="0" w:color="auto"/>
              <w:left w:val="single" w:sz="4" w:space="0" w:color="auto"/>
              <w:bottom w:val="single" w:sz="4" w:space="0" w:color="auto"/>
              <w:right w:val="single" w:sz="4" w:space="0" w:color="auto"/>
            </w:tcBorders>
            <w:hideMark/>
          </w:tcPr>
          <w:p w14:paraId="4CF48369"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497,480</w:t>
            </w:r>
          </w:p>
        </w:tc>
        <w:tc>
          <w:tcPr>
            <w:tcW w:w="330" w:type="pct"/>
            <w:tcBorders>
              <w:top w:val="single" w:sz="4" w:space="0" w:color="auto"/>
              <w:left w:val="single" w:sz="4" w:space="0" w:color="auto"/>
              <w:bottom w:val="single" w:sz="4" w:space="0" w:color="auto"/>
              <w:right w:val="single" w:sz="4" w:space="0" w:color="auto"/>
            </w:tcBorders>
            <w:hideMark/>
          </w:tcPr>
          <w:p w14:paraId="5B62446F" w14:textId="77777777" w:rsidR="00413D7E" w:rsidRPr="00413D7E" w:rsidRDefault="00413D7E">
            <w:pPr>
              <w:pStyle w:val="a4"/>
              <w:spacing w:before="0" w:after="0"/>
              <w:jc w:val="center"/>
              <w:rPr>
                <w:sz w:val="18"/>
                <w:szCs w:val="18"/>
                <w:lang w:val="uk-UA" w:eastAsia="ru-RU"/>
              </w:rPr>
            </w:pPr>
            <w:r w:rsidRPr="00413D7E">
              <w:rPr>
                <w:sz w:val="18"/>
                <w:szCs w:val="18"/>
                <w:lang w:val="uk-UA" w:eastAsia="ru-RU"/>
              </w:rPr>
              <w:t>528,330</w:t>
            </w:r>
          </w:p>
        </w:tc>
        <w:tc>
          <w:tcPr>
            <w:tcW w:w="329" w:type="pct"/>
            <w:tcBorders>
              <w:top w:val="single" w:sz="4" w:space="0" w:color="auto"/>
              <w:left w:val="single" w:sz="4" w:space="0" w:color="auto"/>
              <w:bottom w:val="single" w:sz="4" w:space="0" w:color="auto"/>
              <w:right w:val="single" w:sz="4" w:space="0" w:color="auto"/>
            </w:tcBorders>
            <w:hideMark/>
          </w:tcPr>
          <w:p w14:paraId="63E848BD" w14:textId="77777777" w:rsidR="00413D7E" w:rsidRPr="00413D7E" w:rsidRDefault="00413D7E">
            <w:pPr>
              <w:pStyle w:val="a4"/>
              <w:spacing w:before="0" w:after="0"/>
              <w:jc w:val="center"/>
              <w:rPr>
                <w:bCs/>
                <w:sz w:val="18"/>
                <w:szCs w:val="18"/>
                <w:lang w:val="uk-UA"/>
              </w:rPr>
            </w:pPr>
            <w:r w:rsidRPr="00413D7E">
              <w:rPr>
                <w:bCs/>
                <w:sz w:val="18"/>
                <w:szCs w:val="18"/>
                <w:lang w:val="uk-UA"/>
              </w:rPr>
              <w:t>973,628</w:t>
            </w:r>
          </w:p>
        </w:tc>
        <w:tc>
          <w:tcPr>
            <w:tcW w:w="329" w:type="pct"/>
            <w:tcBorders>
              <w:top w:val="single" w:sz="4" w:space="0" w:color="auto"/>
              <w:left w:val="single" w:sz="4" w:space="0" w:color="auto"/>
              <w:bottom w:val="single" w:sz="4" w:space="0" w:color="auto"/>
              <w:right w:val="single" w:sz="4" w:space="0" w:color="auto"/>
            </w:tcBorders>
            <w:hideMark/>
          </w:tcPr>
          <w:p w14:paraId="613B6282" w14:textId="77777777" w:rsidR="00413D7E" w:rsidRPr="00413D7E" w:rsidRDefault="00413D7E">
            <w:pPr>
              <w:pStyle w:val="a4"/>
              <w:spacing w:before="0" w:after="0"/>
              <w:jc w:val="center"/>
              <w:rPr>
                <w:bCs/>
                <w:sz w:val="18"/>
                <w:szCs w:val="18"/>
                <w:lang w:val="uk-UA"/>
              </w:rPr>
            </w:pPr>
            <w:r w:rsidRPr="00413D7E">
              <w:rPr>
                <w:bCs/>
                <w:sz w:val="18"/>
                <w:szCs w:val="18"/>
                <w:lang w:val="uk-UA"/>
              </w:rPr>
              <w:t>254,240</w:t>
            </w:r>
          </w:p>
        </w:tc>
        <w:tc>
          <w:tcPr>
            <w:tcW w:w="330" w:type="pct"/>
            <w:tcBorders>
              <w:top w:val="single" w:sz="4" w:space="0" w:color="auto"/>
              <w:left w:val="single" w:sz="4" w:space="0" w:color="auto"/>
              <w:bottom w:val="single" w:sz="4" w:space="0" w:color="auto"/>
              <w:right w:val="single" w:sz="4" w:space="0" w:color="auto"/>
            </w:tcBorders>
            <w:hideMark/>
          </w:tcPr>
          <w:p w14:paraId="3E3F0BFD" w14:textId="77777777" w:rsidR="00413D7E" w:rsidRPr="00413D7E" w:rsidRDefault="00413D7E">
            <w:pPr>
              <w:pStyle w:val="a4"/>
              <w:spacing w:before="0" w:after="0"/>
              <w:jc w:val="center"/>
              <w:rPr>
                <w:bCs/>
                <w:sz w:val="18"/>
                <w:szCs w:val="18"/>
                <w:lang w:val="uk-UA"/>
              </w:rPr>
            </w:pPr>
            <w:r w:rsidRPr="00413D7E">
              <w:rPr>
                <w:bCs/>
                <w:sz w:val="18"/>
                <w:szCs w:val="18"/>
                <w:lang w:val="uk-UA"/>
              </w:rPr>
              <w:t>415,254</w:t>
            </w:r>
          </w:p>
        </w:tc>
        <w:tc>
          <w:tcPr>
            <w:tcW w:w="332" w:type="pct"/>
            <w:tcBorders>
              <w:top w:val="single" w:sz="4" w:space="0" w:color="auto"/>
              <w:left w:val="single" w:sz="4" w:space="0" w:color="auto"/>
              <w:bottom w:val="single" w:sz="4" w:space="0" w:color="auto"/>
              <w:right w:val="single" w:sz="4" w:space="0" w:color="auto"/>
            </w:tcBorders>
            <w:hideMark/>
          </w:tcPr>
          <w:p w14:paraId="13BBBEEE" w14:textId="77777777" w:rsidR="00413D7E" w:rsidRPr="00413D7E" w:rsidRDefault="00413D7E">
            <w:pPr>
              <w:pStyle w:val="a4"/>
              <w:spacing w:before="0" w:after="0"/>
              <w:jc w:val="center"/>
              <w:rPr>
                <w:bCs/>
                <w:sz w:val="18"/>
                <w:szCs w:val="18"/>
                <w:lang w:val="uk-UA"/>
              </w:rPr>
            </w:pPr>
            <w:r w:rsidRPr="00413D7E">
              <w:rPr>
                <w:bCs/>
                <w:sz w:val="18"/>
                <w:szCs w:val="18"/>
                <w:lang w:val="uk-UA"/>
              </w:rPr>
              <w:t>304,134</w:t>
            </w:r>
          </w:p>
        </w:tc>
        <w:tc>
          <w:tcPr>
            <w:tcW w:w="236" w:type="pct"/>
            <w:tcBorders>
              <w:top w:val="single" w:sz="4" w:space="0" w:color="auto"/>
              <w:left w:val="single" w:sz="4" w:space="0" w:color="auto"/>
              <w:bottom w:val="single" w:sz="4" w:space="0" w:color="auto"/>
              <w:right w:val="single" w:sz="4" w:space="0" w:color="auto"/>
            </w:tcBorders>
            <w:hideMark/>
          </w:tcPr>
          <w:p w14:paraId="24987805" w14:textId="77777777" w:rsidR="00413D7E" w:rsidRPr="00413D7E" w:rsidRDefault="00413D7E">
            <w:pPr>
              <w:pStyle w:val="a4"/>
              <w:spacing w:before="0" w:after="0"/>
              <w:jc w:val="center"/>
              <w:rPr>
                <w:bCs/>
                <w:sz w:val="18"/>
                <w:szCs w:val="18"/>
                <w:lang w:val="uk-UA"/>
              </w:rPr>
            </w:pPr>
            <w:r w:rsidRPr="00413D7E">
              <w:rPr>
                <w:bCs/>
                <w:sz w:val="18"/>
                <w:szCs w:val="18"/>
                <w:lang w:val="uk-UA"/>
              </w:rPr>
              <w:t>74,73</w:t>
            </w:r>
          </w:p>
        </w:tc>
        <w:tc>
          <w:tcPr>
            <w:tcW w:w="236" w:type="pct"/>
            <w:tcBorders>
              <w:top w:val="single" w:sz="4" w:space="0" w:color="auto"/>
              <w:left w:val="single" w:sz="4" w:space="0" w:color="auto"/>
              <w:bottom w:val="single" w:sz="4" w:space="0" w:color="auto"/>
              <w:right w:val="single" w:sz="4" w:space="0" w:color="auto"/>
            </w:tcBorders>
            <w:hideMark/>
          </w:tcPr>
          <w:p w14:paraId="08411D34" w14:textId="77777777" w:rsidR="00413D7E" w:rsidRPr="00413D7E" w:rsidRDefault="00413D7E">
            <w:pPr>
              <w:pStyle w:val="a4"/>
              <w:spacing w:before="0" w:after="0"/>
              <w:rPr>
                <w:sz w:val="18"/>
                <w:szCs w:val="18"/>
                <w:lang w:val="uk-UA" w:eastAsia="ru-RU"/>
              </w:rPr>
            </w:pPr>
            <w:r w:rsidRPr="00413D7E">
              <w:rPr>
                <w:sz w:val="18"/>
                <w:szCs w:val="18"/>
                <w:lang w:val="uk-UA" w:eastAsia="ru-RU"/>
              </w:rPr>
              <w:t>91,75</w:t>
            </w:r>
          </w:p>
        </w:tc>
        <w:tc>
          <w:tcPr>
            <w:tcW w:w="235" w:type="pct"/>
            <w:tcBorders>
              <w:top w:val="single" w:sz="4" w:space="0" w:color="auto"/>
              <w:left w:val="single" w:sz="4" w:space="0" w:color="auto"/>
              <w:bottom w:val="single" w:sz="4" w:space="0" w:color="auto"/>
              <w:right w:val="single" w:sz="4" w:space="0" w:color="auto"/>
            </w:tcBorders>
            <w:hideMark/>
          </w:tcPr>
          <w:p w14:paraId="450A0F02" w14:textId="77777777" w:rsidR="00413D7E" w:rsidRPr="00413D7E" w:rsidRDefault="00413D7E">
            <w:pPr>
              <w:pStyle w:val="a4"/>
              <w:spacing w:before="0" w:after="0"/>
              <w:rPr>
                <w:sz w:val="18"/>
                <w:szCs w:val="18"/>
                <w:lang w:val="uk-UA" w:eastAsia="ru-RU"/>
              </w:rPr>
            </w:pPr>
            <w:r w:rsidRPr="00413D7E">
              <w:rPr>
                <w:sz w:val="18"/>
                <w:szCs w:val="18"/>
                <w:lang w:val="uk-UA" w:eastAsia="ru-RU"/>
              </w:rPr>
              <w:t>83,47</w:t>
            </w:r>
          </w:p>
        </w:tc>
        <w:tc>
          <w:tcPr>
            <w:tcW w:w="256" w:type="pct"/>
            <w:tcBorders>
              <w:top w:val="single" w:sz="4" w:space="0" w:color="auto"/>
              <w:left w:val="single" w:sz="4" w:space="0" w:color="auto"/>
              <w:bottom w:val="single" w:sz="4" w:space="0" w:color="auto"/>
              <w:right w:val="single" w:sz="4" w:space="0" w:color="auto"/>
            </w:tcBorders>
            <w:hideMark/>
          </w:tcPr>
          <w:p w14:paraId="2DEEA5A1" w14:textId="77777777" w:rsidR="00413D7E" w:rsidRPr="00413D7E" w:rsidRDefault="00413D7E">
            <w:pPr>
              <w:pStyle w:val="a4"/>
              <w:spacing w:before="0" w:after="0"/>
              <w:rPr>
                <w:sz w:val="18"/>
                <w:szCs w:val="18"/>
                <w:lang w:val="uk-UA" w:eastAsia="ru-RU"/>
              </w:rPr>
            </w:pPr>
            <w:r w:rsidRPr="00413D7E">
              <w:rPr>
                <w:sz w:val="18"/>
                <w:szCs w:val="18"/>
                <w:lang w:val="uk-UA" w:eastAsia="ru-RU"/>
              </w:rPr>
              <w:t>57,57</w:t>
            </w:r>
          </w:p>
        </w:tc>
        <w:tc>
          <w:tcPr>
            <w:tcW w:w="588" w:type="pct"/>
            <w:tcBorders>
              <w:top w:val="single" w:sz="4" w:space="0" w:color="auto"/>
              <w:left w:val="single" w:sz="4" w:space="0" w:color="auto"/>
              <w:bottom w:val="single" w:sz="4" w:space="0" w:color="auto"/>
              <w:right w:val="single" w:sz="4" w:space="0" w:color="auto"/>
            </w:tcBorders>
            <w:hideMark/>
          </w:tcPr>
          <w:p w14:paraId="3754EC87" w14:textId="77777777" w:rsidR="00413D7E" w:rsidRDefault="00413D7E">
            <w:pPr>
              <w:pStyle w:val="a4"/>
              <w:spacing w:before="0" w:after="0"/>
              <w:rPr>
                <w:bCs/>
                <w:sz w:val="18"/>
                <w:szCs w:val="18"/>
                <w:lang w:val="uk-UA"/>
              </w:rPr>
            </w:pPr>
            <w:r>
              <w:rPr>
                <w:sz w:val="18"/>
                <w:szCs w:val="18"/>
                <w:lang w:val="uk-UA" w:eastAsia="ru-RU"/>
              </w:rPr>
              <w:t>Забезпечення закладу необхідними грошовими коштами на оплату комунальних послуг та енергоносіїв в 2021-2023 році в повному обсязі</w:t>
            </w:r>
          </w:p>
        </w:tc>
      </w:tr>
      <w:tr w:rsidR="00413D7E" w14:paraId="68E35804" w14:textId="77777777" w:rsidTr="00413D7E">
        <w:tc>
          <w:tcPr>
            <w:tcW w:w="95" w:type="pct"/>
            <w:tcBorders>
              <w:top w:val="single" w:sz="4" w:space="0" w:color="auto"/>
              <w:left w:val="single" w:sz="4" w:space="0" w:color="auto"/>
              <w:bottom w:val="single" w:sz="4" w:space="0" w:color="auto"/>
              <w:right w:val="single" w:sz="4" w:space="0" w:color="auto"/>
            </w:tcBorders>
          </w:tcPr>
          <w:p w14:paraId="1550F415" w14:textId="77777777" w:rsidR="00413D7E" w:rsidRDefault="00413D7E">
            <w:pPr>
              <w:pStyle w:val="a4"/>
              <w:spacing w:before="0" w:after="0"/>
              <w:jc w:val="center"/>
              <w:rPr>
                <w:bCs/>
                <w:sz w:val="18"/>
                <w:szCs w:val="18"/>
                <w:lang w:val="uk-UA"/>
              </w:rPr>
            </w:pPr>
          </w:p>
        </w:tc>
        <w:tc>
          <w:tcPr>
            <w:tcW w:w="787" w:type="pct"/>
            <w:gridSpan w:val="2"/>
            <w:tcBorders>
              <w:top w:val="single" w:sz="4" w:space="0" w:color="auto"/>
              <w:left w:val="single" w:sz="4" w:space="0" w:color="auto"/>
              <w:bottom w:val="single" w:sz="4" w:space="0" w:color="auto"/>
              <w:right w:val="single" w:sz="4" w:space="0" w:color="auto"/>
            </w:tcBorders>
            <w:hideMark/>
          </w:tcPr>
          <w:p w14:paraId="5DB0777C" w14:textId="77777777" w:rsidR="00413D7E" w:rsidRDefault="00413D7E">
            <w:pPr>
              <w:pStyle w:val="a4"/>
              <w:spacing w:before="0" w:after="0"/>
              <w:jc w:val="center"/>
              <w:rPr>
                <w:bCs/>
                <w:sz w:val="18"/>
                <w:szCs w:val="18"/>
                <w:lang w:val="uk-UA"/>
              </w:rPr>
            </w:pPr>
            <w:r>
              <w:rPr>
                <w:bCs/>
                <w:sz w:val="18"/>
                <w:szCs w:val="18"/>
                <w:lang w:val="uk-UA"/>
              </w:rPr>
              <w:t>ВСЬОГО</w:t>
            </w:r>
          </w:p>
        </w:tc>
        <w:tc>
          <w:tcPr>
            <w:tcW w:w="348" w:type="pct"/>
            <w:tcBorders>
              <w:top w:val="single" w:sz="4" w:space="0" w:color="auto"/>
              <w:left w:val="single" w:sz="4" w:space="0" w:color="auto"/>
              <w:bottom w:val="single" w:sz="4" w:space="0" w:color="auto"/>
              <w:right w:val="single" w:sz="4" w:space="0" w:color="auto"/>
            </w:tcBorders>
            <w:hideMark/>
          </w:tcPr>
          <w:p w14:paraId="55E4B02E" w14:textId="77777777" w:rsidR="00413D7E" w:rsidRPr="00413D7E" w:rsidRDefault="00413D7E">
            <w:pPr>
              <w:pStyle w:val="a4"/>
              <w:spacing w:before="0" w:after="0"/>
              <w:jc w:val="center"/>
              <w:rPr>
                <w:bCs/>
                <w:sz w:val="18"/>
                <w:szCs w:val="18"/>
                <w:lang w:val="uk-UA"/>
              </w:rPr>
            </w:pPr>
            <w:r w:rsidRPr="00413D7E">
              <w:rPr>
                <w:bCs/>
                <w:sz w:val="18"/>
                <w:szCs w:val="18"/>
                <w:lang w:val="uk-UA"/>
              </w:rPr>
              <w:t>16079,11</w:t>
            </w:r>
          </w:p>
        </w:tc>
        <w:tc>
          <w:tcPr>
            <w:tcW w:w="284" w:type="pct"/>
            <w:tcBorders>
              <w:top w:val="single" w:sz="4" w:space="0" w:color="auto"/>
              <w:left w:val="single" w:sz="4" w:space="0" w:color="auto"/>
              <w:bottom w:val="single" w:sz="4" w:space="0" w:color="auto"/>
              <w:right w:val="single" w:sz="4" w:space="0" w:color="auto"/>
            </w:tcBorders>
            <w:hideMark/>
          </w:tcPr>
          <w:p w14:paraId="4147B046" w14:textId="77777777" w:rsidR="00413D7E" w:rsidRPr="00413D7E" w:rsidRDefault="00413D7E">
            <w:pPr>
              <w:pStyle w:val="a4"/>
              <w:spacing w:before="0" w:after="0"/>
              <w:jc w:val="center"/>
              <w:rPr>
                <w:bCs/>
                <w:sz w:val="18"/>
                <w:szCs w:val="18"/>
                <w:lang w:val="uk-UA"/>
              </w:rPr>
            </w:pPr>
            <w:r w:rsidRPr="00413D7E">
              <w:rPr>
                <w:bCs/>
                <w:sz w:val="18"/>
                <w:szCs w:val="18"/>
                <w:lang w:val="uk-UA"/>
              </w:rPr>
              <w:t>4844,40</w:t>
            </w:r>
          </w:p>
        </w:tc>
        <w:tc>
          <w:tcPr>
            <w:tcW w:w="285" w:type="pct"/>
            <w:tcBorders>
              <w:top w:val="single" w:sz="4" w:space="0" w:color="auto"/>
              <w:left w:val="single" w:sz="4" w:space="0" w:color="auto"/>
              <w:bottom w:val="single" w:sz="4" w:space="0" w:color="auto"/>
              <w:right w:val="single" w:sz="4" w:space="0" w:color="auto"/>
            </w:tcBorders>
            <w:hideMark/>
          </w:tcPr>
          <w:p w14:paraId="764245EB" w14:textId="77777777" w:rsidR="00413D7E" w:rsidRPr="00413D7E" w:rsidRDefault="00413D7E">
            <w:pPr>
              <w:pStyle w:val="a4"/>
              <w:spacing w:before="0" w:after="0"/>
              <w:jc w:val="center"/>
              <w:rPr>
                <w:bCs/>
                <w:sz w:val="18"/>
                <w:szCs w:val="18"/>
                <w:lang w:val="uk-UA"/>
              </w:rPr>
            </w:pPr>
            <w:r w:rsidRPr="00413D7E">
              <w:rPr>
                <w:bCs/>
                <w:sz w:val="18"/>
                <w:szCs w:val="18"/>
                <w:lang w:val="uk-UA"/>
              </w:rPr>
              <w:t>5373,37</w:t>
            </w:r>
          </w:p>
        </w:tc>
        <w:tc>
          <w:tcPr>
            <w:tcW w:w="330" w:type="pct"/>
            <w:tcBorders>
              <w:top w:val="single" w:sz="4" w:space="0" w:color="auto"/>
              <w:left w:val="single" w:sz="4" w:space="0" w:color="auto"/>
              <w:bottom w:val="single" w:sz="4" w:space="0" w:color="auto"/>
              <w:right w:val="single" w:sz="4" w:space="0" w:color="auto"/>
            </w:tcBorders>
            <w:hideMark/>
          </w:tcPr>
          <w:p w14:paraId="67813610" w14:textId="77777777" w:rsidR="00413D7E" w:rsidRPr="00413D7E" w:rsidRDefault="00413D7E">
            <w:pPr>
              <w:pStyle w:val="a4"/>
              <w:spacing w:before="0" w:after="0"/>
              <w:jc w:val="center"/>
              <w:rPr>
                <w:bCs/>
                <w:sz w:val="18"/>
                <w:szCs w:val="18"/>
                <w:lang w:val="uk-UA"/>
              </w:rPr>
            </w:pPr>
            <w:r w:rsidRPr="00413D7E">
              <w:rPr>
                <w:bCs/>
                <w:sz w:val="18"/>
                <w:szCs w:val="18"/>
                <w:lang w:val="uk-UA"/>
              </w:rPr>
              <w:t>5861,34</w:t>
            </w:r>
          </w:p>
        </w:tc>
        <w:tc>
          <w:tcPr>
            <w:tcW w:w="329" w:type="pct"/>
            <w:tcBorders>
              <w:top w:val="single" w:sz="4" w:space="0" w:color="auto"/>
              <w:left w:val="single" w:sz="4" w:space="0" w:color="auto"/>
              <w:bottom w:val="single" w:sz="4" w:space="0" w:color="auto"/>
              <w:right w:val="single" w:sz="4" w:space="0" w:color="auto"/>
            </w:tcBorders>
            <w:hideMark/>
          </w:tcPr>
          <w:p w14:paraId="63040104" w14:textId="77777777" w:rsidR="00413D7E" w:rsidRPr="00413D7E" w:rsidRDefault="00413D7E">
            <w:pPr>
              <w:pStyle w:val="a4"/>
              <w:spacing w:before="0" w:after="0"/>
              <w:jc w:val="center"/>
              <w:rPr>
                <w:bCs/>
                <w:sz w:val="18"/>
                <w:szCs w:val="18"/>
                <w:lang w:val="uk-UA"/>
              </w:rPr>
            </w:pPr>
            <w:r w:rsidRPr="00413D7E">
              <w:rPr>
                <w:bCs/>
                <w:sz w:val="18"/>
                <w:szCs w:val="18"/>
                <w:lang w:val="uk-UA"/>
              </w:rPr>
              <w:t>9406,666</w:t>
            </w:r>
          </w:p>
        </w:tc>
        <w:tc>
          <w:tcPr>
            <w:tcW w:w="329" w:type="pct"/>
            <w:tcBorders>
              <w:top w:val="single" w:sz="4" w:space="0" w:color="auto"/>
              <w:left w:val="single" w:sz="4" w:space="0" w:color="auto"/>
              <w:bottom w:val="single" w:sz="4" w:space="0" w:color="auto"/>
              <w:right w:val="single" w:sz="4" w:space="0" w:color="auto"/>
            </w:tcBorders>
            <w:hideMark/>
          </w:tcPr>
          <w:p w14:paraId="2BA7E44D" w14:textId="77777777" w:rsidR="00413D7E" w:rsidRPr="00413D7E" w:rsidRDefault="00413D7E">
            <w:pPr>
              <w:pStyle w:val="a4"/>
              <w:spacing w:before="0" w:after="0"/>
              <w:jc w:val="center"/>
              <w:rPr>
                <w:bCs/>
                <w:sz w:val="18"/>
                <w:szCs w:val="18"/>
                <w:lang w:val="uk-UA"/>
              </w:rPr>
            </w:pPr>
            <w:r w:rsidRPr="00413D7E">
              <w:rPr>
                <w:bCs/>
                <w:sz w:val="18"/>
                <w:szCs w:val="18"/>
                <w:lang w:val="uk-UA"/>
              </w:rPr>
              <w:t>3836,455</w:t>
            </w:r>
          </w:p>
        </w:tc>
        <w:tc>
          <w:tcPr>
            <w:tcW w:w="330" w:type="pct"/>
            <w:tcBorders>
              <w:top w:val="single" w:sz="4" w:space="0" w:color="auto"/>
              <w:left w:val="single" w:sz="4" w:space="0" w:color="auto"/>
              <w:bottom w:val="single" w:sz="4" w:space="0" w:color="auto"/>
              <w:right w:val="single" w:sz="4" w:space="0" w:color="auto"/>
            </w:tcBorders>
            <w:hideMark/>
          </w:tcPr>
          <w:p w14:paraId="62EE1C63" w14:textId="77777777" w:rsidR="00413D7E" w:rsidRPr="00413D7E" w:rsidRDefault="00413D7E">
            <w:pPr>
              <w:pStyle w:val="a4"/>
              <w:spacing w:before="0" w:after="0"/>
              <w:jc w:val="center"/>
              <w:rPr>
                <w:bCs/>
                <w:sz w:val="18"/>
                <w:szCs w:val="18"/>
                <w:lang w:val="uk-UA"/>
              </w:rPr>
            </w:pPr>
            <w:r w:rsidRPr="00413D7E">
              <w:rPr>
                <w:bCs/>
                <w:sz w:val="18"/>
                <w:szCs w:val="18"/>
                <w:lang w:val="uk-UA"/>
              </w:rPr>
              <w:t>3002,126</w:t>
            </w:r>
          </w:p>
        </w:tc>
        <w:tc>
          <w:tcPr>
            <w:tcW w:w="332" w:type="pct"/>
            <w:tcBorders>
              <w:top w:val="single" w:sz="4" w:space="0" w:color="auto"/>
              <w:left w:val="single" w:sz="4" w:space="0" w:color="auto"/>
              <w:bottom w:val="single" w:sz="4" w:space="0" w:color="auto"/>
              <w:right w:val="single" w:sz="4" w:space="0" w:color="auto"/>
            </w:tcBorders>
            <w:hideMark/>
          </w:tcPr>
          <w:p w14:paraId="63C3E791" w14:textId="77777777" w:rsidR="00413D7E" w:rsidRPr="00413D7E" w:rsidRDefault="00413D7E">
            <w:pPr>
              <w:pStyle w:val="a4"/>
              <w:spacing w:before="0" w:after="0"/>
              <w:jc w:val="center"/>
              <w:rPr>
                <w:bCs/>
                <w:sz w:val="18"/>
                <w:szCs w:val="18"/>
                <w:lang w:val="uk-UA"/>
              </w:rPr>
            </w:pPr>
            <w:r w:rsidRPr="00413D7E">
              <w:rPr>
                <w:bCs/>
                <w:sz w:val="18"/>
                <w:szCs w:val="18"/>
                <w:lang w:val="uk-UA"/>
              </w:rPr>
              <w:t>2568,085</w:t>
            </w:r>
          </w:p>
        </w:tc>
        <w:tc>
          <w:tcPr>
            <w:tcW w:w="236" w:type="pct"/>
            <w:tcBorders>
              <w:top w:val="single" w:sz="4" w:space="0" w:color="auto"/>
              <w:left w:val="single" w:sz="4" w:space="0" w:color="auto"/>
              <w:bottom w:val="single" w:sz="4" w:space="0" w:color="auto"/>
              <w:right w:val="single" w:sz="4" w:space="0" w:color="auto"/>
            </w:tcBorders>
            <w:hideMark/>
          </w:tcPr>
          <w:p w14:paraId="6D978B33" w14:textId="77777777" w:rsidR="00413D7E" w:rsidRPr="00413D7E" w:rsidRDefault="00413D7E">
            <w:pPr>
              <w:pStyle w:val="a4"/>
              <w:spacing w:before="0" w:after="0"/>
              <w:jc w:val="center"/>
              <w:rPr>
                <w:bCs/>
                <w:sz w:val="18"/>
                <w:szCs w:val="18"/>
                <w:lang w:val="uk-UA"/>
              </w:rPr>
            </w:pPr>
            <w:r w:rsidRPr="00413D7E">
              <w:rPr>
                <w:bCs/>
                <w:sz w:val="18"/>
                <w:szCs w:val="18"/>
                <w:lang w:val="uk-UA"/>
              </w:rPr>
              <w:t>58,50</w:t>
            </w:r>
          </w:p>
        </w:tc>
        <w:tc>
          <w:tcPr>
            <w:tcW w:w="236" w:type="pct"/>
            <w:tcBorders>
              <w:top w:val="single" w:sz="4" w:space="0" w:color="auto"/>
              <w:left w:val="single" w:sz="4" w:space="0" w:color="auto"/>
              <w:bottom w:val="single" w:sz="4" w:space="0" w:color="auto"/>
              <w:right w:val="single" w:sz="4" w:space="0" w:color="auto"/>
            </w:tcBorders>
            <w:hideMark/>
          </w:tcPr>
          <w:p w14:paraId="69C42873" w14:textId="77777777" w:rsidR="00413D7E" w:rsidRPr="00413D7E" w:rsidRDefault="00413D7E">
            <w:pPr>
              <w:pStyle w:val="a4"/>
              <w:spacing w:before="0" w:after="0"/>
              <w:jc w:val="center"/>
              <w:rPr>
                <w:bCs/>
                <w:sz w:val="18"/>
                <w:szCs w:val="18"/>
                <w:lang w:val="uk-UA"/>
              </w:rPr>
            </w:pPr>
            <w:r w:rsidRPr="00413D7E">
              <w:rPr>
                <w:bCs/>
                <w:sz w:val="18"/>
                <w:szCs w:val="18"/>
                <w:lang w:val="uk-UA"/>
              </w:rPr>
              <w:t>79,19</w:t>
            </w:r>
          </w:p>
        </w:tc>
        <w:tc>
          <w:tcPr>
            <w:tcW w:w="235" w:type="pct"/>
            <w:tcBorders>
              <w:top w:val="single" w:sz="4" w:space="0" w:color="auto"/>
              <w:left w:val="single" w:sz="4" w:space="0" w:color="auto"/>
              <w:bottom w:val="single" w:sz="4" w:space="0" w:color="auto"/>
              <w:right w:val="single" w:sz="4" w:space="0" w:color="auto"/>
            </w:tcBorders>
            <w:hideMark/>
          </w:tcPr>
          <w:p w14:paraId="2550A69C" w14:textId="77777777" w:rsidR="00413D7E" w:rsidRPr="00413D7E" w:rsidRDefault="00413D7E">
            <w:pPr>
              <w:pStyle w:val="a4"/>
              <w:spacing w:before="0" w:after="0"/>
              <w:jc w:val="center"/>
              <w:rPr>
                <w:bCs/>
                <w:sz w:val="18"/>
                <w:szCs w:val="18"/>
                <w:lang w:val="uk-UA"/>
              </w:rPr>
            </w:pPr>
            <w:r w:rsidRPr="00413D7E">
              <w:rPr>
                <w:bCs/>
                <w:sz w:val="18"/>
                <w:szCs w:val="18"/>
                <w:lang w:val="uk-UA"/>
              </w:rPr>
              <w:t>55,87</w:t>
            </w:r>
          </w:p>
        </w:tc>
        <w:tc>
          <w:tcPr>
            <w:tcW w:w="256" w:type="pct"/>
            <w:tcBorders>
              <w:top w:val="single" w:sz="4" w:space="0" w:color="auto"/>
              <w:left w:val="single" w:sz="4" w:space="0" w:color="auto"/>
              <w:bottom w:val="single" w:sz="4" w:space="0" w:color="auto"/>
              <w:right w:val="single" w:sz="4" w:space="0" w:color="auto"/>
            </w:tcBorders>
            <w:hideMark/>
          </w:tcPr>
          <w:p w14:paraId="2214788E" w14:textId="77777777" w:rsidR="00413D7E" w:rsidRPr="00413D7E" w:rsidRDefault="00413D7E">
            <w:pPr>
              <w:pStyle w:val="a4"/>
              <w:spacing w:before="0" w:after="0"/>
              <w:jc w:val="center"/>
              <w:rPr>
                <w:bCs/>
                <w:sz w:val="18"/>
                <w:szCs w:val="18"/>
                <w:lang w:val="uk-UA"/>
              </w:rPr>
            </w:pPr>
            <w:r w:rsidRPr="00413D7E">
              <w:rPr>
                <w:bCs/>
                <w:sz w:val="18"/>
                <w:szCs w:val="18"/>
                <w:lang w:val="uk-UA"/>
              </w:rPr>
              <w:t>43,81</w:t>
            </w:r>
          </w:p>
        </w:tc>
        <w:tc>
          <w:tcPr>
            <w:tcW w:w="588" w:type="pct"/>
            <w:tcBorders>
              <w:top w:val="single" w:sz="4" w:space="0" w:color="auto"/>
              <w:left w:val="single" w:sz="4" w:space="0" w:color="auto"/>
              <w:bottom w:val="single" w:sz="4" w:space="0" w:color="auto"/>
              <w:right w:val="single" w:sz="4" w:space="0" w:color="auto"/>
            </w:tcBorders>
          </w:tcPr>
          <w:p w14:paraId="066196D0" w14:textId="77777777" w:rsidR="00413D7E" w:rsidRDefault="00413D7E">
            <w:pPr>
              <w:pStyle w:val="a4"/>
              <w:spacing w:before="0" w:after="0"/>
              <w:jc w:val="center"/>
              <w:rPr>
                <w:bCs/>
                <w:sz w:val="18"/>
                <w:szCs w:val="18"/>
                <w:lang w:val="uk-UA"/>
              </w:rPr>
            </w:pPr>
          </w:p>
        </w:tc>
      </w:tr>
    </w:tbl>
    <w:p w14:paraId="53181513" w14:textId="77777777" w:rsidR="00413D7E" w:rsidRDefault="00413D7E" w:rsidP="00CC7DAD">
      <w:pPr>
        <w:jc w:val="both"/>
        <w:rPr>
          <w:color w:val="000000"/>
          <w:lang w:val="uk-UA"/>
        </w:rPr>
      </w:pPr>
    </w:p>
    <w:p w14:paraId="787B261C" w14:textId="77777777" w:rsidR="00413D7E" w:rsidRDefault="00413D7E" w:rsidP="00CC7DAD">
      <w:pPr>
        <w:jc w:val="both"/>
        <w:rPr>
          <w:color w:val="000000"/>
          <w:lang w:val="uk-UA"/>
        </w:rPr>
      </w:pPr>
    </w:p>
    <w:p w14:paraId="53441E5C" w14:textId="77777777" w:rsidR="00413D7E" w:rsidRDefault="00413D7E" w:rsidP="00CC7DAD">
      <w:pPr>
        <w:jc w:val="both"/>
        <w:rPr>
          <w:color w:val="000000"/>
          <w:lang w:val="uk-UA"/>
        </w:rPr>
      </w:pPr>
    </w:p>
    <w:p w14:paraId="7572172E" w14:textId="77777777" w:rsidR="00413D7E" w:rsidRDefault="00413D7E" w:rsidP="00CC7DAD">
      <w:pPr>
        <w:jc w:val="both"/>
        <w:rPr>
          <w:color w:val="000000"/>
          <w:lang w:val="uk-UA"/>
        </w:rPr>
      </w:pPr>
    </w:p>
    <w:p w14:paraId="7ED3D122" w14:textId="77777777" w:rsidR="00413D7E" w:rsidRDefault="00413D7E" w:rsidP="00CC7DAD">
      <w:pPr>
        <w:jc w:val="both"/>
        <w:rPr>
          <w:color w:val="000000"/>
          <w:lang w:val="uk-UA"/>
        </w:rPr>
      </w:pPr>
    </w:p>
    <w:p w14:paraId="02B6235F" w14:textId="77777777" w:rsidR="00413D7E" w:rsidRDefault="00413D7E" w:rsidP="00CC7DAD">
      <w:pPr>
        <w:jc w:val="both"/>
        <w:rPr>
          <w:color w:val="000000"/>
          <w:lang w:val="uk-UA"/>
        </w:rPr>
      </w:pPr>
    </w:p>
    <w:p w14:paraId="29C9A406" w14:textId="77777777" w:rsidR="00413D7E" w:rsidRDefault="00413D7E" w:rsidP="00CC7DAD">
      <w:pPr>
        <w:jc w:val="both"/>
        <w:rPr>
          <w:color w:val="000000"/>
          <w:lang w:val="uk-UA"/>
        </w:rPr>
      </w:pPr>
    </w:p>
    <w:p w14:paraId="02C41790" w14:textId="77777777" w:rsidR="00413D7E" w:rsidRDefault="00413D7E" w:rsidP="00CC7DAD">
      <w:pPr>
        <w:jc w:val="both"/>
        <w:rPr>
          <w:color w:val="000000"/>
          <w:lang w:val="uk-UA"/>
        </w:rPr>
      </w:pPr>
    </w:p>
    <w:p w14:paraId="256AC475" w14:textId="77777777" w:rsidR="00413D7E" w:rsidRDefault="00413D7E" w:rsidP="00CC7DAD">
      <w:pPr>
        <w:jc w:val="both"/>
        <w:rPr>
          <w:color w:val="000000"/>
          <w:lang w:val="uk-UA"/>
        </w:rPr>
      </w:pPr>
    </w:p>
    <w:p w14:paraId="657FB36D" w14:textId="77777777" w:rsidR="00413D7E" w:rsidRDefault="00413D7E" w:rsidP="00CC7DAD">
      <w:pPr>
        <w:jc w:val="both"/>
        <w:rPr>
          <w:color w:val="000000"/>
          <w:lang w:val="uk-UA"/>
        </w:rPr>
      </w:pPr>
    </w:p>
    <w:p w14:paraId="518BFC4B" w14:textId="77777777" w:rsidR="00413D7E" w:rsidRDefault="00413D7E" w:rsidP="00CC7DAD">
      <w:pPr>
        <w:jc w:val="both"/>
        <w:rPr>
          <w:color w:val="000000"/>
          <w:lang w:val="uk-UA"/>
        </w:rPr>
      </w:pPr>
    </w:p>
    <w:p w14:paraId="1C87C91A" w14:textId="77777777" w:rsidR="00413D7E" w:rsidRPr="00413D7E" w:rsidRDefault="00413D7E" w:rsidP="00CC7DAD">
      <w:pPr>
        <w:jc w:val="both"/>
        <w:rPr>
          <w:color w:val="000000"/>
        </w:rPr>
        <w:sectPr w:rsidR="00413D7E" w:rsidRPr="00413D7E" w:rsidSect="00124F7B">
          <w:pgSz w:w="16840" w:h="11907" w:orient="landscape" w:code="9"/>
          <w:pgMar w:top="1702" w:right="1134" w:bottom="1276" w:left="1134" w:header="709" w:footer="709" w:gutter="0"/>
          <w:cols w:space="708"/>
          <w:docGrid w:linePitch="360"/>
        </w:sectPr>
      </w:pPr>
    </w:p>
    <w:p w14:paraId="760A702C" w14:textId="77777777" w:rsidR="00413D7E" w:rsidRDefault="00413D7E" w:rsidP="00413D7E">
      <w:pPr>
        <w:pStyle w:val="a4"/>
        <w:shd w:val="clear" w:color="auto" w:fill="FFFFFF"/>
        <w:spacing w:before="0" w:after="0"/>
        <w:jc w:val="center"/>
        <w:rPr>
          <w:b/>
          <w:lang w:val="uk-UA"/>
        </w:rPr>
      </w:pPr>
      <w:r>
        <w:rPr>
          <w:b/>
          <w:lang w:val="uk-UA"/>
        </w:rPr>
        <w:lastRenderedPageBreak/>
        <w:t>Пояснювальна записка до звіту про результати виконання</w:t>
      </w:r>
    </w:p>
    <w:p w14:paraId="097E49C4" w14:textId="77777777" w:rsidR="00413D7E" w:rsidRDefault="00413D7E" w:rsidP="00413D7E">
      <w:pPr>
        <w:pStyle w:val="a4"/>
        <w:shd w:val="clear" w:color="auto" w:fill="FFFFFF"/>
        <w:spacing w:before="0" w:after="0"/>
        <w:jc w:val="center"/>
        <w:rPr>
          <w:b/>
          <w:shd w:val="clear" w:color="auto" w:fill="FFFFFF"/>
          <w:lang w:val="uk-UA"/>
        </w:rPr>
      </w:pPr>
      <w:r>
        <w:rPr>
          <w:b/>
          <w:shd w:val="clear" w:color="auto" w:fill="FFFFFF"/>
          <w:lang w:val="uk-UA"/>
        </w:rPr>
        <w:t xml:space="preserve">Програми розвитку та підтримки первинної медико-санітарної допомоги </w:t>
      </w:r>
    </w:p>
    <w:p w14:paraId="4CE08865" w14:textId="77777777" w:rsidR="00413D7E" w:rsidRDefault="00413D7E" w:rsidP="00413D7E">
      <w:pPr>
        <w:pStyle w:val="a4"/>
        <w:shd w:val="clear" w:color="auto" w:fill="FFFFFF"/>
        <w:spacing w:before="0" w:after="0"/>
        <w:jc w:val="center"/>
        <w:rPr>
          <w:b/>
          <w:lang w:val="uk-UA"/>
        </w:rPr>
      </w:pPr>
      <w:r>
        <w:rPr>
          <w:b/>
          <w:shd w:val="clear" w:color="auto" w:fill="FFFFFF"/>
          <w:lang w:val="uk-UA"/>
        </w:rPr>
        <w:t>Южненської міської територіальної громади на 2021-2023 роки, оцінка ефективності виконання Програми</w:t>
      </w:r>
      <w:r>
        <w:rPr>
          <w:b/>
          <w:lang w:val="uk-UA"/>
        </w:rPr>
        <w:t xml:space="preserve"> </w:t>
      </w:r>
    </w:p>
    <w:p w14:paraId="5CDD5A44" w14:textId="77777777" w:rsidR="00413D7E" w:rsidRDefault="00413D7E" w:rsidP="00413D7E">
      <w:pPr>
        <w:ind w:firstLine="708"/>
        <w:jc w:val="both"/>
        <w:rPr>
          <w:lang w:val="uk-UA"/>
        </w:rPr>
      </w:pPr>
    </w:p>
    <w:p w14:paraId="32DCB8CC" w14:textId="77777777" w:rsidR="00413D7E" w:rsidRPr="00413D7E" w:rsidRDefault="00413D7E" w:rsidP="00413D7E">
      <w:pPr>
        <w:ind w:firstLine="708"/>
        <w:jc w:val="both"/>
        <w:rPr>
          <w:b/>
          <w:bCs/>
          <w:lang w:val="uk-UA"/>
        </w:rPr>
      </w:pPr>
      <w:r w:rsidRPr="00413D7E">
        <w:rPr>
          <w:b/>
          <w:bCs/>
          <w:lang w:val="uk-UA"/>
        </w:rPr>
        <w:t>Завдання 1. Розвиток первинної медико-санітарної допомоги Южненської міської територіальної громади</w:t>
      </w:r>
    </w:p>
    <w:p w14:paraId="58AA38A2" w14:textId="77777777" w:rsidR="00413D7E" w:rsidRPr="00413D7E" w:rsidRDefault="00413D7E" w:rsidP="00413D7E">
      <w:pPr>
        <w:ind w:firstLine="708"/>
        <w:jc w:val="both"/>
        <w:rPr>
          <w:b/>
          <w:bCs/>
          <w:lang w:val="uk-UA"/>
        </w:rPr>
      </w:pPr>
    </w:p>
    <w:p w14:paraId="154B867B" w14:textId="7EA7FE8C" w:rsidR="00413D7E" w:rsidRDefault="00413D7E" w:rsidP="00413D7E">
      <w:pPr>
        <w:ind w:firstLine="708"/>
        <w:jc w:val="both"/>
      </w:pPr>
      <w:r>
        <w:t xml:space="preserve">В рамках реалізації заходу з </w:t>
      </w:r>
      <w:proofErr w:type="spellStart"/>
      <w:r>
        <w:t>здійснення</w:t>
      </w:r>
      <w:proofErr w:type="spellEnd"/>
      <w:r>
        <w:t xml:space="preserve"> </w:t>
      </w:r>
      <w:proofErr w:type="spellStart"/>
      <w:r>
        <w:t>матеріально-технічного</w:t>
      </w:r>
      <w:proofErr w:type="spellEnd"/>
      <w:r>
        <w:t xml:space="preserve"> </w:t>
      </w:r>
      <w:proofErr w:type="spellStart"/>
      <w:r>
        <w:t>забезпечення</w:t>
      </w:r>
      <w:proofErr w:type="spellEnd"/>
      <w:r>
        <w:t xml:space="preserve"> ПМСД </w:t>
      </w:r>
      <w:proofErr w:type="spellStart"/>
      <w:r>
        <w:t>згідно</w:t>
      </w:r>
      <w:proofErr w:type="spellEnd"/>
      <w:r>
        <w:t xml:space="preserve"> з табелем </w:t>
      </w:r>
      <w:proofErr w:type="spellStart"/>
      <w:r>
        <w:t>оснащення</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була</w:t>
      </w:r>
      <w:proofErr w:type="spellEnd"/>
      <w:r>
        <w:t xml:space="preserve"> </w:t>
      </w:r>
      <w:proofErr w:type="spellStart"/>
      <w:r>
        <w:t>передбачена</w:t>
      </w:r>
      <w:proofErr w:type="spellEnd"/>
      <w:r>
        <w:t xml:space="preserve"> </w:t>
      </w:r>
      <w:proofErr w:type="spellStart"/>
      <w:r>
        <w:t>закупівля</w:t>
      </w:r>
      <w:proofErr w:type="spellEnd"/>
      <w:r>
        <w:t xml:space="preserve"> </w:t>
      </w:r>
      <w:proofErr w:type="spellStart"/>
      <w:r>
        <w:t>автомобільного</w:t>
      </w:r>
      <w:proofErr w:type="spellEnd"/>
      <w:r>
        <w:t xml:space="preserve"> транспорту </w:t>
      </w:r>
      <w:proofErr w:type="gramStart"/>
      <w:r>
        <w:t>для центру</w:t>
      </w:r>
      <w:proofErr w:type="gram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затверджено</w:t>
      </w:r>
      <w:proofErr w:type="spellEnd"/>
      <w:r>
        <w:t xml:space="preserve"> </w:t>
      </w:r>
      <w:proofErr w:type="spellStart"/>
      <w:r>
        <w:t>плановий</w:t>
      </w:r>
      <w:proofErr w:type="spellEnd"/>
      <w:r>
        <w:t xml:space="preserve"> </w:t>
      </w:r>
      <w:proofErr w:type="spellStart"/>
      <w:r>
        <w:t>обсяг</w:t>
      </w:r>
      <w:proofErr w:type="spellEnd"/>
      <w:r>
        <w:t xml:space="preserve"> </w:t>
      </w:r>
      <w:proofErr w:type="spellStart"/>
      <w:r>
        <w:t>коштів</w:t>
      </w:r>
      <w:proofErr w:type="spellEnd"/>
      <w:r>
        <w:t xml:space="preserve"> у розмірі 600 000,00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2021 рік передбачено коштів у сумі 550 000,00 грн. Фактичне </w:t>
      </w:r>
      <w:proofErr w:type="spellStart"/>
      <w:r>
        <w:t>використання</w:t>
      </w:r>
      <w:proofErr w:type="spellEnd"/>
      <w:r>
        <w:t xml:space="preserve"> </w:t>
      </w:r>
      <w:proofErr w:type="spellStart"/>
      <w:r>
        <w:t>коштів</w:t>
      </w:r>
      <w:proofErr w:type="spellEnd"/>
      <w:r>
        <w:t xml:space="preserve"> на </w:t>
      </w:r>
      <w:proofErr w:type="spellStart"/>
      <w:r>
        <w:t>закупівлю</w:t>
      </w:r>
      <w:proofErr w:type="spellEnd"/>
      <w:r>
        <w:t xml:space="preserve"> </w:t>
      </w:r>
      <w:proofErr w:type="spellStart"/>
      <w:r>
        <w:t>автомобільного</w:t>
      </w:r>
      <w:proofErr w:type="spellEnd"/>
      <w:r>
        <w:t xml:space="preserve"> транспорту в 2021 </w:t>
      </w:r>
      <w:proofErr w:type="spellStart"/>
      <w:r>
        <w:t>році</w:t>
      </w:r>
      <w:proofErr w:type="spellEnd"/>
      <w:r>
        <w:t xml:space="preserve"> </w:t>
      </w:r>
      <w:proofErr w:type="spellStart"/>
      <w:r>
        <w:t>склало</w:t>
      </w:r>
      <w:proofErr w:type="spellEnd"/>
      <w:r>
        <w:t xml:space="preserve"> 504 999,00 грн. Виконання заходу </w:t>
      </w:r>
      <w:proofErr w:type="spellStart"/>
      <w:r>
        <w:t>Програми</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84,17 та 91,82 </w:t>
      </w:r>
      <w:proofErr w:type="spellStart"/>
      <w:r>
        <w:t>відсотків</w:t>
      </w:r>
      <w:proofErr w:type="spellEnd"/>
      <w:r>
        <w:t xml:space="preserve"> </w:t>
      </w:r>
      <w:proofErr w:type="spellStart"/>
      <w:r>
        <w:t>відповідно</w:t>
      </w:r>
      <w:proofErr w:type="spellEnd"/>
      <w:r>
        <w:t>.</w:t>
      </w:r>
    </w:p>
    <w:p w14:paraId="0D72D82E" w14:textId="77777777" w:rsidR="00413D7E" w:rsidRDefault="00413D7E" w:rsidP="00413D7E">
      <w:pPr>
        <w:ind w:firstLine="708"/>
        <w:jc w:val="both"/>
      </w:pPr>
      <w:r>
        <w:t xml:space="preserve">В результаті реалізації заходу Програми в 2021 </w:t>
      </w:r>
      <w:proofErr w:type="spellStart"/>
      <w:r>
        <w:t>році</w:t>
      </w:r>
      <w:proofErr w:type="spellEnd"/>
      <w:r>
        <w:t xml:space="preserve"> </w:t>
      </w:r>
      <w:proofErr w:type="spellStart"/>
      <w:r>
        <w:t>було</w:t>
      </w:r>
      <w:proofErr w:type="spellEnd"/>
      <w:r>
        <w:t xml:space="preserve"> </w:t>
      </w:r>
      <w:proofErr w:type="spellStart"/>
      <w:r>
        <w:t>придбано</w:t>
      </w:r>
      <w:proofErr w:type="spellEnd"/>
      <w:r>
        <w:t xml:space="preserve"> один </w:t>
      </w:r>
      <w:proofErr w:type="spellStart"/>
      <w:r>
        <w:t>легковий</w:t>
      </w:r>
      <w:proofErr w:type="spellEnd"/>
      <w:r>
        <w:t xml:space="preserve"> </w:t>
      </w:r>
      <w:proofErr w:type="spellStart"/>
      <w:r>
        <w:t>автомобіль</w:t>
      </w:r>
      <w:proofErr w:type="spellEnd"/>
      <w:r>
        <w:t xml:space="preserve"> </w:t>
      </w:r>
      <w:proofErr w:type="spellStart"/>
      <w:r>
        <w:t>повнопривідний</w:t>
      </w:r>
      <w:proofErr w:type="spellEnd"/>
      <w:r>
        <w:t>.</w:t>
      </w:r>
    </w:p>
    <w:p w14:paraId="09DC18BB" w14:textId="77777777" w:rsidR="00413D7E" w:rsidRDefault="00413D7E" w:rsidP="00413D7E">
      <w:pPr>
        <w:ind w:firstLine="708"/>
        <w:jc w:val="both"/>
      </w:pPr>
      <w:proofErr w:type="spellStart"/>
      <w:r>
        <w:t>Відхилення</w:t>
      </w:r>
      <w:proofErr w:type="spellEnd"/>
      <w:r>
        <w:t xml:space="preserve"> </w:t>
      </w:r>
      <w:proofErr w:type="spellStart"/>
      <w:r>
        <w:t>щодо</w:t>
      </w:r>
      <w:proofErr w:type="spellEnd"/>
      <w:r>
        <w:t xml:space="preserve"> </w:t>
      </w:r>
      <w:proofErr w:type="spellStart"/>
      <w:r>
        <w:t>вартості</w:t>
      </w:r>
      <w:proofErr w:type="spellEnd"/>
      <w:r>
        <w:t xml:space="preserve"> </w:t>
      </w:r>
      <w:proofErr w:type="spellStart"/>
      <w:r>
        <w:t>закупівлі</w:t>
      </w:r>
      <w:proofErr w:type="spellEnd"/>
      <w:r>
        <w:t xml:space="preserve"> автомобільного транспорту для КНП «ЦПМСД» Южненської </w:t>
      </w:r>
      <w:proofErr w:type="spellStart"/>
      <w:r>
        <w:t>міської</w:t>
      </w:r>
      <w:proofErr w:type="spellEnd"/>
      <w:r>
        <w:t xml:space="preserve"> ради </w:t>
      </w:r>
      <w:proofErr w:type="spellStart"/>
      <w:r>
        <w:t>пов’язано</w:t>
      </w:r>
      <w:proofErr w:type="spellEnd"/>
      <w:r>
        <w:t xml:space="preserve"> з </w:t>
      </w:r>
      <w:proofErr w:type="spellStart"/>
      <w:r>
        <w:t>тим</w:t>
      </w:r>
      <w:proofErr w:type="spellEnd"/>
      <w:r>
        <w:t xml:space="preserve">, </w:t>
      </w:r>
      <w:proofErr w:type="spellStart"/>
      <w:r>
        <w:t>що</w:t>
      </w:r>
      <w:proofErr w:type="spellEnd"/>
      <w:r>
        <w:t xml:space="preserve"> </w:t>
      </w:r>
      <w:proofErr w:type="spellStart"/>
      <w:r>
        <w:t>закупівля</w:t>
      </w:r>
      <w:proofErr w:type="spellEnd"/>
      <w:r>
        <w:t xml:space="preserve"> </w:t>
      </w:r>
      <w:proofErr w:type="spellStart"/>
      <w:r>
        <w:t>здійснювалась</w:t>
      </w:r>
      <w:proofErr w:type="spellEnd"/>
      <w:r>
        <w:t xml:space="preserve"> з </w:t>
      </w:r>
      <w:proofErr w:type="spellStart"/>
      <w:r>
        <w:t>використанням</w:t>
      </w:r>
      <w:proofErr w:type="spellEnd"/>
      <w:r>
        <w:t xml:space="preserve"> </w:t>
      </w:r>
      <w:proofErr w:type="spellStart"/>
      <w:r>
        <w:t>системи</w:t>
      </w:r>
      <w:proofErr w:type="spellEnd"/>
      <w:r>
        <w:t xml:space="preserve"> </w:t>
      </w:r>
      <w:proofErr w:type="spellStart"/>
      <w:r>
        <w:t>електронних</w:t>
      </w:r>
      <w:proofErr w:type="spellEnd"/>
      <w:r>
        <w:t xml:space="preserve"> закупівель </w:t>
      </w:r>
      <w:proofErr w:type="spellStart"/>
      <w:r>
        <w:t>ProZorro</w:t>
      </w:r>
      <w:proofErr w:type="spellEnd"/>
      <w:r>
        <w:t xml:space="preserve"> за процедурою «</w:t>
      </w:r>
      <w:proofErr w:type="spellStart"/>
      <w:r>
        <w:t>Відкриті</w:t>
      </w:r>
      <w:proofErr w:type="spellEnd"/>
      <w:r>
        <w:t xml:space="preserve"> торги». Внаслідок </w:t>
      </w:r>
      <w:proofErr w:type="spellStart"/>
      <w:r>
        <w:t>проведення</w:t>
      </w:r>
      <w:proofErr w:type="spellEnd"/>
      <w:r>
        <w:t xml:space="preserve"> </w:t>
      </w:r>
      <w:proofErr w:type="spellStart"/>
      <w:r>
        <w:t>аукціону</w:t>
      </w:r>
      <w:proofErr w:type="spellEnd"/>
      <w:r>
        <w:t xml:space="preserve"> </w:t>
      </w:r>
      <w:proofErr w:type="spellStart"/>
      <w:r>
        <w:t>було</w:t>
      </w:r>
      <w:proofErr w:type="spellEnd"/>
      <w:r>
        <w:t xml:space="preserve"> </w:t>
      </w:r>
      <w:proofErr w:type="spellStart"/>
      <w:r>
        <w:t>обрано</w:t>
      </w:r>
      <w:proofErr w:type="spellEnd"/>
      <w:r>
        <w:t xml:space="preserve"> </w:t>
      </w:r>
      <w:proofErr w:type="spellStart"/>
      <w:r>
        <w:t>фірму-переможця</w:t>
      </w:r>
      <w:proofErr w:type="spellEnd"/>
      <w:r>
        <w:t xml:space="preserve">, яка </w:t>
      </w:r>
      <w:proofErr w:type="spellStart"/>
      <w:r>
        <w:t>запропонувала</w:t>
      </w:r>
      <w:proofErr w:type="spellEnd"/>
      <w:r>
        <w:t xml:space="preserve"> </w:t>
      </w:r>
      <w:proofErr w:type="spellStart"/>
      <w:r>
        <w:t>найменшу</w:t>
      </w:r>
      <w:proofErr w:type="spellEnd"/>
      <w:r>
        <w:t xml:space="preserve"> </w:t>
      </w:r>
      <w:proofErr w:type="spellStart"/>
      <w:r>
        <w:t>ціну</w:t>
      </w:r>
      <w:proofErr w:type="spellEnd"/>
      <w:r>
        <w:t xml:space="preserve"> за </w:t>
      </w:r>
      <w:proofErr w:type="spellStart"/>
      <w:r>
        <w:t>автомобіль</w:t>
      </w:r>
      <w:proofErr w:type="spellEnd"/>
      <w:r>
        <w:t xml:space="preserve"> (504 999,00 грн.). </w:t>
      </w:r>
      <w:proofErr w:type="spellStart"/>
      <w:r>
        <w:t>Пропозиція</w:t>
      </w:r>
      <w:proofErr w:type="spellEnd"/>
      <w:r>
        <w:t xml:space="preserve"> </w:t>
      </w:r>
      <w:proofErr w:type="spellStart"/>
      <w:r>
        <w:t>відповідала</w:t>
      </w:r>
      <w:proofErr w:type="spellEnd"/>
      <w:r>
        <w:t xml:space="preserve"> </w:t>
      </w:r>
      <w:proofErr w:type="spellStart"/>
      <w:r>
        <w:t>всім</w:t>
      </w:r>
      <w:proofErr w:type="spellEnd"/>
      <w:r>
        <w:t xml:space="preserve"> </w:t>
      </w:r>
      <w:proofErr w:type="spellStart"/>
      <w:r>
        <w:t>заявленим</w:t>
      </w:r>
      <w:proofErr w:type="spellEnd"/>
      <w:r>
        <w:t xml:space="preserve"> </w:t>
      </w:r>
      <w:proofErr w:type="spellStart"/>
      <w:r>
        <w:t>кількісним</w:t>
      </w:r>
      <w:proofErr w:type="spellEnd"/>
      <w:r>
        <w:t xml:space="preserve"> і </w:t>
      </w:r>
      <w:proofErr w:type="spellStart"/>
      <w:r>
        <w:t>якісним</w:t>
      </w:r>
      <w:proofErr w:type="spellEnd"/>
      <w:r>
        <w:t xml:space="preserve"> характеристикам предмета </w:t>
      </w:r>
      <w:proofErr w:type="spellStart"/>
      <w:r>
        <w:t>закупівлі</w:t>
      </w:r>
      <w:proofErr w:type="spellEnd"/>
      <w:r>
        <w:t xml:space="preserve">. </w:t>
      </w:r>
      <w:proofErr w:type="spellStart"/>
      <w:r>
        <w:t>Економія</w:t>
      </w:r>
      <w:proofErr w:type="spellEnd"/>
      <w:r>
        <w:t xml:space="preserve"> </w:t>
      </w:r>
      <w:proofErr w:type="spellStart"/>
      <w:r>
        <w:t>коштів</w:t>
      </w:r>
      <w:proofErr w:type="spellEnd"/>
      <w:r>
        <w:t xml:space="preserve"> </w:t>
      </w:r>
      <w:proofErr w:type="spellStart"/>
      <w:r>
        <w:t>відповідно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склала</w:t>
      </w:r>
      <w:proofErr w:type="spellEnd"/>
      <w:r>
        <w:t xml:space="preserve"> 45 001,00 грн.</w:t>
      </w:r>
    </w:p>
    <w:p w14:paraId="5BAD845D" w14:textId="77777777" w:rsidR="00413D7E" w:rsidRDefault="00413D7E" w:rsidP="00413D7E">
      <w:pPr>
        <w:ind w:firstLine="708"/>
        <w:jc w:val="both"/>
      </w:pPr>
      <w:proofErr w:type="spellStart"/>
      <w:r>
        <w:t>Завдяки</w:t>
      </w:r>
      <w:proofErr w:type="spellEnd"/>
      <w:r>
        <w:t xml:space="preserve"> </w:t>
      </w:r>
      <w:proofErr w:type="spellStart"/>
      <w:r>
        <w:t>закупівлі</w:t>
      </w:r>
      <w:proofErr w:type="spellEnd"/>
      <w:r>
        <w:t xml:space="preserve"> транспортного </w:t>
      </w:r>
      <w:proofErr w:type="spellStart"/>
      <w:r>
        <w:t>засобу</w:t>
      </w:r>
      <w:proofErr w:type="spellEnd"/>
      <w:r>
        <w:t xml:space="preserve"> </w:t>
      </w:r>
      <w:proofErr w:type="spellStart"/>
      <w:r>
        <w:t>підвищилась</w:t>
      </w:r>
      <w:proofErr w:type="spellEnd"/>
      <w:r>
        <w:t xml:space="preserve"> </w:t>
      </w:r>
      <w:proofErr w:type="spellStart"/>
      <w:r>
        <w:t>якість</w:t>
      </w:r>
      <w:proofErr w:type="spellEnd"/>
      <w:r>
        <w:t xml:space="preserve"> та </w:t>
      </w:r>
      <w:proofErr w:type="spellStart"/>
      <w:r>
        <w:t>своєчасність</w:t>
      </w:r>
      <w:proofErr w:type="spellEnd"/>
      <w:r>
        <w:t xml:space="preserve"> надання </w:t>
      </w:r>
      <w:proofErr w:type="spellStart"/>
      <w:r>
        <w:t>послуг</w:t>
      </w:r>
      <w:proofErr w:type="spellEnd"/>
      <w:r>
        <w:t xml:space="preserve"> центром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w:t>
      </w:r>
    </w:p>
    <w:p w14:paraId="2ABBDA19" w14:textId="4F02DEF3" w:rsidR="00413D7E" w:rsidRDefault="00413D7E" w:rsidP="00413D7E">
      <w:pPr>
        <w:ind w:firstLine="708"/>
        <w:jc w:val="both"/>
      </w:pPr>
      <w:r>
        <w:t xml:space="preserve">Згідно Програми в 2022 </w:t>
      </w:r>
      <w:proofErr w:type="spellStart"/>
      <w:r>
        <w:t>році</w:t>
      </w:r>
      <w:proofErr w:type="spellEnd"/>
      <w:r>
        <w:t xml:space="preserve"> </w:t>
      </w:r>
      <w:proofErr w:type="spellStart"/>
      <w:r>
        <w:t>було</w:t>
      </w:r>
      <w:proofErr w:type="spellEnd"/>
      <w:r>
        <w:t xml:space="preserve"> </w:t>
      </w:r>
      <w:proofErr w:type="spellStart"/>
      <w:r>
        <w:t>передбачено</w:t>
      </w:r>
      <w:proofErr w:type="spellEnd"/>
      <w:r>
        <w:t xml:space="preserve"> </w:t>
      </w:r>
      <w:proofErr w:type="spellStart"/>
      <w:r>
        <w:t>закупівлю</w:t>
      </w:r>
      <w:proofErr w:type="spellEnd"/>
      <w:r>
        <w:t xml:space="preserve"> портативного </w:t>
      </w:r>
      <w:proofErr w:type="spellStart"/>
      <w:r>
        <w:t>дефібрилятора</w:t>
      </w:r>
      <w:proofErr w:type="spellEnd"/>
      <w:r>
        <w:t xml:space="preserve"> з </w:t>
      </w:r>
      <w:proofErr w:type="spellStart"/>
      <w:r>
        <w:t>функцією</w:t>
      </w:r>
      <w:proofErr w:type="spellEnd"/>
      <w:r>
        <w:t xml:space="preserve"> </w:t>
      </w:r>
      <w:proofErr w:type="spellStart"/>
      <w:r>
        <w:t>синхронізації</w:t>
      </w:r>
      <w:proofErr w:type="spellEnd"/>
      <w:r>
        <w:t>/</w:t>
      </w:r>
      <w:proofErr w:type="spellStart"/>
      <w:r>
        <w:t>або</w:t>
      </w:r>
      <w:proofErr w:type="spellEnd"/>
      <w:r>
        <w:t xml:space="preserve"> автоматичного </w:t>
      </w:r>
      <w:proofErr w:type="spellStart"/>
      <w:r>
        <w:t>зовнішнього</w:t>
      </w:r>
      <w:proofErr w:type="spellEnd"/>
      <w:r>
        <w:t xml:space="preserve"> </w:t>
      </w:r>
      <w:proofErr w:type="spellStart"/>
      <w:r>
        <w:t>дефібрилятору</w:t>
      </w:r>
      <w:proofErr w:type="spellEnd"/>
      <w:r>
        <w:t xml:space="preserve"> </w:t>
      </w:r>
      <w:proofErr w:type="gramStart"/>
      <w:r>
        <w:t>для</w:t>
      </w:r>
      <w:r w:rsidR="00147D59">
        <w:rPr>
          <w:lang w:val="uk-UA"/>
        </w:rPr>
        <w:t xml:space="preserve"> </w:t>
      </w:r>
      <w:r>
        <w:t>центру</w:t>
      </w:r>
      <w:proofErr w:type="gram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Плановий</w:t>
      </w:r>
      <w:proofErr w:type="spellEnd"/>
      <w:r>
        <w:t xml:space="preserve"> </w:t>
      </w:r>
      <w:proofErr w:type="spellStart"/>
      <w:r>
        <w:t>обсяг</w:t>
      </w:r>
      <w:proofErr w:type="spellEnd"/>
      <w:r>
        <w:t xml:space="preserve"> </w:t>
      </w:r>
      <w:proofErr w:type="spellStart"/>
      <w:r>
        <w:t>коштів</w:t>
      </w:r>
      <w:proofErr w:type="spellEnd"/>
      <w:r>
        <w:t xml:space="preserve"> </w:t>
      </w:r>
      <w:proofErr w:type="spellStart"/>
      <w:r>
        <w:t>згідно</w:t>
      </w:r>
      <w:proofErr w:type="spellEnd"/>
      <w:r>
        <w:t xml:space="preserve"> Програми становив 100 000,00 грн. В зв’язку з </w:t>
      </w:r>
      <w:proofErr w:type="spellStart"/>
      <w:r>
        <w:t>тим</w:t>
      </w:r>
      <w:proofErr w:type="spellEnd"/>
      <w:r>
        <w:t xml:space="preserve"> </w:t>
      </w:r>
      <w:proofErr w:type="spellStart"/>
      <w:r>
        <w:t>що</w:t>
      </w:r>
      <w:proofErr w:type="spellEnd"/>
      <w:r>
        <w:t xml:space="preserve"> </w:t>
      </w:r>
      <w:proofErr w:type="spellStart"/>
      <w:r>
        <w:t>кількість</w:t>
      </w:r>
      <w:proofErr w:type="spellEnd"/>
      <w:r>
        <w:t xml:space="preserve"> </w:t>
      </w:r>
      <w:proofErr w:type="spellStart"/>
      <w:r>
        <w:t>укладених</w:t>
      </w:r>
      <w:proofErr w:type="spellEnd"/>
      <w:r>
        <w:t xml:space="preserve"> </w:t>
      </w:r>
      <w:proofErr w:type="spellStart"/>
      <w:r>
        <w:t>декларації</w:t>
      </w:r>
      <w:proofErr w:type="spellEnd"/>
      <w:r>
        <w:t xml:space="preserve"> на </w:t>
      </w:r>
      <w:proofErr w:type="spellStart"/>
      <w:r>
        <w:t>медичне</w:t>
      </w:r>
      <w:proofErr w:type="spellEnd"/>
      <w:r>
        <w:t xml:space="preserve"> </w:t>
      </w:r>
      <w:proofErr w:type="spellStart"/>
      <w:r>
        <w:t>обслуговування</w:t>
      </w:r>
      <w:proofErr w:type="spellEnd"/>
      <w:r>
        <w:t xml:space="preserve"> </w:t>
      </w:r>
      <w:proofErr w:type="spellStart"/>
      <w:r>
        <w:t>населення</w:t>
      </w:r>
      <w:proofErr w:type="spellEnd"/>
      <w:r>
        <w:t xml:space="preserve"> </w:t>
      </w:r>
      <w:proofErr w:type="spellStart"/>
      <w:r>
        <w:t>між</w:t>
      </w:r>
      <w:proofErr w:type="spellEnd"/>
      <w:r>
        <w:t xml:space="preserve"> </w:t>
      </w:r>
      <w:proofErr w:type="spellStart"/>
      <w:r>
        <w:t>лікарями</w:t>
      </w:r>
      <w:proofErr w:type="spellEnd"/>
      <w:r>
        <w:t xml:space="preserve"> КНП «ЦПМСД» Южненської </w:t>
      </w:r>
      <w:proofErr w:type="spellStart"/>
      <w:r>
        <w:t>міської</w:t>
      </w:r>
      <w:proofErr w:type="spellEnd"/>
      <w:r>
        <w:t xml:space="preserve"> ради та </w:t>
      </w:r>
      <w:proofErr w:type="spellStart"/>
      <w:r>
        <w:t>мешканцями</w:t>
      </w:r>
      <w:proofErr w:type="spellEnd"/>
      <w:r>
        <w:t xml:space="preserve"> </w:t>
      </w:r>
      <w:proofErr w:type="spellStart"/>
      <w:r>
        <w:t>громади</w:t>
      </w:r>
      <w:proofErr w:type="spellEnd"/>
      <w:r>
        <w:t xml:space="preserve"> в 2022 </w:t>
      </w:r>
      <w:proofErr w:type="spellStart"/>
      <w:r>
        <w:t>році</w:t>
      </w:r>
      <w:proofErr w:type="spellEnd"/>
      <w:r>
        <w:t xml:space="preserve"> не </w:t>
      </w:r>
      <w:proofErr w:type="spellStart"/>
      <w:r>
        <w:t>досягла</w:t>
      </w:r>
      <w:proofErr w:type="spellEnd"/>
      <w:r>
        <w:t xml:space="preserve"> 20 000, </w:t>
      </w:r>
      <w:proofErr w:type="spellStart"/>
      <w:r>
        <w:t>кошти</w:t>
      </w:r>
      <w:proofErr w:type="spellEnd"/>
      <w:r>
        <w:t xml:space="preserve"> </w:t>
      </w:r>
      <w:proofErr w:type="spellStart"/>
      <w:r>
        <w:t>передбачені</w:t>
      </w:r>
      <w:proofErr w:type="spellEnd"/>
      <w:r>
        <w:t xml:space="preserve"> на </w:t>
      </w:r>
      <w:proofErr w:type="spellStart"/>
      <w:r>
        <w:t>закупівлю</w:t>
      </w:r>
      <w:proofErr w:type="spellEnd"/>
      <w:r>
        <w:t xml:space="preserve"> портативного </w:t>
      </w:r>
      <w:proofErr w:type="spellStart"/>
      <w:r>
        <w:t>дефібрилятору</w:t>
      </w:r>
      <w:proofErr w:type="spellEnd"/>
      <w:r>
        <w:t xml:space="preserve"> </w:t>
      </w:r>
      <w:proofErr w:type="spellStart"/>
      <w:r>
        <w:t>згідно</w:t>
      </w:r>
      <w:proofErr w:type="spellEnd"/>
      <w:r>
        <w:t xml:space="preserve"> </w:t>
      </w:r>
      <w:proofErr w:type="spellStart"/>
      <w:r>
        <w:t>кошторисних</w:t>
      </w:r>
      <w:proofErr w:type="spellEnd"/>
      <w:r>
        <w:t xml:space="preserve"> </w:t>
      </w:r>
      <w:proofErr w:type="spellStart"/>
      <w:r>
        <w:t>призначень</w:t>
      </w:r>
      <w:proofErr w:type="spellEnd"/>
      <w:r>
        <w:t xml:space="preserve"> у обсязі 100 000,00 грн були </w:t>
      </w:r>
      <w:proofErr w:type="spellStart"/>
      <w:r>
        <w:t>зняті</w:t>
      </w:r>
      <w:proofErr w:type="spellEnd"/>
      <w:r>
        <w:t xml:space="preserve"> </w:t>
      </w:r>
      <w:proofErr w:type="spellStart"/>
      <w:r>
        <w:t>згідно</w:t>
      </w:r>
      <w:proofErr w:type="spellEnd"/>
      <w:r>
        <w:t xml:space="preserve"> </w:t>
      </w:r>
      <w:proofErr w:type="spellStart"/>
      <w:r>
        <w:t>довідці</w:t>
      </w:r>
      <w:proofErr w:type="spellEnd"/>
      <w:r>
        <w:t xml:space="preserve"> про </w:t>
      </w:r>
      <w:proofErr w:type="spellStart"/>
      <w:r>
        <w:t>зміни</w:t>
      </w:r>
      <w:proofErr w:type="spellEnd"/>
      <w:r>
        <w:t xml:space="preserve"> до </w:t>
      </w:r>
      <w:proofErr w:type="spellStart"/>
      <w:r>
        <w:t>кошторису</w:t>
      </w:r>
      <w:proofErr w:type="spellEnd"/>
      <w:r>
        <w:t xml:space="preserve"> № 35 </w:t>
      </w:r>
      <w:proofErr w:type="spellStart"/>
      <w:r>
        <w:t>від</w:t>
      </w:r>
      <w:proofErr w:type="spellEnd"/>
      <w:r>
        <w:t xml:space="preserve"> 09.12.2022 року. Виконання заходу </w:t>
      </w:r>
      <w:proofErr w:type="spellStart"/>
      <w:r>
        <w:t>Програми</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w:t>
      </w:r>
      <w:proofErr w:type="spellStart"/>
      <w:r>
        <w:t>склало</w:t>
      </w:r>
      <w:proofErr w:type="spellEnd"/>
      <w:r>
        <w:t xml:space="preserve"> 0,00 </w:t>
      </w:r>
      <w:proofErr w:type="spellStart"/>
      <w:r>
        <w:t>відсотків</w:t>
      </w:r>
      <w:proofErr w:type="spellEnd"/>
      <w:r>
        <w:t>.</w:t>
      </w:r>
    </w:p>
    <w:p w14:paraId="03AAC3A8" w14:textId="7A4BB381" w:rsidR="00413D7E" w:rsidRDefault="00413D7E" w:rsidP="00413D7E">
      <w:pPr>
        <w:ind w:firstLine="708"/>
        <w:jc w:val="both"/>
      </w:pPr>
      <w:r>
        <w:t xml:space="preserve">На виконання заходу з </w:t>
      </w:r>
      <w:proofErr w:type="spellStart"/>
      <w:r>
        <w:t>забезпечення</w:t>
      </w:r>
      <w:proofErr w:type="spellEnd"/>
      <w:r>
        <w:t xml:space="preserve"> </w:t>
      </w:r>
      <w:proofErr w:type="spellStart"/>
      <w:r>
        <w:t>закупівлі</w:t>
      </w:r>
      <w:proofErr w:type="spellEnd"/>
      <w:r>
        <w:t xml:space="preserve"> </w:t>
      </w:r>
      <w:proofErr w:type="spellStart"/>
      <w:r>
        <w:t>гематологічного</w:t>
      </w:r>
      <w:proofErr w:type="spellEnd"/>
      <w:r>
        <w:t xml:space="preserve"> </w:t>
      </w:r>
      <w:proofErr w:type="spellStart"/>
      <w:r>
        <w:t>аналізатора</w:t>
      </w:r>
      <w:proofErr w:type="spellEnd"/>
      <w:r>
        <w:t xml:space="preserve"> </w:t>
      </w:r>
      <w:proofErr w:type="gramStart"/>
      <w:r>
        <w:t>для центру</w:t>
      </w:r>
      <w:proofErr w:type="gramEnd"/>
      <w:r>
        <w:t xml:space="preserve">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було</w:t>
      </w:r>
      <w:proofErr w:type="spellEnd"/>
      <w:r>
        <w:t xml:space="preserve"> передбачено коштів у сумі 304 000,00 грн, </w:t>
      </w:r>
      <w:proofErr w:type="spellStart"/>
      <w:r>
        <w:t>фактично</w:t>
      </w:r>
      <w:proofErr w:type="spellEnd"/>
      <w:r>
        <w:t xml:space="preserve"> </w:t>
      </w:r>
      <w:proofErr w:type="spellStart"/>
      <w:r>
        <w:t>використано</w:t>
      </w:r>
      <w:proofErr w:type="spellEnd"/>
      <w:r>
        <w:t xml:space="preserve"> 303 999,84 грн, </w:t>
      </w:r>
      <w:proofErr w:type="spellStart"/>
      <w:r>
        <w:t>відхилення</w:t>
      </w:r>
      <w:proofErr w:type="spellEnd"/>
      <w:r>
        <w:t xml:space="preserve"> становить 0,16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100,00 </w:t>
      </w:r>
      <w:proofErr w:type="spellStart"/>
      <w:r>
        <w:t>відсотків</w:t>
      </w:r>
      <w:proofErr w:type="spellEnd"/>
      <w:r>
        <w:t>.</w:t>
      </w:r>
    </w:p>
    <w:p w14:paraId="4920BDF3" w14:textId="77777777" w:rsidR="00413D7E" w:rsidRDefault="00413D7E" w:rsidP="00413D7E">
      <w:pPr>
        <w:ind w:firstLine="708"/>
        <w:jc w:val="both"/>
      </w:pPr>
      <w:proofErr w:type="spellStart"/>
      <w:r>
        <w:t>Середні</w:t>
      </w:r>
      <w:proofErr w:type="spellEnd"/>
      <w:r>
        <w:t xml:space="preserve"> </w:t>
      </w:r>
      <w:proofErr w:type="spellStart"/>
      <w:r>
        <w:t>витрати</w:t>
      </w:r>
      <w:proofErr w:type="spellEnd"/>
      <w:r>
        <w:t xml:space="preserve"> на </w:t>
      </w:r>
      <w:proofErr w:type="spellStart"/>
      <w:r>
        <w:t>придбання</w:t>
      </w:r>
      <w:proofErr w:type="spellEnd"/>
      <w:r>
        <w:t xml:space="preserve"> </w:t>
      </w:r>
      <w:proofErr w:type="spellStart"/>
      <w:r>
        <w:t>гематологічного</w:t>
      </w:r>
      <w:proofErr w:type="spellEnd"/>
      <w:r>
        <w:t xml:space="preserve"> </w:t>
      </w:r>
      <w:proofErr w:type="spellStart"/>
      <w:r>
        <w:t>аналізатора</w:t>
      </w:r>
      <w:proofErr w:type="spellEnd"/>
      <w:r>
        <w:t xml:space="preserve">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304 000,00 грн, але в </w:t>
      </w:r>
      <w:proofErr w:type="spellStart"/>
      <w:r>
        <w:t>зв’язку</w:t>
      </w:r>
      <w:proofErr w:type="spellEnd"/>
      <w:r>
        <w:t xml:space="preserve"> з </w:t>
      </w:r>
      <w:proofErr w:type="spellStart"/>
      <w:r>
        <w:t>тим</w:t>
      </w:r>
      <w:proofErr w:type="spellEnd"/>
      <w:r>
        <w:t xml:space="preserve"> </w:t>
      </w:r>
      <w:proofErr w:type="spellStart"/>
      <w:r>
        <w:t>закупівля</w:t>
      </w:r>
      <w:proofErr w:type="spellEnd"/>
      <w:r>
        <w:t xml:space="preserve"> </w:t>
      </w:r>
      <w:proofErr w:type="spellStart"/>
      <w:r>
        <w:t>проводилася</w:t>
      </w:r>
      <w:proofErr w:type="spellEnd"/>
      <w:r>
        <w:t xml:space="preserve"> за процедурою «</w:t>
      </w:r>
      <w:proofErr w:type="spellStart"/>
      <w:r>
        <w:t>Відкриті</w:t>
      </w:r>
      <w:proofErr w:type="spellEnd"/>
      <w:r>
        <w:t xml:space="preserve"> торги» </w:t>
      </w:r>
      <w:proofErr w:type="spellStart"/>
      <w:r>
        <w:t>згідно</w:t>
      </w:r>
      <w:proofErr w:type="spellEnd"/>
      <w:r>
        <w:t xml:space="preserve">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з </w:t>
      </w:r>
      <w:proofErr w:type="spellStart"/>
      <w:r>
        <w:t>дотриманням</w:t>
      </w:r>
      <w:proofErr w:type="spellEnd"/>
      <w:r>
        <w:t xml:space="preserve"> </w:t>
      </w:r>
      <w:proofErr w:type="spellStart"/>
      <w:r>
        <w:t>принципів</w:t>
      </w:r>
      <w:proofErr w:type="spellEnd"/>
      <w:r>
        <w:t xml:space="preserve"> </w:t>
      </w:r>
      <w:proofErr w:type="spellStart"/>
      <w:r>
        <w:t>публічності</w:t>
      </w:r>
      <w:proofErr w:type="spellEnd"/>
      <w:r>
        <w:t xml:space="preserve"> закупівель та використанням </w:t>
      </w:r>
      <w:proofErr w:type="spellStart"/>
      <w:r>
        <w:t>системи</w:t>
      </w:r>
      <w:proofErr w:type="spellEnd"/>
      <w:r>
        <w:t xml:space="preserve"> </w:t>
      </w:r>
      <w:proofErr w:type="spellStart"/>
      <w:r>
        <w:t>електронних</w:t>
      </w:r>
      <w:proofErr w:type="spellEnd"/>
      <w:r>
        <w:t xml:space="preserve"> закупівель </w:t>
      </w:r>
      <w:proofErr w:type="spellStart"/>
      <w:r>
        <w:t>ProZorro</w:t>
      </w:r>
      <w:proofErr w:type="spellEnd"/>
      <w:r>
        <w:t xml:space="preserve">. </w:t>
      </w:r>
      <w:proofErr w:type="spellStart"/>
      <w:r>
        <w:t>Фактичні</w:t>
      </w:r>
      <w:proofErr w:type="spellEnd"/>
      <w:r>
        <w:t xml:space="preserve"> </w:t>
      </w:r>
      <w:proofErr w:type="spellStart"/>
      <w:r>
        <w:t>витрати</w:t>
      </w:r>
      <w:proofErr w:type="spellEnd"/>
      <w:r>
        <w:t xml:space="preserve"> </w:t>
      </w:r>
      <w:proofErr w:type="spellStart"/>
      <w:r>
        <w:t>склали</w:t>
      </w:r>
      <w:proofErr w:type="spellEnd"/>
      <w:r>
        <w:t xml:space="preserve"> 303 999,84 грн.</w:t>
      </w:r>
    </w:p>
    <w:p w14:paraId="0823FCC8" w14:textId="77777777" w:rsidR="00413D7E" w:rsidRDefault="00413D7E" w:rsidP="00413D7E">
      <w:pPr>
        <w:ind w:firstLine="708"/>
        <w:jc w:val="both"/>
      </w:pPr>
      <w:proofErr w:type="spellStart"/>
      <w:r>
        <w:t>Рівень</w:t>
      </w:r>
      <w:proofErr w:type="spellEnd"/>
      <w:r>
        <w:t xml:space="preserve"> </w:t>
      </w:r>
      <w:proofErr w:type="spellStart"/>
      <w:r>
        <w:t>забезпеченості</w:t>
      </w:r>
      <w:proofErr w:type="spellEnd"/>
      <w:r>
        <w:t xml:space="preserve"> </w:t>
      </w:r>
      <w:proofErr w:type="spellStart"/>
      <w:r>
        <w:t>лабораторним</w:t>
      </w:r>
      <w:proofErr w:type="spellEnd"/>
      <w:r>
        <w:t xml:space="preserve"> </w:t>
      </w:r>
      <w:proofErr w:type="spellStart"/>
      <w:r>
        <w:t>обладнанням</w:t>
      </w:r>
      <w:proofErr w:type="spellEnd"/>
      <w:r>
        <w:t xml:space="preserve"> </w:t>
      </w:r>
      <w:proofErr w:type="spellStart"/>
      <w:r>
        <w:t>завдяки</w:t>
      </w:r>
      <w:proofErr w:type="spellEnd"/>
      <w:r>
        <w:t xml:space="preserve"> реалізації </w:t>
      </w:r>
      <w:proofErr w:type="spellStart"/>
      <w:r>
        <w:t>цього</w:t>
      </w:r>
      <w:proofErr w:type="spellEnd"/>
      <w:r>
        <w:t xml:space="preserve"> заходу </w:t>
      </w:r>
      <w:proofErr w:type="spellStart"/>
      <w:r>
        <w:t>Програми</w:t>
      </w:r>
      <w:proofErr w:type="spellEnd"/>
      <w:r>
        <w:t xml:space="preserve"> </w:t>
      </w:r>
      <w:proofErr w:type="spellStart"/>
      <w:r>
        <w:t>склав</w:t>
      </w:r>
      <w:proofErr w:type="spellEnd"/>
      <w:r>
        <w:t xml:space="preserve"> 100,00 </w:t>
      </w:r>
      <w:proofErr w:type="spellStart"/>
      <w:r>
        <w:t>відсотків</w:t>
      </w:r>
      <w:proofErr w:type="spellEnd"/>
      <w:r>
        <w:t>.</w:t>
      </w:r>
    </w:p>
    <w:p w14:paraId="46F75294" w14:textId="77777777" w:rsidR="00413D7E" w:rsidRDefault="00413D7E" w:rsidP="00413D7E">
      <w:pPr>
        <w:ind w:firstLine="708"/>
        <w:jc w:val="both"/>
        <w:rPr>
          <w:b/>
          <w:bCs/>
        </w:rPr>
      </w:pPr>
    </w:p>
    <w:p w14:paraId="1927C791" w14:textId="45324CA1" w:rsidR="00413D7E" w:rsidRDefault="00413D7E" w:rsidP="00413D7E">
      <w:pPr>
        <w:ind w:firstLine="708"/>
        <w:jc w:val="both"/>
        <w:rPr>
          <w:b/>
          <w:bCs/>
        </w:rPr>
      </w:pPr>
      <w:proofErr w:type="spellStart"/>
      <w:r>
        <w:rPr>
          <w:b/>
          <w:bCs/>
        </w:rPr>
        <w:t>Завдання</w:t>
      </w:r>
      <w:proofErr w:type="spellEnd"/>
      <w:r>
        <w:rPr>
          <w:b/>
          <w:bCs/>
        </w:rPr>
        <w:t xml:space="preserve"> 2. </w:t>
      </w:r>
      <w:proofErr w:type="spellStart"/>
      <w:r>
        <w:rPr>
          <w:b/>
          <w:bCs/>
        </w:rPr>
        <w:t>Забезпечення</w:t>
      </w:r>
      <w:proofErr w:type="spellEnd"/>
      <w:r>
        <w:rPr>
          <w:b/>
          <w:bCs/>
        </w:rPr>
        <w:t xml:space="preserve"> </w:t>
      </w:r>
      <w:proofErr w:type="spellStart"/>
      <w:r>
        <w:rPr>
          <w:b/>
          <w:bCs/>
        </w:rPr>
        <w:t>лікарськими</w:t>
      </w:r>
      <w:proofErr w:type="spellEnd"/>
      <w:r>
        <w:rPr>
          <w:b/>
          <w:bCs/>
        </w:rPr>
        <w:t xml:space="preserve"> </w:t>
      </w:r>
      <w:proofErr w:type="spellStart"/>
      <w:r>
        <w:rPr>
          <w:b/>
          <w:bCs/>
        </w:rPr>
        <w:t>засобами</w:t>
      </w:r>
      <w:proofErr w:type="spellEnd"/>
      <w:r>
        <w:rPr>
          <w:b/>
          <w:bCs/>
        </w:rPr>
        <w:t xml:space="preserve">, </w:t>
      </w:r>
      <w:proofErr w:type="spellStart"/>
      <w:r>
        <w:rPr>
          <w:b/>
          <w:bCs/>
        </w:rPr>
        <w:t>виробами</w:t>
      </w:r>
      <w:proofErr w:type="spellEnd"/>
      <w:r>
        <w:rPr>
          <w:b/>
          <w:bCs/>
        </w:rPr>
        <w:t xml:space="preserve"> </w:t>
      </w:r>
      <w:proofErr w:type="spellStart"/>
      <w:r>
        <w:rPr>
          <w:b/>
          <w:bCs/>
        </w:rPr>
        <w:t>медичного</w:t>
      </w:r>
      <w:proofErr w:type="spellEnd"/>
      <w:r>
        <w:rPr>
          <w:b/>
          <w:bCs/>
        </w:rPr>
        <w:t xml:space="preserve"> призначення пільгової категорії населення </w:t>
      </w:r>
    </w:p>
    <w:p w14:paraId="2CA1213A" w14:textId="35B2A491" w:rsidR="00413D7E" w:rsidRDefault="00413D7E" w:rsidP="00413D7E">
      <w:pPr>
        <w:ind w:firstLine="708"/>
        <w:jc w:val="both"/>
      </w:pPr>
      <w:r>
        <w:lastRenderedPageBreak/>
        <w:t xml:space="preserve">В 2021 році на диспансерному обліку КНП «ЦПМСД» ЮМР </w:t>
      </w:r>
      <w:proofErr w:type="spellStart"/>
      <w:r>
        <w:t>перебувало</w:t>
      </w:r>
      <w:proofErr w:type="spellEnd"/>
      <w:r>
        <w:t xml:space="preserve"> 72 особи </w:t>
      </w:r>
      <w:proofErr w:type="spellStart"/>
      <w:r>
        <w:t>пільгової</w:t>
      </w:r>
      <w:proofErr w:type="spellEnd"/>
      <w:r>
        <w:t xml:space="preserve"> категорії, які мали право на </w:t>
      </w:r>
      <w:proofErr w:type="spellStart"/>
      <w:r>
        <w:t>отримання</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Постанови КМУ від 17.08.1998 року № 1303 «Про </w:t>
      </w:r>
      <w:proofErr w:type="spellStart"/>
      <w:r>
        <w:t>впорядкування</w:t>
      </w:r>
      <w:proofErr w:type="spellEnd"/>
      <w:r>
        <w:t xml:space="preserve"> </w:t>
      </w:r>
      <w:proofErr w:type="spellStart"/>
      <w:r>
        <w:t>безоплатного</w:t>
      </w:r>
      <w:proofErr w:type="spellEnd"/>
      <w:r>
        <w:t xml:space="preserve"> та </w:t>
      </w:r>
      <w:proofErr w:type="spellStart"/>
      <w:r>
        <w:t>пільгового</w:t>
      </w:r>
      <w:proofErr w:type="spellEnd"/>
      <w:r>
        <w:t xml:space="preserve"> </w:t>
      </w:r>
      <w:proofErr w:type="spellStart"/>
      <w:r>
        <w:t>відпуску</w:t>
      </w:r>
      <w:proofErr w:type="spellEnd"/>
      <w:r>
        <w:t xml:space="preserve"> </w:t>
      </w:r>
      <w:proofErr w:type="spellStart"/>
      <w:r>
        <w:t>лікарських</w:t>
      </w:r>
      <w:proofErr w:type="spellEnd"/>
      <w:r>
        <w:t xml:space="preserve"> </w:t>
      </w:r>
      <w:proofErr w:type="spellStart"/>
      <w:r>
        <w:t>засобів</w:t>
      </w:r>
      <w:proofErr w:type="spellEnd"/>
      <w:r>
        <w:t xml:space="preserve"> за рецептами </w:t>
      </w:r>
      <w:proofErr w:type="spellStart"/>
      <w:r>
        <w:t>лікарів</w:t>
      </w:r>
      <w:proofErr w:type="spellEnd"/>
      <w:r>
        <w:t xml:space="preserve"> у </w:t>
      </w:r>
      <w:proofErr w:type="spellStart"/>
      <w:r>
        <w:t>разі</w:t>
      </w:r>
      <w:proofErr w:type="spellEnd"/>
      <w:r>
        <w:t xml:space="preserve"> амбулаторного лікування окремих груп </w:t>
      </w:r>
      <w:proofErr w:type="spellStart"/>
      <w:r>
        <w:t>населення</w:t>
      </w:r>
      <w:proofErr w:type="spellEnd"/>
      <w:r>
        <w:t xml:space="preserve"> та за </w:t>
      </w:r>
      <w:proofErr w:type="spellStart"/>
      <w:r>
        <w:t>певними</w:t>
      </w:r>
      <w:proofErr w:type="spellEnd"/>
      <w:r>
        <w:t xml:space="preserve"> </w:t>
      </w:r>
      <w:proofErr w:type="spellStart"/>
      <w:r>
        <w:t>категоріями</w:t>
      </w:r>
      <w:proofErr w:type="spellEnd"/>
      <w:r>
        <w:t xml:space="preserve"> </w:t>
      </w:r>
      <w:proofErr w:type="spellStart"/>
      <w:r>
        <w:t>захворювань</w:t>
      </w:r>
      <w:proofErr w:type="spellEnd"/>
      <w:r>
        <w:t xml:space="preserve">». </w:t>
      </w:r>
    </w:p>
    <w:p w14:paraId="3C847075" w14:textId="31FB51C5" w:rsidR="00413D7E" w:rsidRDefault="00413D7E" w:rsidP="00413D7E">
      <w:pPr>
        <w:ind w:firstLine="708"/>
        <w:jc w:val="both"/>
      </w:pPr>
      <w:r>
        <w:t xml:space="preserve">На виконання заходу Програми в 2021 році згідно </w:t>
      </w:r>
      <w:proofErr w:type="spellStart"/>
      <w:r>
        <w:t>Програми</w:t>
      </w:r>
      <w:proofErr w:type="spellEnd"/>
      <w:r>
        <w:t xml:space="preserve"> та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було</w:t>
      </w:r>
      <w:proofErr w:type="spellEnd"/>
      <w:r>
        <w:t xml:space="preserve"> передбачено коштів у сумі 638 100,00 грн, з них </w:t>
      </w:r>
      <w:proofErr w:type="spellStart"/>
      <w:r>
        <w:t>фактично</w:t>
      </w:r>
      <w:proofErr w:type="spellEnd"/>
      <w:r>
        <w:t xml:space="preserve"> </w:t>
      </w:r>
      <w:proofErr w:type="spellStart"/>
      <w:r>
        <w:t>використано</w:t>
      </w:r>
      <w:proofErr w:type="spellEnd"/>
      <w:r>
        <w:t xml:space="preserve"> 564 983,77 грн, </w:t>
      </w:r>
      <w:proofErr w:type="spellStart"/>
      <w:r>
        <w:t>залишок</w:t>
      </w:r>
      <w:proofErr w:type="spellEnd"/>
      <w:r>
        <w:t xml:space="preserve"> </w:t>
      </w:r>
      <w:proofErr w:type="spellStart"/>
      <w:r>
        <w:t>коштів</w:t>
      </w:r>
      <w:proofErr w:type="spellEnd"/>
      <w:r>
        <w:t xml:space="preserve"> </w:t>
      </w:r>
      <w:proofErr w:type="spellStart"/>
      <w:r>
        <w:t>склав</w:t>
      </w:r>
      <w:proofErr w:type="spellEnd"/>
      <w:r>
        <w:t xml:space="preserve"> 73 116,23 грн. Виконання заходу Програми в 2021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88,54 </w:t>
      </w:r>
      <w:proofErr w:type="spellStart"/>
      <w:r>
        <w:t>відсотка</w:t>
      </w:r>
      <w:proofErr w:type="spellEnd"/>
      <w:r>
        <w:t>.</w:t>
      </w:r>
    </w:p>
    <w:p w14:paraId="3FDB0FCC" w14:textId="7CF7300D" w:rsidR="00413D7E" w:rsidRDefault="00413D7E" w:rsidP="00413D7E">
      <w:pPr>
        <w:ind w:firstLine="708"/>
        <w:jc w:val="both"/>
      </w:pPr>
      <w:r>
        <w:t xml:space="preserve">В 2021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w:t>
      </w:r>
      <w:proofErr w:type="spellStart"/>
      <w:r>
        <w:t>забезпечено</w:t>
      </w:r>
      <w:proofErr w:type="spellEnd"/>
      <w:r>
        <w:t xml:space="preserve"> 72 особи пільгової категорії.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8 862,50 грн </w:t>
      </w:r>
      <w:proofErr w:type="spellStart"/>
      <w:r>
        <w:t>фактичні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w:t>
      </w:r>
      <w:proofErr w:type="spellStart"/>
      <w:r>
        <w:t>пацієнта</w:t>
      </w:r>
      <w:proofErr w:type="spellEnd"/>
      <w:r>
        <w:t xml:space="preserve"> в 2021 </w:t>
      </w:r>
      <w:proofErr w:type="spellStart"/>
      <w:r>
        <w:t>році</w:t>
      </w:r>
      <w:proofErr w:type="spellEnd"/>
      <w:r>
        <w:t xml:space="preserve"> </w:t>
      </w:r>
      <w:proofErr w:type="spellStart"/>
      <w:r>
        <w:t>склали</w:t>
      </w:r>
      <w:proofErr w:type="spellEnd"/>
      <w:r>
        <w:t xml:space="preserve"> 7 847,00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100 </w:t>
      </w:r>
      <w:proofErr w:type="spellStart"/>
      <w:r>
        <w:t>відсотків</w:t>
      </w:r>
      <w:proofErr w:type="spellEnd"/>
      <w:r>
        <w:t>.</w:t>
      </w:r>
    </w:p>
    <w:p w14:paraId="51F9D009" w14:textId="117CAD8A" w:rsidR="00413D7E" w:rsidRDefault="00413D7E" w:rsidP="00413D7E">
      <w:pPr>
        <w:ind w:firstLine="708"/>
        <w:jc w:val="both"/>
      </w:pPr>
      <w:r>
        <w:t xml:space="preserve">В 2022 році на диспансерному обліку КНП «ЦПМСД» ЮМР </w:t>
      </w:r>
      <w:proofErr w:type="spellStart"/>
      <w:r>
        <w:t>перебувало</w:t>
      </w:r>
      <w:proofErr w:type="spellEnd"/>
      <w:r>
        <w:t xml:space="preserve"> 75 </w:t>
      </w:r>
      <w:proofErr w:type="spellStart"/>
      <w:r>
        <w:t>осіб</w:t>
      </w:r>
      <w:proofErr w:type="spellEnd"/>
      <w:r>
        <w:t xml:space="preserve"> </w:t>
      </w:r>
      <w:proofErr w:type="spellStart"/>
      <w:r>
        <w:t>пільгової</w:t>
      </w:r>
      <w:proofErr w:type="spellEnd"/>
      <w:r>
        <w:t xml:space="preserve"> категорії, які мали право на </w:t>
      </w:r>
      <w:proofErr w:type="spellStart"/>
      <w:r>
        <w:t>отримання</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Постанови КМУ від 17.08.1998 року № 1303 «Про </w:t>
      </w:r>
      <w:proofErr w:type="spellStart"/>
      <w:r>
        <w:t>впорядкування</w:t>
      </w:r>
      <w:proofErr w:type="spellEnd"/>
      <w:r>
        <w:t xml:space="preserve"> </w:t>
      </w:r>
      <w:proofErr w:type="spellStart"/>
      <w:r>
        <w:t>безоплатного</w:t>
      </w:r>
      <w:proofErr w:type="spellEnd"/>
      <w:r>
        <w:t xml:space="preserve"> та </w:t>
      </w:r>
      <w:proofErr w:type="spellStart"/>
      <w:r>
        <w:t>пільгового</w:t>
      </w:r>
      <w:proofErr w:type="spellEnd"/>
      <w:r>
        <w:t xml:space="preserve"> </w:t>
      </w:r>
      <w:proofErr w:type="spellStart"/>
      <w:r>
        <w:t>відпуску</w:t>
      </w:r>
      <w:proofErr w:type="spellEnd"/>
      <w:r>
        <w:t xml:space="preserve"> </w:t>
      </w:r>
      <w:proofErr w:type="spellStart"/>
      <w:r>
        <w:t>лікарських</w:t>
      </w:r>
      <w:proofErr w:type="spellEnd"/>
      <w:r>
        <w:t xml:space="preserve"> </w:t>
      </w:r>
      <w:proofErr w:type="spellStart"/>
      <w:r>
        <w:t>засобів</w:t>
      </w:r>
      <w:proofErr w:type="spellEnd"/>
      <w:r>
        <w:t xml:space="preserve"> за рецептами </w:t>
      </w:r>
      <w:proofErr w:type="spellStart"/>
      <w:r>
        <w:t>лікарів</w:t>
      </w:r>
      <w:proofErr w:type="spellEnd"/>
      <w:r>
        <w:t xml:space="preserve"> у </w:t>
      </w:r>
      <w:proofErr w:type="spellStart"/>
      <w:r>
        <w:t>разі</w:t>
      </w:r>
      <w:proofErr w:type="spellEnd"/>
      <w:r>
        <w:t xml:space="preserve"> амбулаторного лікування окремих груп </w:t>
      </w:r>
      <w:proofErr w:type="spellStart"/>
      <w:r>
        <w:t>населення</w:t>
      </w:r>
      <w:proofErr w:type="spellEnd"/>
      <w:r>
        <w:t xml:space="preserve"> та за </w:t>
      </w:r>
      <w:proofErr w:type="spellStart"/>
      <w:r>
        <w:t>певними</w:t>
      </w:r>
      <w:proofErr w:type="spellEnd"/>
      <w:r>
        <w:t xml:space="preserve"> </w:t>
      </w:r>
      <w:proofErr w:type="spellStart"/>
      <w:r>
        <w:t>категоріями</w:t>
      </w:r>
      <w:proofErr w:type="spellEnd"/>
      <w:r>
        <w:t xml:space="preserve"> </w:t>
      </w:r>
      <w:proofErr w:type="spellStart"/>
      <w:r>
        <w:t>захворювань</w:t>
      </w:r>
      <w:proofErr w:type="spellEnd"/>
      <w:r>
        <w:t xml:space="preserve">». </w:t>
      </w:r>
    </w:p>
    <w:p w14:paraId="77AEDBAF" w14:textId="77777777" w:rsidR="00413D7E" w:rsidRDefault="00413D7E" w:rsidP="00413D7E">
      <w:pPr>
        <w:ind w:firstLine="708"/>
        <w:jc w:val="both"/>
      </w:pPr>
      <w:r>
        <w:t xml:space="preserve">Згідно Програми на 2022 рік на виконання цього заходу Програми було передбачено коштів у сумі 693 290,00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заходу Програми було передбачено коштів у сумі  650 000,00 грн, з них </w:t>
      </w:r>
      <w:proofErr w:type="spellStart"/>
      <w:r>
        <w:t>фактично</w:t>
      </w:r>
      <w:proofErr w:type="spellEnd"/>
      <w:r>
        <w:t xml:space="preserve"> </w:t>
      </w:r>
      <w:proofErr w:type="spellStart"/>
      <w:r>
        <w:t>використано</w:t>
      </w:r>
      <w:proofErr w:type="spellEnd"/>
      <w:r>
        <w:t xml:space="preserve"> 399 076,62 грн, </w:t>
      </w:r>
      <w:proofErr w:type="spellStart"/>
      <w:r>
        <w:t>залишок</w:t>
      </w:r>
      <w:proofErr w:type="spellEnd"/>
      <w:r>
        <w:t xml:space="preserve"> </w:t>
      </w:r>
      <w:proofErr w:type="spellStart"/>
      <w:r>
        <w:t>коштів</w:t>
      </w:r>
      <w:proofErr w:type="spellEnd"/>
      <w:r>
        <w:t xml:space="preserve"> </w:t>
      </w:r>
      <w:proofErr w:type="spellStart"/>
      <w:r>
        <w:t>склав</w:t>
      </w:r>
      <w:proofErr w:type="spellEnd"/>
      <w:r>
        <w:t xml:space="preserve"> 250 923,38 грн. Виконання заходу Програми в 2022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57,56 та 61,40 </w:t>
      </w:r>
      <w:proofErr w:type="spellStart"/>
      <w:r>
        <w:t>відсотків</w:t>
      </w:r>
      <w:proofErr w:type="spellEnd"/>
      <w:r>
        <w:t xml:space="preserve"> </w:t>
      </w:r>
      <w:proofErr w:type="spellStart"/>
      <w:r>
        <w:t>відповідно</w:t>
      </w:r>
      <w:proofErr w:type="spellEnd"/>
      <w:r>
        <w:t>.</w:t>
      </w:r>
    </w:p>
    <w:p w14:paraId="0A2EB06E" w14:textId="771A38BB" w:rsidR="00413D7E" w:rsidRDefault="00413D7E" w:rsidP="00413D7E">
      <w:pPr>
        <w:ind w:firstLine="708"/>
        <w:jc w:val="both"/>
      </w:pPr>
      <w:r>
        <w:t xml:space="preserve">В 2022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w:t>
      </w:r>
      <w:proofErr w:type="spellStart"/>
      <w:r>
        <w:t>згідно</w:t>
      </w:r>
      <w:proofErr w:type="spellEnd"/>
      <w:r>
        <w:t xml:space="preserve"> Постанови КМУ від 17.08.1998 року № 1303 </w:t>
      </w:r>
      <w:proofErr w:type="spellStart"/>
      <w:r>
        <w:t>забезпечено</w:t>
      </w:r>
      <w:proofErr w:type="spellEnd"/>
      <w:r>
        <w:t xml:space="preserve"> 75 </w:t>
      </w:r>
      <w:proofErr w:type="spellStart"/>
      <w:r>
        <w:t>осіб</w:t>
      </w:r>
      <w:proofErr w:type="spellEnd"/>
      <w:r>
        <w:t xml:space="preserve"> </w:t>
      </w:r>
      <w:proofErr w:type="spellStart"/>
      <w:r>
        <w:t>пільгової</w:t>
      </w:r>
      <w:proofErr w:type="spellEnd"/>
      <w:r>
        <w:t xml:space="preserve"> категорії.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9 243,87 грн </w:t>
      </w:r>
      <w:proofErr w:type="spellStart"/>
      <w:r>
        <w:t>фактичні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w:t>
      </w:r>
      <w:proofErr w:type="spellStart"/>
      <w:r>
        <w:t>пацієнта</w:t>
      </w:r>
      <w:proofErr w:type="spellEnd"/>
      <w:r>
        <w:t xml:space="preserve"> в 2022 </w:t>
      </w:r>
      <w:proofErr w:type="spellStart"/>
      <w:r>
        <w:t>році</w:t>
      </w:r>
      <w:proofErr w:type="spellEnd"/>
      <w:r>
        <w:t xml:space="preserve"> </w:t>
      </w:r>
      <w:proofErr w:type="spellStart"/>
      <w:r>
        <w:t>склали</w:t>
      </w:r>
      <w:proofErr w:type="spellEnd"/>
      <w:r>
        <w:t xml:space="preserve"> 5 542,73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100 </w:t>
      </w:r>
      <w:proofErr w:type="spellStart"/>
      <w:r>
        <w:t>відсотків</w:t>
      </w:r>
      <w:proofErr w:type="spellEnd"/>
      <w:r>
        <w:t xml:space="preserve">. </w:t>
      </w:r>
    </w:p>
    <w:p w14:paraId="3C331625" w14:textId="43FF6794" w:rsidR="00413D7E" w:rsidRDefault="00413D7E" w:rsidP="00413D7E">
      <w:pPr>
        <w:ind w:firstLine="708"/>
        <w:jc w:val="both"/>
      </w:pPr>
      <w:r>
        <w:t xml:space="preserve">В 2023 році на диспансерному обліку КНП «ЦПМСД» ЮМР </w:t>
      </w:r>
      <w:proofErr w:type="spellStart"/>
      <w:r>
        <w:t>перебувало</w:t>
      </w:r>
      <w:proofErr w:type="spellEnd"/>
      <w:r>
        <w:t xml:space="preserve"> 75 </w:t>
      </w:r>
      <w:proofErr w:type="spellStart"/>
      <w:r>
        <w:t>осіб</w:t>
      </w:r>
      <w:proofErr w:type="spellEnd"/>
      <w:r>
        <w:t xml:space="preserve"> </w:t>
      </w:r>
      <w:proofErr w:type="spellStart"/>
      <w:r>
        <w:t>пільгової</w:t>
      </w:r>
      <w:proofErr w:type="spellEnd"/>
      <w:r>
        <w:t xml:space="preserve"> категорії, які мали право на </w:t>
      </w:r>
      <w:proofErr w:type="spellStart"/>
      <w:r>
        <w:t>отримання</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Постанови КМУ від 17.08.1998 року № 1303 «Про </w:t>
      </w:r>
      <w:proofErr w:type="spellStart"/>
      <w:r>
        <w:t>впорядкування</w:t>
      </w:r>
      <w:proofErr w:type="spellEnd"/>
      <w:r>
        <w:t xml:space="preserve"> </w:t>
      </w:r>
      <w:proofErr w:type="spellStart"/>
      <w:r>
        <w:t>безоплатного</w:t>
      </w:r>
      <w:proofErr w:type="spellEnd"/>
      <w:r>
        <w:t xml:space="preserve"> та </w:t>
      </w:r>
      <w:proofErr w:type="spellStart"/>
      <w:r>
        <w:t>пільгового</w:t>
      </w:r>
      <w:proofErr w:type="spellEnd"/>
      <w:r>
        <w:t xml:space="preserve"> </w:t>
      </w:r>
      <w:proofErr w:type="spellStart"/>
      <w:r>
        <w:t>відпуску</w:t>
      </w:r>
      <w:proofErr w:type="spellEnd"/>
      <w:r>
        <w:t xml:space="preserve"> </w:t>
      </w:r>
      <w:proofErr w:type="spellStart"/>
      <w:r>
        <w:t>лікарських</w:t>
      </w:r>
      <w:proofErr w:type="spellEnd"/>
      <w:r>
        <w:t xml:space="preserve"> </w:t>
      </w:r>
      <w:proofErr w:type="spellStart"/>
      <w:r>
        <w:t>засобів</w:t>
      </w:r>
      <w:proofErr w:type="spellEnd"/>
      <w:r>
        <w:t xml:space="preserve"> за рецептами </w:t>
      </w:r>
      <w:proofErr w:type="spellStart"/>
      <w:r>
        <w:t>лікарів</w:t>
      </w:r>
      <w:proofErr w:type="spellEnd"/>
      <w:r>
        <w:t xml:space="preserve"> у </w:t>
      </w:r>
      <w:proofErr w:type="spellStart"/>
      <w:r>
        <w:t>разі</w:t>
      </w:r>
      <w:proofErr w:type="spellEnd"/>
      <w:r>
        <w:t xml:space="preserve"> амбулаторного лікування окремих груп </w:t>
      </w:r>
      <w:proofErr w:type="spellStart"/>
      <w:r>
        <w:t>населення</w:t>
      </w:r>
      <w:proofErr w:type="spellEnd"/>
      <w:r>
        <w:t xml:space="preserve"> та за </w:t>
      </w:r>
      <w:proofErr w:type="spellStart"/>
      <w:r>
        <w:t>певними</w:t>
      </w:r>
      <w:proofErr w:type="spellEnd"/>
      <w:r>
        <w:t xml:space="preserve"> </w:t>
      </w:r>
      <w:proofErr w:type="spellStart"/>
      <w:r>
        <w:t>категоріями</w:t>
      </w:r>
      <w:proofErr w:type="spellEnd"/>
      <w:r>
        <w:t xml:space="preserve"> </w:t>
      </w:r>
      <w:proofErr w:type="spellStart"/>
      <w:r>
        <w:t>захворювань</w:t>
      </w:r>
      <w:proofErr w:type="spellEnd"/>
      <w:r>
        <w:t xml:space="preserve">». </w:t>
      </w:r>
    </w:p>
    <w:p w14:paraId="0EE56D66" w14:textId="739D4B72" w:rsidR="00413D7E" w:rsidRDefault="00413D7E" w:rsidP="00413D7E">
      <w:pPr>
        <w:ind w:firstLine="708"/>
        <w:jc w:val="both"/>
      </w:pPr>
      <w:r>
        <w:t xml:space="preserve">Згідно Програми на 2023 рік на виконання цього заходу було передбачено коштів у сумі 730 030,00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415 000,00 грн. На </w:t>
      </w:r>
      <w:proofErr w:type="spellStart"/>
      <w:r>
        <w:t>відшкодування</w:t>
      </w:r>
      <w:proofErr w:type="spellEnd"/>
      <w:r>
        <w:t xml:space="preserve"> </w:t>
      </w:r>
      <w:proofErr w:type="spellStart"/>
      <w:r>
        <w:t>вартості</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отриманих</w:t>
      </w:r>
      <w:proofErr w:type="spellEnd"/>
      <w:r>
        <w:t xml:space="preserve"> </w:t>
      </w:r>
      <w:proofErr w:type="spellStart"/>
      <w:r>
        <w:t>хворими</w:t>
      </w:r>
      <w:proofErr w:type="spellEnd"/>
      <w:r>
        <w:t xml:space="preserve"> пільгової </w:t>
      </w:r>
      <w:proofErr w:type="spellStart"/>
      <w:r>
        <w:t>категорії</w:t>
      </w:r>
      <w:proofErr w:type="spellEnd"/>
      <w:r>
        <w:t xml:space="preserve"> за рецептами </w:t>
      </w:r>
      <w:proofErr w:type="spellStart"/>
      <w:r>
        <w:t>лікарів</w:t>
      </w:r>
      <w:proofErr w:type="spellEnd"/>
      <w:r>
        <w:t xml:space="preserve"> в 2023 </w:t>
      </w:r>
      <w:proofErr w:type="spellStart"/>
      <w:r>
        <w:t>році</w:t>
      </w:r>
      <w:proofErr w:type="spellEnd"/>
      <w:r>
        <w:t xml:space="preserve"> </w:t>
      </w:r>
      <w:proofErr w:type="spellStart"/>
      <w:r>
        <w:t>фактично</w:t>
      </w:r>
      <w:proofErr w:type="spellEnd"/>
      <w:r>
        <w:t xml:space="preserve"> </w:t>
      </w:r>
      <w:proofErr w:type="spellStart"/>
      <w:r>
        <w:t>було</w:t>
      </w:r>
      <w:proofErr w:type="spellEnd"/>
      <w:r>
        <w:t xml:space="preserve"> </w:t>
      </w:r>
      <w:proofErr w:type="spellStart"/>
      <w:r>
        <w:t>витрачено</w:t>
      </w:r>
      <w:proofErr w:type="spellEnd"/>
      <w:r>
        <w:t xml:space="preserve"> 294 948,73 грн, </w:t>
      </w:r>
      <w:proofErr w:type="spellStart"/>
      <w:r>
        <w:t>залишок</w:t>
      </w:r>
      <w:proofErr w:type="spellEnd"/>
      <w:r>
        <w:t xml:space="preserve"> коштів складає 120 051,27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40,40 та 71,07 </w:t>
      </w:r>
      <w:proofErr w:type="spellStart"/>
      <w:r>
        <w:t>відсотків</w:t>
      </w:r>
      <w:proofErr w:type="spellEnd"/>
      <w:r>
        <w:t xml:space="preserve"> </w:t>
      </w:r>
      <w:proofErr w:type="spellStart"/>
      <w:r>
        <w:t>відповідно</w:t>
      </w:r>
      <w:proofErr w:type="spellEnd"/>
      <w:r>
        <w:t xml:space="preserve">. </w:t>
      </w:r>
    </w:p>
    <w:p w14:paraId="12A2A15F" w14:textId="72F36F74" w:rsidR="00413D7E" w:rsidRDefault="00413D7E" w:rsidP="00413D7E">
      <w:pPr>
        <w:ind w:firstLine="708"/>
        <w:jc w:val="both"/>
      </w:pPr>
      <w:r>
        <w:t xml:space="preserve">В 2023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w:t>
      </w:r>
      <w:proofErr w:type="spellStart"/>
      <w:r>
        <w:t>згідно</w:t>
      </w:r>
      <w:proofErr w:type="spellEnd"/>
      <w:r>
        <w:t xml:space="preserve"> </w:t>
      </w:r>
      <w:proofErr w:type="spellStart"/>
      <w:r>
        <w:t>наданих</w:t>
      </w:r>
      <w:proofErr w:type="spellEnd"/>
      <w:r>
        <w:t xml:space="preserve"> </w:t>
      </w:r>
      <w:proofErr w:type="spellStart"/>
      <w:r>
        <w:t>аптечним</w:t>
      </w:r>
      <w:proofErr w:type="spellEnd"/>
      <w:r>
        <w:t xml:space="preserve"> закладом </w:t>
      </w:r>
      <w:proofErr w:type="spellStart"/>
      <w:r>
        <w:t>реєстрів</w:t>
      </w:r>
      <w:proofErr w:type="spellEnd"/>
      <w:r>
        <w:t xml:space="preserve"> </w:t>
      </w:r>
      <w:proofErr w:type="spellStart"/>
      <w:r>
        <w:t>забезпечено</w:t>
      </w:r>
      <w:proofErr w:type="spellEnd"/>
      <w:r>
        <w:t xml:space="preserve"> 54 особи пільгової категорії.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в 2023 році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9 733,73 грн </w:t>
      </w:r>
      <w:proofErr w:type="spellStart"/>
      <w:r>
        <w:t>фактичні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w:t>
      </w:r>
      <w:proofErr w:type="spellStart"/>
      <w:r>
        <w:t>пацієнта</w:t>
      </w:r>
      <w:proofErr w:type="spellEnd"/>
      <w:r>
        <w:t xml:space="preserve"> в 2023 </w:t>
      </w:r>
      <w:proofErr w:type="spellStart"/>
      <w:r>
        <w:t>році</w:t>
      </w:r>
      <w:proofErr w:type="spellEnd"/>
      <w:r>
        <w:t xml:space="preserve"> </w:t>
      </w:r>
      <w:proofErr w:type="spellStart"/>
      <w:r>
        <w:t>склали</w:t>
      </w:r>
      <w:proofErr w:type="spellEnd"/>
      <w:r>
        <w:t xml:space="preserve"> 5 462,02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69,33 </w:t>
      </w:r>
      <w:proofErr w:type="spellStart"/>
      <w:r>
        <w:t>відсотка</w:t>
      </w:r>
      <w:proofErr w:type="spellEnd"/>
      <w:r>
        <w:t>.</w:t>
      </w:r>
    </w:p>
    <w:p w14:paraId="47CEB761" w14:textId="77777777" w:rsidR="00413D7E" w:rsidRDefault="00413D7E" w:rsidP="00413D7E">
      <w:pPr>
        <w:ind w:firstLine="708"/>
        <w:jc w:val="both"/>
      </w:pPr>
    </w:p>
    <w:p w14:paraId="605DE74B" w14:textId="77777777" w:rsidR="00413D7E" w:rsidRDefault="00413D7E" w:rsidP="00413D7E">
      <w:pPr>
        <w:ind w:firstLine="708"/>
        <w:jc w:val="both"/>
      </w:pPr>
      <w:proofErr w:type="spellStart"/>
      <w:r>
        <w:t>Відхилення</w:t>
      </w:r>
      <w:proofErr w:type="spellEnd"/>
      <w:r>
        <w:t xml:space="preserve"> за </w:t>
      </w:r>
      <w:proofErr w:type="spellStart"/>
      <w:r>
        <w:t>цим</w:t>
      </w:r>
      <w:proofErr w:type="spellEnd"/>
      <w:r>
        <w:t xml:space="preserve"> заходом Програми в 2021-2023 роках </w:t>
      </w:r>
      <w:proofErr w:type="spellStart"/>
      <w:r>
        <w:t>обумовлено</w:t>
      </w:r>
      <w:proofErr w:type="spellEnd"/>
      <w:r>
        <w:t xml:space="preserve"> рядом </w:t>
      </w:r>
      <w:proofErr w:type="spellStart"/>
      <w:r>
        <w:t>факторів</w:t>
      </w:r>
      <w:proofErr w:type="spellEnd"/>
      <w:r>
        <w:t xml:space="preserve">: </w:t>
      </w:r>
    </w:p>
    <w:p w14:paraId="0D7F0709" w14:textId="46CE49D6" w:rsidR="00413D7E" w:rsidRDefault="00413D7E" w:rsidP="00413D7E">
      <w:pPr>
        <w:ind w:firstLine="708"/>
        <w:jc w:val="both"/>
      </w:pPr>
      <w:r>
        <w:rPr>
          <w:lang w:val="uk-UA"/>
        </w:rPr>
        <w:t xml:space="preserve">- </w:t>
      </w:r>
      <w:r>
        <w:t xml:space="preserve">фінансування заходу </w:t>
      </w:r>
      <w:proofErr w:type="spellStart"/>
      <w:r>
        <w:t>здійснюється</w:t>
      </w:r>
      <w:proofErr w:type="spellEnd"/>
      <w:r>
        <w:t xml:space="preserve"> за </w:t>
      </w:r>
      <w:proofErr w:type="spellStart"/>
      <w:r>
        <w:t>реєстрами</w:t>
      </w:r>
      <w:proofErr w:type="spellEnd"/>
      <w:r>
        <w:t xml:space="preserve"> </w:t>
      </w:r>
      <w:proofErr w:type="spellStart"/>
      <w:r>
        <w:t>відпущених</w:t>
      </w:r>
      <w:proofErr w:type="spellEnd"/>
      <w:r>
        <w:t xml:space="preserve"> </w:t>
      </w:r>
      <w:proofErr w:type="spellStart"/>
      <w:r>
        <w:t>препаратів</w:t>
      </w:r>
      <w:proofErr w:type="spellEnd"/>
      <w:r>
        <w:t>;</w:t>
      </w:r>
    </w:p>
    <w:p w14:paraId="5D3D8F21" w14:textId="0007B7BF" w:rsidR="00413D7E" w:rsidRDefault="00413D7E" w:rsidP="00413D7E">
      <w:pPr>
        <w:ind w:firstLine="708"/>
        <w:jc w:val="both"/>
      </w:pPr>
      <w:r>
        <w:rPr>
          <w:lang w:val="uk-UA"/>
        </w:rPr>
        <w:t xml:space="preserve">- </w:t>
      </w:r>
      <w:r>
        <w:t xml:space="preserve">в 2021 </w:t>
      </w:r>
      <w:proofErr w:type="spellStart"/>
      <w:r>
        <w:t>році</w:t>
      </w:r>
      <w:proofErr w:type="spellEnd"/>
      <w:r>
        <w:t xml:space="preserve"> </w:t>
      </w:r>
      <w:proofErr w:type="spellStart"/>
      <w:r>
        <w:t>відпускна</w:t>
      </w:r>
      <w:proofErr w:type="spellEnd"/>
      <w:r>
        <w:t xml:space="preserve"> </w:t>
      </w:r>
      <w:proofErr w:type="spellStart"/>
      <w:r>
        <w:t>вартість</w:t>
      </w:r>
      <w:proofErr w:type="spellEnd"/>
      <w:r>
        <w:t xml:space="preserve"> </w:t>
      </w:r>
      <w:proofErr w:type="spellStart"/>
      <w:r>
        <w:t>деяких</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від</w:t>
      </w:r>
      <w:proofErr w:type="spellEnd"/>
      <w:r>
        <w:t xml:space="preserve"> </w:t>
      </w:r>
      <w:proofErr w:type="spellStart"/>
      <w:r>
        <w:t>постачальників</w:t>
      </w:r>
      <w:proofErr w:type="spellEnd"/>
      <w:r>
        <w:t xml:space="preserve"> </w:t>
      </w:r>
      <w:proofErr w:type="spellStart"/>
      <w:r>
        <w:t>фармацевтичних</w:t>
      </w:r>
      <w:proofErr w:type="spellEnd"/>
      <w:r>
        <w:t xml:space="preserve"> </w:t>
      </w:r>
      <w:proofErr w:type="spellStart"/>
      <w:r>
        <w:t>товарів</w:t>
      </w:r>
      <w:proofErr w:type="spellEnd"/>
      <w:r>
        <w:t xml:space="preserve"> </w:t>
      </w:r>
      <w:proofErr w:type="spellStart"/>
      <w:r>
        <w:t>була</w:t>
      </w:r>
      <w:proofErr w:type="spellEnd"/>
      <w:r>
        <w:t xml:space="preserve"> </w:t>
      </w:r>
      <w:proofErr w:type="spellStart"/>
      <w:r>
        <w:t>більшою</w:t>
      </w:r>
      <w:proofErr w:type="spellEnd"/>
      <w:r>
        <w:t xml:space="preserve"> </w:t>
      </w:r>
      <w:proofErr w:type="spellStart"/>
      <w:r>
        <w:t>ніж</w:t>
      </w:r>
      <w:proofErr w:type="spellEnd"/>
      <w:r>
        <w:t xml:space="preserve"> та </w:t>
      </w:r>
      <w:proofErr w:type="spellStart"/>
      <w:r>
        <w:t>що</w:t>
      </w:r>
      <w:proofErr w:type="spellEnd"/>
      <w:r>
        <w:t xml:space="preserve"> </w:t>
      </w:r>
      <w:proofErr w:type="spellStart"/>
      <w:r>
        <w:t>затверджена</w:t>
      </w:r>
      <w:proofErr w:type="spellEnd"/>
      <w:r>
        <w:t xml:space="preserve"> у </w:t>
      </w:r>
      <w:proofErr w:type="spellStart"/>
      <w:r>
        <w:t>реєстрах</w:t>
      </w:r>
      <w:proofErr w:type="spellEnd"/>
      <w:r>
        <w:t xml:space="preserve"> оптово-</w:t>
      </w:r>
      <w:proofErr w:type="spellStart"/>
      <w:r>
        <w:t>відпускних</w:t>
      </w:r>
      <w:proofErr w:type="spellEnd"/>
      <w:r>
        <w:t xml:space="preserve"> </w:t>
      </w:r>
      <w:proofErr w:type="spellStart"/>
      <w:r>
        <w:t>цін</w:t>
      </w:r>
      <w:proofErr w:type="spellEnd"/>
      <w:r>
        <w:t xml:space="preserve">, </w:t>
      </w:r>
      <w:proofErr w:type="spellStart"/>
      <w:r>
        <w:t>затверджених</w:t>
      </w:r>
      <w:proofErr w:type="spellEnd"/>
      <w:r>
        <w:t xml:space="preserve"> Наказами Міністерства охорони здоров’я України;</w:t>
      </w:r>
    </w:p>
    <w:p w14:paraId="1DA8BAEF" w14:textId="31082804" w:rsidR="00413D7E" w:rsidRDefault="00413D7E" w:rsidP="00413D7E">
      <w:pPr>
        <w:ind w:firstLine="708"/>
        <w:jc w:val="both"/>
      </w:pPr>
      <w:r>
        <w:rPr>
          <w:lang w:val="uk-UA"/>
        </w:rPr>
        <w:lastRenderedPageBreak/>
        <w:t xml:space="preserve">- </w:t>
      </w:r>
      <w:proofErr w:type="spellStart"/>
      <w:r>
        <w:t>частина</w:t>
      </w:r>
      <w:proofErr w:type="spellEnd"/>
      <w:r>
        <w:t xml:space="preserve"> </w:t>
      </w:r>
      <w:proofErr w:type="spellStart"/>
      <w:r>
        <w:t>дороговартісних</w:t>
      </w:r>
      <w:proofErr w:type="spellEnd"/>
      <w:r>
        <w:t xml:space="preserve"> </w:t>
      </w:r>
      <w:proofErr w:type="spellStart"/>
      <w:r>
        <w:t>препаратів</w:t>
      </w:r>
      <w:proofErr w:type="spellEnd"/>
      <w:r>
        <w:t xml:space="preserve"> </w:t>
      </w:r>
      <w:proofErr w:type="spellStart"/>
      <w:r>
        <w:t>була</w:t>
      </w:r>
      <w:proofErr w:type="spellEnd"/>
      <w:r>
        <w:t xml:space="preserve"> </w:t>
      </w:r>
      <w:proofErr w:type="spellStart"/>
      <w:r>
        <w:t>відсутня</w:t>
      </w:r>
      <w:proofErr w:type="spellEnd"/>
      <w:r>
        <w:t xml:space="preserve"> у </w:t>
      </w:r>
      <w:proofErr w:type="spellStart"/>
      <w:r>
        <w:t>постачальників</w:t>
      </w:r>
      <w:proofErr w:type="spellEnd"/>
      <w:r>
        <w:t xml:space="preserve"> </w:t>
      </w:r>
      <w:proofErr w:type="spellStart"/>
      <w:r>
        <w:t>фармацевтичної</w:t>
      </w:r>
      <w:proofErr w:type="spellEnd"/>
      <w:r>
        <w:t xml:space="preserve"> </w:t>
      </w:r>
      <w:proofErr w:type="spellStart"/>
      <w:r>
        <w:t>продукції</w:t>
      </w:r>
      <w:proofErr w:type="spellEnd"/>
      <w:r>
        <w:t xml:space="preserve"> в </w:t>
      </w:r>
      <w:proofErr w:type="spellStart"/>
      <w:r>
        <w:t>Україні</w:t>
      </w:r>
      <w:proofErr w:type="spellEnd"/>
      <w:r>
        <w:t>;</w:t>
      </w:r>
    </w:p>
    <w:p w14:paraId="6D182369" w14:textId="20F3F3F4" w:rsidR="00413D7E" w:rsidRDefault="00413D7E" w:rsidP="00413D7E">
      <w:pPr>
        <w:ind w:firstLine="708"/>
        <w:jc w:val="both"/>
      </w:pPr>
      <w:r>
        <w:rPr>
          <w:lang w:val="uk-UA"/>
        </w:rPr>
        <w:t xml:space="preserve">- </w:t>
      </w:r>
      <w:proofErr w:type="spellStart"/>
      <w:r>
        <w:t>зменшення</w:t>
      </w:r>
      <w:proofErr w:type="spellEnd"/>
      <w:r>
        <w:t xml:space="preserve"> </w:t>
      </w:r>
      <w:proofErr w:type="spellStart"/>
      <w:r>
        <w:t>кількості</w:t>
      </w:r>
      <w:proofErr w:type="spellEnd"/>
      <w:r>
        <w:t xml:space="preserve"> </w:t>
      </w:r>
      <w:proofErr w:type="spellStart"/>
      <w:r>
        <w:t>звернень</w:t>
      </w:r>
      <w:proofErr w:type="spellEnd"/>
      <w:r>
        <w:t xml:space="preserve"> </w:t>
      </w:r>
      <w:proofErr w:type="spellStart"/>
      <w:r>
        <w:t>пацієнтів</w:t>
      </w:r>
      <w:proofErr w:type="spellEnd"/>
      <w:r>
        <w:t xml:space="preserve"> КНП «ЦПМСД» Южненської </w:t>
      </w:r>
      <w:proofErr w:type="spellStart"/>
      <w:r>
        <w:t>міської</w:t>
      </w:r>
      <w:proofErr w:type="spellEnd"/>
      <w:r>
        <w:t xml:space="preserve"> ради, </w:t>
      </w:r>
      <w:proofErr w:type="spellStart"/>
      <w:r>
        <w:t>які</w:t>
      </w:r>
      <w:proofErr w:type="spellEnd"/>
      <w:r>
        <w:t xml:space="preserve"> </w:t>
      </w:r>
      <w:proofErr w:type="spellStart"/>
      <w:r>
        <w:t>знаходяться</w:t>
      </w:r>
      <w:proofErr w:type="spellEnd"/>
      <w:r>
        <w:t xml:space="preserve"> на диспансерному </w:t>
      </w:r>
      <w:proofErr w:type="spellStart"/>
      <w:r>
        <w:t>обліку</w:t>
      </w:r>
      <w:proofErr w:type="spellEnd"/>
      <w:r>
        <w:t xml:space="preserve">, за рецептами </w:t>
      </w:r>
      <w:proofErr w:type="spellStart"/>
      <w:r>
        <w:t>лікарів</w:t>
      </w:r>
      <w:proofErr w:type="spellEnd"/>
      <w:r>
        <w:t xml:space="preserve"> на </w:t>
      </w:r>
      <w:proofErr w:type="spellStart"/>
      <w:r>
        <w:t>лікарські</w:t>
      </w:r>
      <w:proofErr w:type="spellEnd"/>
      <w:r>
        <w:t xml:space="preserve"> </w:t>
      </w:r>
      <w:proofErr w:type="spellStart"/>
      <w:r>
        <w:t>засоби</w:t>
      </w:r>
      <w:proofErr w:type="spellEnd"/>
      <w:r>
        <w:t xml:space="preserve"> в </w:t>
      </w:r>
      <w:proofErr w:type="spellStart"/>
      <w:r>
        <w:t>зв’язку</w:t>
      </w:r>
      <w:proofErr w:type="spellEnd"/>
      <w:r>
        <w:t xml:space="preserve"> з </w:t>
      </w:r>
      <w:proofErr w:type="spellStart"/>
      <w:r>
        <w:t>їх</w:t>
      </w:r>
      <w:proofErr w:type="spellEnd"/>
      <w:r>
        <w:t xml:space="preserve"> </w:t>
      </w:r>
      <w:proofErr w:type="spellStart"/>
      <w:r>
        <w:t>виїздом</w:t>
      </w:r>
      <w:proofErr w:type="spellEnd"/>
      <w:r>
        <w:t xml:space="preserve"> за </w:t>
      </w:r>
      <w:proofErr w:type="spellStart"/>
      <w:r>
        <w:t>межі</w:t>
      </w:r>
      <w:proofErr w:type="spellEnd"/>
      <w:r>
        <w:t xml:space="preserve"> </w:t>
      </w:r>
      <w:proofErr w:type="spellStart"/>
      <w:r>
        <w:t>громади</w:t>
      </w:r>
      <w:proofErr w:type="spellEnd"/>
      <w:r>
        <w:t xml:space="preserve"> з лютого 2022 року, </w:t>
      </w:r>
      <w:proofErr w:type="spellStart"/>
      <w:r>
        <w:t>обумовленого</w:t>
      </w:r>
      <w:proofErr w:type="spellEnd"/>
      <w:r>
        <w:t xml:space="preserve"> </w:t>
      </w:r>
      <w:proofErr w:type="spellStart"/>
      <w:r>
        <w:t>військовою</w:t>
      </w:r>
      <w:proofErr w:type="spellEnd"/>
      <w:r>
        <w:t xml:space="preserve"> </w:t>
      </w:r>
      <w:proofErr w:type="spellStart"/>
      <w:r>
        <w:t>агресією</w:t>
      </w:r>
      <w:proofErr w:type="spellEnd"/>
      <w:r>
        <w:t xml:space="preserve"> </w:t>
      </w:r>
      <w:proofErr w:type="spellStart"/>
      <w:r>
        <w:t>російської</w:t>
      </w:r>
      <w:proofErr w:type="spellEnd"/>
      <w:r>
        <w:t xml:space="preserve"> федерації;</w:t>
      </w:r>
    </w:p>
    <w:p w14:paraId="52136303" w14:textId="49E28A97" w:rsidR="00413D7E" w:rsidRDefault="00413D7E" w:rsidP="00413D7E">
      <w:pPr>
        <w:ind w:firstLine="708"/>
        <w:jc w:val="both"/>
      </w:pPr>
      <w:r>
        <w:rPr>
          <w:lang w:val="uk-UA"/>
        </w:rPr>
        <w:t xml:space="preserve">- </w:t>
      </w:r>
      <w:r>
        <w:t xml:space="preserve">в 2022 та 2023 </w:t>
      </w:r>
      <w:proofErr w:type="spellStart"/>
      <w:r>
        <w:t>році</w:t>
      </w:r>
      <w:proofErr w:type="spellEnd"/>
      <w:r>
        <w:t xml:space="preserve"> </w:t>
      </w:r>
      <w:proofErr w:type="spellStart"/>
      <w:r>
        <w:t>більша</w:t>
      </w:r>
      <w:proofErr w:type="spellEnd"/>
      <w:r>
        <w:t xml:space="preserve"> </w:t>
      </w:r>
      <w:proofErr w:type="spellStart"/>
      <w:r>
        <w:t>частина</w:t>
      </w:r>
      <w:proofErr w:type="spellEnd"/>
      <w:r>
        <w:t xml:space="preserve"> </w:t>
      </w:r>
      <w:proofErr w:type="spellStart"/>
      <w:r>
        <w:t>лікарських</w:t>
      </w:r>
      <w:proofErr w:type="spellEnd"/>
      <w:r>
        <w:t xml:space="preserve"> </w:t>
      </w:r>
      <w:proofErr w:type="spellStart"/>
      <w:r>
        <w:t>засобів</w:t>
      </w:r>
      <w:proofErr w:type="spellEnd"/>
      <w:r>
        <w:t xml:space="preserve"> в 2023 </w:t>
      </w:r>
      <w:proofErr w:type="spellStart"/>
      <w:r>
        <w:t>році</w:t>
      </w:r>
      <w:proofErr w:type="spellEnd"/>
      <w:r>
        <w:t xml:space="preserve"> </w:t>
      </w:r>
      <w:proofErr w:type="spellStart"/>
      <w:r>
        <w:t>була</w:t>
      </w:r>
      <w:proofErr w:type="spellEnd"/>
      <w:r>
        <w:t xml:space="preserve"> </w:t>
      </w:r>
      <w:proofErr w:type="spellStart"/>
      <w:r>
        <w:t>наявна</w:t>
      </w:r>
      <w:proofErr w:type="spellEnd"/>
      <w:r>
        <w:t xml:space="preserve"> у </w:t>
      </w:r>
      <w:proofErr w:type="spellStart"/>
      <w:r>
        <w:t>постачальників</w:t>
      </w:r>
      <w:proofErr w:type="spellEnd"/>
      <w:r>
        <w:t xml:space="preserve"> </w:t>
      </w:r>
      <w:proofErr w:type="spellStart"/>
      <w:r>
        <w:t>фармацевтичної</w:t>
      </w:r>
      <w:proofErr w:type="spellEnd"/>
      <w:r>
        <w:t xml:space="preserve"> </w:t>
      </w:r>
      <w:proofErr w:type="spellStart"/>
      <w:r>
        <w:t>продукції</w:t>
      </w:r>
      <w:proofErr w:type="spellEnd"/>
      <w:r>
        <w:t xml:space="preserve"> за </w:t>
      </w:r>
      <w:proofErr w:type="spellStart"/>
      <w:r>
        <w:t>ціною</w:t>
      </w:r>
      <w:proofErr w:type="spellEnd"/>
      <w:r>
        <w:t xml:space="preserve"> </w:t>
      </w:r>
      <w:proofErr w:type="spellStart"/>
      <w:r>
        <w:t>більшою</w:t>
      </w:r>
      <w:proofErr w:type="spellEnd"/>
      <w:r>
        <w:t xml:space="preserve"> ніж, та </w:t>
      </w:r>
      <w:proofErr w:type="spellStart"/>
      <w:r>
        <w:t>що</w:t>
      </w:r>
      <w:proofErr w:type="spellEnd"/>
      <w:r>
        <w:t xml:space="preserve"> </w:t>
      </w:r>
      <w:proofErr w:type="spellStart"/>
      <w:r>
        <w:t>затверджена</w:t>
      </w:r>
      <w:proofErr w:type="spellEnd"/>
      <w:r>
        <w:t xml:space="preserve"> у </w:t>
      </w:r>
      <w:proofErr w:type="spellStart"/>
      <w:r>
        <w:t>реєстрах</w:t>
      </w:r>
      <w:proofErr w:type="spellEnd"/>
      <w:r>
        <w:t xml:space="preserve"> </w:t>
      </w:r>
      <w:proofErr w:type="spellStart"/>
      <w:r>
        <w:t>граничних</w:t>
      </w:r>
      <w:proofErr w:type="spellEnd"/>
      <w:r>
        <w:t xml:space="preserve"> оптово-</w:t>
      </w:r>
      <w:proofErr w:type="spellStart"/>
      <w:r>
        <w:t>відпускних</w:t>
      </w:r>
      <w:proofErr w:type="spellEnd"/>
      <w:r>
        <w:t xml:space="preserve"> </w:t>
      </w:r>
      <w:proofErr w:type="spellStart"/>
      <w:r>
        <w:t>цін</w:t>
      </w:r>
      <w:proofErr w:type="spellEnd"/>
      <w:r>
        <w:t xml:space="preserve"> на </w:t>
      </w:r>
      <w:proofErr w:type="spellStart"/>
      <w:r>
        <w:t>деякі</w:t>
      </w:r>
      <w:proofErr w:type="spellEnd"/>
      <w:r>
        <w:t xml:space="preserve"> </w:t>
      </w:r>
      <w:proofErr w:type="spellStart"/>
      <w:r>
        <w:t>лікарські</w:t>
      </w:r>
      <w:proofErr w:type="spellEnd"/>
      <w:r>
        <w:t xml:space="preserve"> </w:t>
      </w:r>
      <w:proofErr w:type="spellStart"/>
      <w:r>
        <w:t>засоби</w:t>
      </w:r>
      <w:proofErr w:type="spellEnd"/>
      <w:r>
        <w:t xml:space="preserve"> та оптово-</w:t>
      </w:r>
      <w:proofErr w:type="spellStart"/>
      <w:r>
        <w:t>відпускних</w:t>
      </w:r>
      <w:proofErr w:type="spellEnd"/>
      <w:r>
        <w:t xml:space="preserve"> </w:t>
      </w:r>
      <w:proofErr w:type="spellStart"/>
      <w:r>
        <w:t>цін</w:t>
      </w:r>
      <w:proofErr w:type="spellEnd"/>
      <w:r>
        <w:t xml:space="preserve"> на </w:t>
      </w:r>
      <w:proofErr w:type="spellStart"/>
      <w:r>
        <w:t>лікарські</w:t>
      </w:r>
      <w:proofErr w:type="spellEnd"/>
      <w:r>
        <w:t xml:space="preserve"> </w:t>
      </w:r>
      <w:proofErr w:type="spellStart"/>
      <w:r>
        <w:t>засоби</w:t>
      </w:r>
      <w:proofErr w:type="spellEnd"/>
      <w:r>
        <w:t xml:space="preserve">, </w:t>
      </w:r>
      <w:proofErr w:type="spellStart"/>
      <w:r>
        <w:t>затверджених</w:t>
      </w:r>
      <w:proofErr w:type="spellEnd"/>
      <w:r>
        <w:t xml:space="preserve"> Наказами </w:t>
      </w:r>
      <w:proofErr w:type="spellStart"/>
      <w:r>
        <w:t>Міністерства</w:t>
      </w:r>
      <w:proofErr w:type="spellEnd"/>
      <w:r>
        <w:t xml:space="preserve"> охорони здоров’я України, в </w:t>
      </w:r>
      <w:proofErr w:type="spellStart"/>
      <w:r>
        <w:t>зв’язку</w:t>
      </w:r>
      <w:proofErr w:type="spellEnd"/>
      <w:r>
        <w:t xml:space="preserve"> з </w:t>
      </w:r>
      <w:proofErr w:type="spellStart"/>
      <w:r>
        <w:t>чим</w:t>
      </w:r>
      <w:proofErr w:type="spellEnd"/>
      <w:r>
        <w:t xml:space="preserve"> </w:t>
      </w:r>
      <w:proofErr w:type="spellStart"/>
      <w:r>
        <w:t>неможливий</w:t>
      </w:r>
      <w:proofErr w:type="spellEnd"/>
      <w:r>
        <w:t xml:space="preserve"> </w:t>
      </w:r>
      <w:proofErr w:type="spellStart"/>
      <w:r>
        <w:t>їх</w:t>
      </w:r>
      <w:proofErr w:type="spellEnd"/>
      <w:r>
        <w:t xml:space="preserve"> </w:t>
      </w:r>
      <w:proofErr w:type="spellStart"/>
      <w:r>
        <w:t>відпуск</w:t>
      </w:r>
      <w:proofErr w:type="spellEnd"/>
      <w:r>
        <w:t xml:space="preserve"> за рахунок коштів місцевого бюджету;</w:t>
      </w:r>
    </w:p>
    <w:p w14:paraId="4CCA4B45" w14:textId="2C9B10AF" w:rsidR="00413D7E" w:rsidRDefault="00413D7E" w:rsidP="00413D7E">
      <w:pPr>
        <w:ind w:firstLine="708"/>
        <w:jc w:val="both"/>
      </w:pPr>
      <w:r>
        <w:rPr>
          <w:lang w:val="uk-UA"/>
        </w:rPr>
        <w:t xml:space="preserve">- </w:t>
      </w:r>
      <w:r>
        <w:t xml:space="preserve">в 2022 та 2023 </w:t>
      </w:r>
      <w:proofErr w:type="spellStart"/>
      <w:r>
        <w:t>році</w:t>
      </w:r>
      <w:proofErr w:type="spellEnd"/>
      <w:r>
        <w:t xml:space="preserve"> </w:t>
      </w:r>
      <w:proofErr w:type="spellStart"/>
      <w:r>
        <w:t>частина</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була</w:t>
      </w:r>
      <w:proofErr w:type="spellEnd"/>
      <w:r>
        <w:t xml:space="preserve"> </w:t>
      </w:r>
      <w:proofErr w:type="spellStart"/>
      <w:r>
        <w:t>вилучена</w:t>
      </w:r>
      <w:proofErr w:type="spellEnd"/>
      <w:r>
        <w:t xml:space="preserve"> з </w:t>
      </w:r>
      <w:proofErr w:type="spellStart"/>
      <w:r>
        <w:t>реєстрів</w:t>
      </w:r>
      <w:proofErr w:type="spellEnd"/>
      <w:r>
        <w:t xml:space="preserve"> оптово-</w:t>
      </w:r>
      <w:proofErr w:type="spellStart"/>
      <w:r>
        <w:t>відпускних</w:t>
      </w:r>
      <w:proofErr w:type="spellEnd"/>
      <w:r>
        <w:t xml:space="preserve"> </w:t>
      </w:r>
      <w:proofErr w:type="spellStart"/>
      <w:r>
        <w:t>цін</w:t>
      </w:r>
      <w:proofErr w:type="spellEnd"/>
      <w:r>
        <w:t xml:space="preserve"> на </w:t>
      </w:r>
      <w:proofErr w:type="spellStart"/>
      <w:r>
        <w:t>лікарські</w:t>
      </w:r>
      <w:proofErr w:type="spellEnd"/>
      <w:r>
        <w:t xml:space="preserve"> </w:t>
      </w:r>
      <w:proofErr w:type="spellStart"/>
      <w:r>
        <w:t>засоби</w:t>
      </w:r>
      <w:proofErr w:type="spellEnd"/>
      <w:r>
        <w:t xml:space="preserve">, </w:t>
      </w:r>
      <w:proofErr w:type="spellStart"/>
      <w:r>
        <w:t>затверджених</w:t>
      </w:r>
      <w:proofErr w:type="spellEnd"/>
      <w:r>
        <w:t xml:space="preserve"> </w:t>
      </w:r>
      <w:proofErr w:type="spellStart"/>
      <w:r>
        <w:t>Міністерством</w:t>
      </w:r>
      <w:proofErr w:type="spellEnd"/>
      <w:r>
        <w:t xml:space="preserve"> охорони здоров’я України; </w:t>
      </w:r>
    </w:p>
    <w:p w14:paraId="07B68676" w14:textId="53DBD34E" w:rsidR="00413D7E" w:rsidRDefault="00413D7E" w:rsidP="00413D7E">
      <w:pPr>
        <w:ind w:firstLine="708"/>
        <w:jc w:val="both"/>
      </w:pPr>
      <w:r>
        <w:rPr>
          <w:lang w:val="uk-UA"/>
        </w:rPr>
        <w:t xml:space="preserve">- </w:t>
      </w:r>
      <w:proofErr w:type="spellStart"/>
      <w:r>
        <w:t>протягом</w:t>
      </w:r>
      <w:proofErr w:type="spellEnd"/>
      <w:r>
        <w:t xml:space="preserve"> 2023 року </w:t>
      </w:r>
      <w:proofErr w:type="spellStart"/>
      <w:r>
        <w:t>спостерігались</w:t>
      </w:r>
      <w:proofErr w:type="spellEnd"/>
      <w:r>
        <w:t xml:space="preserve"> </w:t>
      </w:r>
      <w:proofErr w:type="spellStart"/>
      <w:r>
        <w:t>перебої</w:t>
      </w:r>
      <w:proofErr w:type="spellEnd"/>
      <w:r>
        <w:t xml:space="preserve"> з фактичною </w:t>
      </w:r>
      <w:proofErr w:type="spellStart"/>
      <w:r>
        <w:t>наявністю</w:t>
      </w:r>
      <w:proofErr w:type="spellEnd"/>
      <w:r>
        <w:t xml:space="preserve"> </w:t>
      </w:r>
      <w:proofErr w:type="spellStart"/>
      <w:r>
        <w:t>лікарських</w:t>
      </w:r>
      <w:proofErr w:type="spellEnd"/>
      <w:r>
        <w:t xml:space="preserve"> </w:t>
      </w:r>
      <w:proofErr w:type="spellStart"/>
      <w:r>
        <w:t>засобів</w:t>
      </w:r>
      <w:proofErr w:type="spellEnd"/>
      <w:r>
        <w:t xml:space="preserve"> у </w:t>
      </w:r>
      <w:proofErr w:type="spellStart"/>
      <w:r>
        <w:t>постачальників</w:t>
      </w:r>
      <w:proofErr w:type="spellEnd"/>
      <w:r>
        <w:t xml:space="preserve"> </w:t>
      </w:r>
      <w:proofErr w:type="spellStart"/>
      <w:r>
        <w:t>фармацевтичних</w:t>
      </w:r>
      <w:proofErr w:type="spellEnd"/>
      <w:r>
        <w:t xml:space="preserve"> </w:t>
      </w:r>
      <w:proofErr w:type="spellStart"/>
      <w:r>
        <w:t>препаратів</w:t>
      </w:r>
      <w:proofErr w:type="spellEnd"/>
      <w:r>
        <w:t>;</w:t>
      </w:r>
    </w:p>
    <w:p w14:paraId="00512208" w14:textId="334626FC" w:rsidR="00413D7E" w:rsidRDefault="00413D7E" w:rsidP="00413D7E">
      <w:pPr>
        <w:ind w:firstLine="720"/>
        <w:jc w:val="both"/>
      </w:pPr>
      <w:r>
        <w:rPr>
          <w:lang w:val="uk-UA"/>
        </w:rPr>
        <w:t xml:space="preserve">- </w:t>
      </w:r>
      <w:proofErr w:type="spellStart"/>
      <w:r>
        <w:t>відбувалися</w:t>
      </w:r>
      <w:proofErr w:type="spellEnd"/>
      <w:r>
        <w:t xml:space="preserve"> </w:t>
      </w:r>
      <w:proofErr w:type="spellStart"/>
      <w:r>
        <w:t>постійні</w:t>
      </w:r>
      <w:proofErr w:type="spellEnd"/>
      <w:r>
        <w:t xml:space="preserve"> </w:t>
      </w:r>
      <w:proofErr w:type="spellStart"/>
      <w:r>
        <w:t>зміни</w:t>
      </w:r>
      <w:proofErr w:type="spellEnd"/>
      <w:r>
        <w:t xml:space="preserve"> у </w:t>
      </w:r>
      <w:proofErr w:type="spellStart"/>
      <w:r>
        <w:t>структурі</w:t>
      </w:r>
      <w:proofErr w:type="spellEnd"/>
      <w:r>
        <w:t xml:space="preserve"> </w:t>
      </w:r>
      <w:proofErr w:type="spellStart"/>
      <w:r>
        <w:t>пацієнтів</w:t>
      </w:r>
      <w:proofErr w:type="spellEnd"/>
      <w:r>
        <w:t xml:space="preserve"> та </w:t>
      </w:r>
      <w:proofErr w:type="spellStart"/>
      <w:r>
        <w:t>зміни</w:t>
      </w:r>
      <w:proofErr w:type="spellEnd"/>
      <w:r>
        <w:t xml:space="preserve"> у </w:t>
      </w:r>
      <w:proofErr w:type="spellStart"/>
      <w:r>
        <w:t>лікарських</w:t>
      </w:r>
      <w:proofErr w:type="spellEnd"/>
      <w:r>
        <w:t xml:space="preserve"> </w:t>
      </w:r>
      <w:proofErr w:type="spellStart"/>
      <w:r>
        <w:t>призначеннях</w:t>
      </w:r>
      <w:proofErr w:type="spellEnd"/>
      <w:r>
        <w:t xml:space="preserve">. </w:t>
      </w:r>
    </w:p>
    <w:p w14:paraId="4393331F" w14:textId="77777777" w:rsidR="00413D7E" w:rsidRPr="00147D59" w:rsidRDefault="00413D7E" w:rsidP="00413D7E">
      <w:pPr>
        <w:ind w:firstLine="708"/>
        <w:jc w:val="both"/>
      </w:pPr>
    </w:p>
    <w:p w14:paraId="011CF82B" w14:textId="77777777" w:rsidR="00413D7E" w:rsidRDefault="00413D7E" w:rsidP="00413D7E">
      <w:pPr>
        <w:ind w:firstLine="708"/>
        <w:jc w:val="both"/>
        <w:rPr>
          <w:b/>
          <w:bCs/>
          <w:lang w:eastAsia="zh-CN"/>
        </w:rPr>
      </w:pPr>
      <w:proofErr w:type="spellStart"/>
      <w:r>
        <w:rPr>
          <w:b/>
          <w:bCs/>
        </w:rPr>
        <w:t>Завдання</w:t>
      </w:r>
      <w:proofErr w:type="spellEnd"/>
      <w:r>
        <w:rPr>
          <w:b/>
          <w:bCs/>
        </w:rPr>
        <w:t xml:space="preserve"> 3. </w:t>
      </w:r>
      <w:proofErr w:type="spellStart"/>
      <w:r>
        <w:rPr>
          <w:b/>
          <w:bCs/>
        </w:rPr>
        <w:t>Забезпечення</w:t>
      </w:r>
      <w:proofErr w:type="spellEnd"/>
      <w:r>
        <w:rPr>
          <w:b/>
          <w:bCs/>
        </w:rPr>
        <w:t xml:space="preserve"> </w:t>
      </w:r>
      <w:proofErr w:type="spellStart"/>
      <w:r>
        <w:rPr>
          <w:b/>
          <w:bCs/>
        </w:rPr>
        <w:t>хворих</w:t>
      </w:r>
      <w:proofErr w:type="spellEnd"/>
      <w:r>
        <w:rPr>
          <w:b/>
          <w:bCs/>
        </w:rPr>
        <w:t xml:space="preserve">, </w:t>
      </w:r>
      <w:proofErr w:type="spellStart"/>
      <w:r>
        <w:rPr>
          <w:b/>
          <w:bCs/>
        </w:rPr>
        <w:t>які</w:t>
      </w:r>
      <w:proofErr w:type="spellEnd"/>
      <w:r>
        <w:rPr>
          <w:b/>
          <w:bCs/>
        </w:rPr>
        <w:t xml:space="preserve"> </w:t>
      </w:r>
      <w:proofErr w:type="spellStart"/>
      <w:r>
        <w:rPr>
          <w:b/>
          <w:bCs/>
        </w:rPr>
        <w:t>страждають</w:t>
      </w:r>
      <w:proofErr w:type="spellEnd"/>
      <w:r>
        <w:rPr>
          <w:b/>
          <w:bCs/>
        </w:rPr>
        <w:t xml:space="preserve"> на </w:t>
      </w:r>
      <w:proofErr w:type="spellStart"/>
      <w:r>
        <w:rPr>
          <w:b/>
          <w:bCs/>
        </w:rPr>
        <w:t>рідкісні</w:t>
      </w:r>
      <w:proofErr w:type="spellEnd"/>
      <w:r>
        <w:rPr>
          <w:b/>
          <w:bCs/>
        </w:rPr>
        <w:t xml:space="preserve"> (</w:t>
      </w:r>
      <w:proofErr w:type="spellStart"/>
      <w:r>
        <w:rPr>
          <w:b/>
          <w:bCs/>
        </w:rPr>
        <w:t>орфанні</w:t>
      </w:r>
      <w:proofErr w:type="spellEnd"/>
      <w:r>
        <w:rPr>
          <w:b/>
          <w:bCs/>
        </w:rPr>
        <w:t xml:space="preserve">) </w:t>
      </w:r>
      <w:proofErr w:type="spellStart"/>
      <w:r>
        <w:rPr>
          <w:b/>
          <w:bCs/>
        </w:rPr>
        <w:t>захворювання</w:t>
      </w:r>
      <w:proofErr w:type="spellEnd"/>
    </w:p>
    <w:p w14:paraId="4F694B8F" w14:textId="77777777" w:rsidR="00413D7E" w:rsidRDefault="00413D7E" w:rsidP="00413D7E">
      <w:pPr>
        <w:ind w:firstLine="708"/>
        <w:jc w:val="both"/>
        <w:rPr>
          <w:b/>
          <w:bCs/>
        </w:rPr>
      </w:pPr>
    </w:p>
    <w:p w14:paraId="158480CC" w14:textId="77777777" w:rsidR="00413D7E" w:rsidRDefault="00413D7E" w:rsidP="00413D7E">
      <w:pPr>
        <w:ind w:firstLine="708"/>
        <w:jc w:val="both"/>
      </w:pPr>
      <w:r>
        <w:t xml:space="preserve">На диспансерному обліку  КНП «ЦПМСД» Южненської міської ради в 2021 </w:t>
      </w:r>
      <w:proofErr w:type="spellStart"/>
      <w:r>
        <w:t>році</w:t>
      </w:r>
      <w:proofErr w:type="spellEnd"/>
      <w:r>
        <w:t xml:space="preserve"> </w:t>
      </w:r>
      <w:proofErr w:type="spellStart"/>
      <w:r>
        <w:t>знаходилось</w:t>
      </w:r>
      <w:proofErr w:type="spellEnd"/>
      <w:r>
        <w:t xml:space="preserve"> 12 </w:t>
      </w:r>
      <w:proofErr w:type="spellStart"/>
      <w:r>
        <w:t>осіб</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та </w:t>
      </w:r>
      <w:proofErr w:type="spellStart"/>
      <w:r>
        <w:t>мали</w:t>
      </w:r>
      <w:proofErr w:type="spellEnd"/>
      <w:r>
        <w:t xml:space="preserve"> право на </w:t>
      </w:r>
      <w:proofErr w:type="spellStart"/>
      <w:r>
        <w:t>отримання</w:t>
      </w:r>
      <w:proofErr w:type="spellEnd"/>
      <w:r>
        <w:t xml:space="preserve"> </w:t>
      </w:r>
      <w:proofErr w:type="spellStart"/>
      <w:r>
        <w:t>життєвонеобхідних</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з Постановою КМУ №160 від 31.03.2015 року «Про затвердження Порядку </w:t>
      </w:r>
      <w:proofErr w:type="spellStart"/>
      <w:r>
        <w:t>забезпечення</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w:t>
      </w:r>
    </w:p>
    <w:p w14:paraId="174DDADE" w14:textId="77777777" w:rsidR="00413D7E" w:rsidRDefault="00413D7E" w:rsidP="00413D7E">
      <w:pPr>
        <w:ind w:firstLine="708"/>
        <w:jc w:val="both"/>
      </w:pPr>
      <w:r>
        <w:t xml:space="preserve">На реалізацію заходу з </w:t>
      </w:r>
      <w:proofErr w:type="spellStart"/>
      <w:r>
        <w:t>забезпечення</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w:t>
      </w:r>
      <w:proofErr w:type="spellStart"/>
      <w:r>
        <w:t>хворих</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згідно</w:t>
      </w:r>
      <w:proofErr w:type="spellEnd"/>
      <w:r>
        <w:t xml:space="preserve"> Постанови  КМУ від 31.03.2015 року №160 відповідно до Програми було передбачено коштів у сумі 3 329 200,00 грн, але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було</w:t>
      </w:r>
      <w:proofErr w:type="spellEnd"/>
      <w:r>
        <w:t xml:space="preserve"> передбачено коштів з місцевого бюджету у сумі 3 223 000,00 грн, з них </w:t>
      </w:r>
      <w:proofErr w:type="spellStart"/>
      <w:r>
        <w:t>фактично</w:t>
      </w:r>
      <w:proofErr w:type="spellEnd"/>
      <w:r>
        <w:t xml:space="preserve"> </w:t>
      </w:r>
      <w:proofErr w:type="spellStart"/>
      <w:r>
        <w:t>було</w:t>
      </w:r>
      <w:proofErr w:type="spellEnd"/>
      <w:r>
        <w:t xml:space="preserve"> </w:t>
      </w:r>
      <w:proofErr w:type="spellStart"/>
      <w:r>
        <w:t>використано</w:t>
      </w:r>
      <w:proofErr w:type="spellEnd"/>
      <w:r>
        <w:t xml:space="preserve"> 2 512 231,78 грн, </w:t>
      </w:r>
      <w:proofErr w:type="spellStart"/>
      <w:r>
        <w:t>залишок</w:t>
      </w:r>
      <w:proofErr w:type="spellEnd"/>
      <w:r>
        <w:t xml:space="preserve"> </w:t>
      </w:r>
      <w:proofErr w:type="spellStart"/>
      <w:r>
        <w:t>коштів</w:t>
      </w:r>
      <w:proofErr w:type="spellEnd"/>
      <w:r>
        <w:t xml:space="preserve"> </w:t>
      </w:r>
      <w:proofErr w:type="spellStart"/>
      <w:r>
        <w:t>склав</w:t>
      </w:r>
      <w:proofErr w:type="spellEnd"/>
      <w:r>
        <w:t xml:space="preserve"> 710 768,22 грн. Виконання заходу Програми в 2021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75,46 та 77,95 </w:t>
      </w:r>
      <w:proofErr w:type="spellStart"/>
      <w:r>
        <w:t>відсотків</w:t>
      </w:r>
      <w:proofErr w:type="spellEnd"/>
      <w:r>
        <w:t xml:space="preserve"> </w:t>
      </w:r>
      <w:proofErr w:type="spellStart"/>
      <w:r>
        <w:t>відповідно</w:t>
      </w:r>
      <w:proofErr w:type="spellEnd"/>
      <w:r>
        <w:t>.</w:t>
      </w:r>
    </w:p>
    <w:p w14:paraId="20D23870" w14:textId="666A2113" w:rsidR="00413D7E" w:rsidRDefault="00413D7E" w:rsidP="00413D7E">
      <w:pPr>
        <w:ind w:firstLine="708"/>
        <w:jc w:val="both"/>
      </w:pPr>
      <w:r>
        <w:t xml:space="preserve">В 2021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proofErr w:type="gramStart"/>
      <w:r>
        <w:t>споживання</w:t>
      </w:r>
      <w:proofErr w:type="spellEnd"/>
      <w:r>
        <w:t xml:space="preserve">  </w:t>
      </w:r>
      <w:proofErr w:type="spellStart"/>
      <w:r>
        <w:t>забезпечено</w:t>
      </w:r>
      <w:proofErr w:type="spellEnd"/>
      <w:proofErr w:type="gramEnd"/>
      <w:r>
        <w:t xml:space="preserve"> 12 </w:t>
      </w:r>
      <w:proofErr w:type="spellStart"/>
      <w:r>
        <w:t>осіб</w:t>
      </w:r>
      <w:proofErr w:type="spellEnd"/>
      <w:r>
        <w:t xml:space="preserve"> </w:t>
      </w:r>
      <w:proofErr w:type="spellStart"/>
      <w:r>
        <w:t>хворих</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згідно Програми в 2021 </w:t>
      </w:r>
      <w:proofErr w:type="spellStart"/>
      <w:r>
        <w:t>році</w:t>
      </w:r>
      <w:proofErr w:type="spellEnd"/>
      <w:r>
        <w:t xml:space="preserve"> </w:t>
      </w:r>
      <w:proofErr w:type="spellStart"/>
      <w:r>
        <w:t>мали</w:t>
      </w:r>
      <w:proofErr w:type="spellEnd"/>
      <w:r>
        <w:t xml:space="preserve"> </w:t>
      </w:r>
      <w:proofErr w:type="spellStart"/>
      <w:r>
        <w:t>становити</w:t>
      </w:r>
      <w:proofErr w:type="spellEnd"/>
      <w:r>
        <w:t xml:space="preserve"> 277 433,33 </w:t>
      </w:r>
      <w:proofErr w:type="gramStart"/>
      <w:r>
        <w:t xml:space="preserve">грн  </w:t>
      </w:r>
      <w:proofErr w:type="spellStart"/>
      <w:r>
        <w:t>фактичні</w:t>
      </w:r>
      <w:proofErr w:type="spellEnd"/>
      <w:proofErr w:type="gram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який</w:t>
      </w:r>
      <w:proofErr w:type="spellEnd"/>
      <w:r>
        <w:t xml:space="preserve"> </w:t>
      </w:r>
      <w:proofErr w:type="spellStart"/>
      <w:r>
        <w:t>страждає</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склали</w:t>
      </w:r>
      <w:proofErr w:type="spellEnd"/>
      <w:r>
        <w:t xml:space="preserve"> 209 352,65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100 </w:t>
      </w:r>
      <w:proofErr w:type="spellStart"/>
      <w:r>
        <w:t>відсотків</w:t>
      </w:r>
      <w:proofErr w:type="spellEnd"/>
      <w:r>
        <w:t>.</w:t>
      </w:r>
    </w:p>
    <w:p w14:paraId="3BCBE699" w14:textId="77777777" w:rsidR="00413D7E" w:rsidRDefault="00413D7E" w:rsidP="00413D7E">
      <w:pPr>
        <w:ind w:firstLine="708"/>
        <w:jc w:val="both"/>
      </w:pPr>
      <w:r>
        <w:t xml:space="preserve">На диспансерному обліку  КНП «ЦПМСД» Южненської міської ради в 2022 </w:t>
      </w:r>
      <w:proofErr w:type="spellStart"/>
      <w:r>
        <w:t>році</w:t>
      </w:r>
      <w:proofErr w:type="spellEnd"/>
      <w:r>
        <w:t xml:space="preserve"> </w:t>
      </w:r>
      <w:proofErr w:type="spellStart"/>
      <w:r>
        <w:t>перебувало</w:t>
      </w:r>
      <w:proofErr w:type="spellEnd"/>
      <w:r>
        <w:t xml:space="preserve"> 11 </w:t>
      </w:r>
      <w:proofErr w:type="spellStart"/>
      <w:r>
        <w:t>осіб</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та </w:t>
      </w:r>
      <w:proofErr w:type="spellStart"/>
      <w:r>
        <w:t>мали</w:t>
      </w:r>
      <w:proofErr w:type="spellEnd"/>
      <w:r>
        <w:t xml:space="preserve"> право на </w:t>
      </w:r>
      <w:proofErr w:type="spellStart"/>
      <w:r>
        <w:t>отримання</w:t>
      </w:r>
      <w:proofErr w:type="spellEnd"/>
      <w:r>
        <w:t xml:space="preserve"> </w:t>
      </w:r>
      <w:proofErr w:type="spellStart"/>
      <w:r>
        <w:t>життєвонеобхідних</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з Постановою КМУ №160 від 31.03.2015 року «Про затвердження Порядку </w:t>
      </w:r>
      <w:proofErr w:type="spellStart"/>
      <w:r>
        <w:t>забезпечення</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w:t>
      </w:r>
    </w:p>
    <w:p w14:paraId="185A411E" w14:textId="77777777" w:rsidR="00413D7E" w:rsidRDefault="00413D7E" w:rsidP="00413D7E">
      <w:pPr>
        <w:ind w:firstLine="708"/>
        <w:jc w:val="both"/>
      </w:pPr>
      <w:r>
        <w:t xml:space="preserve">Згідно Програми на 2022 рік на виконання цього заходу Програми було передбачено коштів у сумі 4 082 600,00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proofErr w:type="gramStart"/>
      <w:r>
        <w:t>призначень</w:t>
      </w:r>
      <w:proofErr w:type="spellEnd"/>
      <w:r>
        <w:t xml:space="preserve">  -</w:t>
      </w:r>
      <w:proofErr w:type="gramEnd"/>
      <w:r>
        <w:t xml:space="preserve"> 2 652 520,00 грн. </w:t>
      </w:r>
      <w:proofErr w:type="spellStart"/>
      <w:r>
        <w:t>Фактично</w:t>
      </w:r>
      <w:proofErr w:type="spellEnd"/>
      <w:r>
        <w:t xml:space="preserve"> </w:t>
      </w:r>
      <w:proofErr w:type="spellStart"/>
      <w:r>
        <w:t>профінансовано</w:t>
      </w:r>
      <w:proofErr w:type="spellEnd"/>
      <w:r>
        <w:t xml:space="preserve">  2 187 795,58 грн, </w:t>
      </w:r>
      <w:proofErr w:type="spellStart"/>
      <w:r>
        <w:t>залишок</w:t>
      </w:r>
      <w:proofErr w:type="spellEnd"/>
      <w:r>
        <w:t xml:space="preserve"> </w:t>
      </w:r>
      <w:proofErr w:type="spellStart"/>
      <w:r>
        <w:t>коштів</w:t>
      </w:r>
      <w:proofErr w:type="spellEnd"/>
      <w:r>
        <w:t xml:space="preserve"> </w:t>
      </w:r>
      <w:proofErr w:type="spellStart"/>
      <w:r>
        <w:t>склав</w:t>
      </w:r>
      <w:proofErr w:type="spellEnd"/>
      <w:r>
        <w:t xml:space="preserve"> 464 724,42 грн. Виконання заходу Програми в 2022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53,59 та 82,48 </w:t>
      </w:r>
      <w:proofErr w:type="spellStart"/>
      <w:r>
        <w:t>відсотків</w:t>
      </w:r>
      <w:proofErr w:type="spellEnd"/>
      <w:r>
        <w:t xml:space="preserve"> </w:t>
      </w:r>
      <w:proofErr w:type="spellStart"/>
      <w:r>
        <w:t>відповідно</w:t>
      </w:r>
      <w:proofErr w:type="spellEnd"/>
      <w:r>
        <w:t>.</w:t>
      </w:r>
    </w:p>
    <w:p w14:paraId="5980E4F4" w14:textId="557B8A12" w:rsidR="00413D7E" w:rsidRDefault="00413D7E" w:rsidP="00413D7E">
      <w:pPr>
        <w:ind w:firstLine="708"/>
        <w:jc w:val="both"/>
      </w:pPr>
      <w:r>
        <w:lastRenderedPageBreak/>
        <w:t xml:space="preserve">В 2022 </w:t>
      </w:r>
      <w:proofErr w:type="spellStart"/>
      <w:r>
        <w:t>році</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w:t>
      </w:r>
      <w:proofErr w:type="spellStart"/>
      <w:r>
        <w:t>забезпечено</w:t>
      </w:r>
      <w:proofErr w:type="spellEnd"/>
      <w:r>
        <w:t xml:space="preserve"> 10 </w:t>
      </w:r>
      <w:proofErr w:type="spellStart"/>
      <w:r>
        <w:t>осіб</w:t>
      </w:r>
      <w:proofErr w:type="spellEnd"/>
      <w:r>
        <w:t xml:space="preserve"> </w:t>
      </w:r>
      <w:proofErr w:type="spellStart"/>
      <w:r>
        <w:t>хворих</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згідно</w:t>
      </w:r>
      <w:proofErr w:type="spellEnd"/>
      <w:r>
        <w:t xml:space="preserve"> </w:t>
      </w:r>
      <w:proofErr w:type="spellStart"/>
      <w:r>
        <w:t>Програми</w:t>
      </w:r>
      <w:proofErr w:type="spellEnd"/>
      <w:r>
        <w:t xml:space="preserve"> </w:t>
      </w:r>
      <w:proofErr w:type="spellStart"/>
      <w:r>
        <w:t>мали</w:t>
      </w:r>
      <w:proofErr w:type="spellEnd"/>
      <w:r>
        <w:t xml:space="preserve"> </w:t>
      </w:r>
      <w:proofErr w:type="spellStart"/>
      <w:r>
        <w:t>становити</w:t>
      </w:r>
      <w:proofErr w:type="spellEnd"/>
      <w:r>
        <w:t xml:space="preserve"> 371 145,45 грн, </w:t>
      </w:r>
      <w:proofErr w:type="spellStart"/>
      <w:r>
        <w:t>фактичні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який</w:t>
      </w:r>
      <w:proofErr w:type="spellEnd"/>
      <w:r>
        <w:t xml:space="preserve"> </w:t>
      </w:r>
      <w:proofErr w:type="spellStart"/>
      <w:r>
        <w:t>страждає</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в 2022 </w:t>
      </w:r>
      <w:proofErr w:type="spellStart"/>
      <w:r>
        <w:t>році</w:t>
      </w:r>
      <w:proofErr w:type="spellEnd"/>
      <w:r>
        <w:t xml:space="preserve"> </w:t>
      </w:r>
      <w:proofErr w:type="spellStart"/>
      <w:r>
        <w:t>склали</w:t>
      </w:r>
      <w:proofErr w:type="spellEnd"/>
      <w:r>
        <w:t xml:space="preserve"> 218 779,56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90,91 </w:t>
      </w:r>
      <w:proofErr w:type="spellStart"/>
      <w:r>
        <w:t>відсотка</w:t>
      </w:r>
      <w:proofErr w:type="spellEnd"/>
      <w:r>
        <w:t>.</w:t>
      </w:r>
    </w:p>
    <w:p w14:paraId="40DC424D" w14:textId="77777777" w:rsidR="00413D7E" w:rsidRDefault="00413D7E" w:rsidP="00413D7E">
      <w:pPr>
        <w:ind w:firstLine="708"/>
        <w:jc w:val="both"/>
      </w:pPr>
      <w:r>
        <w:t xml:space="preserve">На диспансерному обліку  КНП «ЦПМСД» Южненської міської ради в 2023 </w:t>
      </w:r>
      <w:proofErr w:type="spellStart"/>
      <w:r>
        <w:t>році</w:t>
      </w:r>
      <w:proofErr w:type="spellEnd"/>
      <w:r>
        <w:t xml:space="preserve"> </w:t>
      </w:r>
      <w:proofErr w:type="spellStart"/>
      <w:r>
        <w:t>перебувало</w:t>
      </w:r>
      <w:proofErr w:type="spellEnd"/>
      <w:r>
        <w:t xml:space="preserve"> 11 </w:t>
      </w:r>
      <w:proofErr w:type="spellStart"/>
      <w:r>
        <w:t>осіб</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та </w:t>
      </w:r>
      <w:proofErr w:type="spellStart"/>
      <w:r>
        <w:t>мають</w:t>
      </w:r>
      <w:proofErr w:type="spellEnd"/>
      <w:r>
        <w:t xml:space="preserve"> право на </w:t>
      </w:r>
      <w:proofErr w:type="spellStart"/>
      <w:r>
        <w:t>отримання</w:t>
      </w:r>
      <w:proofErr w:type="spellEnd"/>
      <w:r>
        <w:t xml:space="preserve"> </w:t>
      </w:r>
      <w:proofErr w:type="spellStart"/>
      <w:r>
        <w:t>життєвонеобхідних</w:t>
      </w:r>
      <w:proofErr w:type="spellEnd"/>
      <w:r>
        <w:t xml:space="preserve"> </w:t>
      </w:r>
      <w:proofErr w:type="spellStart"/>
      <w:r>
        <w:t>лікарських</w:t>
      </w:r>
      <w:proofErr w:type="spellEnd"/>
      <w:r>
        <w:t xml:space="preserve"> </w:t>
      </w:r>
      <w:proofErr w:type="spellStart"/>
      <w:r>
        <w:t>засобів</w:t>
      </w:r>
      <w:proofErr w:type="spellEnd"/>
      <w:r>
        <w:t xml:space="preserve"> </w:t>
      </w:r>
      <w:proofErr w:type="spellStart"/>
      <w:r>
        <w:t>згідно</w:t>
      </w:r>
      <w:proofErr w:type="spellEnd"/>
      <w:r>
        <w:t xml:space="preserve"> з Постановою КМУ №160 від 31.03.2015 року «Про затвердження Порядку </w:t>
      </w:r>
      <w:proofErr w:type="spellStart"/>
      <w:r>
        <w:t>забезпечення</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страждають</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лікарськими</w:t>
      </w:r>
      <w:proofErr w:type="spellEnd"/>
      <w:r>
        <w:t xml:space="preserve"> </w:t>
      </w:r>
      <w:proofErr w:type="spellStart"/>
      <w:r>
        <w:t>засобами</w:t>
      </w:r>
      <w:proofErr w:type="spellEnd"/>
      <w:r>
        <w:t xml:space="preserve"> та відповідними </w:t>
      </w:r>
      <w:proofErr w:type="spellStart"/>
      <w:r>
        <w:t>харчовими</w:t>
      </w:r>
      <w:proofErr w:type="spellEnd"/>
      <w:r>
        <w:t xml:space="preserve">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w:t>
      </w:r>
    </w:p>
    <w:p w14:paraId="5CE85FC2" w14:textId="77777777" w:rsidR="00413D7E" w:rsidRDefault="00413D7E" w:rsidP="00413D7E">
      <w:pPr>
        <w:ind w:firstLine="708"/>
        <w:jc w:val="both"/>
      </w:pPr>
      <w:r>
        <w:t xml:space="preserve">Згідно Програми на 2023 рік на виконання цього заходу заплановано коштів у сумі        4 298 980,00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1 673 000,00 грн. </w:t>
      </w:r>
      <w:proofErr w:type="spellStart"/>
      <w:r>
        <w:t>Фактично</w:t>
      </w:r>
      <w:proofErr w:type="spellEnd"/>
      <w:r>
        <w:t xml:space="preserve"> </w:t>
      </w:r>
      <w:proofErr w:type="spellStart"/>
      <w:r>
        <w:t>профінансовано</w:t>
      </w:r>
      <w:proofErr w:type="spellEnd"/>
      <w:r>
        <w:t xml:space="preserve"> 1 665 001,72 грн. </w:t>
      </w:r>
      <w:proofErr w:type="spellStart"/>
      <w:r>
        <w:t>Залишок</w:t>
      </w:r>
      <w:proofErr w:type="spellEnd"/>
      <w:r>
        <w:t xml:space="preserve"> </w:t>
      </w:r>
      <w:proofErr w:type="spellStart"/>
      <w:r>
        <w:t>коштів</w:t>
      </w:r>
      <w:proofErr w:type="spellEnd"/>
      <w:r>
        <w:t xml:space="preserve"> по </w:t>
      </w:r>
      <w:proofErr w:type="spellStart"/>
      <w:r>
        <w:t>цьому</w:t>
      </w:r>
      <w:proofErr w:type="spellEnd"/>
      <w:r>
        <w:t xml:space="preserve"> заходу Програми складає  7 998,28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38,73 та 99,52 </w:t>
      </w:r>
      <w:proofErr w:type="spellStart"/>
      <w:r>
        <w:t>відсотків</w:t>
      </w:r>
      <w:proofErr w:type="spellEnd"/>
      <w:r>
        <w:t xml:space="preserve"> </w:t>
      </w:r>
      <w:proofErr w:type="spellStart"/>
      <w:r>
        <w:t>відповідно</w:t>
      </w:r>
      <w:proofErr w:type="spellEnd"/>
      <w:r>
        <w:t xml:space="preserve">. </w:t>
      </w:r>
    </w:p>
    <w:p w14:paraId="59AE82DF" w14:textId="15673535" w:rsidR="00413D7E" w:rsidRDefault="00413D7E" w:rsidP="00413D7E">
      <w:pPr>
        <w:ind w:firstLine="708"/>
        <w:jc w:val="both"/>
      </w:pPr>
      <w:proofErr w:type="spellStart"/>
      <w:r>
        <w:t>Необхідними</w:t>
      </w:r>
      <w:proofErr w:type="spellEnd"/>
      <w:r>
        <w:t xml:space="preserve"> </w:t>
      </w:r>
      <w:proofErr w:type="spellStart"/>
      <w:r>
        <w:t>лікарськими</w:t>
      </w:r>
      <w:proofErr w:type="spellEnd"/>
      <w:r>
        <w:t xml:space="preserve"> </w:t>
      </w:r>
      <w:proofErr w:type="spellStart"/>
      <w:r>
        <w:t>засобами</w:t>
      </w:r>
      <w:proofErr w:type="spellEnd"/>
      <w:r>
        <w:t xml:space="preserve"> та продуктами для </w:t>
      </w:r>
      <w:proofErr w:type="spellStart"/>
      <w:r>
        <w:t>спеціального</w:t>
      </w:r>
      <w:proofErr w:type="spellEnd"/>
      <w:r>
        <w:t xml:space="preserve"> </w:t>
      </w:r>
      <w:proofErr w:type="spellStart"/>
      <w:r>
        <w:t>дієтичного</w:t>
      </w:r>
      <w:proofErr w:type="spellEnd"/>
      <w:r>
        <w:t xml:space="preserve"> </w:t>
      </w:r>
      <w:proofErr w:type="spellStart"/>
      <w:r>
        <w:t>споживання</w:t>
      </w:r>
      <w:proofErr w:type="spellEnd"/>
      <w:r>
        <w:t xml:space="preserve"> в 2023 </w:t>
      </w:r>
      <w:proofErr w:type="spellStart"/>
      <w:r>
        <w:t>році</w:t>
      </w:r>
      <w:proofErr w:type="spellEnd"/>
      <w:r>
        <w:t xml:space="preserve"> </w:t>
      </w:r>
      <w:proofErr w:type="spellStart"/>
      <w:r>
        <w:t>було</w:t>
      </w:r>
      <w:proofErr w:type="spellEnd"/>
      <w:r>
        <w:t xml:space="preserve"> </w:t>
      </w:r>
      <w:proofErr w:type="spellStart"/>
      <w:r>
        <w:t>забезпечено</w:t>
      </w:r>
      <w:proofErr w:type="spellEnd"/>
      <w:r>
        <w:t xml:space="preserve"> 8 </w:t>
      </w:r>
      <w:proofErr w:type="spellStart"/>
      <w:r>
        <w:t>осіб</w:t>
      </w:r>
      <w:proofErr w:type="spellEnd"/>
      <w:r>
        <w:t xml:space="preserve"> </w:t>
      </w:r>
      <w:proofErr w:type="spellStart"/>
      <w:r>
        <w:t>хворих</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Середні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згідно Програми в 2023 </w:t>
      </w:r>
      <w:proofErr w:type="spellStart"/>
      <w:r>
        <w:t>році</w:t>
      </w:r>
      <w:proofErr w:type="spellEnd"/>
      <w:r>
        <w:t xml:space="preserve"> </w:t>
      </w:r>
      <w:proofErr w:type="spellStart"/>
      <w:r>
        <w:t>мали</w:t>
      </w:r>
      <w:proofErr w:type="spellEnd"/>
      <w:r>
        <w:t xml:space="preserve"> </w:t>
      </w:r>
      <w:proofErr w:type="spellStart"/>
      <w:r>
        <w:t>становити</w:t>
      </w:r>
      <w:proofErr w:type="spellEnd"/>
      <w:r>
        <w:t xml:space="preserve"> 390 816,36 грн. </w:t>
      </w:r>
      <w:proofErr w:type="spellStart"/>
      <w:r>
        <w:t>Фактичні</w:t>
      </w:r>
      <w:proofErr w:type="spellEnd"/>
      <w:r>
        <w:t xml:space="preserve"> </w:t>
      </w:r>
      <w:proofErr w:type="spellStart"/>
      <w:r>
        <w:t>витрати</w:t>
      </w:r>
      <w:proofErr w:type="spellEnd"/>
      <w:r>
        <w:t xml:space="preserve"> </w:t>
      </w:r>
      <w:proofErr w:type="spellStart"/>
      <w:r>
        <w:t>коштів</w:t>
      </w:r>
      <w:proofErr w:type="spellEnd"/>
      <w:r>
        <w:t xml:space="preserve"> на одного хворого, </w:t>
      </w:r>
      <w:proofErr w:type="spellStart"/>
      <w:r>
        <w:t>який</w:t>
      </w:r>
      <w:proofErr w:type="spellEnd"/>
      <w:r>
        <w:t xml:space="preserve"> </w:t>
      </w:r>
      <w:proofErr w:type="spellStart"/>
      <w:r>
        <w:t>страждає</w:t>
      </w:r>
      <w:proofErr w:type="spellEnd"/>
      <w:r>
        <w:t xml:space="preserve"> на </w:t>
      </w:r>
      <w:proofErr w:type="spellStart"/>
      <w:r>
        <w:t>рідкісні</w:t>
      </w:r>
      <w:proofErr w:type="spellEnd"/>
      <w:r>
        <w:t xml:space="preserve"> (</w:t>
      </w:r>
      <w:proofErr w:type="spellStart"/>
      <w:r>
        <w:t>орфанні</w:t>
      </w:r>
      <w:proofErr w:type="spellEnd"/>
      <w:r>
        <w:t xml:space="preserve">) </w:t>
      </w:r>
      <w:proofErr w:type="spellStart"/>
      <w:r>
        <w:t>захворювання</w:t>
      </w:r>
      <w:proofErr w:type="spellEnd"/>
      <w:r>
        <w:t xml:space="preserve"> </w:t>
      </w:r>
      <w:proofErr w:type="spellStart"/>
      <w:r>
        <w:t>склали</w:t>
      </w:r>
      <w:proofErr w:type="spellEnd"/>
      <w:r>
        <w:t xml:space="preserve"> 208 125,22 грн.  </w:t>
      </w:r>
      <w:proofErr w:type="spellStart"/>
      <w:r>
        <w:t>Відсоток</w:t>
      </w:r>
      <w:proofErr w:type="spellEnd"/>
      <w:r>
        <w:t xml:space="preserve"> </w:t>
      </w:r>
      <w:proofErr w:type="spellStart"/>
      <w:r>
        <w:t>хворих</w:t>
      </w:r>
      <w:proofErr w:type="spellEnd"/>
      <w:r>
        <w:t xml:space="preserve"> </w:t>
      </w:r>
      <w:proofErr w:type="spellStart"/>
      <w:r>
        <w:t>охоплених</w:t>
      </w:r>
      <w:proofErr w:type="spellEnd"/>
      <w:r>
        <w:t xml:space="preserve"> </w:t>
      </w:r>
      <w:proofErr w:type="spellStart"/>
      <w:r>
        <w:t>програмою</w:t>
      </w:r>
      <w:proofErr w:type="spellEnd"/>
      <w:r>
        <w:t xml:space="preserve"> </w:t>
      </w:r>
      <w:proofErr w:type="spellStart"/>
      <w:r>
        <w:t>склав</w:t>
      </w:r>
      <w:proofErr w:type="spellEnd"/>
      <w:r>
        <w:t xml:space="preserve"> 72,73 </w:t>
      </w:r>
      <w:proofErr w:type="spellStart"/>
      <w:r>
        <w:t>відсотка</w:t>
      </w:r>
      <w:proofErr w:type="spellEnd"/>
      <w:r>
        <w:t>.</w:t>
      </w:r>
    </w:p>
    <w:p w14:paraId="16DF8659" w14:textId="77777777" w:rsidR="00413D7E" w:rsidRDefault="00413D7E" w:rsidP="00413D7E">
      <w:pPr>
        <w:ind w:firstLine="708"/>
        <w:jc w:val="both"/>
      </w:pPr>
      <w:proofErr w:type="spellStart"/>
      <w:r>
        <w:t>Відхилення</w:t>
      </w:r>
      <w:proofErr w:type="spellEnd"/>
      <w:r>
        <w:t xml:space="preserve"> за </w:t>
      </w:r>
      <w:proofErr w:type="spellStart"/>
      <w:r>
        <w:t>цим</w:t>
      </w:r>
      <w:proofErr w:type="spellEnd"/>
      <w:r>
        <w:t xml:space="preserve"> заходом Програми в 2021-2023 роках </w:t>
      </w:r>
      <w:proofErr w:type="spellStart"/>
      <w:r>
        <w:t>обумовлено</w:t>
      </w:r>
      <w:proofErr w:type="spellEnd"/>
      <w:r>
        <w:t xml:space="preserve"> рядом </w:t>
      </w:r>
      <w:proofErr w:type="spellStart"/>
      <w:r>
        <w:t>факторів</w:t>
      </w:r>
      <w:proofErr w:type="spellEnd"/>
      <w:r>
        <w:t xml:space="preserve">: </w:t>
      </w:r>
    </w:p>
    <w:p w14:paraId="1831B5F0" w14:textId="3DA846D2" w:rsidR="00413D7E" w:rsidRDefault="00147D59" w:rsidP="00147D59">
      <w:pPr>
        <w:ind w:firstLine="708"/>
        <w:jc w:val="both"/>
      </w:pPr>
      <w:r>
        <w:rPr>
          <w:lang w:val="uk-UA"/>
        </w:rPr>
        <w:t xml:space="preserve">- </w:t>
      </w:r>
      <w:r w:rsidR="00413D7E">
        <w:t xml:space="preserve">фінансування заходу </w:t>
      </w:r>
      <w:proofErr w:type="spellStart"/>
      <w:r w:rsidR="00413D7E">
        <w:t>здійснюється</w:t>
      </w:r>
      <w:proofErr w:type="spellEnd"/>
      <w:r w:rsidR="00413D7E">
        <w:t xml:space="preserve"> за </w:t>
      </w:r>
      <w:proofErr w:type="spellStart"/>
      <w:r w:rsidR="00413D7E">
        <w:t>реєстрами</w:t>
      </w:r>
      <w:proofErr w:type="spellEnd"/>
      <w:r w:rsidR="00413D7E">
        <w:t xml:space="preserve"> </w:t>
      </w:r>
      <w:proofErr w:type="spellStart"/>
      <w:r w:rsidR="00413D7E">
        <w:t>відпущених</w:t>
      </w:r>
      <w:proofErr w:type="spellEnd"/>
      <w:r w:rsidR="00413D7E">
        <w:t xml:space="preserve"> </w:t>
      </w:r>
      <w:proofErr w:type="spellStart"/>
      <w:r w:rsidR="00413D7E">
        <w:t>препаратів</w:t>
      </w:r>
      <w:proofErr w:type="spellEnd"/>
      <w:r w:rsidR="00413D7E">
        <w:t>;</w:t>
      </w:r>
    </w:p>
    <w:p w14:paraId="461D751B" w14:textId="79C60B31" w:rsidR="00413D7E" w:rsidRDefault="00147D59" w:rsidP="00147D59">
      <w:pPr>
        <w:ind w:firstLine="708"/>
        <w:jc w:val="both"/>
      </w:pPr>
      <w:r>
        <w:rPr>
          <w:lang w:val="uk-UA"/>
        </w:rPr>
        <w:t xml:space="preserve">- </w:t>
      </w:r>
      <w:proofErr w:type="spellStart"/>
      <w:r w:rsidR="00413D7E">
        <w:t>частина</w:t>
      </w:r>
      <w:proofErr w:type="spellEnd"/>
      <w:r w:rsidR="00413D7E">
        <w:t xml:space="preserve"> </w:t>
      </w:r>
      <w:proofErr w:type="spellStart"/>
      <w:r w:rsidR="00413D7E">
        <w:t>дороговартісних</w:t>
      </w:r>
      <w:proofErr w:type="spellEnd"/>
      <w:r w:rsidR="00413D7E">
        <w:t xml:space="preserve"> </w:t>
      </w:r>
      <w:proofErr w:type="spellStart"/>
      <w:r w:rsidR="00413D7E">
        <w:t>лікарських</w:t>
      </w:r>
      <w:proofErr w:type="spellEnd"/>
      <w:r w:rsidR="00413D7E">
        <w:t xml:space="preserve"> </w:t>
      </w:r>
      <w:proofErr w:type="spellStart"/>
      <w:r w:rsidR="00413D7E">
        <w:t>засобів</w:t>
      </w:r>
      <w:proofErr w:type="spellEnd"/>
      <w:r w:rsidR="00413D7E">
        <w:t xml:space="preserve">, </w:t>
      </w:r>
      <w:proofErr w:type="spellStart"/>
      <w:r w:rsidR="00413D7E">
        <w:t>призначених</w:t>
      </w:r>
      <w:proofErr w:type="spellEnd"/>
      <w:r w:rsidR="00413D7E">
        <w:t xml:space="preserve"> </w:t>
      </w:r>
      <w:proofErr w:type="spellStart"/>
      <w:r w:rsidR="00413D7E">
        <w:t>пацієнтам</w:t>
      </w:r>
      <w:proofErr w:type="spellEnd"/>
      <w:r w:rsidR="00413D7E">
        <w:t xml:space="preserve">, </w:t>
      </w:r>
      <w:proofErr w:type="spellStart"/>
      <w:r w:rsidR="00413D7E">
        <w:t>була</w:t>
      </w:r>
      <w:proofErr w:type="spellEnd"/>
      <w:r w:rsidR="00413D7E">
        <w:t xml:space="preserve"> </w:t>
      </w:r>
      <w:proofErr w:type="spellStart"/>
      <w:r w:rsidR="00413D7E">
        <w:t>відсутня</w:t>
      </w:r>
      <w:proofErr w:type="spellEnd"/>
      <w:r w:rsidR="00413D7E">
        <w:t xml:space="preserve"> у </w:t>
      </w:r>
      <w:proofErr w:type="spellStart"/>
      <w:r w:rsidR="00413D7E">
        <w:t>постачальників</w:t>
      </w:r>
      <w:proofErr w:type="spellEnd"/>
      <w:r w:rsidR="00413D7E">
        <w:t xml:space="preserve"> </w:t>
      </w:r>
      <w:proofErr w:type="spellStart"/>
      <w:r w:rsidR="00413D7E">
        <w:t>фармацевтичних</w:t>
      </w:r>
      <w:proofErr w:type="spellEnd"/>
      <w:r w:rsidR="00413D7E">
        <w:t xml:space="preserve"> </w:t>
      </w:r>
      <w:proofErr w:type="spellStart"/>
      <w:r w:rsidR="00413D7E">
        <w:t>препаратів</w:t>
      </w:r>
      <w:proofErr w:type="spellEnd"/>
      <w:r w:rsidR="00413D7E">
        <w:t xml:space="preserve"> в 2021-2023 роках;</w:t>
      </w:r>
    </w:p>
    <w:p w14:paraId="73225A22" w14:textId="6FF73556" w:rsidR="00413D7E" w:rsidRDefault="00147D59" w:rsidP="00147D59">
      <w:pPr>
        <w:ind w:firstLine="708"/>
        <w:jc w:val="both"/>
      </w:pPr>
      <w:r>
        <w:rPr>
          <w:lang w:val="uk-UA"/>
        </w:rPr>
        <w:t xml:space="preserve">- </w:t>
      </w:r>
      <w:r w:rsidR="00413D7E">
        <w:t xml:space="preserve">в </w:t>
      </w:r>
      <w:proofErr w:type="spellStart"/>
      <w:r w:rsidR="00413D7E">
        <w:t>січні-травні</w:t>
      </w:r>
      <w:proofErr w:type="spellEnd"/>
      <w:r w:rsidR="00413D7E">
        <w:t xml:space="preserve"> 2021 року </w:t>
      </w:r>
      <w:proofErr w:type="spellStart"/>
      <w:r w:rsidR="00413D7E">
        <w:t>відпускна</w:t>
      </w:r>
      <w:proofErr w:type="spellEnd"/>
      <w:r w:rsidR="00413D7E">
        <w:t xml:space="preserve"> </w:t>
      </w:r>
      <w:proofErr w:type="spellStart"/>
      <w:r w:rsidR="00413D7E">
        <w:t>вартість</w:t>
      </w:r>
      <w:proofErr w:type="spellEnd"/>
      <w:r w:rsidR="00413D7E">
        <w:t xml:space="preserve"> </w:t>
      </w:r>
      <w:proofErr w:type="spellStart"/>
      <w:r w:rsidR="00413D7E">
        <w:t>лікарського</w:t>
      </w:r>
      <w:proofErr w:type="spellEnd"/>
      <w:r w:rsidR="00413D7E">
        <w:t xml:space="preserve"> </w:t>
      </w:r>
      <w:proofErr w:type="spellStart"/>
      <w:r w:rsidR="00413D7E">
        <w:t>засобу</w:t>
      </w:r>
      <w:proofErr w:type="spellEnd"/>
      <w:r w:rsidR="00413D7E">
        <w:t xml:space="preserve"> «</w:t>
      </w:r>
      <w:proofErr w:type="spellStart"/>
      <w:r w:rsidR="00413D7E">
        <w:t>Октанат</w:t>
      </w:r>
      <w:proofErr w:type="spellEnd"/>
      <w:r w:rsidR="00413D7E">
        <w:t xml:space="preserve">» (Фактор </w:t>
      </w:r>
      <w:proofErr w:type="spellStart"/>
      <w:r w:rsidR="00413D7E">
        <w:t>згортання</w:t>
      </w:r>
      <w:proofErr w:type="spellEnd"/>
      <w:r w:rsidR="00413D7E">
        <w:t xml:space="preserve"> </w:t>
      </w:r>
      <w:proofErr w:type="spellStart"/>
      <w:r w:rsidR="00413D7E">
        <w:t>крові</w:t>
      </w:r>
      <w:proofErr w:type="spellEnd"/>
      <w:r w:rsidR="00413D7E">
        <w:t xml:space="preserve"> </w:t>
      </w:r>
      <w:r w:rsidR="00413D7E">
        <w:rPr>
          <w:lang w:val="en-US"/>
        </w:rPr>
        <w:t>VII</w:t>
      </w:r>
      <w:r w:rsidR="00413D7E">
        <w:t xml:space="preserve"> 500 МО) </w:t>
      </w:r>
      <w:proofErr w:type="spellStart"/>
      <w:r w:rsidR="00413D7E">
        <w:t>від</w:t>
      </w:r>
      <w:proofErr w:type="spellEnd"/>
      <w:r w:rsidR="00413D7E">
        <w:t xml:space="preserve"> </w:t>
      </w:r>
      <w:proofErr w:type="spellStart"/>
      <w:r w:rsidR="00413D7E">
        <w:t>постачальника</w:t>
      </w:r>
      <w:proofErr w:type="spellEnd"/>
      <w:r w:rsidR="00413D7E">
        <w:t xml:space="preserve"> </w:t>
      </w:r>
      <w:proofErr w:type="spellStart"/>
      <w:r w:rsidR="00413D7E">
        <w:t>був</w:t>
      </w:r>
      <w:proofErr w:type="spellEnd"/>
      <w:r w:rsidR="00413D7E">
        <w:t xml:space="preserve"> </w:t>
      </w:r>
      <w:proofErr w:type="spellStart"/>
      <w:r w:rsidR="00413D7E">
        <w:t>майже</w:t>
      </w:r>
      <w:proofErr w:type="spellEnd"/>
      <w:r w:rsidR="00413D7E">
        <w:t xml:space="preserve"> в </w:t>
      </w:r>
      <w:proofErr w:type="spellStart"/>
      <w:r w:rsidR="00413D7E">
        <w:t>двічі</w:t>
      </w:r>
      <w:proofErr w:type="spellEnd"/>
      <w:r w:rsidR="00413D7E">
        <w:t xml:space="preserve"> </w:t>
      </w:r>
      <w:proofErr w:type="spellStart"/>
      <w:r w:rsidR="00413D7E">
        <w:t>меншою</w:t>
      </w:r>
      <w:proofErr w:type="spellEnd"/>
      <w:r w:rsidR="00413D7E">
        <w:t xml:space="preserve"> </w:t>
      </w:r>
      <w:proofErr w:type="spellStart"/>
      <w:r w:rsidR="00413D7E">
        <w:t>ніж</w:t>
      </w:r>
      <w:proofErr w:type="spellEnd"/>
      <w:r w:rsidR="00413D7E">
        <w:t xml:space="preserve"> та, </w:t>
      </w:r>
      <w:proofErr w:type="spellStart"/>
      <w:r w:rsidR="00413D7E">
        <w:t>що</w:t>
      </w:r>
      <w:proofErr w:type="spellEnd"/>
      <w:r w:rsidR="00413D7E">
        <w:t xml:space="preserve"> </w:t>
      </w:r>
      <w:proofErr w:type="spellStart"/>
      <w:r w:rsidR="00413D7E">
        <w:t>затверджена</w:t>
      </w:r>
      <w:proofErr w:type="spellEnd"/>
      <w:r w:rsidR="00413D7E">
        <w:t xml:space="preserve"> у </w:t>
      </w:r>
      <w:proofErr w:type="spellStart"/>
      <w:r w:rsidR="00413D7E">
        <w:t>реєстрах</w:t>
      </w:r>
      <w:proofErr w:type="spellEnd"/>
      <w:r w:rsidR="00413D7E">
        <w:t xml:space="preserve"> оптово-</w:t>
      </w:r>
      <w:proofErr w:type="spellStart"/>
      <w:r w:rsidR="00413D7E">
        <w:t>відпускних</w:t>
      </w:r>
      <w:proofErr w:type="spellEnd"/>
      <w:r w:rsidR="00413D7E">
        <w:t xml:space="preserve"> </w:t>
      </w:r>
      <w:proofErr w:type="spellStart"/>
      <w:r w:rsidR="00413D7E">
        <w:t>цін</w:t>
      </w:r>
      <w:proofErr w:type="spellEnd"/>
      <w:r w:rsidR="00413D7E">
        <w:t xml:space="preserve"> на </w:t>
      </w:r>
      <w:proofErr w:type="spellStart"/>
      <w:r w:rsidR="00413D7E">
        <w:t>лікарські</w:t>
      </w:r>
      <w:proofErr w:type="spellEnd"/>
      <w:r w:rsidR="00413D7E">
        <w:t xml:space="preserve"> </w:t>
      </w:r>
      <w:proofErr w:type="spellStart"/>
      <w:r w:rsidR="00413D7E">
        <w:t>засоби</w:t>
      </w:r>
      <w:proofErr w:type="spellEnd"/>
      <w:r w:rsidR="00413D7E">
        <w:t xml:space="preserve"> та </w:t>
      </w:r>
      <w:proofErr w:type="spellStart"/>
      <w:r w:rsidR="00413D7E">
        <w:t>врахована</w:t>
      </w:r>
      <w:proofErr w:type="spellEnd"/>
      <w:r w:rsidR="00413D7E">
        <w:t xml:space="preserve"> в </w:t>
      </w:r>
      <w:proofErr w:type="spellStart"/>
      <w:r w:rsidR="00413D7E">
        <w:t>розрахунках</w:t>
      </w:r>
      <w:proofErr w:type="spellEnd"/>
      <w:r w:rsidR="00413D7E">
        <w:t xml:space="preserve"> до </w:t>
      </w:r>
      <w:proofErr w:type="spellStart"/>
      <w:r w:rsidR="00413D7E">
        <w:t>Програми</w:t>
      </w:r>
      <w:proofErr w:type="spellEnd"/>
      <w:r w:rsidR="00413D7E">
        <w:t xml:space="preserve">.  З червня 2021 року </w:t>
      </w:r>
      <w:proofErr w:type="spellStart"/>
      <w:r w:rsidR="00413D7E">
        <w:t>цей</w:t>
      </w:r>
      <w:proofErr w:type="spellEnd"/>
      <w:r w:rsidR="00413D7E">
        <w:t xml:space="preserve"> препарат </w:t>
      </w:r>
      <w:proofErr w:type="spellStart"/>
      <w:r w:rsidR="00413D7E">
        <w:t>був</w:t>
      </w:r>
      <w:proofErr w:type="spellEnd"/>
      <w:r w:rsidR="00413D7E">
        <w:t xml:space="preserve"> </w:t>
      </w:r>
      <w:proofErr w:type="spellStart"/>
      <w:r w:rsidR="00413D7E">
        <w:t>відсутній</w:t>
      </w:r>
      <w:proofErr w:type="spellEnd"/>
      <w:r w:rsidR="00413D7E">
        <w:t xml:space="preserve"> у </w:t>
      </w:r>
      <w:proofErr w:type="spellStart"/>
      <w:r w:rsidR="00413D7E">
        <w:t>постачальників</w:t>
      </w:r>
      <w:proofErr w:type="spellEnd"/>
      <w:r w:rsidR="00413D7E">
        <w:t xml:space="preserve"> та не </w:t>
      </w:r>
      <w:proofErr w:type="spellStart"/>
      <w:r w:rsidR="00413D7E">
        <w:t>відпускався</w:t>
      </w:r>
      <w:proofErr w:type="spellEnd"/>
      <w:r w:rsidR="00413D7E">
        <w:t xml:space="preserve"> </w:t>
      </w:r>
      <w:proofErr w:type="spellStart"/>
      <w:r w:rsidR="00413D7E">
        <w:t>пацієнту</w:t>
      </w:r>
      <w:proofErr w:type="spellEnd"/>
      <w:r w:rsidR="00413D7E">
        <w:t>;</w:t>
      </w:r>
    </w:p>
    <w:p w14:paraId="07E8B594" w14:textId="53558C93" w:rsidR="00413D7E" w:rsidRDefault="00147D59" w:rsidP="00147D59">
      <w:pPr>
        <w:ind w:firstLine="708"/>
        <w:jc w:val="both"/>
      </w:pPr>
      <w:r>
        <w:rPr>
          <w:lang w:val="uk-UA"/>
        </w:rPr>
        <w:t xml:space="preserve">- </w:t>
      </w:r>
      <w:r w:rsidR="00413D7E">
        <w:t xml:space="preserve">з </w:t>
      </w:r>
      <w:proofErr w:type="spellStart"/>
      <w:r w:rsidR="00413D7E">
        <w:t>жовтня</w:t>
      </w:r>
      <w:proofErr w:type="spellEnd"/>
      <w:r w:rsidR="00413D7E">
        <w:t xml:space="preserve"> 2021 року </w:t>
      </w:r>
      <w:proofErr w:type="spellStart"/>
      <w:r w:rsidR="00413D7E">
        <w:t>деякі</w:t>
      </w:r>
      <w:proofErr w:type="spellEnd"/>
      <w:r w:rsidR="00413D7E">
        <w:t xml:space="preserve"> </w:t>
      </w:r>
      <w:proofErr w:type="spellStart"/>
      <w:r w:rsidR="00413D7E">
        <w:t>лікарські</w:t>
      </w:r>
      <w:proofErr w:type="spellEnd"/>
      <w:r w:rsidR="00413D7E">
        <w:t xml:space="preserve"> </w:t>
      </w:r>
      <w:proofErr w:type="spellStart"/>
      <w:r w:rsidR="00413D7E">
        <w:t>засоби</w:t>
      </w:r>
      <w:proofErr w:type="spellEnd"/>
      <w:r w:rsidR="00413D7E">
        <w:t xml:space="preserve"> стали </w:t>
      </w:r>
      <w:proofErr w:type="spellStart"/>
      <w:r w:rsidR="00413D7E">
        <w:t>відпускатися</w:t>
      </w:r>
      <w:proofErr w:type="spellEnd"/>
      <w:r w:rsidR="00413D7E">
        <w:t xml:space="preserve"> за державною </w:t>
      </w:r>
      <w:proofErr w:type="spellStart"/>
      <w:r w:rsidR="00413D7E">
        <w:t>програмою</w:t>
      </w:r>
      <w:proofErr w:type="spellEnd"/>
      <w:r w:rsidR="00413D7E">
        <w:t xml:space="preserve"> «</w:t>
      </w:r>
      <w:proofErr w:type="spellStart"/>
      <w:r w:rsidR="00413D7E">
        <w:t>Доступні</w:t>
      </w:r>
      <w:proofErr w:type="spellEnd"/>
      <w:r w:rsidR="00413D7E">
        <w:t xml:space="preserve"> </w:t>
      </w:r>
      <w:proofErr w:type="spellStart"/>
      <w:r w:rsidR="00413D7E">
        <w:t>ліки</w:t>
      </w:r>
      <w:proofErr w:type="spellEnd"/>
      <w:r w:rsidR="00413D7E">
        <w:t>»;</w:t>
      </w:r>
    </w:p>
    <w:p w14:paraId="058A9F8C" w14:textId="13FEC231" w:rsidR="00413D7E" w:rsidRDefault="00147D59" w:rsidP="00147D59">
      <w:pPr>
        <w:ind w:firstLine="708"/>
        <w:jc w:val="both"/>
      </w:pPr>
      <w:r>
        <w:rPr>
          <w:lang w:val="uk-UA"/>
        </w:rPr>
        <w:t xml:space="preserve">- </w:t>
      </w:r>
      <w:r w:rsidR="00413D7E">
        <w:t xml:space="preserve">в 2022 </w:t>
      </w:r>
      <w:proofErr w:type="spellStart"/>
      <w:r w:rsidR="00413D7E">
        <w:t>році</w:t>
      </w:r>
      <w:proofErr w:type="spellEnd"/>
      <w:r w:rsidR="00413D7E">
        <w:t xml:space="preserve"> </w:t>
      </w:r>
      <w:proofErr w:type="spellStart"/>
      <w:r w:rsidR="00413D7E">
        <w:t>відпускна</w:t>
      </w:r>
      <w:proofErr w:type="spellEnd"/>
      <w:r w:rsidR="00413D7E">
        <w:t xml:space="preserve"> </w:t>
      </w:r>
      <w:proofErr w:type="spellStart"/>
      <w:r w:rsidR="00413D7E">
        <w:t>вартість</w:t>
      </w:r>
      <w:proofErr w:type="spellEnd"/>
      <w:r w:rsidR="00413D7E">
        <w:t xml:space="preserve"> одного з </w:t>
      </w:r>
      <w:proofErr w:type="spellStart"/>
      <w:r w:rsidR="00413D7E">
        <w:t>дороговартісних</w:t>
      </w:r>
      <w:proofErr w:type="spellEnd"/>
      <w:r w:rsidR="00413D7E">
        <w:t xml:space="preserve"> </w:t>
      </w:r>
      <w:proofErr w:type="spellStart"/>
      <w:r w:rsidR="00413D7E">
        <w:t>лікарських</w:t>
      </w:r>
      <w:proofErr w:type="spellEnd"/>
      <w:r w:rsidR="00413D7E">
        <w:t xml:space="preserve"> </w:t>
      </w:r>
      <w:proofErr w:type="spellStart"/>
      <w:r w:rsidR="00413D7E">
        <w:t>засобів</w:t>
      </w:r>
      <w:proofErr w:type="spellEnd"/>
      <w:r w:rsidR="00413D7E">
        <w:t xml:space="preserve"> </w:t>
      </w:r>
      <w:proofErr w:type="spellStart"/>
      <w:r w:rsidR="00413D7E">
        <w:t>від</w:t>
      </w:r>
      <w:proofErr w:type="spellEnd"/>
      <w:r w:rsidR="00413D7E">
        <w:t xml:space="preserve"> </w:t>
      </w:r>
      <w:proofErr w:type="spellStart"/>
      <w:r w:rsidR="00413D7E">
        <w:t>постачальника</w:t>
      </w:r>
      <w:proofErr w:type="spellEnd"/>
      <w:r w:rsidR="00413D7E">
        <w:t xml:space="preserve"> </w:t>
      </w:r>
      <w:proofErr w:type="spellStart"/>
      <w:r w:rsidR="00413D7E">
        <w:t>фармацевтичних</w:t>
      </w:r>
      <w:proofErr w:type="spellEnd"/>
      <w:r w:rsidR="00413D7E">
        <w:t xml:space="preserve"> </w:t>
      </w:r>
      <w:proofErr w:type="spellStart"/>
      <w:r w:rsidR="00413D7E">
        <w:t>препаратів</w:t>
      </w:r>
      <w:proofErr w:type="spellEnd"/>
      <w:r w:rsidR="00413D7E">
        <w:t xml:space="preserve"> </w:t>
      </w:r>
      <w:proofErr w:type="spellStart"/>
      <w:r w:rsidR="00413D7E">
        <w:t>була</w:t>
      </w:r>
      <w:proofErr w:type="spellEnd"/>
      <w:r w:rsidR="00413D7E">
        <w:t xml:space="preserve"> </w:t>
      </w:r>
      <w:proofErr w:type="spellStart"/>
      <w:r w:rsidR="00413D7E">
        <w:t>значно</w:t>
      </w:r>
      <w:proofErr w:type="spellEnd"/>
      <w:r w:rsidR="00413D7E">
        <w:t xml:space="preserve"> </w:t>
      </w:r>
      <w:proofErr w:type="spellStart"/>
      <w:r w:rsidR="00413D7E">
        <w:t>меншою</w:t>
      </w:r>
      <w:proofErr w:type="spellEnd"/>
      <w:r w:rsidR="00413D7E">
        <w:t xml:space="preserve">, </w:t>
      </w:r>
      <w:proofErr w:type="spellStart"/>
      <w:r w:rsidR="00413D7E">
        <w:t>ніж</w:t>
      </w:r>
      <w:proofErr w:type="spellEnd"/>
      <w:r w:rsidR="00413D7E">
        <w:t xml:space="preserve"> та, </w:t>
      </w:r>
      <w:proofErr w:type="spellStart"/>
      <w:r w:rsidR="00413D7E">
        <w:t>що</w:t>
      </w:r>
      <w:proofErr w:type="spellEnd"/>
      <w:r w:rsidR="00413D7E">
        <w:t xml:space="preserve"> </w:t>
      </w:r>
      <w:proofErr w:type="spellStart"/>
      <w:r w:rsidR="00413D7E">
        <w:t>затверджена</w:t>
      </w:r>
      <w:proofErr w:type="spellEnd"/>
      <w:r w:rsidR="00413D7E">
        <w:t xml:space="preserve"> у </w:t>
      </w:r>
      <w:proofErr w:type="spellStart"/>
      <w:r w:rsidR="00413D7E">
        <w:t>реєстрах</w:t>
      </w:r>
      <w:proofErr w:type="spellEnd"/>
      <w:r w:rsidR="00413D7E">
        <w:t xml:space="preserve"> оптово-</w:t>
      </w:r>
      <w:proofErr w:type="spellStart"/>
      <w:r w:rsidR="00413D7E">
        <w:t>відпускних</w:t>
      </w:r>
      <w:proofErr w:type="spellEnd"/>
      <w:r w:rsidR="00413D7E">
        <w:t xml:space="preserve"> </w:t>
      </w:r>
      <w:proofErr w:type="spellStart"/>
      <w:r w:rsidR="00413D7E">
        <w:t>цін</w:t>
      </w:r>
      <w:proofErr w:type="spellEnd"/>
      <w:r w:rsidR="00413D7E">
        <w:t xml:space="preserve"> на </w:t>
      </w:r>
      <w:proofErr w:type="spellStart"/>
      <w:r w:rsidR="00413D7E">
        <w:t>лікарські</w:t>
      </w:r>
      <w:proofErr w:type="spellEnd"/>
      <w:r w:rsidR="00413D7E">
        <w:t xml:space="preserve"> </w:t>
      </w:r>
      <w:proofErr w:type="spellStart"/>
      <w:r w:rsidR="00413D7E">
        <w:t>засоби</w:t>
      </w:r>
      <w:proofErr w:type="spellEnd"/>
      <w:r w:rsidR="00413D7E">
        <w:t xml:space="preserve"> та </w:t>
      </w:r>
      <w:proofErr w:type="spellStart"/>
      <w:r w:rsidR="00413D7E">
        <w:t>врахована</w:t>
      </w:r>
      <w:proofErr w:type="spellEnd"/>
      <w:r w:rsidR="00413D7E">
        <w:t xml:space="preserve"> в </w:t>
      </w:r>
      <w:proofErr w:type="spellStart"/>
      <w:r w:rsidR="00413D7E">
        <w:t>розрахунках</w:t>
      </w:r>
      <w:proofErr w:type="spellEnd"/>
      <w:r w:rsidR="00413D7E">
        <w:t xml:space="preserve"> до </w:t>
      </w:r>
      <w:proofErr w:type="spellStart"/>
      <w:r w:rsidR="00413D7E">
        <w:t>Програми</w:t>
      </w:r>
      <w:proofErr w:type="spellEnd"/>
      <w:r w:rsidR="00413D7E">
        <w:t>.</w:t>
      </w:r>
    </w:p>
    <w:p w14:paraId="32177ADA" w14:textId="2F6C7CA9" w:rsidR="00413D7E" w:rsidRDefault="00147D59" w:rsidP="00147D59">
      <w:pPr>
        <w:ind w:firstLine="708"/>
        <w:jc w:val="both"/>
      </w:pPr>
      <w:r>
        <w:rPr>
          <w:lang w:val="uk-UA"/>
        </w:rPr>
        <w:t xml:space="preserve">- </w:t>
      </w:r>
      <w:r w:rsidR="00413D7E">
        <w:t xml:space="preserve">в 2022 </w:t>
      </w:r>
      <w:proofErr w:type="spellStart"/>
      <w:r w:rsidR="00413D7E">
        <w:t>році</w:t>
      </w:r>
      <w:proofErr w:type="spellEnd"/>
      <w:r w:rsidR="00413D7E">
        <w:t xml:space="preserve"> один </w:t>
      </w:r>
      <w:proofErr w:type="spellStart"/>
      <w:r w:rsidR="00413D7E">
        <w:t>пацієнт</w:t>
      </w:r>
      <w:proofErr w:type="spellEnd"/>
      <w:r w:rsidR="00413D7E">
        <w:t xml:space="preserve"> не </w:t>
      </w:r>
      <w:proofErr w:type="spellStart"/>
      <w:r w:rsidR="00413D7E">
        <w:t>отримував</w:t>
      </w:r>
      <w:proofErr w:type="spellEnd"/>
      <w:r w:rsidR="00413D7E">
        <w:t xml:space="preserve"> </w:t>
      </w:r>
      <w:proofErr w:type="spellStart"/>
      <w:r w:rsidR="00413D7E">
        <w:t>призначений</w:t>
      </w:r>
      <w:proofErr w:type="spellEnd"/>
      <w:r w:rsidR="00413D7E">
        <w:t xml:space="preserve"> </w:t>
      </w:r>
      <w:proofErr w:type="spellStart"/>
      <w:r w:rsidR="00413D7E">
        <w:t>йому</w:t>
      </w:r>
      <w:proofErr w:type="spellEnd"/>
      <w:r w:rsidR="00413D7E">
        <w:t xml:space="preserve"> </w:t>
      </w:r>
      <w:proofErr w:type="spellStart"/>
      <w:r w:rsidR="00413D7E">
        <w:t>згідно</w:t>
      </w:r>
      <w:proofErr w:type="spellEnd"/>
      <w:r w:rsidR="00413D7E">
        <w:t xml:space="preserve"> </w:t>
      </w:r>
      <w:proofErr w:type="spellStart"/>
      <w:r w:rsidR="00413D7E">
        <w:t>медичного</w:t>
      </w:r>
      <w:proofErr w:type="spellEnd"/>
      <w:r w:rsidR="00413D7E">
        <w:t xml:space="preserve"> </w:t>
      </w:r>
      <w:proofErr w:type="spellStart"/>
      <w:r w:rsidR="00413D7E">
        <w:t>висновку</w:t>
      </w:r>
      <w:proofErr w:type="spellEnd"/>
      <w:r w:rsidR="00413D7E">
        <w:t xml:space="preserve"> </w:t>
      </w:r>
      <w:proofErr w:type="spellStart"/>
      <w:r w:rsidR="00413D7E">
        <w:t>лікарський</w:t>
      </w:r>
      <w:proofErr w:type="spellEnd"/>
      <w:r w:rsidR="00413D7E">
        <w:t xml:space="preserve"> </w:t>
      </w:r>
      <w:proofErr w:type="spellStart"/>
      <w:r w:rsidR="00413D7E">
        <w:t>засіб</w:t>
      </w:r>
      <w:proofErr w:type="spellEnd"/>
      <w:r w:rsidR="00413D7E">
        <w:t xml:space="preserve">, в </w:t>
      </w:r>
      <w:proofErr w:type="spellStart"/>
      <w:r w:rsidR="00413D7E">
        <w:t>зв’язку</w:t>
      </w:r>
      <w:proofErr w:type="spellEnd"/>
      <w:r w:rsidR="00413D7E">
        <w:t xml:space="preserve"> з </w:t>
      </w:r>
      <w:proofErr w:type="spellStart"/>
      <w:r w:rsidR="00413D7E">
        <w:t>його</w:t>
      </w:r>
      <w:proofErr w:type="spellEnd"/>
      <w:r w:rsidR="00413D7E">
        <w:t xml:space="preserve"> </w:t>
      </w:r>
      <w:proofErr w:type="spellStart"/>
      <w:r w:rsidR="00413D7E">
        <w:t>відсутністю</w:t>
      </w:r>
      <w:proofErr w:type="spellEnd"/>
      <w:r w:rsidR="00413D7E">
        <w:t xml:space="preserve"> у </w:t>
      </w:r>
      <w:proofErr w:type="spellStart"/>
      <w:r w:rsidR="00413D7E">
        <w:t>постачальників</w:t>
      </w:r>
      <w:proofErr w:type="spellEnd"/>
      <w:r w:rsidR="00413D7E">
        <w:t>.</w:t>
      </w:r>
    </w:p>
    <w:p w14:paraId="49D0D17D" w14:textId="34C70D4A" w:rsidR="00413D7E" w:rsidRDefault="00147D59" w:rsidP="00147D59">
      <w:pPr>
        <w:ind w:firstLine="708"/>
        <w:jc w:val="both"/>
      </w:pPr>
      <w:r>
        <w:rPr>
          <w:lang w:val="uk-UA"/>
        </w:rPr>
        <w:t xml:space="preserve">- </w:t>
      </w:r>
      <w:proofErr w:type="spellStart"/>
      <w:r w:rsidR="00413D7E">
        <w:t>зменшено</w:t>
      </w:r>
      <w:proofErr w:type="spellEnd"/>
      <w:r w:rsidR="00413D7E">
        <w:t xml:space="preserve"> </w:t>
      </w:r>
      <w:proofErr w:type="spellStart"/>
      <w:r w:rsidR="00413D7E">
        <w:t>кількість</w:t>
      </w:r>
      <w:proofErr w:type="spellEnd"/>
      <w:r w:rsidR="00413D7E">
        <w:t xml:space="preserve"> </w:t>
      </w:r>
      <w:proofErr w:type="spellStart"/>
      <w:r w:rsidR="00413D7E">
        <w:t>звернень</w:t>
      </w:r>
      <w:proofErr w:type="spellEnd"/>
      <w:r w:rsidR="00413D7E">
        <w:t xml:space="preserve"> </w:t>
      </w:r>
      <w:proofErr w:type="spellStart"/>
      <w:r w:rsidR="00413D7E">
        <w:t>пацієнтів</w:t>
      </w:r>
      <w:proofErr w:type="spellEnd"/>
      <w:r w:rsidR="00413D7E">
        <w:t xml:space="preserve"> до </w:t>
      </w:r>
      <w:proofErr w:type="spellStart"/>
      <w:r w:rsidR="00413D7E">
        <w:t>лікарів</w:t>
      </w:r>
      <w:proofErr w:type="spellEnd"/>
      <w:r w:rsidR="00413D7E">
        <w:t xml:space="preserve"> за </w:t>
      </w:r>
      <w:proofErr w:type="spellStart"/>
      <w:r w:rsidR="00413D7E">
        <w:t>отриманням</w:t>
      </w:r>
      <w:proofErr w:type="spellEnd"/>
      <w:r w:rsidR="00413D7E">
        <w:t xml:space="preserve"> </w:t>
      </w:r>
      <w:proofErr w:type="spellStart"/>
      <w:r w:rsidR="00413D7E">
        <w:t>рецептів</w:t>
      </w:r>
      <w:proofErr w:type="spellEnd"/>
      <w:r w:rsidR="00413D7E">
        <w:t xml:space="preserve"> на </w:t>
      </w:r>
      <w:proofErr w:type="spellStart"/>
      <w:r w:rsidR="00413D7E">
        <w:t>лікарські</w:t>
      </w:r>
      <w:proofErr w:type="spellEnd"/>
      <w:r w:rsidR="00413D7E">
        <w:t xml:space="preserve"> </w:t>
      </w:r>
      <w:proofErr w:type="spellStart"/>
      <w:r w:rsidR="00413D7E">
        <w:t>засоби</w:t>
      </w:r>
      <w:proofErr w:type="spellEnd"/>
      <w:r w:rsidR="00413D7E">
        <w:t xml:space="preserve"> та </w:t>
      </w:r>
      <w:proofErr w:type="spellStart"/>
      <w:r w:rsidR="00413D7E">
        <w:t>продукти</w:t>
      </w:r>
      <w:proofErr w:type="spellEnd"/>
      <w:r w:rsidR="00413D7E">
        <w:t xml:space="preserve"> для </w:t>
      </w:r>
      <w:proofErr w:type="spellStart"/>
      <w:r w:rsidR="00413D7E">
        <w:t>спеціального</w:t>
      </w:r>
      <w:proofErr w:type="spellEnd"/>
      <w:r w:rsidR="00413D7E">
        <w:t xml:space="preserve"> </w:t>
      </w:r>
      <w:proofErr w:type="spellStart"/>
      <w:r w:rsidR="00413D7E">
        <w:t>дієтичного</w:t>
      </w:r>
      <w:proofErr w:type="spellEnd"/>
      <w:r w:rsidR="00413D7E">
        <w:t xml:space="preserve"> </w:t>
      </w:r>
      <w:proofErr w:type="spellStart"/>
      <w:r w:rsidR="00413D7E">
        <w:t>споживання</w:t>
      </w:r>
      <w:proofErr w:type="spellEnd"/>
      <w:r w:rsidR="00413D7E">
        <w:t xml:space="preserve"> в </w:t>
      </w:r>
      <w:proofErr w:type="spellStart"/>
      <w:r w:rsidR="00413D7E">
        <w:t>зв’язку</w:t>
      </w:r>
      <w:proofErr w:type="spellEnd"/>
      <w:r w:rsidR="00413D7E">
        <w:t xml:space="preserve"> з </w:t>
      </w:r>
      <w:proofErr w:type="spellStart"/>
      <w:r w:rsidR="00413D7E">
        <w:t>виїздом</w:t>
      </w:r>
      <w:proofErr w:type="spellEnd"/>
      <w:r w:rsidR="00413D7E">
        <w:t xml:space="preserve"> за </w:t>
      </w:r>
      <w:proofErr w:type="spellStart"/>
      <w:r w:rsidR="00413D7E">
        <w:t>межі</w:t>
      </w:r>
      <w:proofErr w:type="spellEnd"/>
      <w:r w:rsidR="00413D7E">
        <w:t xml:space="preserve"> </w:t>
      </w:r>
      <w:proofErr w:type="spellStart"/>
      <w:r w:rsidR="00413D7E">
        <w:t>громади</w:t>
      </w:r>
      <w:proofErr w:type="spellEnd"/>
      <w:r w:rsidR="00413D7E">
        <w:t>;</w:t>
      </w:r>
    </w:p>
    <w:p w14:paraId="6B018F82" w14:textId="48825D78" w:rsidR="00413D7E" w:rsidRDefault="00147D59" w:rsidP="00147D59">
      <w:pPr>
        <w:ind w:firstLine="708"/>
        <w:jc w:val="both"/>
      </w:pPr>
      <w:r>
        <w:rPr>
          <w:lang w:val="uk-UA"/>
        </w:rPr>
        <w:t xml:space="preserve">- </w:t>
      </w:r>
      <w:proofErr w:type="spellStart"/>
      <w:r w:rsidR="00413D7E">
        <w:t>частина</w:t>
      </w:r>
      <w:proofErr w:type="spellEnd"/>
      <w:r w:rsidR="00413D7E">
        <w:t xml:space="preserve"> </w:t>
      </w:r>
      <w:proofErr w:type="spellStart"/>
      <w:r w:rsidR="00413D7E">
        <w:t>лікарських</w:t>
      </w:r>
      <w:proofErr w:type="spellEnd"/>
      <w:r w:rsidR="00413D7E">
        <w:t xml:space="preserve"> </w:t>
      </w:r>
      <w:proofErr w:type="spellStart"/>
      <w:r w:rsidR="00413D7E">
        <w:t>засобів</w:t>
      </w:r>
      <w:proofErr w:type="spellEnd"/>
      <w:r w:rsidR="00413D7E">
        <w:t xml:space="preserve"> </w:t>
      </w:r>
      <w:proofErr w:type="spellStart"/>
      <w:r w:rsidR="00413D7E">
        <w:t>вилучена</w:t>
      </w:r>
      <w:proofErr w:type="spellEnd"/>
      <w:r w:rsidR="00413D7E">
        <w:t xml:space="preserve"> з </w:t>
      </w:r>
      <w:proofErr w:type="spellStart"/>
      <w:r w:rsidR="00413D7E">
        <w:t>реєстрів</w:t>
      </w:r>
      <w:proofErr w:type="spellEnd"/>
      <w:r w:rsidR="00413D7E">
        <w:t xml:space="preserve"> оптово-</w:t>
      </w:r>
      <w:proofErr w:type="spellStart"/>
      <w:r w:rsidR="00413D7E">
        <w:t>відпускних</w:t>
      </w:r>
      <w:proofErr w:type="spellEnd"/>
      <w:r w:rsidR="00413D7E">
        <w:t xml:space="preserve"> </w:t>
      </w:r>
      <w:proofErr w:type="spellStart"/>
      <w:r w:rsidR="00413D7E">
        <w:t>цін</w:t>
      </w:r>
      <w:proofErr w:type="spellEnd"/>
      <w:r w:rsidR="00413D7E">
        <w:t xml:space="preserve"> на </w:t>
      </w:r>
      <w:proofErr w:type="spellStart"/>
      <w:r w:rsidR="00413D7E">
        <w:t>лікарські</w:t>
      </w:r>
      <w:proofErr w:type="spellEnd"/>
      <w:r w:rsidR="00413D7E">
        <w:t xml:space="preserve"> </w:t>
      </w:r>
      <w:proofErr w:type="spellStart"/>
      <w:r w:rsidR="00413D7E">
        <w:t>засоби</w:t>
      </w:r>
      <w:proofErr w:type="spellEnd"/>
      <w:r w:rsidR="00413D7E">
        <w:t xml:space="preserve">, </w:t>
      </w:r>
      <w:proofErr w:type="spellStart"/>
      <w:r w:rsidR="00413D7E">
        <w:t>затверджених</w:t>
      </w:r>
      <w:proofErr w:type="spellEnd"/>
      <w:r w:rsidR="00413D7E">
        <w:t xml:space="preserve"> </w:t>
      </w:r>
      <w:proofErr w:type="spellStart"/>
      <w:r w:rsidR="00413D7E">
        <w:t>Міністерством</w:t>
      </w:r>
      <w:proofErr w:type="spellEnd"/>
      <w:r w:rsidR="00413D7E">
        <w:t xml:space="preserve"> охорони здоров’я України;</w:t>
      </w:r>
    </w:p>
    <w:p w14:paraId="35EB6C08" w14:textId="4C48A03B" w:rsidR="00413D7E" w:rsidRDefault="00147D59" w:rsidP="00147D59">
      <w:pPr>
        <w:ind w:firstLine="708"/>
        <w:jc w:val="both"/>
      </w:pPr>
      <w:r>
        <w:rPr>
          <w:lang w:val="uk-UA"/>
        </w:rPr>
        <w:t xml:space="preserve">- </w:t>
      </w:r>
      <w:r w:rsidR="00413D7E">
        <w:t xml:space="preserve">в 2023 </w:t>
      </w:r>
      <w:proofErr w:type="spellStart"/>
      <w:r w:rsidR="00413D7E">
        <w:t>році</w:t>
      </w:r>
      <w:proofErr w:type="spellEnd"/>
      <w:r w:rsidR="00413D7E">
        <w:t xml:space="preserve"> </w:t>
      </w:r>
      <w:proofErr w:type="spellStart"/>
      <w:r w:rsidR="00413D7E">
        <w:t>більша</w:t>
      </w:r>
      <w:proofErr w:type="spellEnd"/>
      <w:r w:rsidR="00413D7E">
        <w:t xml:space="preserve"> </w:t>
      </w:r>
      <w:proofErr w:type="spellStart"/>
      <w:r w:rsidR="00413D7E">
        <w:t>частина</w:t>
      </w:r>
      <w:proofErr w:type="spellEnd"/>
      <w:r w:rsidR="00413D7E">
        <w:t xml:space="preserve"> </w:t>
      </w:r>
      <w:proofErr w:type="spellStart"/>
      <w:r w:rsidR="00413D7E">
        <w:t>лікарських</w:t>
      </w:r>
      <w:proofErr w:type="spellEnd"/>
      <w:r w:rsidR="00413D7E">
        <w:t xml:space="preserve"> </w:t>
      </w:r>
      <w:proofErr w:type="spellStart"/>
      <w:r w:rsidR="00413D7E">
        <w:t>засобів</w:t>
      </w:r>
      <w:proofErr w:type="spellEnd"/>
      <w:r w:rsidR="00413D7E">
        <w:t xml:space="preserve"> </w:t>
      </w:r>
      <w:proofErr w:type="spellStart"/>
      <w:r w:rsidR="00413D7E">
        <w:t>наявні</w:t>
      </w:r>
      <w:proofErr w:type="spellEnd"/>
      <w:r w:rsidR="00413D7E">
        <w:t xml:space="preserve"> у </w:t>
      </w:r>
      <w:proofErr w:type="spellStart"/>
      <w:r w:rsidR="00413D7E">
        <w:t>постачальників</w:t>
      </w:r>
      <w:proofErr w:type="spellEnd"/>
      <w:r w:rsidR="00413D7E">
        <w:t xml:space="preserve"> за </w:t>
      </w:r>
      <w:proofErr w:type="spellStart"/>
      <w:r w:rsidR="00413D7E">
        <w:t>ціною</w:t>
      </w:r>
      <w:proofErr w:type="spellEnd"/>
      <w:r w:rsidR="00413D7E">
        <w:t xml:space="preserve"> </w:t>
      </w:r>
      <w:proofErr w:type="spellStart"/>
      <w:r w:rsidR="00413D7E">
        <w:t>більшою</w:t>
      </w:r>
      <w:proofErr w:type="spellEnd"/>
      <w:r w:rsidR="00413D7E">
        <w:t xml:space="preserve"> </w:t>
      </w:r>
      <w:proofErr w:type="spellStart"/>
      <w:r w:rsidR="00413D7E">
        <w:t>ніж</w:t>
      </w:r>
      <w:proofErr w:type="spellEnd"/>
      <w:r w:rsidR="00413D7E">
        <w:t xml:space="preserve">, та </w:t>
      </w:r>
      <w:proofErr w:type="spellStart"/>
      <w:r w:rsidR="00413D7E">
        <w:t>що</w:t>
      </w:r>
      <w:proofErr w:type="spellEnd"/>
      <w:r w:rsidR="00413D7E">
        <w:t xml:space="preserve"> </w:t>
      </w:r>
      <w:proofErr w:type="spellStart"/>
      <w:r w:rsidR="00413D7E">
        <w:t>затверджена</w:t>
      </w:r>
      <w:proofErr w:type="spellEnd"/>
      <w:r w:rsidR="00413D7E">
        <w:t xml:space="preserve"> у </w:t>
      </w:r>
      <w:proofErr w:type="spellStart"/>
      <w:r w:rsidR="00413D7E">
        <w:t>реєстрах</w:t>
      </w:r>
      <w:proofErr w:type="spellEnd"/>
      <w:r w:rsidR="00413D7E">
        <w:t xml:space="preserve"> </w:t>
      </w:r>
      <w:proofErr w:type="spellStart"/>
      <w:r w:rsidR="00413D7E">
        <w:t>граничних</w:t>
      </w:r>
      <w:proofErr w:type="spellEnd"/>
      <w:r w:rsidR="00413D7E">
        <w:t xml:space="preserve"> оптово-</w:t>
      </w:r>
      <w:proofErr w:type="spellStart"/>
      <w:r w:rsidR="00413D7E">
        <w:t>відпускних</w:t>
      </w:r>
      <w:proofErr w:type="spellEnd"/>
      <w:r w:rsidR="00413D7E">
        <w:t xml:space="preserve"> </w:t>
      </w:r>
      <w:proofErr w:type="spellStart"/>
      <w:r w:rsidR="00413D7E">
        <w:t>цін</w:t>
      </w:r>
      <w:proofErr w:type="spellEnd"/>
      <w:r w:rsidR="00413D7E">
        <w:t xml:space="preserve"> на </w:t>
      </w:r>
      <w:proofErr w:type="spellStart"/>
      <w:r w:rsidR="00413D7E">
        <w:t>деякі</w:t>
      </w:r>
      <w:proofErr w:type="spellEnd"/>
      <w:r w:rsidR="00413D7E">
        <w:t xml:space="preserve"> </w:t>
      </w:r>
      <w:proofErr w:type="spellStart"/>
      <w:r w:rsidR="00413D7E">
        <w:t>лікарські</w:t>
      </w:r>
      <w:proofErr w:type="spellEnd"/>
      <w:r w:rsidR="00413D7E">
        <w:t xml:space="preserve"> </w:t>
      </w:r>
      <w:proofErr w:type="spellStart"/>
      <w:r w:rsidR="00413D7E">
        <w:t>засоби</w:t>
      </w:r>
      <w:proofErr w:type="spellEnd"/>
      <w:r w:rsidR="00413D7E">
        <w:t xml:space="preserve"> та оптово-</w:t>
      </w:r>
      <w:proofErr w:type="spellStart"/>
      <w:r w:rsidR="00413D7E">
        <w:t>відпускних</w:t>
      </w:r>
      <w:proofErr w:type="spellEnd"/>
      <w:r w:rsidR="00413D7E">
        <w:t xml:space="preserve"> </w:t>
      </w:r>
      <w:proofErr w:type="spellStart"/>
      <w:r w:rsidR="00413D7E">
        <w:t>цін</w:t>
      </w:r>
      <w:proofErr w:type="spellEnd"/>
      <w:r w:rsidR="00413D7E">
        <w:t xml:space="preserve"> на </w:t>
      </w:r>
      <w:proofErr w:type="spellStart"/>
      <w:r w:rsidR="00413D7E">
        <w:t>лікарські</w:t>
      </w:r>
      <w:proofErr w:type="spellEnd"/>
      <w:r w:rsidR="00413D7E">
        <w:t xml:space="preserve"> </w:t>
      </w:r>
      <w:proofErr w:type="spellStart"/>
      <w:r w:rsidR="00413D7E">
        <w:t>засоби</w:t>
      </w:r>
      <w:proofErr w:type="spellEnd"/>
      <w:r w:rsidR="00413D7E">
        <w:t xml:space="preserve">, </w:t>
      </w:r>
      <w:proofErr w:type="spellStart"/>
      <w:r w:rsidR="00413D7E">
        <w:t>затверджених</w:t>
      </w:r>
      <w:proofErr w:type="spellEnd"/>
      <w:r w:rsidR="00413D7E">
        <w:t xml:space="preserve"> Наказами </w:t>
      </w:r>
      <w:proofErr w:type="spellStart"/>
      <w:r w:rsidR="00413D7E">
        <w:t>Міністерства</w:t>
      </w:r>
      <w:proofErr w:type="spellEnd"/>
      <w:r w:rsidR="00413D7E">
        <w:t xml:space="preserve"> охорони здоров’я України.</w:t>
      </w:r>
    </w:p>
    <w:p w14:paraId="239C47D9" w14:textId="77777777" w:rsidR="00413D7E" w:rsidRPr="00147D59" w:rsidRDefault="00413D7E" w:rsidP="00413D7E">
      <w:pPr>
        <w:ind w:left="360"/>
        <w:jc w:val="both"/>
      </w:pPr>
    </w:p>
    <w:p w14:paraId="3D7D1A9C" w14:textId="77777777" w:rsidR="00413D7E" w:rsidRPr="00147D59" w:rsidRDefault="00413D7E" w:rsidP="00413D7E">
      <w:pPr>
        <w:ind w:left="360"/>
        <w:jc w:val="both"/>
        <w:rPr>
          <w:b/>
          <w:bCs/>
        </w:rPr>
      </w:pPr>
      <w:proofErr w:type="spellStart"/>
      <w:r w:rsidRPr="00147D59">
        <w:rPr>
          <w:b/>
          <w:bCs/>
        </w:rPr>
        <w:t>Завдання</w:t>
      </w:r>
      <w:proofErr w:type="spellEnd"/>
      <w:r w:rsidRPr="00147D59">
        <w:rPr>
          <w:b/>
          <w:bCs/>
        </w:rPr>
        <w:t xml:space="preserve"> 4. </w:t>
      </w:r>
      <w:proofErr w:type="spellStart"/>
      <w:r w:rsidRPr="00147D59">
        <w:rPr>
          <w:b/>
          <w:bCs/>
        </w:rPr>
        <w:t>Забезпечення</w:t>
      </w:r>
      <w:proofErr w:type="spellEnd"/>
      <w:r w:rsidRPr="00147D59">
        <w:rPr>
          <w:b/>
          <w:bCs/>
        </w:rPr>
        <w:t xml:space="preserve"> закладу </w:t>
      </w:r>
      <w:proofErr w:type="spellStart"/>
      <w:r w:rsidRPr="00147D59">
        <w:rPr>
          <w:b/>
          <w:bCs/>
        </w:rPr>
        <w:t>енергоресурсами</w:t>
      </w:r>
      <w:proofErr w:type="spellEnd"/>
    </w:p>
    <w:p w14:paraId="0372B728" w14:textId="77777777" w:rsidR="00413D7E" w:rsidRPr="00147D59" w:rsidRDefault="00413D7E" w:rsidP="00413D7E">
      <w:pPr>
        <w:jc w:val="both"/>
      </w:pPr>
    </w:p>
    <w:p w14:paraId="62E91CE5" w14:textId="1937D6E5" w:rsidR="00413D7E" w:rsidRDefault="00413D7E" w:rsidP="00147D59">
      <w:pPr>
        <w:ind w:firstLine="720"/>
        <w:jc w:val="both"/>
      </w:pPr>
      <w:r>
        <w:lastRenderedPageBreak/>
        <w:t xml:space="preserve">На виконання заходу Програми на відшкодування вартості </w:t>
      </w:r>
      <w:proofErr w:type="spellStart"/>
      <w:r>
        <w:t>комунальних</w:t>
      </w:r>
      <w:proofErr w:type="spellEnd"/>
      <w:r>
        <w:t xml:space="preserve"> </w:t>
      </w:r>
      <w:proofErr w:type="spellStart"/>
      <w:r>
        <w:t>послуг</w:t>
      </w:r>
      <w:proofErr w:type="spellEnd"/>
      <w:r>
        <w:t xml:space="preserve"> та </w:t>
      </w:r>
      <w:proofErr w:type="spellStart"/>
      <w:r>
        <w:t>енергоносіїв</w:t>
      </w:r>
      <w:proofErr w:type="spellEnd"/>
      <w:r>
        <w:t xml:space="preserve"> в 2021 </w:t>
      </w:r>
      <w:proofErr w:type="spellStart"/>
      <w:r>
        <w:t>згідно</w:t>
      </w:r>
      <w:proofErr w:type="spellEnd"/>
      <w:r>
        <w:t xml:space="preserve"> </w:t>
      </w:r>
      <w:proofErr w:type="spellStart"/>
      <w:r>
        <w:t>Програми</w:t>
      </w:r>
      <w:proofErr w:type="spellEnd"/>
      <w:r>
        <w:t xml:space="preserve"> та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передбачено</w:t>
      </w:r>
      <w:proofErr w:type="spellEnd"/>
      <w:r>
        <w:t xml:space="preserve"> коштів у сумі 277 100,00 грн, з них </w:t>
      </w:r>
      <w:proofErr w:type="spellStart"/>
      <w:r>
        <w:t>фактично</w:t>
      </w:r>
      <w:proofErr w:type="spellEnd"/>
      <w:r>
        <w:t xml:space="preserve"> </w:t>
      </w:r>
      <w:proofErr w:type="spellStart"/>
      <w:r>
        <w:t>використано</w:t>
      </w:r>
      <w:proofErr w:type="spellEnd"/>
      <w:r>
        <w:t xml:space="preserve"> 254 240,12 грн, </w:t>
      </w:r>
      <w:proofErr w:type="spellStart"/>
      <w:r>
        <w:t>залишок</w:t>
      </w:r>
      <w:proofErr w:type="spellEnd"/>
      <w:r>
        <w:t xml:space="preserve"> коштів складає 22 859,88 грн.</w:t>
      </w:r>
    </w:p>
    <w:p w14:paraId="24067335" w14:textId="280390A3" w:rsidR="00413D7E" w:rsidRDefault="00413D7E" w:rsidP="00147D59">
      <w:pPr>
        <w:ind w:firstLine="720"/>
        <w:jc w:val="both"/>
      </w:pPr>
      <w:r>
        <w:t xml:space="preserve">Виконання заходу Програми в 2021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91,75 </w:t>
      </w:r>
      <w:proofErr w:type="spellStart"/>
      <w:r>
        <w:t>відсотка</w:t>
      </w:r>
      <w:proofErr w:type="spellEnd"/>
      <w:r>
        <w:t>.</w:t>
      </w:r>
    </w:p>
    <w:p w14:paraId="267E6EF4" w14:textId="0E3BD268" w:rsidR="00413D7E" w:rsidRDefault="00413D7E" w:rsidP="00147D59">
      <w:pPr>
        <w:ind w:firstLine="720"/>
        <w:jc w:val="both"/>
      </w:pPr>
      <w:r>
        <w:t xml:space="preserve">Середня вартість утримання 1 квадратного метра приміщень згідно Програми в 2021 </w:t>
      </w:r>
      <w:proofErr w:type="spellStart"/>
      <w:r>
        <w:t>році</w:t>
      </w:r>
      <w:proofErr w:type="spellEnd"/>
      <w:r>
        <w:t xml:space="preserve"> мала </w:t>
      </w:r>
      <w:proofErr w:type="spellStart"/>
      <w:r>
        <w:t>становити</w:t>
      </w:r>
      <w:proofErr w:type="spellEnd"/>
      <w:r>
        <w:t xml:space="preserve"> 253,27 грн. </w:t>
      </w:r>
      <w:proofErr w:type="spellStart"/>
      <w:r>
        <w:t>Фактична</w:t>
      </w:r>
      <w:proofErr w:type="spellEnd"/>
      <w:r>
        <w:t xml:space="preserve"> </w:t>
      </w:r>
      <w:proofErr w:type="spellStart"/>
      <w:r>
        <w:t>вартість</w:t>
      </w:r>
      <w:proofErr w:type="spellEnd"/>
      <w:r>
        <w:t xml:space="preserve"> </w:t>
      </w:r>
      <w:proofErr w:type="spellStart"/>
      <w:r>
        <w:t>утримання</w:t>
      </w:r>
      <w:proofErr w:type="spellEnd"/>
      <w:r>
        <w:t xml:space="preserve"> 1 квадратного метра приміщень в 2021 році склала 232,37 грн. </w:t>
      </w:r>
      <w:proofErr w:type="spellStart"/>
      <w:r>
        <w:t>Відсоток</w:t>
      </w:r>
      <w:proofErr w:type="spellEnd"/>
      <w:r>
        <w:t xml:space="preserve"> </w:t>
      </w:r>
      <w:proofErr w:type="spellStart"/>
      <w:r>
        <w:t>покриття</w:t>
      </w:r>
      <w:proofErr w:type="spellEnd"/>
      <w:r>
        <w:t xml:space="preserve"> </w:t>
      </w:r>
      <w:proofErr w:type="spellStart"/>
      <w:r>
        <w:t>видатків</w:t>
      </w:r>
      <w:proofErr w:type="spellEnd"/>
      <w:r>
        <w:t xml:space="preserve"> на </w:t>
      </w:r>
      <w:proofErr w:type="spellStart"/>
      <w:r>
        <w:t>комунальні</w:t>
      </w:r>
      <w:proofErr w:type="spellEnd"/>
      <w:r>
        <w:t xml:space="preserve"> </w:t>
      </w:r>
      <w:proofErr w:type="spellStart"/>
      <w:r>
        <w:t>послуги</w:t>
      </w:r>
      <w:proofErr w:type="spellEnd"/>
      <w:r>
        <w:t xml:space="preserve"> </w:t>
      </w:r>
      <w:proofErr w:type="spellStart"/>
      <w:r>
        <w:t>склав</w:t>
      </w:r>
      <w:proofErr w:type="spellEnd"/>
      <w:r>
        <w:t xml:space="preserve"> 100,00 </w:t>
      </w:r>
      <w:proofErr w:type="spellStart"/>
      <w:r>
        <w:t>відсотків</w:t>
      </w:r>
      <w:proofErr w:type="spellEnd"/>
      <w:r>
        <w:t>.</w:t>
      </w:r>
    </w:p>
    <w:p w14:paraId="5B73510B" w14:textId="77777777" w:rsidR="00413D7E" w:rsidRDefault="00413D7E" w:rsidP="00147D59">
      <w:pPr>
        <w:ind w:firstLine="720"/>
        <w:jc w:val="both"/>
      </w:pPr>
      <w:r>
        <w:t xml:space="preserve">На виконання заходу Програми на відшкодування вартості </w:t>
      </w:r>
      <w:proofErr w:type="spellStart"/>
      <w:r>
        <w:t>комунальних</w:t>
      </w:r>
      <w:proofErr w:type="spellEnd"/>
      <w:r>
        <w:t xml:space="preserve"> </w:t>
      </w:r>
      <w:proofErr w:type="spellStart"/>
      <w:r>
        <w:t>послуг</w:t>
      </w:r>
      <w:proofErr w:type="spellEnd"/>
      <w:r>
        <w:t xml:space="preserve"> та </w:t>
      </w:r>
      <w:proofErr w:type="spellStart"/>
      <w:r>
        <w:t>енергоносіїв</w:t>
      </w:r>
      <w:proofErr w:type="spellEnd"/>
      <w:r>
        <w:t xml:space="preserve"> в 2022 </w:t>
      </w:r>
      <w:proofErr w:type="spellStart"/>
      <w:r>
        <w:t>році</w:t>
      </w:r>
      <w:proofErr w:type="spellEnd"/>
      <w:r>
        <w:t xml:space="preserve"> </w:t>
      </w:r>
      <w:proofErr w:type="spellStart"/>
      <w:r>
        <w:t>згідно</w:t>
      </w:r>
      <w:proofErr w:type="spellEnd"/>
      <w:r>
        <w:t xml:space="preserve"> </w:t>
      </w:r>
      <w:proofErr w:type="spellStart"/>
      <w:r>
        <w:t>Програми</w:t>
      </w:r>
      <w:proofErr w:type="spellEnd"/>
      <w:r>
        <w:t xml:space="preserve"> та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w:t>
      </w:r>
      <w:proofErr w:type="spellStart"/>
      <w:r>
        <w:t>передбачено</w:t>
      </w:r>
      <w:proofErr w:type="spellEnd"/>
      <w:r>
        <w:t xml:space="preserve"> коштів у сумі 497 480,00 грн, з них </w:t>
      </w:r>
      <w:proofErr w:type="spellStart"/>
      <w:r>
        <w:t>фактично</w:t>
      </w:r>
      <w:proofErr w:type="spellEnd"/>
      <w:r>
        <w:t xml:space="preserve"> </w:t>
      </w:r>
      <w:proofErr w:type="spellStart"/>
      <w:r>
        <w:t>використано</w:t>
      </w:r>
      <w:proofErr w:type="spellEnd"/>
      <w:r>
        <w:t xml:space="preserve"> 415 253,84 грн, </w:t>
      </w:r>
      <w:proofErr w:type="spellStart"/>
      <w:r>
        <w:t>залишок</w:t>
      </w:r>
      <w:proofErr w:type="spellEnd"/>
      <w:r>
        <w:t xml:space="preserve"> коштів складає 82 226,16грн.</w:t>
      </w:r>
    </w:p>
    <w:p w14:paraId="71F8FAFE" w14:textId="1E1AB59B" w:rsidR="00413D7E" w:rsidRDefault="00413D7E" w:rsidP="00413D7E">
      <w:pPr>
        <w:jc w:val="both"/>
      </w:pPr>
      <w:r>
        <w:t xml:space="preserve">Виконання заходу Програми в 2022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становило 83,47 </w:t>
      </w:r>
      <w:proofErr w:type="spellStart"/>
      <w:r>
        <w:t>відсотка</w:t>
      </w:r>
      <w:proofErr w:type="spellEnd"/>
      <w:r>
        <w:t xml:space="preserve">. </w:t>
      </w:r>
    </w:p>
    <w:p w14:paraId="77C1E6F8" w14:textId="369C918A" w:rsidR="00413D7E" w:rsidRDefault="00413D7E" w:rsidP="00147D59">
      <w:pPr>
        <w:ind w:firstLine="708"/>
        <w:jc w:val="both"/>
      </w:pPr>
      <w:r>
        <w:t xml:space="preserve">Середня вартість утримання 1 квадратного метра приміщень згідно Програми в 2022 </w:t>
      </w:r>
      <w:proofErr w:type="spellStart"/>
      <w:r>
        <w:t>році</w:t>
      </w:r>
      <w:proofErr w:type="spellEnd"/>
      <w:r>
        <w:t xml:space="preserve"> мала </w:t>
      </w:r>
      <w:proofErr w:type="spellStart"/>
      <w:r>
        <w:t>становити</w:t>
      </w:r>
      <w:proofErr w:type="spellEnd"/>
      <w:r>
        <w:t xml:space="preserve"> 454,69 грн. </w:t>
      </w:r>
      <w:proofErr w:type="spellStart"/>
      <w:r>
        <w:t>Фактична</w:t>
      </w:r>
      <w:proofErr w:type="spellEnd"/>
      <w:r>
        <w:t xml:space="preserve"> </w:t>
      </w:r>
      <w:proofErr w:type="spellStart"/>
      <w:r>
        <w:t>вартість</w:t>
      </w:r>
      <w:proofErr w:type="spellEnd"/>
      <w:r>
        <w:t xml:space="preserve"> </w:t>
      </w:r>
      <w:proofErr w:type="spellStart"/>
      <w:r>
        <w:t>утримання</w:t>
      </w:r>
      <w:proofErr w:type="spellEnd"/>
      <w:r>
        <w:t xml:space="preserve"> 1 квадратного метра приміщень в 2022 році склала 379,54 грн. </w:t>
      </w:r>
      <w:proofErr w:type="spellStart"/>
      <w:r>
        <w:t>Відсоток</w:t>
      </w:r>
      <w:proofErr w:type="spellEnd"/>
      <w:r>
        <w:t xml:space="preserve"> </w:t>
      </w:r>
      <w:proofErr w:type="spellStart"/>
      <w:r>
        <w:t>покриття</w:t>
      </w:r>
      <w:proofErr w:type="spellEnd"/>
      <w:r>
        <w:t xml:space="preserve"> </w:t>
      </w:r>
      <w:proofErr w:type="spellStart"/>
      <w:r>
        <w:t>видатків</w:t>
      </w:r>
      <w:proofErr w:type="spellEnd"/>
      <w:r>
        <w:t xml:space="preserve"> на </w:t>
      </w:r>
      <w:proofErr w:type="spellStart"/>
      <w:r>
        <w:t>комунальні</w:t>
      </w:r>
      <w:proofErr w:type="spellEnd"/>
      <w:r>
        <w:t xml:space="preserve"> </w:t>
      </w:r>
      <w:proofErr w:type="spellStart"/>
      <w:r>
        <w:t>послуги</w:t>
      </w:r>
      <w:proofErr w:type="spellEnd"/>
      <w:r>
        <w:t xml:space="preserve"> </w:t>
      </w:r>
      <w:proofErr w:type="spellStart"/>
      <w:r>
        <w:t>склав</w:t>
      </w:r>
      <w:proofErr w:type="spellEnd"/>
      <w:r>
        <w:t xml:space="preserve"> 100,00 </w:t>
      </w:r>
      <w:proofErr w:type="spellStart"/>
      <w:r>
        <w:t>відсотків</w:t>
      </w:r>
      <w:proofErr w:type="spellEnd"/>
      <w:r>
        <w:t>.</w:t>
      </w:r>
    </w:p>
    <w:p w14:paraId="64C6AC4E" w14:textId="77777777" w:rsidR="00413D7E" w:rsidRDefault="00413D7E" w:rsidP="00413D7E">
      <w:pPr>
        <w:ind w:firstLine="708"/>
        <w:jc w:val="both"/>
      </w:pPr>
      <w:r>
        <w:t xml:space="preserve">Згідно Програми на виконання заходу Програми з забезпечення закладу фінансовими ресурсами на відшкодування вартості та оплату </w:t>
      </w:r>
      <w:proofErr w:type="spellStart"/>
      <w:r>
        <w:t>комунальних</w:t>
      </w:r>
      <w:proofErr w:type="spellEnd"/>
      <w:r>
        <w:t xml:space="preserve"> </w:t>
      </w:r>
      <w:proofErr w:type="spellStart"/>
      <w:r>
        <w:t>послуг</w:t>
      </w:r>
      <w:proofErr w:type="spellEnd"/>
      <w:r>
        <w:t xml:space="preserve"> та </w:t>
      </w:r>
      <w:proofErr w:type="spellStart"/>
      <w:r>
        <w:t>енергоносіїв</w:t>
      </w:r>
      <w:proofErr w:type="spellEnd"/>
      <w:r>
        <w:t xml:space="preserve"> в 2023 </w:t>
      </w:r>
      <w:proofErr w:type="spellStart"/>
      <w:r>
        <w:t>році</w:t>
      </w:r>
      <w:proofErr w:type="spellEnd"/>
      <w:r>
        <w:t xml:space="preserve"> заплановано коштів у сумі 528 330,00 грн. </w:t>
      </w:r>
      <w:proofErr w:type="spellStart"/>
      <w:r>
        <w:t>Згідно</w:t>
      </w:r>
      <w:proofErr w:type="spellEnd"/>
      <w:r>
        <w:t xml:space="preserve">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на виконання цього заходу Програми на 2023 рік було затверджено коштів у сумі 460 804,00 грн. Фактичне </w:t>
      </w:r>
      <w:proofErr w:type="spellStart"/>
      <w:r>
        <w:t>використання</w:t>
      </w:r>
      <w:proofErr w:type="spellEnd"/>
      <w:r>
        <w:t xml:space="preserve"> </w:t>
      </w:r>
      <w:proofErr w:type="spellStart"/>
      <w:r>
        <w:t>коштів</w:t>
      </w:r>
      <w:proofErr w:type="spellEnd"/>
      <w:r>
        <w:t xml:space="preserve"> на </w:t>
      </w:r>
      <w:proofErr w:type="spellStart"/>
      <w:r>
        <w:t>цей</w:t>
      </w:r>
      <w:proofErr w:type="spellEnd"/>
      <w:r>
        <w:t xml:space="preserve"> </w:t>
      </w:r>
      <w:proofErr w:type="spellStart"/>
      <w:r>
        <w:t>захід</w:t>
      </w:r>
      <w:proofErr w:type="spellEnd"/>
      <w:r>
        <w:t xml:space="preserve"> </w:t>
      </w:r>
      <w:proofErr w:type="spellStart"/>
      <w:r>
        <w:t>програми</w:t>
      </w:r>
      <w:proofErr w:type="spellEnd"/>
      <w:r>
        <w:t xml:space="preserve"> в 2023 </w:t>
      </w:r>
      <w:proofErr w:type="spellStart"/>
      <w:r>
        <w:t>році</w:t>
      </w:r>
      <w:proofErr w:type="spellEnd"/>
      <w:r>
        <w:t xml:space="preserve"> </w:t>
      </w:r>
      <w:proofErr w:type="spellStart"/>
      <w:r>
        <w:t>склало</w:t>
      </w:r>
      <w:proofErr w:type="spellEnd"/>
      <w:r>
        <w:t xml:space="preserve"> 304 134,68 грн. </w:t>
      </w:r>
      <w:proofErr w:type="spellStart"/>
      <w:r>
        <w:t>Залишок</w:t>
      </w:r>
      <w:proofErr w:type="spellEnd"/>
      <w:r>
        <w:t xml:space="preserve"> </w:t>
      </w:r>
      <w:proofErr w:type="spellStart"/>
      <w:r>
        <w:t>коштів</w:t>
      </w:r>
      <w:proofErr w:type="spellEnd"/>
      <w:r>
        <w:t xml:space="preserve"> </w:t>
      </w:r>
      <w:proofErr w:type="spellStart"/>
      <w:r>
        <w:t>складає</w:t>
      </w:r>
      <w:proofErr w:type="spellEnd"/>
      <w:r>
        <w:t xml:space="preserve"> 156 669,32 грн. Виконання заходу Програми в 2023 </w:t>
      </w:r>
      <w:proofErr w:type="spellStart"/>
      <w:r>
        <w:t>році</w:t>
      </w:r>
      <w:proofErr w:type="spellEnd"/>
      <w:r>
        <w:t xml:space="preserve"> </w:t>
      </w:r>
      <w:proofErr w:type="spellStart"/>
      <w:r>
        <w:t>відносно</w:t>
      </w:r>
      <w:proofErr w:type="spellEnd"/>
      <w:r>
        <w:t xml:space="preserve"> до </w:t>
      </w:r>
      <w:proofErr w:type="spellStart"/>
      <w:r>
        <w:t>затверджених</w:t>
      </w:r>
      <w:proofErr w:type="spellEnd"/>
      <w:r>
        <w:t xml:space="preserve"> </w:t>
      </w:r>
      <w:proofErr w:type="spellStart"/>
      <w:r>
        <w:t>планових</w:t>
      </w:r>
      <w:proofErr w:type="spellEnd"/>
      <w:r>
        <w:t xml:space="preserve"> </w:t>
      </w:r>
      <w:proofErr w:type="spellStart"/>
      <w:r>
        <w:t>обсягів</w:t>
      </w:r>
      <w:proofErr w:type="spellEnd"/>
      <w:r>
        <w:t xml:space="preserve"> у </w:t>
      </w:r>
      <w:proofErr w:type="spellStart"/>
      <w:r>
        <w:t>Програмі</w:t>
      </w:r>
      <w:proofErr w:type="spellEnd"/>
      <w:r>
        <w:t xml:space="preserve"> та </w:t>
      </w:r>
      <w:proofErr w:type="spellStart"/>
      <w:r>
        <w:t>відносно</w:t>
      </w:r>
      <w:proofErr w:type="spellEnd"/>
      <w:r>
        <w:t xml:space="preserve"> до </w:t>
      </w:r>
      <w:proofErr w:type="spellStart"/>
      <w:r>
        <w:t>затверджених</w:t>
      </w:r>
      <w:proofErr w:type="spellEnd"/>
      <w:r>
        <w:t xml:space="preserve"> </w:t>
      </w:r>
      <w:proofErr w:type="spellStart"/>
      <w:r>
        <w:t>кошторисних</w:t>
      </w:r>
      <w:proofErr w:type="spellEnd"/>
      <w:r>
        <w:t xml:space="preserve"> </w:t>
      </w:r>
      <w:proofErr w:type="spellStart"/>
      <w:r>
        <w:t>призначень</w:t>
      </w:r>
      <w:proofErr w:type="spellEnd"/>
      <w:r>
        <w:t xml:space="preserve"> становить 57,57 та 66,00 </w:t>
      </w:r>
      <w:proofErr w:type="spellStart"/>
      <w:r>
        <w:t>відсотків</w:t>
      </w:r>
      <w:proofErr w:type="spellEnd"/>
      <w:r>
        <w:t xml:space="preserve"> </w:t>
      </w:r>
      <w:proofErr w:type="spellStart"/>
      <w:r>
        <w:t>відповідно</w:t>
      </w:r>
      <w:proofErr w:type="spellEnd"/>
      <w:r>
        <w:t>.</w:t>
      </w:r>
    </w:p>
    <w:p w14:paraId="34CD220D" w14:textId="167687DE" w:rsidR="00413D7E" w:rsidRDefault="00413D7E" w:rsidP="00413D7E">
      <w:pPr>
        <w:ind w:firstLine="708"/>
        <w:jc w:val="both"/>
      </w:pPr>
      <w:r>
        <w:t xml:space="preserve">Середня вартість утримання 1 квадратного метра приміщень згідно Програми в 2023 </w:t>
      </w:r>
      <w:proofErr w:type="spellStart"/>
      <w:r>
        <w:t>році</w:t>
      </w:r>
      <w:proofErr w:type="spellEnd"/>
      <w:r>
        <w:t xml:space="preserve"> мала </w:t>
      </w:r>
      <w:proofErr w:type="spellStart"/>
      <w:r>
        <w:t>становити</w:t>
      </w:r>
      <w:proofErr w:type="spellEnd"/>
      <w:r>
        <w:t xml:space="preserve"> 482,89 грн. </w:t>
      </w:r>
      <w:proofErr w:type="spellStart"/>
      <w:r>
        <w:t>Фактична</w:t>
      </w:r>
      <w:proofErr w:type="spellEnd"/>
      <w:r>
        <w:t xml:space="preserve"> </w:t>
      </w:r>
      <w:proofErr w:type="spellStart"/>
      <w:r>
        <w:t>вартість</w:t>
      </w:r>
      <w:proofErr w:type="spellEnd"/>
      <w:r>
        <w:t xml:space="preserve"> </w:t>
      </w:r>
      <w:proofErr w:type="spellStart"/>
      <w:r>
        <w:t>утримання</w:t>
      </w:r>
      <w:proofErr w:type="spellEnd"/>
      <w:r>
        <w:t xml:space="preserve"> 1 квадратного метра приміщень в 2023 році склала 277,98 грн. </w:t>
      </w:r>
      <w:proofErr w:type="spellStart"/>
      <w:r>
        <w:t>Відсоток</w:t>
      </w:r>
      <w:proofErr w:type="spellEnd"/>
      <w:r>
        <w:t xml:space="preserve"> </w:t>
      </w:r>
      <w:proofErr w:type="spellStart"/>
      <w:r>
        <w:t>покриття</w:t>
      </w:r>
      <w:proofErr w:type="spellEnd"/>
      <w:r>
        <w:t xml:space="preserve"> </w:t>
      </w:r>
      <w:proofErr w:type="spellStart"/>
      <w:r>
        <w:t>видатків</w:t>
      </w:r>
      <w:proofErr w:type="spellEnd"/>
      <w:r>
        <w:t xml:space="preserve"> на </w:t>
      </w:r>
      <w:proofErr w:type="spellStart"/>
      <w:r>
        <w:t>комунальні</w:t>
      </w:r>
      <w:proofErr w:type="spellEnd"/>
      <w:r>
        <w:t xml:space="preserve"> </w:t>
      </w:r>
      <w:proofErr w:type="spellStart"/>
      <w:r>
        <w:t>послуги</w:t>
      </w:r>
      <w:proofErr w:type="spellEnd"/>
      <w:r>
        <w:t xml:space="preserve"> </w:t>
      </w:r>
      <w:proofErr w:type="spellStart"/>
      <w:r>
        <w:t>склав</w:t>
      </w:r>
      <w:proofErr w:type="spellEnd"/>
      <w:r>
        <w:t xml:space="preserve"> 100,00 </w:t>
      </w:r>
      <w:proofErr w:type="spellStart"/>
      <w:r>
        <w:t>відсотків</w:t>
      </w:r>
      <w:proofErr w:type="spellEnd"/>
      <w:r>
        <w:t>.</w:t>
      </w:r>
    </w:p>
    <w:p w14:paraId="3CA00DE9" w14:textId="77777777" w:rsidR="00413D7E" w:rsidRDefault="00413D7E" w:rsidP="00413D7E">
      <w:pPr>
        <w:ind w:firstLine="708"/>
        <w:jc w:val="both"/>
      </w:pPr>
    </w:p>
    <w:p w14:paraId="63427E88" w14:textId="77777777" w:rsidR="00413D7E" w:rsidRDefault="00413D7E" w:rsidP="00413D7E">
      <w:pPr>
        <w:ind w:firstLine="708"/>
        <w:jc w:val="both"/>
      </w:pPr>
      <w:proofErr w:type="spellStart"/>
      <w:r>
        <w:t>Відхилення</w:t>
      </w:r>
      <w:proofErr w:type="spellEnd"/>
      <w:r>
        <w:t xml:space="preserve"> за </w:t>
      </w:r>
      <w:proofErr w:type="spellStart"/>
      <w:r>
        <w:t>цим</w:t>
      </w:r>
      <w:proofErr w:type="spellEnd"/>
      <w:r>
        <w:t xml:space="preserve"> заходом Програми в 2021-2023 роках </w:t>
      </w:r>
      <w:proofErr w:type="spellStart"/>
      <w:r>
        <w:t>обумовлено</w:t>
      </w:r>
      <w:proofErr w:type="spellEnd"/>
      <w:r>
        <w:t xml:space="preserve"> рядом </w:t>
      </w:r>
      <w:proofErr w:type="spellStart"/>
      <w:r>
        <w:t>факторів</w:t>
      </w:r>
      <w:proofErr w:type="spellEnd"/>
      <w:r>
        <w:t xml:space="preserve">: </w:t>
      </w:r>
    </w:p>
    <w:p w14:paraId="08FD0DE9" w14:textId="19547093" w:rsidR="00413D7E" w:rsidRDefault="00147D59" w:rsidP="00147D59">
      <w:pPr>
        <w:ind w:firstLine="708"/>
        <w:jc w:val="both"/>
      </w:pPr>
      <w:r>
        <w:rPr>
          <w:lang w:val="uk-UA"/>
        </w:rPr>
        <w:t xml:space="preserve">- </w:t>
      </w:r>
      <w:r w:rsidR="00413D7E">
        <w:t xml:space="preserve">оплата за </w:t>
      </w:r>
      <w:proofErr w:type="spellStart"/>
      <w:r w:rsidR="00413D7E">
        <w:t>спожиті</w:t>
      </w:r>
      <w:proofErr w:type="spellEnd"/>
      <w:r w:rsidR="00413D7E">
        <w:t xml:space="preserve"> </w:t>
      </w:r>
      <w:proofErr w:type="spellStart"/>
      <w:r w:rsidR="00413D7E">
        <w:t>комунальні</w:t>
      </w:r>
      <w:proofErr w:type="spellEnd"/>
      <w:r w:rsidR="00413D7E">
        <w:t xml:space="preserve"> </w:t>
      </w:r>
      <w:proofErr w:type="spellStart"/>
      <w:r w:rsidR="00413D7E">
        <w:t>послуги</w:t>
      </w:r>
      <w:proofErr w:type="spellEnd"/>
      <w:r w:rsidR="00413D7E">
        <w:t xml:space="preserve"> та </w:t>
      </w:r>
      <w:proofErr w:type="spellStart"/>
      <w:r w:rsidR="00413D7E">
        <w:t>енергоносії</w:t>
      </w:r>
      <w:proofErr w:type="spellEnd"/>
      <w:r w:rsidR="00413D7E">
        <w:t xml:space="preserve"> </w:t>
      </w:r>
      <w:proofErr w:type="spellStart"/>
      <w:r w:rsidR="00413D7E">
        <w:t>провадиться</w:t>
      </w:r>
      <w:proofErr w:type="spellEnd"/>
      <w:r w:rsidR="00413D7E">
        <w:t xml:space="preserve"> </w:t>
      </w:r>
      <w:proofErr w:type="spellStart"/>
      <w:r w:rsidR="00413D7E">
        <w:t>згідно</w:t>
      </w:r>
      <w:proofErr w:type="spellEnd"/>
      <w:r w:rsidR="00413D7E">
        <w:t xml:space="preserve"> </w:t>
      </w:r>
      <w:proofErr w:type="spellStart"/>
      <w:r w:rsidR="00413D7E">
        <w:t>актів</w:t>
      </w:r>
      <w:proofErr w:type="spellEnd"/>
      <w:r w:rsidR="00413D7E">
        <w:t xml:space="preserve"> </w:t>
      </w:r>
      <w:proofErr w:type="spellStart"/>
      <w:r w:rsidR="00413D7E">
        <w:t>відшкодування</w:t>
      </w:r>
      <w:proofErr w:type="spellEnd"/>
      <w:r w:rsidR="00413D7E">
        <w:t xml:space="preserve">  та </w:t>
      </w:r>
      <w:proofErr w:type="spellStart"/>
      <w:r w:rsidR="00413D7E">
        <w:t>актів</w:t>
      </w:r>
      <w:proofErr w:type="spellEnd"/>
      <w:r w:rsidR="00413D7E">
        <w:t xml:space="preserve"> </w:t>
      </w:r>
      <w:proofErr w:type="spellStart"/>
      <w:r w:rsidR="00413D7E">
        <w:t>наданих</w:t>
      </w:r>
      <w:proofErr w:type="spellEnd"/>
      <w:r w:rsidR="00413D7E">
        <w:t xml:space="preserve">  </w:t>
      </w:r>
      <w:proofErr w:type="spellStart"/>
      <w:r w:rsidR="00413D7E">
        <w:t>послуг</w:t>
      </w:r>
      <w:proofErr w:type="spellEnd"/>
      <w:r w:rsidR="00413D7E">
        <w:t>;</w:t>
      </w:r>
    </w:p>
    <w:p w14:paraId="6F0B69B3" w14:textId="576F742B" w:rsidR="00413D7E" w:rsidRDefault="00147D59" w:rsidP="00147D59">
      <w:pPr>
        <w:ind w:firstLine="708"/>
        <w:jc w:val="both"/>
      </w:pPr>
      <w:r>
        <w:rPr>
          <w:lang w:val="uk-UA"/>
        </w:rPr>
        <w:t xml:space="preserve">- </w:t>
      </w:r>
      <w:r w:rsidR="00413D7E">
        <w:t xml:space="preserve">в 2021 </w:t>
      </w:r>
      <w:proofErr w:type="spellStart"/>
      <w:r w:rsidR="00413D7E">
        <w:t>році</w:t>
      </w:r>
      <w:proofErr w:type="spellEnd"/>
      <w:r w:rsidR="00413D7E">
        <w:t xml:space="preserve"> </w:t>
      </w:r>
      <w:proofErr w:type="spellStart"/>
      <w:r w:rsidR="00413D7E">
        <w:t>газопостачання</w:t>
      </w:r>
      <w:proofErr w:type="spellEnd"/>
      <w:r w:rsidR="00413D7E">
        <w:t xml:space="preserve"> у </w:t>
      </w:r>
      <w:proofErr w:type="spellStart"/>
      <w:r w:rsidR="00413D7E">
        <w:t>приміщеннях</w:t>
      </w:r>
      <w:proofErr w:type="spellEnd"/>
      <w:r w:rsidR="00413D7E">
        <w:t xml:space="preserve"> </w:t>
      </w:r>
      <w:proofErr w:type="spellStart"/>
      <w:r w:rsidR="00413D7E">
        <w:t>підприємства</w:t>
      </w:r>
      <w:proofErr w:type="spellEnd"/>
      <w:r w:rsidR="00413D7E">
        <w:t xml:space="preserve"> у </w:t>
      </w:r>
      <w:proofErr w:type="spellStart"/>
      <w:r w:rsidR="00413D7E">
        <w:t>с.Сичавка</w:t>
      </w:r>
      <w:proofErr w:type="spellEnd"/>
      <w:r w:rsidR="00413D7E">
        <w:t xml:space="preserve"> </w:t>
      </w:r>
      <w:proofErr w:type="spellStart"/>
      <w:r w:rsidR="00413D7E">
        <w:t>розпочалось</w:t>
      </w:r>
      <w:proofErr w:type="spellEnd"/>
      <w:r w:rsidR="00413D7E">
        <w:t xml:space="preserve"> </w:t>
      </w:r>
      <w:proofErr w:type="spellStart"/>
      <w:r w:rsidR="00413D7E">
        <w:t>пізніше</w:t>
      </w:r>
      <w:proofErr w:type="spellEnd"/>
      <w:r w:rsidR="00413D7E">
        <w:t xml:space="preserve"> </w:t>
      </w:r>
      <w:proofErr w:type="spellStart"/>
      <w:r w:rsidR="00413D7E">
        <w:t>ніж</w:t>
      </w:r>
      <w:proofErr w:type="spellEnd"/>
      <w:r w:rsidR="00413D7E">
        <w:t xml:space="preserve"> </w:t>
      </w:r>
      <w:proofErr w:type="spellStart"/>
      <w:r w:rsidR="00413D7E">
        <w:t>очікувалось</w:t>
      </w:r>
      <w:proofErr w:type="spellEnd"/>
      <w:r w:rsidR="00413D7E">
        <w:t xml:space="preserve"> в </w:t>
      </w:r>
      <w:proofErr w:type="spellStart"/>
      <w:r w:rsidR="00413D7E">
        <w:t>зв’язку</w:t>
      </w:r>
      <w:proofErr w:type="spellEnd"/>
      <w:r w:rsidR="00413D7E">
        <w:t xml:space="preserve"> з </w:t>
      </w:r>
      <w:proofErr w:type="spellStart"/>
      <w:r w:rsidR="00413D7E">
        <w:t>здійсненням</w:t>
      </w:r>
      <w:proofErr w:type="spellEnd"/>
      <w:r w:rsidR="00413D7E">
        <w:t xml:space="preserve"> </w:t>
      </w:r>
      <w:proofErr w:type="spellStart"/>
      <w:r w:rsidR="00413D7E">
        <w:t>підготовчих</w:t>
      </w:r>
      <w:proofErr w:type="spellEnd"/>
      <w:r w:rsidR="00413D7E">
        <w:t xml:space="preserve"> та </w:t>
      </w:r>
      <w:proofErr w:type="spellStart"/>
      <w:r w:rsidR="00413D7E">
        <w:t>ремонтних</w:t>
      </w:r>
      <w:proofErr w:type="spellEnd"/>
      <w:r w:rsidR="00413D7E">
        <w:t xml:space="preserve"> </w:t>
      </w:r>
      <w:proofErr w:type="spellStart"/>
      <w:r w:rsidR="00413D7E">
        <w:t>робіт</w:t>
      </w:r>
      <w:proofErr w:type="spellEnd"/>
      <w:r w:rsidR="00413D7E">
        <w:t xml:space="preserve"> для </w:t>
      </w:r>
      <w:proofErr w:type="spellStart"/>
      <w:r w:rsidR="00413D7E">
        <w:t>відновлення</w:t>
      </w:r>
      <w:proofErr w:type="spellEnd"/>
      <w:r w:rsidR="00413D7E">
        <w:t xml:space="preserve"> </w:t>
      </w:r>
      <w:proofErr w:type="spellStart"/>
      <w:r w:rsidR="00413D7E">
        <w:t>газопостачання</w:t>
      </w:r>
      <w:proofErr w:type="spellEnd"/>
      <w:r w:rsidR="00413D7E">
        <w:t>;</w:t>
      </w:r>
    </w:p>
    <w:p w14:paraId="23E2F1DD" w14:textId="69C87B5F" w:rsidR="00413D7E" w:rsidRDefault="00147D59" w:rsidP="00147D59">
      <w:pPr>
        <w:ind w:firstLine="708"/>
        <w:jc w:val="both"/>
      </w:pPr>
      <w:r>
        <w:rPr>
          <w:lang w:val="uk-UA"/>
        </w:rPr>
        <w:t xml:space="preserve">- </w:t>
      </w:r>
      <w:r w:rsidR="00413D7E">
        <w:t xml:space="preserve">в 2023 році в </w:t>
      </w:r>
      <w:proofErr w:type="spellStart"/>
      <w:r w:rsidR="00413D7E">
        <w:t>зв’язку</w:t>
      </w:r>
      <w:proofErr w:type="spellEnd"/>
      <w:r w:rsidR="00413D7E">
        <w:t xml:space="preserve"> з </w:t>
      </w:r>
      <w:proofErr w:type="spellStart"/>
      <w:r w:rsidR="00413D7E">
        <w:t>сприятливими</w:t>
      </w:r>
      <w:proofErr w:type="spellEnd"/>
      <w:r w:rsidR="00413D7E">
        <w:t xml:space="preserve"> </w:t>
      </w:r>
      <w:proofErr w:type="spellStart"/>
      <w:r w:rsidR="00413D7E">
        <w:t>погодними</w:t>
      </w:r>
      <w:proofErr w:type="spellEnd"/>
      <w:r w:rsidR="00413D7E">
        <w:t xml:space="preserve"> </w:t>
      </w:r>
      <w:proofErr w:type="spellStart"/>
      <w:r w:rsidR="00413D7E">
        <w:t>умовами</w:t>
      </w:r>
      <w:proofErr w:type="spellEnd"/>
      <w:r w:rsidR="00413D7E">
        <w:t xml:space="preserve"> </w:t>
      </w:r>
      <w:proofErr w:type="spellStart"/>
      <w:r w:rsidR="00413D7E">
        <w:t>опалювальний</w:t>
      </w:r>
      <w:proofErr w:type="spellEnd"/>
      <w:r w:rsidR="00413D7E">
        <w:t xml:space="preserve"> сезон в </w:t>
      </w:r>
      <w:proofErr w:type="spellStart"/>
      <w:r w:rsidR="00413D7E">
        <w:t>лікувальних</w:t>
      </w:r>
      <w:proofErr w:type="spellEnd"/>
      <w:r w:rsidR="00413D7E">
        <w:t xml:space="preserve"> закладах на </w:t>
      </w:r>
      <w:proofErr w:type="spellStart"/>
      <w:r w:rsidR="00413D7E">
        <w:t>території</w:t>
      </w:r>
      <w:proofErr w:type="spellEnd"/>
      <w:r w:rsidR="00413D7E">
        <w:t xml:space="preserve"> Южненської </w:t>
      </w:r>
      <w:proofErr w:type="spellStart"/>
      <w:r w:rsidR="00413D7E">
        <w:t>міської</w:t>
      </w:r>
      <w:proofErr w:type="spellEnd"/>
      <w:r w:rsidR="00413D7E">
        <w:t xml:space="preserve"> </w:t>
      </w:r>
      <w:proofErr w:type="spellStart"/>
      <w:r w:rsidR="00413D7E">
        <w:t>громади</w:t>
      </w:r>
      <w:proofErr w:type="spellEnd"/>
      <w:r w:rsidR="00413D7E">
        <w:t xml:space="preserve"> </w:t>
      </w:r>
      <w:proofErr w:type="spellStart"/>
      <w:r w:rsidR="00413D7E">
        <w:t>розпочався</w:t>
      </w:r>
      <w:proofErr w:type="spellEnd"/>
      <w:r w:rsidR="00413D7E">
        <w:t xml:space="preserve"> </w:t>
      </w:r>
      <w:proofErr w:type="spellStart"/>
      <w:r w:rsidR="00413D7E">
        <w:t>пізніше</w:t>
      </w:r>
      <w:proofErr w:type="spellEnd"/>
      <w:r w:rsidR="00413D7E">
        <w:t xml:space="preserve"> </w:t>
      </w:r>
      <w:proofErr w:type="spellStart"/>
      <w:r w:rsidR="00413D7E">
        <w:t>ніж</w:t>
      </w:r>
      <w:proofErr w:type="spellEnd"/>
      <w:r w:rsidR="00413D7E">
        <w:t xml:space="preserve"> </w:t>
      </w:r>
      <w:proofErr w:type="spellStart"/>
      <w:r w:rsidR="00413D7E">
        <w:t>очікувалось</w:t>
      </w:r>
      <w:proofErr w:type="spellEnd"/>
      <w:r w:rsidR="00413D7E">
        <w:t xml:space="preserve">, </w:t>
      </w:r>
      <w:proofErr w:type="spellStart"/>
      <w:r w:rsidR="00413D7E">
        <w:t>внаслідок</w:t>
      </w:r>
      <w:proofErr w:type="spellEnd"/>
      <w:r w:rsidR="00413D7E">
        <w:t xml:space="preserve"> </w:t>
      </w:r>
      <w:proofErr w:type="spellStart"/>
      <w:r w:rsidR="00413D7E">
        <w:t>цього</w:t>
      </w:r>
      <w:proofErr w:type="spellEnd"/>
      <w:r w:rsidR="00413D7E">
        <w:t xml:space="preserve"> </w:t>
      </w:r>
      <w:proofErr w:type="spellStart"/>
      <w:r w:rsidR="00413D7E">
        <w:t>виникла</w:t>
      </w:r>
      <w:proofErr w:type="spellEnd"/>
      <w:r w:rsidR="00413D7E">
        <w:t xml:space="preserve"> </w:t>
      </w:r>
      <w:proofErr w:type="spellStart"/>
      <w:r w:rsidR="00413D7E">
        <w:t>суттєва</w:t>
      </w:r>
      <w:proofErr w:type="spellEnd"/>
      <w:r w:rsidR="00413D7E">
        <w:t xml:space="preserve"> </w:t>
      </w:r>
      <w:proofErr w:type="spellStart"/>
      <w:r w:rsidR="00413D7E">
        <w:t>економія</w:t>
      </w:r>
      <w:proofErr w:type="spellEnd"/>
      <w:r w:rsidR="00413D7E">
        <w:t xml:space="preserve"> </w:t>
      </w:r>
      <w:proofErr w:type="spellStart"/>
      <w:r w:rsidR="00413D7E">
        <w:t>коштів</w:t>
      </w:r>
      <w:proofErr w:type="spellEnd"/>
      <w:r w:rsidR="00413D7E">
        <w:t xml:space="preserve"> за послуги з </w:t>
      </w:r>
      <w:proofErr w:type="spellStart"/>
      <w:r w:rsidR="00413D7E">
        <w:t>централізованого</w:t>
      </w:r>
      <w:proofErr w:type="spellEnd"/>
      <w:r w:rsidR="00413D7E">
        <w:t xml:space="preserve"> </w:t>
      </w:r>
      <w:proofErr w:type="spellStart"/>
      <w:r w:rsidR="00413D7E">
        <w:t>теплопостачання</w:t>
      </w:r>
      <w:proofErr w:type="spellEnd"/>
      <w:r w:rsidR="00413D7E">
        <w:t xml:space="preserve"> та </w:t>
      </w:r>
      <w:proofErr w:type="spellStart"/>
      <w:r w:rsidR="00413D7E">
        <w:t>зменшено</w:t>
      </w:r>
      <w:proofErr w:type="spellEnd"/>
      <w:r w:rsidR="00413D7E">
        <w:t xml:space="preserve"> </w:t>
      </w:r>
      <w:proofErr w:type="spellStart"/>
      <w:r w:rsidR="00413D7E">
        <w:t>обсяги</w:t>
      </w:r>
      <w:proofErr w:type="spellEnd"/>
      <w:r w:rsidR="00413D7E">
        <w:t xml:space="preserve"> </w:t>
      </w:r>
      <w:proofErr w:type="spellStart"/>
      <w:r w:rsidR="00413D7E">
        <w:t>споживання</w:t>
      </w:r>
      <w:proofErr w:type="spellEnd"/>
      <w:r w:rsidR="00413D7E">
        <w:t xml:space="preserve"> природного газу;</w:t>
      </w:r>
    </w:p>
    <w:p w14:paraId="54656C3F" w14:textId="3D734727" w:rsidR="00413D7E" w:rsidRDefault="00147D59" w:rsidP="00147D59">
      <w:pPr>
        <w:ind w:firstLine="708"/>
        <w:jc w:val="both"/>
      </w:pPr>
      <w:r>
        <w:rPr>
          <w:lang w:val="uk-UA"/>
        </w:rPr>
        <w:t xml:space="preserve">- </w:t>
      </w:r>
      <w:proofErr w:type="spellStart"/>
      <w:r w:rsidR="00413D7E">
        <w:t>підприємство</w:t>
      </w:r>
      <w:proofErr w:type="spellEnd"/>
      <w:r w:rsidR="00413D7E">
        <w:t xml:space="preserve"> </w:t>
      </w:r>
      <w:proofErr w:type="spellStart"/>
      <w:r w:rsidR="00413D7E">
        <w:t>економно</w:t>
      </w:r>
      <w:proofErr w:type="spellEnd"/>
      <w:r w:rsidR="00413D7E">
        <w:t xml:space="preserve"> та </w:t>
      </w:r>
      <w:proofErr w:type="spellStart"/>
      <w:r w:rsidR="00413D7E">
        <w:t>раціонально</w:t>
      </w:r>
      <w:proofErr w:type="spellEnd"/>
      <w:r w:rsidR="00413D7E">
        <w:t xml:space="preserve"> </w:t>
      </w:r>
      <w:proofErr w:type="spellStart"/>
      <w:r w:rsidR="00413D7E">
        <w:t>використовує</w:t>
      </w:r>
      <w:proofErr w:type="spellEnd"/>
      <w:r w:rsidR="00413D7E">
        <w:t xml:space="preserve"> </w:t>
      </w:r>
      <w:proofErr w:type="spellStart"/>
      <w:r w:rsidR="00413D7E">
        <w:t>енергетичні</w:t>
      </w:r>
      <w:proofErr w:type="spellEnd"/>
      <w:r w:rsidR="00413D7E">
        <w:t xml:space="preserve"> </w:t>
      </w:r>
      <w:proofErr w:type="spellStart"/>
      <w:r w:rsidR="00413D7E">
        <w:t>ресурси</w:t>
      </w:r>
      <w:proofErr w:type="spellEnd"/>
      <w:r w:rsidR="00413D7E">
        <w:t xml:space="preserve"> та </w:t>
      </w:r>
      <w:proofErr w:type="spellStart"/>
      <w:r w:rsidR="00413D7E">
        <w:t>комунальні</w:t>
      </w:r>
      <w:proofErr w:type="spellEnd"/>
      <w:r w:rsidR="00413D7E">
        <w:t xml:space="preserve"> </w:t>
      </w:r>
      <w:proofErr w:type="spellStart"/>
      <w:r w:rsidR="00413D7E">
        <w:t>послуги</w:t>
      </w:r>
      <w:proofErr w:type="spellEnd"/>
      <w:r w:rsidR="00413D7E">
        <w:t xml:space="preserve"> </w:t>
      </w:r>
      <w:proofErr w:type="spellStart"/>
      <w:r w:rsidR="00413D7E">
        <w:t>необхідні</w:t>
      </w:r>
      <w:proofErr w:type="spellEnd"/>
      <w:r w:rsidR="00413D7E">
        <w:t xml:space="preserve"> для </w:t>
      </w:r>
      <w:proofErr w:type="spellStart"/>
      <w:r w:rsidR="00413D7E">
        <w:t>його</w:t>
      </w:r>
      <w:proofErr w:type="spellEnd"/>
      <w:r w:rsidR="00413D7E">
        <w:t xml:space="preserve"> </w:t>
      </w:r>
      <w:proofErr w:type="spellStart"/>
      <w:r w:rsidR="00413D7E">
        <w:t>функціонування</w:t>
      </w:r>
      <w:proofErr w:type="spellEnd"/>
      <w:r w:rsidR="00413D7E">
        <w:t xml:space="preserve">: в </w:t>
      </w:r>
      <w:proofErr w:type="spellStart"/>
      <w:r w:rsidR="00413D7E">
        <w:t>приміщеннях</w:t>
      </w:r>
      <w:proofErr w:type="spellEnd"/>
      <w:r w:rsidR="00413D7E">
        <w:t xml:space="preserve"> </w:t>
      </w:r>
      <w:proofErr w:type="spellStart"/>
      <w:r w:rsidR="00413D7E">
        <w:t>підприємства</w:t>
      </w:r>
      <w:proofErr w:type="spellEnd"/>
      <w:r w:rsidR="00413D7E">
        <w:t xml:space="preserve"> все </w:t>
      </w:r>
      <w:proofErr w:type="spellStart"/>
      <w:r w:rsidR="00413D7E">
        <w:t>освітлення</w:t>
      </w:r>
      <w:proofErr w:type="spellEnd"/>
      <w:r w:rsidR="00413D7E">
        <w:t xml:space="preserve"> </w:t>
      </w:r>
      <w:proofErr w:type="spellStart"/>
      <w:r w:rsidR="00413D7E">
        <w:t>замінене</w:t>
      </w:r>
      <w:proofErr w:type="spellEnd"/>
      <w:r w:rsidR="00413D7E">
        <w:t xml:space="preserve"> на </w:t>
      </w:r>
      <w:proofErr w:type="spellStart"/>
      <w:r w:rsidR="00413D7E">
        <w:t>енергозберігаюче</w:t>
      </w:r>
      <w:proofErr w:type="spellEnd"/>
      <w:r w:rsidR="00413D7E">
        <w:t xml:space="preserve">, </w:t>
      </w:r>
      <w:proofErr w:type="spellStart"/>
      <w:r w:rsidR="00413D7E">
        <w:t>контролюється</w:t>
      </w:r>
      <w:proofErr w:type="spellEnd"/>
      <w:r w:rsidR="00413D7E">
        <w:t xml:space="preserve"> </w:t>
      </w:r>
      <w:proofErr w:type="spellStart"/>
      <w:r w:rsidR="00413D7E">
        <w:t>справність</w:t>
      </w:r>
      <w:proofErr w:type="spellEnd"/>
      <w:r w:rsidR="00413D7E">
        <w:t xml:space="preserve"> </w:t>
      </w:r>
      <w:proofErr w:type="spellStart"/>
      <w:r w:rsidR="00413D7E">
        <w:t>сантехнічних</w:t>
      </w:r>
      <w:proofErr w:type="spellEnd"/>
      <w:r w:rsidR="00413D7E">
        <w:t xml:space="preserve"> систем.</w:t>
      </w:r>
    </w:p>
    <w:p w14:paraId="0EEE8AF7" w14:textId="77777777" w:rsidR="00147D59" w:rsidRDefault="00147D59" w:rsidP="00147D59">
      <w:pPr>
        <w:rPr>
          <w:rStyle w:val="a3"/>
        </w:rPr>
      </w:pPr>
    </w:p>
    <w:p w14:paraId="2BE4709D" w14:textId="77777777" w:rsidR="00147D59" w:rsidRDefault="00147D59" w:rsidP="00147D59">
      <w:pPr>
        <w:rPr>
          <w:rStyle w:val="a3"/>
        </w:rPr>
      </w:pPr>
    </w:p>
    <w:p w14:paraId="06DFDF05" w14:textId="77777777" w:rsidR="00147D59" w:rsidRDefault="00147D59" w:rsidP="00147D59">
      <w:pPr>
        <w:rPr>
          <w:rStyle w:val="a3"/>
        </w:rPr>
      </w:pPr>
    </w:p>
    <w:p w14:paraId="73E0164C" w14:textId="7055EFFB" w:rsidR="00147D59" w:rsidRDefault="00147D59" w:rsidP="00147D59">
      <w:pPr>
        <w:rPr>
          <w:rStyle w:val="a3"/>
        </w:rPr>
      </w:pPr>
      <w:r>
        <w:rPr>
          <w:rStyle w:val="a3"/>
          <w:lang w:val="uk-UA"/>
        </w:rPr>
        <w:t>Южненський міський голова</w:t>
      </w:r>
      <w:r>
        <w:rPr>
          <w:rStyle w:val="a3"/>
          <w:lang w:val="uk-UA"/>
        </w:rPr>
        <w:tab/>
      </w:r>
      <w:r>
        <w:rPr>
          <w:rStyle w:val="a3"/>
          <w:lang w:val="uk-UA"/>
        </w:rPr>
        <w:tab/>
      </w:r>
      <w:r>
        <w:rPr>
          <w:rStyle w:val="a3"/>
          <w:lang w:val="uk-UA"/>
        </w:rPr>
        <w:tab/>
      </w:r>
      <w:r>
        <w:rPr>
          <w:rStyle w:val="a3"/>
          <w:lang w:val="uk-UA"/>
        </w:rPr>
        <w:tab/>
      </w:r>
      <w:r>
        <w:rPr>
          <w:rStyle w:val="a3"/>
          <w:lang w:val="uk-UA"/>
        </w:rPr>
        <w:tab/>
        <w:t>Володимир НОВАЦЬКИЙ</w:t>
      </w:r>
    </w:p>
    <w:p w14:paraId="51F6993B" w14:textId="77777777" w:rsidR="00413D7E" w:rsidRDefault="00413D7E" w:rsidP="00413D7E">
      <w:pPr>
        <w:jc w:val="both"/>
      </w:pPr>
    </w:p>
    <w:sectPr w:rsidR="00413D7E" w:rsidSect="00124F7B">
      <w:pgSz w:w="11907" w:h="16840" w:code="9"/>
      <w:pgMar w:top="1134" w:right="992"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58E7"/>
    <w:multiLevelType w:val="hybridMultilevel"/>
    <w:tmpl w:val="ABE2AB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F5E2321"/>
    <w:multiLevelType w:val="hybridMultilevel"/>
    <w:tmpl w:val="D804B75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322D21D2"/>
    <w:multiLevelType w:val="hybridMultilevel"/>
    <w:tmpl w:val="64463A9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15:restartNumberingAfterBreak="0">
    <w:nsid w:val="33D64F9C"/>
    <w:multiLevelType w:val="hybridMultilevel"/>
    <w:tmpl w:val="64BAD0CC"/>
    <w:lvl w:ilvl="0" w:tplc="3CD2BD8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C3A31BB"/>
    <w:multiLevelType w:val="hybridMultilevel"/>
    <w:tmpl w:val="C444D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3B82895"/>
    <w:multiLevelType w:val="hybridMultilevel"/>
    <w:tmpl w:val="4694271C"/>
    <w:lvl w:ilvl="0" w:tplc="A5E8559A">
      <w:start w:val="8"/>
      <w:numFmt w:val="bullet"/>
      <w:lvlText w:val=""/>
      <w:lvlJc w:val="left"/>
      <w:pPr>
        <w:ind w:left="360" w:hanging="360"/>
      </w:pPr>
      <w:rPr>
        <w:rFonts w:ascii="Symbol" w:eastAsia="Times New Roman"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7EE915CD"/>
    <w:multiLevelType w:val="hybridMultilevel"/>
    <w:tmpl w:val="BF8014BC"/>
    <w:lvl w:ilvl="0" w:tplc="37A058D8">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741952709">
    <w:abstractNumId w:val="6"/>
  </w:num>
  <w:num w:numId="2" w16cid:durableId="1583566726">
    <w:abstractNumId w:val="5"/>
  </w:num>
  <w:num w:numId="3" w16cid:durableId="231547404">
    <w:abstractNumId w:val="2"/>
  </w:num>
  <w:num w:numId="4" w16cid:durableId="1087269074">
    <w:abstractNumId w:val="1"/>
  </w:num>
  <w:num w:numId="5" w16cid:durableId="881988566">
    <w:abstractNumId w:val="3"/>
  </w:num>
  <w:num w:numId="6" w16cid:durableId="1339456354">
    <w:abstractNumId w:val="4"/>
  </w:num>
  <w:num w:numId="7" w16cid:durableId="29440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0A"/>
    <w:rsid w:val="001165FF"/>
    <w:rsid w:val="00124F7B"/>
    <w:rsid w:val="00147D59"/>
    <w:rsid w:val="00207AF4"/>
    <w:rsid w:val="002253AE"/>
    <w:rsid w:val="003B2114"/>
    <w:rsid w:val="00413D7E"/>
    <w:rsid w:val="005F74AE"/>
    <w:rsid w:val="00A1780A"/>
    <w:rsid w:val="00A22C3B"/>
    <w:rsid w:val="00C87DA6"/>
    <w:rsid w:val="00CC7DAD"/>
    <w:rsid w:val="00EB6DD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418"/>
  <w15:chartTrackingRefBased/>
  <w15:docId w15:val="{1887B916-B201-49FA-993F-C73B8ED9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DA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C7DAD"/>
    <w:rPr>
      <w:b/>
      <w:bCs/>
    </w:rPr>
  </w:style>
  <w:style w:type="paragraph" w:customStyle="1" w:styleId="a4">
    <w:name w:val="Обычный (веб)"/>
    <w:basedOn w:val="a"/>
    <w:uiPriority w:val="99"/>
    <w:rsid w:val="00CC7DAD"/>
    <w:pPr>
      <w:suppressAutoHyphens/>
      <w:spacing w:before="280" w:after="280"/>
    </w:pPr>
    <w:rPr>
      <w:lang w:eastAsia="zh-CN"/>
    </w:rPr>
  </w:style>
  <w:style w:type="paragraph" w:customStyle="1" w:styleId="rvps6">
    <w:name w:val="rvps6"/>
    <w:basedOn w:val="a"/>
    <w:rsid w:val="00CC7DAD"/>
    <w:pPr>
      <w:suppressAutoHyphens/>
      <w:spacing w:before="280" w:after="280"/>
    </w:pPr>
    <w:rPr>
      <w:lang w:eastAsia="zh-CN"/>
    </w:rPr>
  </w:style>
  <w:style w:type="character" w:customStyle="1" w:styleId="rvts23">
    <w:name w:val="rvts23"/>
    <w:basedOn w:val="a0"/>
    <w:rsid w:val="00CC7DAD"/>
  </w:style>
  <w:style w:type="paragraph" w:styleId="a5">
    <w:name w:val="List Paragraph"/>
    <w:basedOn w:val="a"/>
    <w:uiPriority w:val="34"/>
    <w:qFormat/>
    <w:rsid w:val="0041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2893">
      <w:bodyDiv w:val="1"/>
      <w:marLeft w:val="0"/>
      <w:marRight w:val="0"/>
      <w:marTop w:val="0"/>
      <w:marBottom w:val="0"/>
      <w:divBdr>
        <w:top w:val="none" w:sz="0" w:space="0" w:color="auto"/>
        <w:left w:val="none" w:sz="0" w:space="0" w:color="auto"/>
        <w:bottom w:val="none" w:sz="0" w:space="0" w:color="auto"/>
        <w:right w:val="none" w:sz="0" w:space="0" w:color="auto"/>
      </w:divBdr>
    </w:div>
    <w:div w:id="306055255">
      <w:bodyDiv w:val="1"/>
      <w:marLeft w:val="0"/>
      <w:marRight w:val="0"/>
      <w:marTop w:val="0"/>
      <w:marBottom w:val="0"/>
      <w:divBdr>
        <w:top w:val="none" w:sz="0" w:space="0" w:color="auto"/>
        <w:left w:val="none" w:sz="0" w:space="0" w:color="auto"/>
        <w:bottom w:val="none" w:sz="0" w:space="0" w:color="auto"/>
        <w:right w:val="none" w:sz="0" w:space="0" w:color="auto"/>
      </w:divBdr>
    </w:div>
    <w:div w:id="308361437">
      <w:bodyDiv w:val="1"/>
      <w:marLeft w:val="0"/>
      <w:marRight w:val="0"/>
      <w:marTop w:val="0"/>
      <w:marBottom w:val="0"/>
      <w:divBdr>
        <w:top w:val="none" w:sz="0" w:space="0" w:color="auto"/>
        <w:left w:val="none" w:sz="0" w:space="0" w:color="auto"/>
        <w:bottom w:val="none" w:sz="0" w:space="0" w:color="auto"/>
        <w:right w:val="none" w:sz="0" w:space="0" w:color="auto"/>
      </w:divBdr>
    </w:div>
    <w:div w:id="635068928">
      <w:bodyDiv w:val="1"/>
      <w:marLeft w:val="0"/>
      <w:marRight w:val="0"/>
      <w:marTop w:val="0"/>
      <w:marBottom w:val="0"/>
      <w:divBdr>
        <w:top w:val="none" w:sz="0" w:space="0" w:color="auto"/>
        <w:left w:val="none" w:sz="0" w:space="0" w:color="auto"/>
        <w:bottom w:val="none" w:sz="0" w:space="0" w:color="auto"/>
        <w:right w:val="none" w:sz="0" w:space="0" w:color="auto"/>
      </w:divBdr>
    </w:div>
    <w:div w:id="829906125">
      <w:bodyDiv w:val="1"/>
      <w:marLeft w:val="0"/>
      <w:marRight w:val="0"/>
      <w:marTop w:val="0"/>
      <w:marBottom w:val="0"/>
      <w:divBdr>
        <w:top w:val="none" w:sz="0" w:space="0" w:color="auto"/>
        <w:left w:val="none" w:sz="0" w:space="0" w:color="auto"/>
        <w:bottom w:val="none" w:sz="0" w:space="0" w:color="auto"/>
        <w:right w:val="none" w:sz="0" w:space="0" w:color="auto"/>
      </w:divBdr>
    </w:div>
    <w:div w:id="931167111">
      <w:bodyDiv w:val="1"/>
      <w:marLeft w:val="0"/>
      <w:marRight w:val="0"/>
      <w:marTop w:val="0"/>
      <w:marBottom w:val="0"/>
      <w:divBdr>
        <w:top w:val="none" w:sz="0" w:space="0" w:color="auto"/>
        <w:left w:val="none" w:sz="0" w:space="0" w:color="auto"/>
        <w:bottom w:val="none" w:sz="0" w:space="0" w:color="auto"/>
        <w:right w:val="none" w:sz="0" w:space="0" w:color="auto"/>
      </w:divBdr>
    </w:div>
    <w:div w:id="947540706">
      <w:bodyDiv w:val="1"/>
      <w:marLeft w:val="0"/>
      <w:marRight w:val="0"/>
      <w:marTop w:val="0"/>
      <w:marBottom w:val="0"/>
      <w:divBdr>
        <w:top w:val="none" w:sz="0" w:space="0" w:color="auto"/>
        <w:left w:val="none" w:sz="0" w:space="0" w:color="auto"/>
        <w:bottom w:val="none" w:sz="0" w:space="0" w:color="auto"/>
        <w:right w:val="none" w:sz="0" w:space="0" w:color="auto"/>
      </w:divBdr>
    </w:div>
    <w:div w:id="1267351549">
      <w:bodyDiv w:val="1"/>
      <w:marLeft w:val="0"/>
      <w:marRight w:val="0"/>
      <w:marTop w:val="0"/>
      <w:marBottom w:val="0"/>
      <w:divBdr>
        <w:top w:val="none" w:sz="0" w:space="0" w:color="auto"/>
        <w:left w:val="none" w:sz="0" w:space="0" w:color="auto"/>
        <w:bottom w:val="none" w:sz="0" w:space="0" w:color="auto"/>
        <w:right w:val="none" w:sz="0" w:space="0" w:color="auto"/>
      </w:divBdr>
    </w:div>
    <w:div w:id="1321618547">
      <w:bodyDiv w:val="1"/>
      <w:marLeft w:val="0"/>
      <w:marRight w:val="0"/>
      <w:marTop w:val="0"/>
      <w:marBottom w:val="0"/>
      <w:divBdr>
        <w:top w:val="none" w:sz="0" w:space="0" w:color="auto"/>
        <w:left w:val="none" w:sz="0" w:space="0" w:color="auto"/>
        <w:bottom w:val="none" w:sz="0" w:space="0" w:color="auto"/>
        <w:right w:val="none" w:sz="0" w:space="0" w:color="auto"/>
      </w:divBdr>
    </w:div>
    <w:div w:id="1448356415">
      <w:bodyDiv w:val="1"/>
      <w:marLeft w:val="0"/>
      <w:marRight w:val="0"/>
      <w:marTop w:val="0"/>
      <w:marBottom w:val="0"/>
      <w:divBdr>
        <w:top w:val="none" w:sz="0" w:space="0" w:color="auto"/>
        <w:left w:val="none" w:sz="0" w:space="0" w:color="auto"/>
        <w:bottom w:val="none" w:sz="0" w:space="0" w:color="auto"/>
        <w:right w:val="none" w:sz="0" w:space="0" w:color="auto"/>
      </w:divBdr>
    </w:div>
    <w:div w:id="1687630404">
      <w:bodyDiv w:val="1"/>
      <w:marLeft w:val="0"/>
      <w:marRight w:val="0"/>
      <w:marTop w:val="0"/>
      <w:marBottom w:val="0"/>
      <w:divBdr>
        <w:top w:val="none" w:sz="0" w:space="0" w:color="auto"/>
        <w:left w:val="none" w:sz="0" w:space="0" w:color="auto"/>
        <w:bottom w:val="none" w:sz="0" w:space="0" w:color="auto"/>
        <w:right w:val="none" w:sz="0" w:space="0" w:color="auto"/>
      </w:divBdr>
    </w:div>
    <w:div w:id="1905212245">
      <w:bodyDiv w:val="1"/>
      <w:marLeft w:val="0"/>
      <w:marRight w:val="0"/>
      <w:marTop w:val="0"/>
      <w:marBottom w:val="0"/>
      <w:divBdr>
        <w:top w:val="none" w:sz="0" w:space="0" w:color="auto"/>
        <w:left w:val="none" w:sz="0" w:space="0" w:color="auto"/>
        <w:bottom w:val="none" w:sz="0" w:space="0" w:color="auto"/>
        <w:right w:val="none" w:sz="0" w:space="0" w:color="auto"/>
      </w:divBdr>
    </w:div>
    <w:div w:id="19744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5</cp:revision>
  <cp:lastPrinted>2024-02-19T12:40:00Z</cp:lastPrinted>
  <dcterms:created xsi:type="dcterms:W3CDTF">2024-02-19T12:00:00Z</dcterms:created>
  <dcterms:modified xsi:type="dcterms:W3CDTF">2024-02-22T07:53:00Z</dcterms:modified>
</cp:coreProperties>
</file>