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CCDF" w14:textId="77777777" w:rsidR="002C7D1A" w:rsidRDefault="002C7D1A" w:rsidP="002C7D1A">
      <w:pPr>
        <w:ind w:left="937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69B2724F" w14:textId="77777777" w:rsidR="002C7D1A" w:rsidRDefault="002C7D1A" w:rsidP="002C7D1A">
      <w:pPr>
        <w:ind w:left="10092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DD81EBB" w14:textId="23CDC135" w:rsidR="002C7D1A" w:rsidRDefault="002C7D1A" w:rsidP="002C7D1A">
      <w:pPr>
        <w:ind w:left="936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1629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23DB6AC" w14:textId="77777777" w:rsidR="002C7D1A" w:rsidRDefault="002C7D1A"/>
    <w:p w14:paraId="44FCD40F" w14:textId="3968C36F" w:rsidR="002C7D1A" w:rsidRDefault="002C7D1A" w:rsidP="002C7D1A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lang w:val="uk-UA"/>
        </w:rPr>
        <w:t>ЗВІТ</w:t>
      </w:r>
    </w:p>
    <w:p w14:paraId="32601067" w14:textId="031E4023" w:rsidR="002C7D1A" w:rsidRDefault="002C7D1A" w:rsidP="002C7D1A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lang w:val="uk-UA"/>
        </w:rPr>
        <w:t>про результати виконання</w:t>
      </w:r>
    </w:p>
    <w:p w14:paraId="2A6207CD" w14:textId="3A8F24C7" w:rsidR="002C7D1A" w:rsidRDefault="002C7D1A" w:rsidP="002C7D1A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lang w:val="uk-UA"/>
        </w:rPr>
        <w:t>Програми зміцнення законності, безпеки та порядку на території Южненської міської територіальної громади</w:t>
      </w:r>
    </w:p>
    <w:p w14:paraId="0DD208C9" w14:textId="77777777" w:rsidR="002C7D1A" w:rsidRDefault="002C7D1A" w:rsidP="002C7D1A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lang w:val="uk-UA"/>
        </w:rPr>
        <w:t>Одеського району Одеської області  на 2022-2024 роки, за 2023 рік</w:t>
      </w:r>
    </w:p>
    <w:p w14:paraId="4DA7BB2B" w14:textId="77777777" w:rsidR="002C7D1A" w:rsidRDefault="002C7D1A" w:rsidP="002C7D1A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36C44AA5" w14:textId="77777777" w:rsidR="002C7D1A" w:rsidRDefault="002C7D1A" w:rsidP="002C7D1A">
      <w:pPr>
        <w:ind w:left="567"/>
        <w:jc w:val="both"/>
        <w:rPr>
          <w:b/>
          <w:bCs/>
          <w:i/>
          <w:iCs/>
          <w:color w:val="000000" w:themeColor="text1"/>
          <w:sz w:val="22"/>
          <w:szCs w:val="22"/>
          <w:lang w:val="uk-UA"/>
        </w:rPr>
      </w:pPr>
      <w:r>
        <w:rPr>
          <w:b/>
          <w:bCs/>
          <w:i/>
          <w:iCs/>
          <w:color w:val="000000" w:themeColor="text1"/>
          <w:sz w:val="22"/>
          <w:szCs w:val="22"/>
          <w:lang w:val="uk-UA"/>
        </w:rPr>
        <w:t>Рішення Южненської міської ради</w:t>
      </w:r>
    </w:p>
    <w:p w14:paraId="2370769B" w14:textId="77777777" w:rsidR="002C7D1A" w:rsidRDefault="002C7D1A" w:rsidP="002C7D1A">
      <w:pPr>
        <w:ind w:left="567"/>
        <w:jc w:val="both"/>
        <w:rPr>
          <w:b/>
          <w:bCs/>
          <w:i/>
          <w:iCs/>
          <w:color w:val="000000" w:themeColor="text1"/>
          <w:sz w:val="22"/>
          <w:szCs w:val="22"/>
          <w:lang w:val="uk-UA"/>
        </w:rPr>
      </w:pPr>
      <w:r>
        <w:rPr>
          <w:b/>
          <w:bCs/>
          <w:i/>
          <w:iCs/>
          <w:color w:val="000000" w:themeColor="text1"/>
          <w:sz w:val="22"/>
          <w:szCs w:val="22"/>
          <w:lang w:val="uk-UA"/>
        </w:rPr>
        <w:t xml:space="preserve">Одеського району Одеської області </w:t>
      </w:r>
    </w:p>
    <w:p w14:paraId="2C82E9E8" w14:textId="77777777" w:rsidR="002C7D1A" w:rsidRDefault="002C7D1A" w:rsidP="002C7D1A">
      <w:pPr>
        <w:ind w:left="567"/>
        <w:jc w:val="both"/>
        <w:rPr>
          <w:b/>
          <w:bCs/>
          <w:i/>
          <w:iCs/>
          <w:color w:val="000000" w:themeColor="text1"/>
          <w:sz w:val="22"/>
          <w:szCs w:val="22"/>
          <w:lang w:val="uk-UA"/>
        </w:rPr>
      </w:pPr>
      <w:r>
        <w:rPr>
          <w:b/>
          <w:bCs/>
          <w:i/>
          <w:iCs/>
          <w:color w:val="000000" w:themeColor="text1"/>
          <w:sz w:val="22"/>
          <w:szCs w:val="22"/>
          <w:lang w:val="uk-UA"/>
        </w:rPr>
        <w:t xml:space="preserve">від   01.12.2022  №1170-VIII  </w:t>
      </w:r>
    </w:p>
    <w:p w14:paraId="35543BB4" w14:textId="77777777" w:rsidR="002C7D1A" w:rsidRDefault="002C7D1A" w:rsidP="002C7D1A">
      <w:pPr>
        <w:ind w:left="567"/>
        <w:jc w:val="both"/>
        <w:rPr>
          <w:color w:val="000000" w:themeColor="text1"/>
          <w:sz w:val="22"/>
          <w:szCs w:val="22"/>
          <w:lang w:val="uk-UA"/>
        </w:rPr>
      </w:pPr>
    </w:p>
    <w:p w14:paraId="7B833ABC" w14:textId="77777777" w:rsidR="002C7D1A" w:rsidRDefault="002C7D1A" w:rsidP="002C7D1A">
      <w:pPr>
        <w:ind w:left="567"/>
        <w:jc w:val="both"/>
        <w:rPr>
          <w:color w:val="000000" w:themeColor="text1"/>
          <w:sz w:val="22"/>
          <w:szCs w:val="22"/>
          <w:u w:val="single"/>
          <w:lang w:val="uk-UA"/>
        </w:rPr>
      </w:pPr>
      <w:r>
        <w:rPr>
          <w:color w:val="000000" w:themeColor="text1"/>
          <w:sz w:val="22"/>
          <w:szCs w:val="22"/>
          <w:u w:val="single"/>
          <w:lang w:val="uk-UA"/>
        </w:rPr>
        <w:t>Відповідальний виконавець Програми</w:t>
      </w:r>
    </w:p>
    <w:p w14:paraId="74713009" w14:textId="77777777" w:rsidR="002C7D1A" w:rsidRDefault="002C7D1A" w:rsidP="002C7D1A">
      <w:pPr>
        <w:tabs>
          <w:tab w:val="left" w:pos="15168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Виконавчий комітет Южненської міської ради,</w:t>
      </w:r>
    </w:p>
    <w:p w14:paraId="354CBF48" w14:textId="77777777" w:rsidR="002C7D1A" w:rsidRDefault="002C7D1A" w:rsidP="002C7D1A">
      <w:pPr>
        <w:tabs>
          <w:tab w:val="left" w:pos="15168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управління правового забезпечення та взаємодії з державним органами ЮМР,</w:t>
      </w:r>
    </w:p>
    <w:p w14:paraId="5C530A4A" w14:textId="77777777" w:rsidR="002C7D1A" w:rsidRDefault="002C7D1A" w:rsidP="002C7D1A">
      <w:pPr>
        <w:tabs>
          <w:tab w:val="left" w:pos="15168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управління служби безпеки України в Одеській області</w:t>
      </w:r>
    </w:p>
    <w:p w14:paraId="78BEB09D" w14:textId="77777777" w:rsidR="002C7D1A" w:rsidRDefault="002C7D1A" w:rsidP="002C7D1A">
      <w:pPr>
        <w:tabs>
          <w:tab w:val="left" w:pos="15168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</w:p>
    <w:p w14:paraId="468A8147" w14:textId="77777777" w:rsidR="002C7D1A" w:rsidRDefault="002C7D1A" w:rsidP="002C7D1A">
      <w:pPr>
        <w:ind w:left="567"/>
        <w:jc w:val="both"/>
        <w:rPr>
          <w:color w:val="000000" w:themeColor="text1"/>
          <w:sz w:val="22"/>
          <w:szCs w:val="22"/>
          <w:u w:val="single"/>
          <w:lang w:val="uk-UA"/>
        </w:rPr>
      </w:pPr>
      <w:r>
        <w:rPr>
          <w:color w:val="000000" w:themeColor="text1"/>
          <w:sz w:val="22"/>
          <w:szCs w:val="22"/>
          <w:u w:val="single"/>
          <w:lang w:val="uk-UA"/>
        </w:rPr>
        <w:t xml:space="preserve">Строк реалізації Програми </w:t>
      </w:r>
      <w:r>
        <w:rPr>
          <w:color w:val="000000" w:themeColor="text1"/>
          <w:sz w:val="22"/>
          <w:szCs w:val="22"/>
          <w:lang w:val="uk-UA"/>
        </w:rPr>
        <w:t>2022-2024 роки</w:t>
      </w:r>
    </w:p>
    <w:p w14:paraId="4A8E5F94" w14:textId="77777777" w:rsidR="002C7D1A" w:rsidRDefault="002C7D1A" w:rsidP="002C7D1A">
      <w:pPr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                                                  </w:t>
      </w:r>
    </w:p>
    <w:p w14:paraId="52F581FD" w14:textId="77777777" w:rsidR="002C7D1A" w:rsidRDefault="002C7D1A" w:rsidP="002C7D1A">
      <w:pPr>
        <w:rPr>
          <w:b/>
          <w:bCs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lang w:val="uk-UA"/>
        </w:rPr>
        <w:t xml:space="preserve">                                                                                                         Виконання заходів Програми</w:t>
      </w:r>
    </w:p>
    <w:p w14:paraId="2F889CDB" w14:textId="77777777" w:rsidR="002C7D1A" w:rsidRDefault="002C7D1A" w:rsidP="002C7D1A">
      <w:pPr>
        <w:ind w:left="567"/>
        <w:jc w:val="both"/>
        <w:rPr>
          <w:color w:val="000000" w:themeColor="text1"/>
          <w:sz w:val="22"/>
          <w:szCs w:val="22"/>
          <w:lang w:val="uk-UA"/>
        </w:rPr>
      </w:pPr>
    </w:p>
    <w:tbl>
      <w:tblPr>
        <w:tblStyle w:val="a4"/>
        <w:tblW w:w="151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7"/>
        <w:gridCol w:w="3832"/>
        <w:gridCol w:w="2409"/>
        <w:gridCol w:w="919"/>
        <w:gridCol w:w="1633"/>
        <w:gridCol w:w="993"/>
        <w:gridCol w:w="1134"/>
        <w:gridCol w:w="993"/>
        <w:gridCol w:w="2555"/>
      </w:tblGrid>
      <w:tr w:rsidR="002C7D1A" w14:paraId="064661B4" w14:textId="77777777" w:rsidTr="002C7D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E26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14F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Завдання Програми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14CE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0C44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2FA0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2F6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Річний обсяг фінансування,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D28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Фактично профінансовано у звітному періоді,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6B1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Відсоток виконання заходу, 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200" w14:textId="77777777" w:rsidR="002C7D1A" w:rsidRDefault="002C7D1A">
            <w:pPr>
              <w:tabs>
                <w:tab w:val="left" w:pos="2198"/>
              </w:tabs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2C7D1A" w14:paraId="059EB74B" w14:textId="77777777" w:rsidTr="002C7D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8DA" w14:textId="77777777" w:rsidR="002C7D1A" w:rsidRDefault="002C7D1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  <w:p w14:paraId="203DA175" w14:textId="77777777" w:rsidR="002C7D1A" w:rsidRDefault="002C7D1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CC4F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Створення належних умов служби співробітників управління служби безпеки при виконанні покладених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завдань у сфері забезпечення законності, правопорядку, охорони прав, свобод і захисту інтересів мешканців громади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57D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Протидія злочинності та забезпечення громадського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порядку,шляхом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придбання службового транспорту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0BD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C4D1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Виконавчий комітет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Южненської міської ради,</w:t>
            </w:r>
          </w:p>
          <w:p w14:paraId="2A685DD1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управління правового забезпечення та </w:t>
            </w:r>
          </w:p>
          <w:p w14:paraId="00E3F73E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взаємодії з державним органами ЮМР,</w:t>
            </w:r>
          </w:p>
          <w:p w14:paraId="4490B09B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управління Служби безпеки України в Одеській області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527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595" w14:textId="77777777" w:rsidR="002C7D1A" w:rsidRDefault="002C7D1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8E41" w14:textId="77777777" w:rsidR="002C7D1A" w:rsidRDefault="002C7D1A">
            <w:pPr>
              <w:ind w:hanging="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2761" w14:textId="77777777" w:rsidR="002C7D1A" w:rsidRDefault="002C7D1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Залишок грошових коштів на виконання заходів Програми у сумі                  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900,00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>. буде використаний протягом наступного бюджетного періоду за їх цільовим призначенням в рамках дії Програми</w:t>
            </w:r>
          </w:p>
        </w:tc>
      </w:tr>
    </w:tbl>
    <w:p w14:paraId="34EA5FE2" w14:textId="77777777" w:rsidR="002C7D1A" w:rsidRDefault="002C7D1A" w:rsidP="002C7D1A">
      <w:pPr>
        <w:rPr>
          <w:color w:val="000000" w:themeColor="text1"/>
          <w:lang w:val="uk-UA"/>
        </w:rPr>
      </w:pPr>
    </w:p>
    <w:p w14:paraId="1E6D3E51" w14:textId="77777777" w:rsidR="002C7D1A" w:rsidRDefault="002C7D1A" w:rsidP="002C7D1A">
      <w:pPr>
        <w:rPr>
          <w:color w:val="000000" w:themeColor="text1"/>
          <w:lang w:val="uk-UA"/>
        </w:rPr>
      </w:pPr>
    </w:p>
    <w:p w14:paraId="05CD6BD1" w14:textId="77777777" w:rsidR="002C7D1A" w:rsidRDefault="002C7D1A">
      <w:pPr>
        <w:rPr>
          <w:lang w:val="uk-UA"/>
        </w:rPr>
      </w:pPr>
    </w:p>
    <w:p w14:paraId="54A42EEB" w14:textId="77777777" w:rsidR="002C7D1A" w:rsidRDefault="002C7D1A">
      <w:pPr>
        <w:rPr>
          <w:lang w:val="uk-UA"/>
        </w:rPr>
      </w:pPr>
    </w:p>
    <w:p w14:paraId="1F086516" w14:textId="77777777" w:rsidR="002C7D1A" w:rsidRDefault="002C7D1A">
      <w:pPr>
        <w:rPr>
          <w:lang w:val="uk-UA"/>
        </w:rPr>
      </w:pPr>
    </w:p>
    <w:p w14:paraId="3F6BA9AA" w14:textId="77777777" w:rsidR="002C7D1A" w:rsidRDefault="002C7D1A">
      <w:pPr>
        <w:rPr>
          <w:lang w:val="uk-UA"/>
        </w:rPr>
      </w:pPr>
    </w:p>
    <w:p w14:paraId="07696EDA" w14:textId="77777777" w:rsidR="002C7D1A" w:rsidRDefault="002C7D1A">
      <w:pPr>
        <w:rPr>
          <w:lang w:val="uk-UA"/>
        </w:rPr>
      </w:pPr>
    </w:p>
    <w:p w14:paraId="709BBBC4" w14:textId="77777777" w:rsidR="002C7D1A" w:rsidRDefault="002C7D1A">
      <w:pPr>
        <w:rPr>
          <w:lang w:val="uk-UA"/>
        </w:rPr>
      </w:pPr>
    </w:p>
    <w:p w14:paraId="2A071384" w14:textId="77777777" w:rsidR="002C7D1A" w:rsidRDefault="002C7D1A">
      <w:pPr>
        <w:rPr>
          <w:lang w:val="uk-UA"/>
        </w:rPr>
      </w:pPr>
    </w:p>
    <w:p w14:paraId="303C2B0E" w14:textId="77777777" w:rsidR="002C7D1A" w:rsidRDefault="002C7D1A">
      <w:pPr>
        <w:rPr>
          <w:lang w:val="uk-UA"/>
        </w:rPr>
      </w:pPr>
    </w:p>
    <w:p w14:paraId="0337346F" w14:textId="77777777" w:rsidR="002C7D1A" w:rsidRDefault="002C7D1A">
      <w:pPr>
        <w:rPr>
          <w:lang w:val="uk-UA"/>
        </w:rPr>
      </w:pPr>
    </w:p>
    <w:p w14:paraId="648BEF5E" w14:textId="77777777" w:rsidR="002C7D1A" w:rsidRDefault="002C7D1A">
      <w:pPr>
        <w:rPr>
          <w:lang w:val="uk-UA"/>
        </w:rPr>
      </w:pPr>
    </w:p>
    <w:p w14:paraId="08901583" w14:textId="77777777" w:rsidR="002C7D1A" w:rsidRDefault="002C7D1A">
      <w:pPr>
        <w:rPr>
          <w:lang w:val="uk-UA"/>
        </w:rPr>
      </w:pPr>
    </w:p>
    <w:p w14:paraId="080D64D5" w14:textId="77777777" w:rsidR="002C7D1A" w:rsidRDefault="002C7D1A">
      <w:pPr>
        <w:rPr>
          <w:lang w:val="uk-UA"/>
        </w:rPr>
      </w:pPr>
    </w:p>
    <w:p w14:paraId="6A6B1606" w14:textId="77777777" w:rsidR="002C7D1A" w:rsidRDefault="002C7D1A">
      <w:pPr>
        <w:rPr>
          <w:lang w:val="uk-UA"/>
        </w:rPr>
      </w:pPr>
    </w:p>
    <w:p w14:paraId="13A87B67" w14:textId="77777777" w:rsidR="002C7D1A" w:rsidRDefault="002C7D1A">
      <w:pPr>
        <w:rPr>
          <w:lang w:val="uk-UA"/>
        </w:rPr>
        <w:sectPr w:rsidR="002C7D1A" w:rsidSect="005C6C0D">
          <w:pgSz w:w="16840" w:h="11907" w:orient="landscape" w:code="9"/>
          <w:pgMar w:top="1985" w:right="1134" w:bottom="1701" w:left="1134" w:header="709" w:footer="709" w:gutter="0"/>
          <w:cols w:space="708"/>
          <w:docGrid w:linePitch="360"/>
        </w:sectPr>
      </w:pPr>
    </w:p>
    <w:p w14:paraId="59C86410" w14:textId="77777777" w:rsidR="002C7D1A" w:rsidRDefault="002C7D1A" w:rsidP="002C7D1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>ПОЯСНЮВАЛЬНА ЗАПИСКА</w:t>
      </w:r>
    </w:p>
    <w:p w14:paraId="77B3961F" w14:textId="77777777" w:rsidR="002C7D1A" w:rsidRDefault="002C7D1A" w:rsidP="002C7D1A">
      <w:pPr>
        <w:jc w:val="center"/>
        <w:rPr>
          <w:b/>
          <w:lang w:val="uk-UA" w:eastAsia="uk-UA"/>
        </w:rPr>
      </w:pPr>
    </w:p>
    <w:p w14:paraId="3F931B13" w14:textId="77777777" w:rsidR="002C7D1A" w:rsidRDefault="002C7D1A" w:rsidP="002C7D1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до звіту про результати виконання</w:t>
      </w:r>
    </w:p>
    <w:p w14:paraId="09826C77" w14:textId="773E3183" w:rsidR="002C7D1A" w:rsidRDefault="002C7D1A" w:rsidP="002C7D1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Програми зміцнення законності, безпеки та порядку на території Южненської міської територіальної громади</w:t>
      </w:r>
    </w:p>
    <w:p w14:paraId="6B87CC6C" w14:textId="77777777" w:rsidR="002C7D1A" w:rsidRDefault="002C7D1A" w:rsidP="002C7D1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Одеського району Одеської області  на 2022-2024 роки, за 2023 рік</w:t>
      </w:r>
    </w:p>
    <w:p w14:paraId="53BA381B" w14:textId="77777777" w:rsidR="002C7D1A" w:rsidRDefault="002C7D1A" w:rsidP="002C7D1A">
      <w:pPr>
        <w:jc w:val="center"/>
        <w:rPr>
          <w:sz w:val="22"/>
          <w:szCs w:val="22"/>
          <w:lang w:val="uk-UA" w:eastAsia="uk-UA"/>
        </w:rPr>
      </w:pPr>
    </w:p>
    <w:p w14:paraId="2A073ACD" w14:textId="77777777" w:rsidR="002C7D1A" w:rsidRDefault="002C7D1A" w:rsidP="002C7D1A">
      <w:pPr>
        <w:jc w:val="center"/>
        <w:rPr>
          <w:sz w:val="22"/>
          <w:szCs w:val="22"/>
          <w:lang w:val="uk-UA" w:eastAsia="uk-UA"/>
        </w:rPr>
      </w:pPr>
    </w:p>
    <w:p w14:paraId="72679FE3" w14:textId="77777777" w:rsidR="002C7D1A" w:rsidRDefault="002C7D1A" w:rsidP="002C7D1A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Рішенням Южненської міської ради Одеського району Одеської області від 01.12.2022  № 1170 - VIII затверджена Програма зміцнення законності, безпеки та порядку на території Южненської міської територіальної громади Одеського району Одеської області  на 2022-2024 роки, (надалі по тексту - Програма).  </w:t>
      </w:r>
    </w:p>
    <w:p w14:paraId="0C6DCA5E" w14:textId="77777777" w:rsidR="002C7D1A" w:rsidRDefault="002C7D1A" w:rsidP="002C7D1A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Метою Програми є забезпечення ефективної реалізації державної політики у пріоритетному напрямі розвитку держави, зокрема, у сфері профілактики правопорушень шляхом здійснення комплексу заходів, спрямованих на усунення причин та умов вчинення протиправних діянь, а також налагодження дієвої співпраці співробітників СБ України з іншими правоохоронними органами, органами державної влади та місцевого самоврядування, громадськими формуваннями та трудовими колективами району щодо забезпечення державної безпеки, матеріально-технічного забезпечення підрозділу з метою покращення ефективності його роботи та мобільності у реагуванні і попередженні злочинів терористичного характеру, посилення безпеки та захисту життя і здоров’я громадян, захисту важливих об’єктів Южненської міської  територіальної громади Одеського району Одеської області та комунального майна, попередження, виявлення та документування злочинів терористичного характеру.</w:t>
      </w:r>
    </w:p>
    <w:p w14:paraId="6AF93836" w14:textId="77777777" w:rsidR="002C7D1A" w:rsidRDefault="002C7D1A" w:rsidP="002C7D1A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В рамках Програми на 2023 рік передбачено фінансування заходів з протидії злочинності та забезпечення громадського порядку (придбання службового транспорту) за рахунок коштів бюджету Южненської міської територіальної громади на суму 900,0 </w:t>
      </w:r>
      <w:proofErr w:type="spellStart"/>
      <w:r>
        <w:rPr>
          <w:lang w:val="uk-UA" w:eastAsia="uk-UA"/>
        </w:rPr>
        <w:t>тис.грн</w:t>
      </w:r>
      <w:proofErr w:type="spellEnd"/>
      <w:r>
        <w:rPr>
          <w:lang w:val="uk-UA" w:eastAsia="uk-UA"/>
        </w:rPr>
        <w:t>. Субвенція з місцевого бюджету державному бюджету на виконання програм соціально – економічного розвитку регіонів.</w:t>
      </w:r>
    </w:p>
    <w:p w14:paraId="75EE5511" w14:textId="77777777" w:rsidR="002C7D1A" w:rsidRDefault="002C7D1A" w:rsidP="002C7D1A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Відповідно до інформації  Южного МРВ УСБУ в Одеській на реєстраційному  рахунку Управління Служби безпеки України в Одеській області, відкритому в органах ДКСУ, рахується залишок грошових коштів на виконання заходів Програми у сумі                   900,00 </w:t>
      </w:r>
      <w:proofErr w:type="spellStart"/>
      <w:r>
        <w:rPr>
          <w:lang w:val="uk-UA" w:eastAsia="uk-UA"/>
        </w:rPr>
        <w:t>тис.грн</w:t>
      </w:r>
      <w:proofErr w:type="spellEnd"/>
      <w:r>
        <w:rPr>
          <w:lang w:val="uk-UA" w:eastAsia="uk-UA"/>
        </w:rPr>
        <w:t>. та буде використаний протягом наступного бюджетного періоду за їх цільовим призначенням в рамках дії Програми.</w:t>
      </w:r>
    </w:p>
    <w:p w14:paraId="6AEF1B6A" w14:textId="77777777" w:rsidR="002C7D1A" w:rsidRDefault="002C7D1A">
      <w:pPr>
        <w:rPr>
          <w:lang w:val="uk-UA"/>
        </w:rPr>
      </w:pPr>
    </w:p>
    <w:p w14:paraId="667A38AA" w14:textId="77777777" w:rsidR="002C7D1A" w:rsidRDefault="002C7D1A">
      <w:pPr>
        <w:rPr>
          <w:lang w:val="uk-UA"/>
        </w:rPr>
      </w:pPr>
    </w:p>
    <w:p w14:paraId="245EDF59" w14:textId="77777777" w:rsidR="002C7D1A" w:rsidRDefault="002C7D1A">
      <w:pPr>
        <w:rPr>
          <w:lang w:val="uk-UA"/>
        </w:rPr>
      </w:pPr>
    </w:p>
    <w:p w14:paraId="1D5788EE" w14:textId="77777777" w:rsidR="002C7D1A" w:rsidRDefault="002C7D1A" w:rsidP="002C7D1A">
      <w:pPr>
        <w:rPr>
          <w:rStyle w:val="a3"/>
        </w:rPr>
      </w:pPr>
      <w:r>
        <w:rPr>
          <w:rStyle w:val="a3"/>
          <w:lang w:val="uk-UA"/>
        </w:rPr>
        <w:t>Южненський міський голова</w:t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  <w:t xml:space="preserve">           Володимир НОВАЦЬКИЙ</w:t>
      </w:r>
    </w:p>
    <w:p w14:paraId="4CE8DDEB" w14:textId="77777777" w:rsidR="002C7D1A" w:rsidRPr="002C7D1A" w:rsidRDefault="002C7D1A">
      <w:pPr>
        <w:rPr>
          <w:lang w:val="uk-UA"/>
        </w:rPr>
      </w:pPr>
    </w:p>
    <w:sectPr w:rsidR="002C7D1A" w:rsidRPr="002C7D1A" w:rsidSect="005C6C0D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3"/>
    <w:rsid w:val="001165FF"/>
    <w:rsid w:val="002C7D1A"/>
    <w:rsid w:val="005C6C0D"/>
    <w:rsid w:val="007D1C18"/>
    <w:rsid w:val="00872B34"/>
    <w:rsid w:val="00A22C3B"/>
    <w:rsid w:val="00C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8870"/>
  <w15:chartTrackingRefBased/>
  <w15:docId w15:val="{0B761B4E-755D-475E-825E-BE5EAD8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D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7D1A"/>
    <w:rPr>
      <w:b/>
      <w:bCs/>
    </w:rPr>
  </w:style>
  <w:style w:type="table" w:styleId="a4">
    <w:name w:val="Table Grid"/>
    <w:basedOn w:val="a1"/>
    <w:uiPriority w:val="39"/>
    <w:rsid w:val="002C7D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2024-02-20T09:02:00Z</cp:lastPrinted>
  <dcterms:created xsi:type="dcterms:W3CDTF">2024-02-20T08:58:00Z</dcterms:created>
  <dcterms:modified xsi:type="dcterms:W3CDTF">2024-02-22T08:02:00Z</dcterms:modified>
</cp:coreProperties>
</file>