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F60" w14:textId="77777777" w:rsidR="001254D1" w:rsidRPr="00DB6747" w:rsidRDefault="001254D1" w:rsidP="001254D1">
      <w:pPr>
        <w:tabs>
          <w:tab w:val="left" w:pos="4536"/>
        </w:tabs>
        <w:ind w:left="5812"/>
        <w:jc w:val="both"/>
      </w:pPr>
      <w:r w:rsidRPr="00DB6747">
        <w:t>ЗАТВЕРДЖЕНО</w:t>
      </w:r>
    </w:p>
    <w:p w14:paraId="35D36928" w14:textId="77777777" w:rsidR="00C23FBB" w:rsidRDefault="008579BF" w:rsidP="001254D1">
      <w:pPr>
        <w:tabs>
          <w:tab w:val="left" w:pos="4536"/>
        </w:tabs>
        <w:ind w:left="5812"/>
        <w:jc w:val="both"/>
      </w:pPr>
      <w:r w:rsidRPr="00DB6747">
        <w:t>Наказ Головного управління Держгеокадастру в Одеській області</w:t>
      </w:r>
      <w:r>
        <w:t xml:space="preserve"> </w:t>
      </w:r>
      <w:r w:rsidRPr="00DB6747">
        <w:t>від 27.12.2022 № 146</w:t>
      </w:r>
      <w:r>
        <w:t xml:space="preserve">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Pr>
          <w:bCs/>
          <w:lang w:eastAsia="uk-UA"/>
        </w:rPr>
        <w:t>30.01.2024</w:t>
      </w:r>
      <w:r w:rsidRPr="00DB6747">
        <w:rPr>
          <w:bCs/>
          <w:lang w:eastAsia="uk-UA"/>
        </w:rPr>
        <w:t xml:space="preserve"> №</w:t>
      </w:r>
      <w:r>
        <w:rPr>
          <w:bCs/>
          <w:lang w:eastAsia="uk-UA"/>
        </w:rPr>
        <w:t> 4</w:t>
      </w:r>
      <w:r w:rsidRPr="00DB6747">
        <w:rPr>
          <w:bCs/>
          <w:lang w:eastAsia="uk-UA"/>
        </w:rPr>
        <w:t>)</w:t>
      </w: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C23FBB" w:rsidRPr="00EC4D79" w14:paraId="76AB6E3F" w14:textId="77777777" w:rsidTr="009B4BD7">
        <w:trPr>
          <w:tblCellSpacing w:w="0" w:type="dxa"/>
          <w:jc w:val="center"/>
        </w:trPr>
        <w:tc>
          <w:tcPr>
            <w:tcW w:w="0" w:type="auto"/>
            <w:vAlign w:val="center"/>
          </w:tcPr>
          <w:p w14:paraId="0A75F0DC" w14:textId="77777777" w:rsidR="00C23FBB" w:rsidRPr="00EC4D79" w:rsidRDefault="00C23FBB" w:rsidP="009B4BD7">
            <w:pPr>
              <w:spacing w:before="60" w:after="60"/>
              <w:jc w:val="center"/>
              <w:rPr>
                <w:b/>
                <w:caps/>
                <w:sz w:val="22"/>
                <w:szCs w:val="22"/>
              </w:rPr>
            </w:pPr>
          </w:p>
          <w:p w14:paraId="69A5ECC7" w14:textId="77777777" w:rsidR="00C23FBB" w:rsidRPr="00706B56" w:rsidRDefault="00C23FBB" w:rsidP="009B4BD7">
            <w:pPr>
              <w:spacing w:before="60" w:after="60"/>
              <w:jc w:val="center"/>
              <w:rPr>
                <w:b/>
                <w:caps/>
              </w:rPr>
            </w:pPr>
            <w:r w:rsidRPr="00706B56">
              <w:rPr>
                <w:b/>
                <w:caps/>
              </w:rPr>
              <w:t>інформаційнА карткА адміністративної послуги</w:t>
            </w:r>
          </w:p>
          <w:p w14:paraId="1D798BBA" w14:textId="77777777" w:rsidR="00C23FBB" w:rsidRPr="00706B56" w:rsidRDefault="00C23FBB" w:rsidP="009B4BD7">
            <w:pPr>
              <w:ind w:firstLine="709"/>
              <w:jc w:val="center"/>
              <w:rPr>
                <w:u w:val="single"/>
                <w:shd w:val="clear" w:color="auto" w:fill="FFFFFF"/>
              </w:rPr>
            </w:pPr>
            <w:r w:rsidRPr="00706B56">
              <w:rPr>
                <w:u w:val="single"/>
                <w:shd w:val="clear" w:color="auto" w:fill="FFFFFF"/>
              </w:rPr>
              <w:t>ВИДАЧА ВИТЯГУ ІЗ ТЕХНІЧНОЇ ДОКУМЕНТАЦІЇ З НОРМАТИВНОЇ ГРОШОВОЇ ОЦІНКИ ЗЕМЕЛЬНИХ ДІЛЯНОК</w:t>
            </w:r>
          </w:p>
          <w:p w14:paraId="5AF21498" w14:textId="77777777" w:rsidR="00C23FBB" w:rsidRPr="00EC4D79" w:rsidRDefault="00C23FBB" w:rsidP="009B4BD7">
            <w:pPr>
              <w:jc w:val="center"/>
              <w:rPr>
                <w:sz w:val="16"/>
                <w:szCs w:val="16"/>
              </w:rPr>
            </w:pPr>
            <w:r w:rsidRPr="00EC4D79">
              <w:rPr>
                <w:caps/>
                <w:sz w:val="16"/>
                <w:szCs w:val="16"/>
              </w:rPr>
              <w:t>(</w:t>
            </w:r>
            <w:r w:rsidRPr="00EC4D79">
              <w:rPr>
                <w:sz w:val="16"/>
                <w:szCs w:val="16"/>
              </w:rPr>
              <w:t>назва адміністративної послуги)</w:t>
            </w:r>
          </w:p>
          <w:p w14:paraId="140CE3A3" w14:textId="77777777" w:rsidR="00C23FBB" w:rsidRDefault="00DC69BB" w:rsidP="009B4BD7">
            <w:pPr>
              <w:shd w:val="clear" w:color="auto" w:fill="FFFFFF"/>
              <w:jc w:val="center"/>
              <w:rPr>
                <w:sz w:val="22"/>
                <w:szCs w:val="22"/>
                <w:u w:val="single"/>
              </w:rPr>
            </w:pPr>
            <w:r>
              <w:rPr>
                <w:sz w:val="22"/>
                <w:szCs w:val="22"/>
                <w:u w:val="single"/>
              </w:rPr>
              <w:t xml:space="preserve">Сектор </w:t>
            </w:r>
            <w:r w:rsidR="00142589">
              <w:rPr>
                <w:sz w:val="22"/>
                <w:szCs w:val="22"/>
                <w:u w:val="single"/>
              </w:rPr>
              <w:t>2</w:t>
            </w:r>
            <w:r>
              <w:rPr>
                <w:sz w:val="22"/>
                <w:szCs w:val="22"/>
                <w:u w:val="single"/>
              </w:rPr>
              <w:t xml:space="preserve"> відділу</w:t>
            </w:r>
            <w:r w:rsidRPr="002110F0">
              <w:rPr>
                <w:sz w:val="22"/>
                <w:szCs w:val="22"/>
                <w:u w:val="single"/>
              </w:rPr>
              <w:t xml:space="preserve"> </w:t>
            </w:r>
            <w:r>
              <w:rPr>
                <w:sz w:val="22"/>
                <w:szCs w:val="22"/>
                <w:u w:val="single"/>
              </w:rPr>
              <w:t xml:space="preserve">№ </w:t>
            </w:r>
            <w:r w:rsidR="00142589">
              <w:rPr>
                <w:sz w:val="22"/>
                <w:szCs w:val="22"/>
                <w:u w:val="single"/>
              </w:rPr>
              <w:t>5</w:t>
            </w:r>
            <w:r w:rsidR="00C23FBB">
              <w:rPr>
                <w:sz w:val="22"/>
                <w:szCs w:val="22"/>
                <w:u w:val="single"/>
              </w:rPr>
              <w:t xml:space="preserve"> управління надання адміністративних послуг</w:t>
            </w:r>
          </w:p>
          <w:p w14:paraId="4D85A494" w14:textId="77777777" w:rsidR="00C23FBB" w:rsidRPr="007D6E96" w:rsidRDefault="00C23FBB" w:rsidP="009B4BD7">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1B079CBB" w14:textId="77777777" w:rsidR="00C23FBB" w:rsidRDefault="00C23FBB" w:rsidP="009B4BD7">
            <w:pPr>
              <w:shd w:val="clear" w:color="auto" w:fill="FFFFFF"/>
              <w:jc w:val="center"/>
              <w:rPr>
                <w:sz w:val="16"/>
                <w:szCs w:val="16"/>
              </w:rPr>
            </w:pPr>
            <w:r>
              <w:rPr>
                <w:sz w:val="16"/>
                <w:szCs w:val="16"/>
              </w:rPr>
              <w:t>(</w:t>
            </w:r>
            <w:r w:rsidRPr="00801F9F">
              <w:rPr>
                <w:sz w:val="16"/>
                <w:szCs w:val="16"/>
              </w:rPr>
              <w:t>найменування суб’єкта надання послуги)</w:t>
            </w:r>
          </w:p>
          <w:p w14:paraId="0E14790B" w14:textId="77777777" w:rsidR="00C23FBB" w:rsidRPr="00EC4D79" w:rsidRDefault="00C23FBB" w:rsidP="009B4BD7">
            <w:pPr>
              <w:jc w:val="cente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861"/>
              <w:gridCol w:w="5129"/>
            </w:tblGrid>
            <w:tr w:rsidR="00C23FBB" w:rsidRPr="00CB604C" w14:paraId="051E10AC" w14:textId="77777777" w:rsidTr="00582EC6">
              <w:tc>
                <w:tcPr>
                  <w:tcW w:w="9634" w:type="dxa"/>
                  <w:gridSpan w:val="3"/>
                  <w:tcBorders>
                    <w:top w:val="single" w:sz="4" w:space="0" w:color="auto"/>
                  </w:tcBorders>
                </w:tcPr>
                <w:p w14:paraId="42745CEF" w14:textId="77777777" w:rsidR="00C23FBB" w:rsidRPr="00CB604C" w:rsidRDefault="00C23FBB" w:rsidP="009B4BD7">
                  <w:pPr>
                    <w:jc w:val="center"/>
                    <w:rPr>
                      <w:b/>
                      <w:sz w:val="20"/>
                      <w:szCs w:val="20"/>
                    </w:rPr>
                  </w:pPr>
                  <w:r w:rsidRPr="00CB604C">
                    <w:rPr>
                      <w:b/>
                      <w:sz w:val="20"/>
                      <w:szCs w:val="20"/>
                    </w:rPr>
                    <w:t>Інформація про центр надання адміністративних послуг</w:t>
                  </w:r>
                </w:p>
              </w:tc>
            </w:tr>
            <w:tr w:rsidR="007D7619" w:rsidRPr="00CB604C" w14:paraId="3449B2CE" w14:textId="77777777" w:rsidTr="00582EC6">
              <w:tc>
                <w:tcPr>
                  <w:tcW w:w="644" w:type="dxa"/>
                </w:tcPr>
                <w:p w14:paraId="6D7253C6" w14:textId="77777777" w:rsidR="007D7619" w:rsidRPr="00CB604C" w:rsidRDefault="007D7619" w:rsidP="009B4BD7">
                  <w:pPr>
                    <w:spacing w:before="60" w:after="60"/>
                    <w:jc w:val="center"/>
                    <w:rPr>
                      <w:b/>
                      <w:sz w:val="20"/>
                      <w:szCs w:val="20"/>
                    </w:rPr>
                  </w:pPr>
                  <w:r w:rsidRPr="00CB604C">
                    <w:rPr>
                      <w:b/>
                      <w:sz w:val="20"/>
                      <w:szCs w:val="20"/>
                    </w:rPr>
                    <w:t>1</w:t>
                  </w:r>
                </w:p>
              </w:tc>
              <w:tc>
                <w:tcPr>
                  <w:tcW w:w="3861" w:type="dxa"/>
                </w:tcPr>
                <w:p w14:paraId="5604C319" w14:textId="77777777" w:rsidR="007D7619" w:rsidRPr="00CB604C" w:rsidRDefault="007D7619" w:rsidP="009B4BD7">
                  <w:pPr>
                    <w:spacing w:before="60" w:after="60"/>
                    <w:jc w:val="both"/>
                    <w:rPr>
                      <w:sz w:val="20"/>
                      <w:szCs w:val="20"/>
                    </w:rPr>
                  </w:pPr>
                  <w:r w:rsidRPr="00CB604C">
                    <w:rPr>
                      <w:sz w:val="20"/>
                      <w:szCs w:val="20"/>
                    </w:rPr>
                    <w:t>Найменування центру надання адміністративної послуги, в якому здійснюється обслуговування суб’єкта звернення</w:t>
                  </w:r>
                </w:p>
              </w:tc>
              <w:tc>
                <w:tcPr>
                  <w:tcW w:w="5129" w:type="dxa"/>
                </w:tcPr>
                <w:p w14:paraId="0FBD6CC7" w14:textId="77777777" w:rsidR="007D7619" w:rsidRPr="005625C5" w:rsidRDefault="007D7619" w:rsidP="0017065C">
                  <w:pPr>
                    <w:jc w:val="both"/>
                    <w:rPr>
                      <w:sz w:val="20"/>
                      <w:szCs w:val="20"/>
                    </w:rPr>
                  </w:pPr>
                  <w:r w:rsidRPr="005625C5">
                    <w:rPr>
                      <w:sz w:val="20"/>
                      <w:szCs w:val="20"/>
                      <w:lang w:eastAsia="uk-UA"/>
                    </w:rPr>
                    <w:t xml:space="preserve">Центр надання адміністративних послуг </w:t>
                  </w:r>
                  <w:proofErr w:type="spellStart"/>
                  <w:r w:rsidRPr="005625C5">
                    <w:rPr>
                      <w:sz w:val="20"/>
                      <w:szCs w:val="20"/>
                      <w:lang w:eastAsia="uk-UA"/>
                    </w:rPr>
                    <w:t>Визирської</w:t>
                  </w:r>
                  <w:proofErr w:type="spellEnd"/>
                  <w:r w:rsidRPr="005625C5">
                    <w:rPr>
                      <w:sz w:val="20"/>
                      <w:szCs w:val="20"/>
                      <w:lang w:eastAsia="uk-UA"/>
                    </w:rPr>
                    <w:t xml:space="preserve"> сільської ради Одеського району Одеської області</w:t>
                  </w:r>
                  <w:r w:rsidRPr="005625C5">
                    <w:rPr>
                      <w:sz w:val="20"/>
                      <w:szCs w:val="20"/>
                    </w:rPr>
                    <w:t xml:space="preserve"> </w:t>
                  </w:r>
                </w:p>
                <w:p w14:paraId="7102C7D6" w14:textId="77777777" w:rsidR="007D7619" w:rsidRPr="005625C5" w:rsidRDefault="007D7619" w:rsidP="0017065C">
                  <w:pPr>
                    <w:jc w:val="both"/>
                    <w:rPr>
                      <w:sz w:val="6"/>
                      <w:szCs w:val="6"/>
                    </w:rPr>
                  </w:pPr>
                </w:p>
                <w:p w14:paraId="12B949C4"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Доброславської</w:t>
                  </w:r>
                  <w:proofErr w:type="spellEnd"/>
                  <w:r w:rsidRPr="005625C5">
                    <w:rPr>
                      <w:sz w:val="20"/>
                      <w:szCs w:val="20"/>
                      <w:lang w:val="ru-RU" w:eastAsia="uk-UA"/>
                    </w:rPr>
                    <w:t xml:space="preserve"> </w:t>
                  </w:r>
                  <w:proofErr w:type="spellStart"/>
                  <w:r w:rsidRPr="005625C5">
                    <w:rPr>
                      <w:sz w:val="20"/>
                      <w:szCs w:val="20"/>
                      <w:lang w:val="ru-RU" w:eastAsia="uk-UA"/>
                    </w:rPr>
                    <w:t>селищної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694FA2C4" w14:textId="77777777" w:rsidR="007D7619" w:rsidRPr="005625C5" w:rsidRDefault="007D7619" w:rsidP="0017065C">
                  <w:pPr>
                    <w:jc w:val="both"/>
                    <w:rPr>
                      <w:sz w:val="6"/>
                      <w:szCs w:val="6"/>
                    </w:rPr>
                  </w:pPr>
                </w:p>
                <w:p w14:paraId="2F242CBE" w14:textId="77777777" w:rsidR="007D7619" w:rsidRPr="005625C5" w:rsidRDefault="007D7619" w:rsidP="0017065C">
                  <w:pPr>
                    <w:jc w:val="both"/>
                    <w:rPr>
                      <w:sz w:val="20"/>
                      <w:szCs w:val="20"/>
                    </w:rPr>
                  </w:pPr>
                  <w:proofErr w:type="spellStart"/>
                  <w:r w:rsidRPr="005625C5">
                    <w:rPr>
                      <w:sz w:val="20"/>
                      <w:szCs w:val="20"/>
                      <w:lang w:val="ru-RU" w:eastAsia="uk-UA"/>
                    </w:rPr>
                    <w:t>Відділ</w:t>
                  </w:r>
                  <w:proofErr w:type="spellEnd"/>
                  <w:r w:rsidRPr="005625C5">
                    <w:rPr>
                      <w:sz w:val="20"/>
                      <w:szCs w:val="20"/>
                      <w:lang w:val="ru-RU" w:eastAsia="uk-UA"/>
                    </w:rPr>
                    <w:t xml:space="preserve"> «Центр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Красносільської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19D55250" w14:textId="77777777" w:rsidR="007D7619" w:rsidRPr="005625C5" w:rsidRDefault="007D7619" w:rsidP="0017065C">
                  <w:pPr>
                    <w:jc w:val="both"/>
                    <w:rPr>
                      <w:sz w:val="6"/>
                      <w:szCs w:val="6"/>
                    </w:rPr>
                  </w:pPr>
                </w:p>
                <w:p w14:paraId="27C38003"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виконавчого</w:t>
                  </w:r>
                  <w:proofErr w:type="spellEnd"/>
                  <w:r w:rsidRPr="005625C5">
                    <w:rPr>
                      <w:sz w:val="20"/>
                      <w:szCs w:val="20"/>
                      <w:lang w:val="ru-RU" w:eastAsia="uk-UA"/>
                    </w:rPr>
                    <w:t xml:space="preserve"> </w:t>
                  </w:r>
                  <w:proofErr w:type="spellStart"/>
                  <w:r w:rsidRPr="005625C5">
                    <w:rPr>
                      <w:sz w:val="20"/>
                      <w:szCs w:val="20"/>
                      <w:lang w:val="ru-RU" w:eastAsia="uk-UA"/>
                    </w:rPr>
                    <w:t>комітету</w:t>
                  </w:r>
                  <w:proofErr w:type="spellEnd"/>
                  <w:r w:rsidRPr="005625C5">
                    <w:rPr>
                      <w:sz w:val="20"/>
                      <w:szCs w:val="20"/>
                      <w:lang w:val="ru-RU" w:eastAsia="uk-UA"/>
                    </w:rPr>
                    <w:t xml:space="preserve"> Южненської </w:t>
                  </w:r>
                  <w:proofErr w:type="spellStart"/>
                  <w:r w:rsidRPr="005625C5">
                    <w:rPr>
                      <w:sz w:val="20"/>
                      <w:szCs w:val="20"/>
                      <w:lang w:val="ru-RU" w:eastAsia="uk-UA"/>
                    </w:rPr>
                    <w:t>міської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1212A85E" w14:textId="77777777" w:rsidR="007D7619" w:rsidRPr="005625C5" w:rsidRDefault="007D7619" w:rsidP="0017065C">
                  <w:pPr>
                    <w:jc w:val="both"/>
                    <w:rPr>
                      <w:sz w:val="6"/>
                      <w:szCs w:val="6"/>
                    </w:rPr>
                  </w:pPr>
                </w:p>
                <w:p w14:paraId="70D1D73E" w14:textId="77777777" w:rsidR="007D7619" w:rsidRDefault="007D7619" w:rsidP="0017065C">
                  <w:pPr>
                    <w:jc w:val="both"/>
                    <w:rPr>
                      <w:sz w:val="20"/>
                      <w:szCs w:val="20"/>
                      <w:lang w:val="ru-RU" w:eastAsia="uk-UA"/>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Фонтанської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3D3B4F19" w14:textId="77777777" w:rsidR="007D7619" w:rsidRPr="005625C5" w:rsidRDefault="007D7619" w:rsidP="0017065C">
                  <w:pPr>
                    <w:jc w:val="both"/>
                    <w:rPr>
                      <w:sz w:val="6"/>
                      <w:szCs w:val="6"/>
                    </w:rPr>
                  </w:pPr>
                </w:p>
                <w:p w14:paraId="27564960" w14:textId="77777777" w:rsidR="007D7619" w:rsidRPr="004A52C1" w:rsidRDefault="007D7619" w:rsidP="0017065C">
                  <w:pPr>
                    <w:jc w:val="both"/>
                    <w:rPr>
                      <w:sz w:val="20"/>
                      <w:szCs w:val="20"/>
                    </w:rPr>
                  </w:pPr>
                  <w:proofErr w:type="spellStart"/>
                  <w:r w:rsidRPr="004A52C1">
                    <w:rPr>
                      <w:sz w:val="20"/>
                      <w:szCs w:val="20"/>
                      <w:lang w:val="ru-RU" w:eastAsia="uk-UA"/>
                    </w:rPr>
                    <w:t>Відділ</w:t>
                  </w:r>
                  <w:proofErr w:type="spellEnd"/>
                  <w:r w:rsidRPr="004A52C1">
                    <w:rPr>
                      <w:sz w:val="20"/>
                      <w:szCs w:val="20"/>
                      <w:lang w:val="ru-RU" w:eastAsia="uk-UA"/>
                    </w:rPr>
                    <w:t xml:space="preserve"> «Центр </w:t>
                  </w:r>
                  <w:proofErr w:type="spellStart"/>
                  <w:r w:rsidRPr="004A52C1">
                    <w:rPr>
                      <w:sz w:val="20"/>
                      <w:szCs w:val="20"/>
                      <w:lang w:val="ru-RU" w:eastAsia="uk-UA"/>
                    </w:rPr>
                    <w:t>надання</w:t>
                  </w:r>
                  <w:proofErr w:type="spellEnd"/>
                  <w:r w:rsidRPr="004A52C1">
                    <w:rPr>
                      <w:sz w:val="20"/>
                      <w:szCs w:val="20"/>
                      <w:lang w:val="ru-RU" w:eastAsia="uk-UA"/>
                    </w:rPr>
                    <w:t xml:space="preserve"> </w:t>
                  </w:r>
                  <w:proofErr w:type="spellStart"/>
                  <w:r w:rsidRPr="004A52C1">
                    <w:rPr>
                      <w:sz w:val="20"/>
                      <w:szCs w:val="20"/>
                      <w:lang w:val="ru-RU" w:eastAsia="uk-UA"/>
                    </w:rPr>
                    <w:t>адміністративних</w:t>
                  </w:r>
                  <w:proofErr w:type="spellEnd"/>
                  <w:r w:rsidRPr="004A52C1">
                    <w:rPr>
                      <w:sz w:val="20"/>
                      <w:szCs w:val="20"/>
                      <w:lang w:val="ru-RU" w:eastAsia="uk-UA"/>
                    </w:rPr>
                    <w:t xml:space="preserve"> </w:t>
                  </w:r>
                  <w:proofErr w:type="spellStart"/>
                  <w:r w:rsidRPr="004A52C1">
                    <w:rPr>
                      <w:sz w:val="20"/>
                      <w:szCs w:val="20"/>
                      <w:lang w:val="ru-RU" w:eastAsia="uk-UA"/>
                    </w:rPr>
                    <w:t>послуг</w:t>
                  </w:r>
                  <w:proofErr w:type="spellEnd"/>
                  <w:r w:rsidRPr="004A52C1">
                    <w:rPr>
                      <w:sz w:val="20"/>
                      <w:szCs w:val="20"/>
                      <w:lang w:val="ru-RU" w:eastAsia="uk-UA"/>
                    </w:rPr>
                    <w:t xml:space="preserve">» </w:t>
                  </w:r>
                  <w:proofErr w:type="spellStart"/>
                  <w:r w:rsidRPr="004A52C1">
                    <w:rPr>
                      <w:sz w:val="20"/>
                      <w:szCs w:val="20"/>
                      <w:lang w:val="ru-RU" w:eastAsia="uk-UA"/>
                    </w:rPr>
                    <w:t>Чорноморської</w:t>
                  </w:r>
                  <w:proofErr w:type="spellEnd"/>
                  <w:r w:rsidRPr="004A52C1">
                    <w:rPr>
                      <w:sz w:val="20"/>
                      <w:szCs w:val="20"/>
                      <w:lang w:val="ru-RU" w:eastAsia="uk-UA"/>
                    </w:rPr>
                    <w:t xml:space="preserve"> </w:t>
                  </w:r>
                  <w:proofErr w:type="spellStart"/>
                  <w:r w:rsidRPr="004A52C1">
                    <w:rPr>
                      <w:sz w:val="20"/>
                      <w:szCs w:val="20"/>
                      <w:lang w:val="ru-RU" w:eastAsia="uk-UA"/>
                    </w:rPr>
                    <w:t>селищної</w:t>
                  </w:r>
                  <w:proofErr w:type="spellEnd"/>
                  <w:r w:rsidRPr="004A52C1">
                    <w:rPr>
                      <w:sz w:val="20"/>
                      <w:szCs w:val="20"/>
                      <w:lang w:val="ru-RU" w:eastAsia="uk-UA"/>
                    </w:rPr>
                    <w:t xml:space="preserve"> ради </w:t>
                  </w:r>
                  <w:proofErr w:type="spellStart"/>
                  <w:r w:rsidRPr="004A52C1">
                    <w:rPr>
                      <w:sz w:val="20"/>
                      <w:szCs w:val="20"/>
                      <w:lang w:val="ru-RU" w:eastAsia="uk-UA"/>
                    </w:rPr>
                    <w:t>Одеського</w:t>
                  </w:r>
                  <w:proofErr w:type="spellEnd"/>
                  <w:r w:rsidRPr="004A52C1">
                    <w:rPr>
                      <w:sz w:val="20"/>
                      <w:szCs w:val="20"/>
                      <w:lang w:val="ru-RU" w:eastAsia="uk-UA"/>
                    </w:rPr>
                    <w:t xml:space="preserve"> району </w:t>
                  </w:r>
                  <w:proofErr w:type="spellStart"/>
                  <w:r w:rsidRPr="004A52C1">
                    <w:rPr>
                      <w:sz w:val="20"/>
                      <w:szCs w:val="20"/>
                      <w:lang w:val="ru-RU" w:eastAsia="uk-UA"/>
                    </w:rPr>
                    <w:t>Одеської</w:t>
                  </w:r>
                  <w:proofErr w:type="spellEnd"/>
                  <w:r w:rsidRPr="004A52C1">
                    <w:rPr>
                      <w:sz w:val="20"/>
                      <w:szCs w:val="20"/>
                      <w:lang w:val="ru-RU" w:eastAsia="uk-UA"/>
                    </w:rPr>
                    <w:t xml:space="preserve"> </w:t>
                  </w:r>
                  <w:proofErr w:type="spellStart"/>
                  <w:r w:rsidRPr="004A52C1">
                    <w:rPr>
                      <w:sz w:val="20"/>
                      <w:szCs w:val="20"/>
                      <w:lang w:val="ru-RU" w:eastAsia="uk-UA"/>
                    </w:rPr>
                    <w:t>області</w:t>
                  </w:r>
                  <w:proofErr w:type="spellEnd"/>
                </w:p>
              </w:tc>
            </w:tr>
            <w:tr w:rsidR="007D7619" w:rsidRPr="00CB604C" w14:paraId="6B2AA8FE" w14:textId="77777777" w:rsidTr="00582EC6">
              <w:tc>
                <w:tcPr>
                  <w:tcW w:w="644" w:type="dxa"/>
                </w:tcPr>
                <w:p w14:paraId="0A5D54E4" w14:textId="77777777" w:rsidR="007D7619" w:rsidRPr="00CB604C" w:rsidRDefault="007D7619" w:rsidP="009B4BD7">
                  <w:pPr>
                    <w:spacing w:before="60" w:after="60"/>
                    <w:jc w:val="center"/>
                    <w:rPr>
                      <w:b/>
                      <w:sz w:val="20"/>
                      <w:szCs w:val="20"/>
                    </w:rPr>
                  </w:pPr>
                  <w:r w:rsidRPr="00CB604C">
                    <w:rPr>
                      <w:b/>
                      <w:sz w:val="20"/>
                      <w:szCs w:val="20"/>
                    </w:rPr>
                    <w:t>2</w:t>
                  </w:r>
                </w:p>
              </w:tc>
              <w:tc>
                <w:tcPr>
                  <w:tcW w:w="3861" w:type="dxa"/>
                </w:tcPr>
                <w:p w14:paraId="398E7051" w14:textId="77777777" w:rsidR="007D7619" w:rsidRPr="00CB604C" w:rsidRDefault="007D7619" w:rsidP="009B4BD7">
                  <w:pPr>
                    <w:spacing w:before="60" w:after="60"/>
                    <w:jc w:val="both"/>
                    <w:rPr>
                      <w:sz w:val="20"/>
                      <w:szCs w:val="20"/>
                    </w:rPr>
                  </w:pPr>
                  <w:r w:rsidRPr="00CB604C">
                    <w:rPr>
                      <w:sz w:val="20"/>
                      <w:szCs w:val="20"/>
                    </w:rPr>
                    <w:t>Місцезнаходження центру н</w:t>
                  </w:r>
                  <w:r w:rsidRPr="00CB604C">
                    <w:rPr>
                      <w:sz w:val="20"/>
                      <w:szCs w:val="20"/>
                    </w:rPr>
                    <w:cr/>
                    <w:t>дання адміністративної послуги</w:t>
                  </w:r>
                </w:p>
              </w:tc>
              <w:tc>
                <w:tcPr>
                  <w:tcW w:w="5129" w:type="dxa"/>
                </w:tcPr>
                <w:p w14:paraId="2877A3D3"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Визирської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10D4ABAC" w14:textId="77777777" w:rsidR="007D7619" w:rsidRDefault="007D7619" w:rsidP="0017065C">
                  <w:pPr>
                    <w:rPr>
                      <w:sz w:val="20"/>
                      <w:szCs w:val="20"/>
                      <w:lang w:val="ru-RU" w:eastAsia="uk-UA"/>
                    </w:rPr>
                  </w:pPr>
                  <w:r w:rsidRPr="005625C5">
                    <w:rPr>
                      <w:sz w:val="20"/>
                      <w:szCs w:val="20"/>
                      <w:lang w:val="ru-RU" w:eastAsia="uk-UA"/>
                    </w:rPr>
                    <w:t xml:space="preserve">67543,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9CAAD0A" w14:textId="77777777" w:rsidR="007D7619" w:rsidRPr="005625C5" w:rsidRDefault="007D7619" w:rsidP="0017065C">
                  <w:pPr>
                    <w:rPr>
                      <w:sz w:val="20"/>
                      <w:szCs w:val="20"/>
                      <w:lang w:val="ru-RU" w:eastAsia="uk-UA"/>
                    </w:rPr>
                  </w:pPr>
                  <w:r w:rsidRPr="005625C5">
                    <w:rPr>
                      <w:sz w:val="20"/>
                      <w:szCs w:val="20"/>
                      <w:lang w:val="ru-RU" w:eastAsia="uk-UA"/>
                    </w:rPr>
                    <w:t xml:space="preserve">с. Визирка,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Олексія</w:t>
                  </w:r>
                  <w:proofErr w:type="spellEnd"/>
                  <w:r w:rsidRPr="005625C5">
                    <w:rPr>
                      <w:sz w:val="20"/>
                      <w:szCs w:val="20"/>
                      <w:lang w:val="ru-RU" w:eastAsia="uk-UA"/>
                    </w:rPr>
                    <w:t xml:space="preserve"> </w:t>
                  </w:r>
                  <w:proofErr w:type="spellStart"/>
                  <w:r w:rsidRPr="005625C5">
                    <w:rPr>
                      <w:sz w:val="20"/>
                      <w:szCs w:val="20"/>
                      <w:lang w:val="ru-RU" w:eastAsia="uk-UA"/>
                    </w:rPr>
                    <w:t>Ставніцера</w:t>
                  </w:r>
                  <w:proofErr w:type="spellEnd"/>
                  <w:r w:rsidRPr="005625C5">
                    <w:rPr>
                      <w:sz w:val="20"/>
                      <w:szCs w:val="20"/>
                      <w:lang w:val="ru-RU" w:eastAsia="uk-UA"/>
                    </w:rPr>
                    <w:t>, 56</w:t>
                  </w:r>
                </w:p>
                <w:p w14:paraId="7F5D4460" w14:textId="77777777" w:rsidR="007D7619" w:rsidRPr="00A44C68" w:rsidRDefault="007D7619" w:rsidP="0017065C">
                  <w:pPr>
                    <w:rPr>
                      <w:sz w:val="6"/>
                      <w:szCs w:val="6"/>
                      <w:lang w:val="ru-RU" w:eastAsia="uk-UA"/>
                    </w:rPr>
                  </w:pPr>
                </w:p>
                <w:p w14:paraId="38151EB9"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Доброславської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1D485ED3" w14:textId="77777777" w:rsidR="007D7619" w:rsidRDefault="007D7619" w:rsidP="0017065C">
                  <w:pPr>
                    <w:rPr>
                      <w:sz w:val="20"/>
                      <w:szCs w:val="20"/>
                      <w:lang w:val="ru-RU" w:eastAsia="uk-UA"/>
                    </w:rPr>
                  </w:pPr>
                  <w:r w:rsidRPr="005625C5">
                    <w:rPr>
                      <w:sz w:val="20"/>
                      <w:szCs w:val="20"/>
                      <w:lang w:val="ru-RU" w:eastAsia="uk-UA"/>
                    </w:rPr>
                    <w:t xml:space="preserve">67500, </w:t>
                  </w:r>
                  <w:proofErr w:type="spellStart"/>
                  <w:r w:rsidRPr="005625C5">
                    <w:rPr>
                      <w:sz w:val="20"/>
                      <w:szCs w:val="20"/>
                      <w:lang w:val="ru-RU" w:eastAsia="uk-UA"/>
                    </w:rPr>
                    <w:t>Од</w:t>
                  </w:r>
                  <w:r>
                    <w:rPr>
                      <w:sz w:val="20"/>
                      <w:szCs w:val="20"/>
                      <w:lang w:val="ru-RU" w:eastAsia="uk-UA"/>
                    </w:rPr>
                    <w:t>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7C6A804B" w14:textId="77777777" w:rsidR="007D7619" w:rsidRPr="005625C5" w:rsidRDefault="007D7619" w:rsidP="0017065C">
                  <w:pPr>
                    <w:rPr>
                      <w:sz w:val="20"/>
                      <w:szCs w:val="20"/>
                      <w:lang w:val="ru-RU" w:eastAsia="uk-UA"/>
                    </w:rPr>
                  </w:pPr>
                  <w:proofErr w:type="spellStart"/>
                  <w:r w:rsidRPr="005625C5">
                    <w:rPr>
                      <w:sz w:val="20"/>
                      <w:szCs w:val="20"/>
                      <w:lang w:val="ru-RU" w:eastAsia="uk-UA"/>
                    </w:rPr>
                    <w:t>смт</w:t>
                  </w:r>
                  <w:proofErr w:type="spellEnd"/>
                  <w:r w:rsidRPr="005625C5">
                    <w:rPr>
                      <w:sz w:val="20"/>
                      <w:szCs w:val="20"/>
                      <w:lang w:val="ru-RU" w:eastAsia="uk-UA"/>
                    </w:rPr>
                    <w:t xml:space="preserve"> </w:t>
                  </w:r>
                  <w:proofErr w:type="spellStart"/>
                  <w:r w:rsidRPr="005625C5">
                    <w:rPr>
                      <w:sz w:val="20"/>
                      <w:szCs w:val="20"/>
                      <w:lang w:val="ru-RU" w:eastAsia="uk-UA"/>
                    </w:rPr>
                    <w:t>Доброслав</w:t>
                  </w:r>
                  <w:proofErr w:type="spellEnd"/>
                  <w:r w:rsidRPr="005625C5">
                    <w:rPr>
                      <w:sz w:val="20"/>
                      <w:szCs w:val="20"/>
                      <w:lang w:val="ru-RU" w:eastAsia="uk-UA"/>
                    </w:rPr>
                    <w:t xml:space="preserve">, просп. </w:t>
                  </w:r>
                  <w:proofErr w:type="spellStart"/>
                  <w:r w:rsidRPr="005625C5">
                    <w:rPr>
                      <w:sz w:val="20"/>
                      <w:szCs w:val="20"/>
                      <w:lang w:val="ru-RU" w:eastAsia="uk-UA"/>
                    </w:rPr>
                    <w:t>Свободи</w:t>
                  </w:r>
                  <w:proofErr w:type="spellEnd"/>
                  <w:r w:rsidRPr="005625C5">
                    <w:rPr>
                      <w:sz w:val="20"/>
                      <w:szCs w:val="20"/>
                      <w:lang w:val="ru-RU" w:eastAsia="uk-UA"/>
                    </w:rPr>
                    <w:t>, 4а</w:t>
                  </w:r>
                </w:p>
                <w:p w14:paraId="1CC8AD91" w14:textId="77777777" w:rsidR="007D7619" w:rsidRPr="00A44C68" w:rsidRDefault="007D7619" w:rsidP="0017065C">
                  <w:pPr>
                    <w:rPr>
                      <w:sz w:val="6"/>
                      <w:szCs w:val="6"/>
                      <w:lang w:val="ru-RU" w:eastAsia="uk-UA"/>
                    </w:rPr>
                  </w:pPr>
                </w:p>
                <w:p w14:paraId="59B751F1"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Красносільської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68CF6237" w14:textId="77777777" w:rsidR="007D7619" w:rsidRDefault="007D7619" w:rsidP="0017065C">
                  <w:pPr>
                    <w:rPr>
                      <w:sz w:val="20"/>
                      <w:szCs w:val="20"/>
                      <w:lang w:val="ru-RU" w:eastAsia="uk-UA"/>
                    </w:rPr>
                  </w:pPr>
                  <w:r w:rsidRPr="005625C5">
                    <w:rPr>
                      <w:sz w:val="20"/>
                      <w:szCs w:val="20"/>
                      <w:lang w:val="ru-RU" w:eastAsia="uk-UA"/>
                    </w:rPr>
                    <w:t xml:space="preserve">67560,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76F7C5BF"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proofErr w:type="gramStart"/>
                  <w:r w:rsidRPr="005625C5">
                    <w:rPr>
                      <w:sz w:val="20"/>
                      <w:szCs w:val="20"/>
                      <w:lang w:val="ru-RU" w:eastAsia="uk-UA"/>
                    </w:rPr>
                    <w:t>Красносілка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proofErr w:type="gramEnd"/>
                  <w:r w:rsidRPr="005625C5">
                    <w:rPr>
                      <w:sz w:val="20"/>
                      <w:szCs w:val="20"/>
                      <w:lang w:val="ru-RU" w:eastAsia="uk-UA"/>
                    </w:rPr>
                    <w:t>. Набережна, 87а</w:t>
                  </w:r>
                </w:p>
                <w:p w14:paraId="1A6A3490" w14:textId="77777777" w:rsidR="007D7619" w:rsidRPr="00A44C68" w:rsidRDefault="007D7619" w:rsidP="0017065C">
                  <w:pPr>
                    <w:rPr>
                      <w:sz w:val="6"/>
                      <w:szCs w:val="6"/>
                      <w:lang w:val="ru-RU" w:eastAsia="uk-UA"/>
                    </w:rPr>
                  </w:pPr>
                </w:p>
                <w:p w14:paraId="776F3BAC" w14:textId="77777777" w:rsidR="007D7619" w:rsidRPr="005625C5" w:rsidRDefault="007D7619" w:rsidP="0017065C">
                  <w:pPr>
                    <w:rPr>
                      <w:sz w:val="20"/>
                      <w:szCs w:val="20"/>
                      <w:lang w:val="ru-RU"/>
                    </w:rPr>
                  </w:pPr>
                  <w:r w:rsidRPr="005625C5">
                    <w:rPr>
                      <w:sz w:val="20"/>
                      <w:szCs w:val="20"/>
                      <w:u w:val="single"/>
                      <w:lang w:val="ru-RU" w:eastAsia="uk-UA"/>
                    </w:rPr>
                    <w:t xml:space="preserve">ЦНАП Южненської </w:t>
                  </w:r>
                  <w:proofErr w:type="spellStart"/>
                  <w:r w:rsidRPr="005625C5">
                    <w:rPr>
                      <w:sz w:val="20"/>
                      <w:szCs w:val="20"/>
                      <w:u w:val="single"/>
                      <w:lang w:val="ru-RU" w:eastAsia="uk-UA"/>
                    </w:rPr>
                    <w:t>м.р</w:t>
                  </w:r>
                  <w:proofErr w:type="spellEnd"/>
                  <w:r w:rsidRPr="005625C5">
                    <w:rPr>
                      <w:sz w:val="20"/>
                      <w:szCs w:val="20"/>
                      <w:u w:val="single"/>
                      <w:lang w:val="ru-RU" w:eastAsia="uk-UA"/>
                    </w:rPr>
                    <w:t>.</w:t>
                  </w:r>
                  <w:r w:rsidRPr="005625C5">
                    <w:rPr>
                      <w:sz w:val="20"/>
                      <w:szCs w:val="20"/>
                      <w:lang w:val="ru-RU"/>
                    </w:rPr>
                    <w:t xml:space="preserve"> </w:t>
                  </w:r>
                </w:p>
                <w:p w14:paraId="01511AA4" w14:textId="77777777" w:rsidR="007D7619" w:rsidRPr="005625C5" w:rsidRDefault="007D7619" w:rsidP="0017065C">
                  <w:pPr>
                    <w:rPr>
                      <w:sz w:val="20"/>
                      <w:szCs w:val="20"/>
                      <w:lang w:val="ru-RU"/>
                    </w:rPr>
                  </w:pPr>
                  <w:r w:rsidRPr="005625C5">
                    <w:rPr>
                      <w:sz w:val="20"/>
                      <w:szCs w:val="20"/>
                      <w:lang w:val="ru-RU"/>
                    </w:rPr>
                    <w:t xml:space="preserve">65481, </w:t>
                  </w:r>
                  <w:proofErr w:type="spellStart"/>
                  <w:r w:rsidRPr="005625C5">
                    <w:rPr>
                      <w:sz w:val="20"/>
                      <w:szCs w:val="20"/>
                      <w:lang w:val="ru-RU"/>
                    </w:rPr>
                    <w:t>Одеська</w:t>
                  </w:r>
                  <w:proofErr w:type="spellEnd"/>
                  <w:r w:rsidRPr="005625C5">
                    <w:rPr>
                      <w:sz w:val="20"/>
                      <w:szCs w:val="20"/>
                      <w:lang w:val="ru-RU"/>
                    </w:rPr>
                    <w:t xml:space="preserve"> область, м. </w:t>
                  </w:r>
                  <w:proofErr w:type="spellStart"/>
                  <w:r w:rsidRPr="005625C5">
                    <w:rPr>
                      <w:sz w:val="20"/>
                      <w:szCs w:val="20"/>
                      <w:lang w:val="ru-RU"/>
                    </w:rPr>
                    <w:t>Южне</w:t>
                  </w:r>
                  <w:proofErr w:type="spellEnd"/>
                  <w:r w:rsidRPr="005625C5">
                    <w:rPr>
                      <w:sz w:val="20"/>
                      <w:szCs w:val="20"/>
                      <w:lang w:val="ru-RU"/>
                    </w:rPr>
                    <w:t xml:space="preserve">, </w:t>
                  </w:r>
                </w:p>
                <w:p w14:paraId="1F77C173" w14:textId="77777777" w:rsidR="007D7619" w:rsidRPr="005625C5" w:rsidRDefault="007D7619" w:rsidP="0017065C">
                  <w:pPr>
                    <w:rPr>
                      <w:sz w:val="20"/>
                      <w:szCs w:val="20"/>
                      <w:lang w:val="ru-RU" w:eastAsia="uk-UA"/>
                    </w:rPr>
                  </w:pPr>
                  <w:r w:rsidRPr="005625C5">
                    <w:rPr>
                      <w:sz w:val="20"/>
                      <w:szCs w:val="20"/>
                      <w:lang w:val="ru-RU"/>
                    </w:rPr>
                    <w:t xml:space="preserve">просп. </w:t>
                  </w:r>
                  <w:proofErr w:type="spellStart"/>
                  <w:r w:rsidRPr="005625C5">
                    <w:rPr>
                      <w:sz w:val="20"/>
                      <w:szCs w:val="20"/>
                      <w:lang w:val="ru-RU"/>
                    </w:rPr>
                    <w:t>Григорівського</w:t>
                  </w:r>
                  <w:proofErr w:type="spellEnd"/>
                  <w:r w:rsidRPr="005625C5">
                    <w:rPr>
                      <w:sz w:val="20"/>
                      <w:szCs w:val="20"/>
                      <w:lang w:val="ru-RU"/>
                    </w:rPr>
                    <w:t xml:space="preserve"> десанту, 18</w:t>
                  </w:r>
                </w:p>
                <w:p w14:paraId="50451146" w14:textId="77777777" w:rsidR="007D7619" w:rsidRPr="00A44C68" w:rsidRDefault="007D7619" w:rsidP="0017065C">
                  <w:pPr>
                    <w:rPr>
                      <w:sz w:val="6"/>
                      <w:szCs w:val="6"/>
                      <w:lang w:val="ru-RU" w:eastAsia="uk-UA"/>
                    </w:rPr>
                  </w:pPr>
                </w:p>
                <w:p w14:paraId="04B48E20"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Фонтанської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1DBD1BC6" w14:textId="77777777" w:rsidR="007D7619" w:rsidRDefault="007D7619" w:rsidP="0017065C">
                  <w:pPr>
                    <w:rPr>
                      <w:sz w:val="20"/>
                      <w:szCs w:val="20"/>
                      <w:lang w:val="ru-RU" w:eastAsia="uk-UA"/>
                    </w:rPr>
                  </w:pPr>
                  <w:r w:rsidRPr="005625C5">
                    <w:rPr>
                      <w:sz w:val="20"/>
                      <w:szCs w:val="20"/>
                      <w:lang w:val="ru-RU" w:eastAsia="uk-UA"/>
                    </w:rPr>
                    <w:t xml:space="preserve">67571,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7ADF2C9B" w14:textId="77777777" w:rsidR="007D7619" w:rsidRPr="005625C5" w:rsidRDefault="007D7619" w:rsidP="0017065C">
                  <w:pPr>
                    <w:rPr>
                      <w:sz w:val="20"/>
                      <w:szCs w:val="20"/>
                      <w:lang w:val="ru-RU" w:eastAsia="uk-UA"/>
                    </w:rPr>
                  </w:pPr>
                  <w:r w:rsidRPr="005625C5">
                    <w:rPr>
                      <w:sz w:val="20"/>
                      <w:szCs w:val="20"/>
                      <w:lang w:val="ru-RU" w:eastAsia="uk-UA"/>
                    </w:rPr>
                    <w:t xml:space="preserve">с. Фонтанка, </w:t>
                  </w:r>
                  <w:proofErr w:type="spellStart"/>
                  <w:r w:rsidRPr="005625C5">
                    <w:rPr>
                      <w:sz w:val="20"/>
                      <w:szCs w:val="20"/>
                      <w:lang w:val="ru-RU" w:eastAsia="uk-UA"/>
                    </w:rPr>
                    <w:t>вул</w:t>
                  </w:r>
                  <w:proofErr w:type="spellEnd"/>
                  <w:r w:rsidRPr="005625C5">
                    <w:rPr>
                      <w:sz w:val="20"/>
                      <w:szCs w:val="20"/>
                      <w:lang w:val="ru-RU" w:eastAsia="uk-UA"/>
                    </w:rPr>
                    <w:t>. Степна, 4</w:t>
                  </w:r>
                </w:p>
                <w:p w14:paraId="5EBF208E"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Крижанівка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Ветеранів</w:t>
                  </w:r>
                  <w:proofErr w:type="spellEnd"/>
                  <w:r w:rsidRPr="005625C5">
                    <w:rPr>
                      <w:sz w:val="20"/>
                      <w:szCs w:val="20"/>
                      <w:lang w:val="ru-RU" w:eastAsia="uk-UA"/>
                    </w:rPr>
                    <w:t>, 5</w:t>
                  </w:r>
                </w:p>
                <w:p w14:paraId="6550D74D"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Олександрівка</w:t>
                  </w:r>
                  <w:proofErr w:type="spellEnd"/>
                  <w:r w:rsidRPr="005625C5">
                    <w:rPr>
                      <w:sz w:val="20"/>
                      <w:szCs w:val="20"/>
                      <w:lang w:val="ru-RU" w:eastAsia="uk-UA"/>
                    </w:rPr>
                    <w:t xml:space="preserve">, </w:t>
                  </w:r>
                  <w:proofErr w:type="spellStart"/>
                  <w:r>
                    <w:rPr>
                      <w:sz w:val="20"/>
                      <w:szCs w:val="20"/>
                      <w:lang w:val="ru-RU" w:eastAsia="uk-UA"/>
                    </w:rPr>
                    <w:t>вул</w:t>
                  </w:r>
                  <w:proofErr w:type="spellEnd"/>
                  <w:r>
                    <w:rPr>
                      <w:sz w:val="20"/>
                      <w:szCs w:val="20"/>
                      <w:lang w:val="ru-RU" w:eastAsia="uk-UA"/>
                    </w:rPr>
                    <w:t>. Центральна, 3</w:t>
                  </w:r>
                </w:p>
                <w:p w14:paraId="69609E81" w14:textId="77777777" w:rsidR="007D7619" w:rsidRDefault="007D7619" w:rsidP="0017065C">
                  <w:pPr>
                    <w:rPr>
                      <w:sz w:val="20"/>
                      <w:szCs w:val="20"/>
                      <w:lang w:val="ru-RU" w:eastAsia="uk-UA"/>
                    </w:rPr>
                  </w:pPr>
                  <w:r w:rsidRPr="005625C5">
                    <w:rPr>
                      <w:sz w:val="20"/>
                      <w:szCs w:val="20"/>
                      <w:lang w:val="ru-RU" w:eastAsia="uk-UA"/>
                    </w:rPr>
                    <w:t xml:space="preserve">с. Нова </w:t>
                  </w:r>
                  <w:proofErr w:type="spellStart"/>
                  <w:r w:rsidRPr="005625C5">
                    <w:rPr>
                      <w:sz w:val="20"/>
                      <w:szCs w:val="20"/>
                      <w:lang w:val="ru-RU" w:eastAsia="uk-UA"/>
                    </w:rPr>
                    <w:t>Дофінівка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Центральна, 54а</w:t>
                  </w:r>
                </w:p>
                <w:p w14:paraId="3AADAC88" w14:textId="77777777" w:rsidR="007D7619" w:rsidRPr="00A44C68" w:rsidRDefault="007D7619" w:rsidP="0017065C">
                  <w:pPr>
                    <w:rPr>
                      <w:sz w:val="6"/>
                      <w:szCs w:val="6"/>
                      <w:lang w:val="ru-RU" w:eastAsia="uk-UA"/>
                    </w:rPr>
                  </w:pPr>
                </w:p>
                <w:p w14:paraId="33C0A5F0" w14:textId="77777777" w:rsidR="007D7619" w:rsidRPr="004A52C1" w:rsidRDefault="007D7619" w:rsidP="0017065C">
                  <w:pPr>
                    <w:rPr>
                      <w:sz w:val="20"/>
                      <w:szCs w:val="20"/>
                      <w:lang w:val="ru-RU" w:eastAsia="uk-UA"/>
                    </w:rPr>
                  </w:pPr>
                  <w:r w:rsidRPr="004A52C1">
                    <w:rPr>
                      <w:sz w:val="20"/>
                      <w:szCs w:val="20"/>
                      <w:u w:val="single"/>
                      <w:lang w:val="ru-RU" w:eastAsia="uk-UA"/>
                    </w:rPr>
                    <w:t xml:space="preserve">ЦНАП </w:t>
                  </w:r>
                  <w:proofErr w:type="spellStart"/>
                  <w:r w:rsidRPr="004A52C1">
                    <w:rPr>
                      <w:sz w:val="20"/>
                      <w:szCs w:val="20"/>
                      <w:u w:val="single"/>
                      <w:lang w:val="ru-RU" w:eastAsia="uk-UA"/>
                    </w:rPr>
                    <w:t>Чорноморської</w:t>
                  </w:r>
                  <w:proofErr w:type="spellEnd"/>
                  <w:r w:rsidRPr="004A52C1">
                    <w:rPr>
                      <w:sz w:val="20"/>
                      <w:szCs w:val="20"/>
                      <w:u w:val="single"/>
                      <w:lang w:val="ru-RU" w:eastAsia="uk-UA"/>
                    </w:rPr>
                    <w:t xml:space="preserve"> </w:t>
                  </w:r>
                  <w:proofErr w:type="spellStart"/>
                  <w:r w:rsidRPr="004A52C1">
                    <w:rPr>
                      <w:sz w:val="20"/>
                      <w:szCs w:val="20"/>
                      <w:u w:val="single"/>
                      <w:lang w:val="ru-RU" w:eastAsia="uk-UA"/>
                    </w:rPr>
                    <w:t>с.р</w:t>
                  </w:r>
                  <w:proofErr w:type="spellEnd"/>
                  <w:r w:rsidRPr="004A52C1">
                    <w:rPr>
                      <w:sz w:val="20"/>
                      <w:szCs w:val="20"/>
                      <w:u w:val="single"/>
                      <w:lang w:val="ru-RU" w:eastAsia="uk-UA"/>
                    </w:rPr>
                    <w:t>.</w:t>
                  </w:r>
                </w:p>
                <w:p w14:paraId="00AABB70" w14:textId="77777777" w:rsidR="007D7619" w:rsidRPr="004A52C1" w:rsidRDefault="007D7619" w:rsidP="0017065C">
                  <w:pPr>
                    <w:rPr>
                      <w:sz w:val="20"/>
                      <w:szCs w:val="20"/>
                      <w:lang w:val="ru-RU" w:eastAsia="uk-UA"/>
                    </w:rPr>
                  </w:pPr>
                  <w:r w:rsidRPr="004A52C1">
                    <w:rPr>
                      <w:sz w:val="20"/>
                      <w:szCs w:val="20"/>
                      <w:lang w:val="ru-RU" w:eastAsia="uk-UA"/>
                    </w:rPr>
                    <w:t xml:space="preserve">67570, </w:t>
                  </w:r>
                  <w:proofErr w:type="spellStart"/>
                  <w:r w:rsidRPr="004A52C1">
                    <w:rPr>
                      <w:sz w:val="20"/>
                      <w:szCs w:val="20"/>
                      <w:lang w:val="ru-RU" w:eastAsia="uk-UA"/>
                    </w:rPr>
                    <w:t>Одеська</w:t>
                  </w:r>
                  <w:proofErr w:type="spellEnd"/>
                  <w:r w:rsidRPr="004A52C1">
                    <w:rPr>
                      <w:sz w:val="20"/>
                      <w:szCs w:val="20"/>
                      <w:lang w:val="ru-RU" w:eastAsia="uk-UA"/>
                    </w:rPr>
                    <w:t xml:space="preserve"> область, </w:t>
                  </w:r>
                  <w:proofErr w:type="spellStart"/>
                  <w:r w:rsidRPr="004A52C1">
                    <w:rPr>
                      <w:sz w:val="20"/>
                      <w:szCs w:val="20"/>
                      <w:lang w:val="ru-RU" w:eastAsia="uk-UA"/>
                    </w:rPr>
                    <w:t>Одеський</w:t>
                  </w:r>
                  <w:proofErr w:type="spellEnd"/>
                  <w:r w:rsidRPr="004A52C1">
                    <w:rPr>
                      <w:sz w:val="20"/>
                      <w:szCs w:val="20"/>
                      <w:lang w:val="ru-RU" w:eastAsia="uk-UA"/>
                    </w:rPr>
                    <w:t xml:space="preserve"> район,</w:t>
                  </w:r>
                </w:p>
                <w:p w14:paraId="30E56399" w14:textId="77777777" w:rsidR="007D7619" w:rsidRPr="0014520F" w:rsidRDefault="007D7619" w:rsidP="0017065C">
                  <w:pPr>
                    <w:rPr>
                      <w:sz w:val="20"/>
                      <w:szCs w:val="20"/>
                      <w:lang w:val="ru-RU"/>
                    </w:rPr>
                  </w:pPr>
                  <w:proofErr w:type="spellStart"/>
                  <w:r w:rsidRPr="004A52C1">
                    <w:rPr>
                      <w:sz w:val="20"/>
                      <w:szCs w:val="20"/>
                      <w:lang w:val="ru-RU" w:eastAsia="uk-UA"/>
                    </w:rPr>
                    <w:t>смт</w:t>
                  </w:r>
                  <w:proofErr w:type="spellEnd"/>
                  <w:r w:rsidRPr="004A52C1">
                    <w:rPr>
                      <w:sz w:val="20"/>
                      <w:szCs w:val="20"/>
                      <w:lang w:val="ru-RU" w:eastAsia="uk-UA"/>
                    </w:rPr>
                    <w:t xml:space="preserve"> </w:t>
                  </w:r>
                  <w:proofErr w:type="spellStart"/>
                  <w:r w:rsidRPr="004A52C1">
                    <w:rPr>
                      <w:sz w:val="20"/>
                      <w:szCs w:val="20"/>
                      <w:lang w:val="ru-RU" w:eastAsia="uk-UA"/>
                    </w:rPr>
                    <w:t>Чорноморське</w:t>
                  </w:r>
                  <w:proofErr w:type="spellEnd"/>
                  <w:r w:rsidRPr="004A52C1">
                    <w:rPr>
                      <w:sz w:val="20"/>
                      <w:szCs w:val="20"/>
                      <w:lang w:val="ru-RU" w:eastAsia="uk-UA"/>
                    </w:rPr>
                    <w:t>,</w:t>
                  </w:r>
                  <w:r>
                    <w:rPr>
                      <w:sz w:val="20"/>
                      <w:szCs w:val="20"/>
                      <w:lang w:val="ru-RU" w:eastAsia="uk-UA"/>
                    </w:rPr>
                    <w:t xml:space="preserve"> </w:t>
                  </w:r>
                  <w:proofErr w:type="spellStart"/>
                  <w:r w:rsidRPr="004A52C1">
                    <w:rPr>
                      <w:sz w:val="20"/>
                      <w:szCs w:val="20"/>
                      <w:lang w:val="ru-RU" w:eastAsia="uk-UA"/>
                    </w:rPr>
                    <w:t>вул</w:t>
                  </w:r>
                  <w:proofErr w:type="spellEnd"/>
                  <w:r w:rsidRPr="004A52C1">
                    <w:rPr>
                      <w:sz w:val="20"/>
                      <w:szCs w:val="20"/>
                      <w:lang w:val="ru-RU" w:eastAsia="uk-UA"/>
                    </w:rPr>
                    <w:t xml:space="preserve">. </w:t>
                  </w:r>
                  <w:proofErr w:type="spellStart"/>
                  <w:r w:rsidRPr="004A52C1">
                    <w:rPr>
                      <w:sz w:val="20"/>
                      <w:szCs w:val="20"/>
                      <w:lang w:val="ru-RU" w:eastAsia="uk-UA"/>
                    </w:rPr>
                    <w:t>Гвардійська</w:t>
                  </w:r>
                  <w:proofErr w:type="spellEnd"/>
                  <w:r w:rsidRPr="004A52C1">
                    <w:rPr>
                      <w:sz w:val="20"/>
                      <w:szCs w:val="20"/>
                      <w:lang w:val="ru-RU" w:eastAsia="uk-UA"/>
                    </w:rPr>
                    <w:t>, 19</w:t>
                  </w:r>
                </w:p>
              </w:tc>
            </w:tr>
            <w:tr w:rsidR="007D7619" w:rsidRPr="00CB604C" w14:paraId="3B41AB01" w14:textId="77777777" w:rsidTr="00582EC6">
              <w:tc>
                <w:tcPr>
                  <w:tcW w:w="644" w:type="dxa"/>
                </w:tcPr>
                <w:p w14:paraId="5EA1F765" w14:textId="77777777" w:rsidR="007D7619" w:rsidRPr="00CB604C" w:rsidRDefault="007D7619" w:rsidP="009B4BD7">
                  <w:pPr>
                    <w:spacing w:before="60" w:after="60"/>
                    <w:jc w:val="center"/>
                    <w:rPr>
                      <w:b/>
                      <w:sz w:val="20"/>
                      <w:szCs w:val="20"/>
                    </w:rPr>
                  </w:pPr>
                  <w:r w:rsidRPr="00CB604C">
                    <w:rPr>
                      <w:b/>
                      <w:sz w:val="20"/>
                      <w:szCs w:val="20"/>
                    </w:rPr>
                    <w:t>3</w:t>
                  </w:r>
                </w:p>
              </w:tc>
              <w:tc>
                <w:tcPr>
                  <w:tcW w:w="3861" w:type="dxa"/>
                </w:tcPr>
                <w:p w14:paraId="069CBB21" w14:textId="77777777" w:rsidR="007D7619" w:rsidRPr="00CB604C" w:rsidRDefault="007D7619" w:rsidP="009B4BD7">
                  <w:pPr>
                    <w:spacing w:before="60" w:after="60"/>
                    <w:jc w:val="both"/>
                    <w:rPr>
                      <w:sz w:val="20"/>
                      <w:szCs w:val="20"/>
                    </w:rPr>
                  </w:pPr>
                  <w:r w:rsidRPr="00CB604C">
                    <w:rPr>
                      <w:sz w:val="20"/>
                      <w:szCs w:val="20"/>
                    </w:rPr>
                    <w:t>Інформація щодо режиму роботи центру надання адміністративної послуги</w:t>
                  </w:r>
                </w:p>
              </w:tc>
              <w:tc>
                <w:tcPr>
                  <w:tcW w:w="5129" w:type="dxa"/>
                </w:tcPr>
                <w:p w14:paraId="45C3A7DF" w14:textId="77777777" w:rsidR="007D7619" w:rsidRPr="00A44C68" w:rsidRDefault="007D7619" w:rsidP="0017065C">
                  <w:pPr>
                    <w:rPr>
                      <w:sz w:val="20"/>
                      <w:szCs w:val="20"/>
                      <w:u w:val="single"/>
                      <w:lang w:eastAsia="uk-UA"/>
                    </w:rPr>
                  </w:pPr>
                  <w:r w:rsidRPr="00A44C68">
                    <w:rPr>
                      <w:sz w:val="20"/>
                      <w:szCs w:val="20"/>
                      <w:u w:val="single"/>
                      <w:lang w:eastAsia="uk-UA"/>
                    </w:rPr>
                    <w:t xml:space="preserve">ЦНАП </w:t>
                  </w:r>
                  <w:proofErr w:type="spellStart"/>
                  <w:r w:rsidRPr="00A44C68">
                    <w:rPr>
                      <w:sz w:val="20"/>
                      <w:szCs w:val="20"/>
                      <w:u w:val="single"/>
                      <w:lang w:eastAsia="uk-UA"/>
                    </w:rPr>
                    <w:t>Визирської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p>
                <w:p w14:paraId="7E0BE967" w14:textId="77777777" w:rsidR="007D7619" w:rsidRDefault="007D7619" w:rsidP="0017065C">
                  <w:pPr>
                    <w:rPr>
                      <w:sz w:val="20"/>
                      <w:szCs w:val="20"/>
                      <w:lang w:eastAsia="uk-UA"/>
                    </w:rPr>
                  </w:pPr>
                  <w:r w:rsidRPr="00A44C68">
                    <w:rPr>
                      <w:sz w:val="20"/>
                      <w:szCs w:val="20"/>
                      <w:lang w:eastAsia="uk-UA"/>
                    </w:rPr>
                    <w:t xml:space="preserve">Пн, </w:t>
                  </w:r>
                  <w:r>
                    <w:rPr>
                      <w:sz w:val="20"/>
                      <w:szCs w:val="20"/>
                      <w:lang w:eastAsia="uk-UA"/>
                    </w:rPr>
                    <w:t>с</w:t>
                  </w:r>
                  <w:r w:rsidRPr="00A44C68">
                    <w:rPr>
                      <w:sz w:val="20"/>
                      <w:szCs w:val="20"/>
                      <w:lang w:eastAsia="uk-UA"/>
                    </w:rPr>
                    <w:t xml:space="preserve">р,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8.00 – 16.00</w:t>
                  </w:r>
                </w:p>
                <w:p w14:paraId="2A061AFE" w14:textId="77777777" w:rsidR="007D7619" w:rsidRPr="00A44C68" w:rsidRDefault="007D7619" w:rsidP="0017065C">
                  <w:pPr>
                    <w:rPr>
                      <w:sz w:val="20"/>
                      <w:szCs w:val="20"/>
                      <w:lang w:eastAsia="uk-UA"/>
                    </w:rPr>
                  </w:pPr>
                  <w:r w:rsidRPr="00A44C68">
                    <w:rPr>
                      <w:sz w:val="20"/>
                      <w:szCs w:val="20"/>
                      <w:lang w:eastAsia="uk-UA"/>
                    </w:rPr>
                    <w:t>Вт: 8.00 – 20.00</w:t>
                  </w:r>
                </w:p>
                <w:p w14:paraId="47463E71" w14:textId="77777777" w:rsidR="007D7619" w:rsidRPr="00A44C68" w:rsidRDefault="007D7619" w:rsidP="0017065C">
                  <w:pPr>
                    <w:rPr>
                      <w:sz w:val="20"/>
                      <w:szCs w:val="20"/>
                      <w:lang w:eastAsia="uk-UA"/>
                    </w:rPr>
                  </w:pPr>
                  <w:r w:rsidRPr="00A44C68">
                    <w:rPr>
                      <w:sz w:val="20"/>
                      <w:szCs w:val="20"/>
                      <w:lang w:eastAsia="uk-UA"/>
                    </w:rPr>
                    <w:t>Сб, нд: вихідні</w:t>
                  </w:r>
                </w:p>
                <w:p w14:paraId="6CD6496B" w14:textId="77777777" w:rsidR="007D7619" w:rsidRPr="00F24BAF" w:rsidRDefault="007D7619" w:rsidP="0017065C">
                  <w:pPr>
                    <w:rPr>
                      <w:sz w:val="6"/>
                      <w:szCs w:val="6"/>
                      <w:lang w:eastAsia="uk-UA"/>
                    </w:rPr>
                  </w:pPr>
                </w:p>
                <w:p w14:paraId="73CB7BF0" w14:textId="77777777" w:rsidR="007D7619" w:rsidRPr="00A44C68" w:rsidRDefault="007D7619" w:rsidP="0017065C">
                  <w:pPr>
                    <w:rPr>
                      <w:sz w:val="20"/>
                      <w:szCs w:val="20"/>
                      <w:lang w:eastAsia="uk-UA"/>
                    </w:rPr>
                  </w:pPr>
                  <w:r w:rsidRPr="00A44C68">
                    <w:rPr>
                      <w:sz w:val="20"/>
                      <w:szCs w:val="20"/>
                      <w:u w:val="single"/>
                      <w:lang w:eastAsia="uk-UA"/>
                    </w:rPr>
                    <w:t xml:space="preserve">ЦНАП </w:t>
                  </w:r>
                  <w:proofErr w:type="spellStart"/>
                  <w:r w:rsidRPr="00A44C68">
                    <w:rPr>
                      <w:sz w:val="20"/>
                      <w:szCs w:val="20"/>
                      <w:u w:val="single"/>
                      <w:lang w:eastAsia="uk-UA"/>
                    </w:rPr>
                    <w:t>Доброславської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r w:rsidRPr="00A44C68">
                    <w:rPr>
                      <w:sz w:val="20"/>
                      <w:szCs w:val="20"/>
                      <w:lang w:eastAsia="uk-UA"/>
                    </w:rPr>
                    <w:t xml:space="preserve"> </w:t>
                  </w:r>
                </w:p>
                <w:p w14:paraId="605E9FF2" w14:textId="77777777" w:rsidR="007D7619" w:rsidRPr="00A44C68" w:rsidRDefault="007D7619" w:rsidP="0017065C">
                  <w:pPr>
                    <w:rPr>
                      <w:sz w:val="20"/>
                      <w:szCs w:val="20"/>
                      <w:lang w:eastAsia="uk-UA"/>
                    </w:rPr>
                  </w:pPr>
                  <w:r w:rsidRPr="00A44C68">
                    <w:rPr>
                      <w:sz w:val="20"/>
                      <w:szCs w:val="20"/>
                      <w:lang w:eastAsia="uk-UA"/>
                    </w:rPr>
                    <w:t xml:space="preserve">Пн, </w:t>
                  </w:r>
                  <w:r>
                    <w:rPr>
                      <w:sz w:val="20"/>
                      <w:szCs w:val="20"/>
                      <w:lang w:eastAsia="uk-UA"/>
                    </w:rPr>
                    <w:t>в</w:t>
                  </w:r>
                  <w:r w:rsidRPr="00A44C68">
                    <w:rPr>
                      <w:sz w:val="20"/>
                      <w:szCs w:val="20"/>
                      <w:lang w:eastAsia="uk-UA"/>
                    </w:rPr>
                    <w:t xml:space="preserve">т,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08.00 – 15.00</w:t>
                  </w:r>
                </w:p>
                <w:p w14:paraId="292AE733" w14:textId="77777777" w:rsidR="007D7619" w:rsidRPr="00A44C68" w:rsidRDefault="007D7619" w:rsidP="0017065C">
                  <w:pPr>
                    <w:rPr>
                      <w:sz w:val="20"/>
                      <w:szCs w:val="20"/>
                      <w:lang w:eastAsia="uk-UA"/>
                    </w:rPr>
                  </w:pPr>
                  <w:r>
                    <w:rPr>
                      <w:sz w:val="20"/>
                      <w:szCs w:val="20"/>
                      <w:lang w:eastAsia="uk-UA"/>
                    </w:rPr>
                    <w:t>Ср: 08.00 – 20.00</w:t>
                  </w:r>
                </w:p>
                <w:p w14:paraId="6DF452A9" w14:textId="77777777" w:rsidR="007D7619" w:rsidRPr="00A44C68" w:rsidRDefault="007D7619" w:rsidP="0017065C">
                  <w:pPr>
                    <w:rPr>
                      <w:sz w:val="20"/>
                      <w:szCs w:val="20"/>
                      <w:lang w:eastAsia="uk-UA"/>
                    </w:rPr>
                  </w:pPr>
                  <w:r w:rsidRPr="00A44C68">
                    <w:rPr>
                      <w:sz w:val="20"/>
                      <w:szCs w:val="20"/>
                      <w:lang w:eastAsia="uk-UA"/>
                    </w:rPr>
                    <w:t>Сб, нд: вихідні</w:t>
                  </w:r>
                </w:p>
                <w:p w14:paraId="51141401" w14:textId="77777777" w:rsidR="007D7619" w:rsidRPr="00F24BAF" w:rsidRDefault="007D7619" w:rsidP="0017065C">
                  <w:pPr>
                    <w:rPr>
                      <w:sz w:val="6"/>
                      <w:szCs w:val="6"/>
                      <w:lang w:eastAsia="uk-UA"/>
                    </w:rPr>
                  </w:pPr>
                </w:p>
                <w:p w14:paraId="0A5058E3" w14:textId="77777777" w:rsidR="007D7619" w:rsidRPr="00F24BAF" w:rsidRDefault="007D7619" w:rsidP="0017065C">
                  <w:pPr>
                    <w:rPr>
                      <w:sz w:val="20"/>
                      <w:szCs w:val="20"/>
                      <w:u w:val="single"/>
                      <w:lang w:eastAsia="uk-UA"/>
                    </w:rPr>
                  </w:pPr>
                  <w:r w:rsidRPr="00F24BAF">
                    <w:rPr>
                      <w:sz w:val="20"/>
                      <w:szCs w:val="20"/>
                      <w:u w:val="single"/>
                      <w:lang w:eastAsia="uk-UA"/>
                    </w:rPr>
                    <w:lastRenderedPageBreak/>
                    <w:t xml:space="preserve">ЦНАП Красносільської </w:t>
                  </w:r>
                  <w:proofErr w:type="spellStart"/>
                  <w:r w:rsidRPr="00F24BAF">
                    <w:rPr>
                      <w:sz w:val="20"/>
                      <w:szCs w:val="20"/>
                      <w:u w:val="single"/>
                      <w:lang w:eastAsia="uk-UA"/>
                    </w:rPr>
                    <w:t>с.р</w:t>
                  </w:r>
                  <w:proofErr w:type="spellEnd"/>
                  <w:r w:rsidRPr="00F24BAF">
                    <w:rPr>
                      <w:sz w:val="20"/>
                      <w:szCs w:val="20"/>
                      <w:u w:val="single"/>
                      <w:lang w:eastAsia="uk-UA"/>
                    </w:rPr>
                    <w:t>.</w:t>
                  </w:r>
                </w:p>
                <w:p w14:paraId="476EACDE" w14:textId="77777777" w:rsidR="007D7619" w:rsidRDefault="007D7619" w:rsidP="0017065C">
                  <w:pPr>
                    <w:rPr>
                      <w:sz w:val="20"/>
                      <w:szCs w:val="20"/>
                      <w:lang w:eastAsia="uk-UA"/>
                    </w:rPr>
                  </w:pPr>
                  <w:r w:rsidRPr="00F24BAF">
                    <w:rPr>
                      <w:sz w:val="20"/>
                      <w:szCs w:val="20"/>
                      <w:lang w:eastAsia="uk-UA"/>
                    </w:rPr>
                    <w:t xml:space="preserve">Пн, ср, чт, </w:t>
                  </w:r>
                  <w:r>
                    <w:rPr>
                      <w:sz w:val="20"/>
                      <w:szCs w:val="20"/>
                      <w:lang w:eastAsia="uk-UA"/>
                    </w:rPr>
                    <w:t>п</w:t>
                  </w:r>
                  <w:r w:rsidRPr="00F24BAF">
                    <w:rPr>
                      <w:sz w:val="20"/>
                      <w:szCs w:val="20"/>
                      <w:lang w:eastAsia="uk-UA"/>
                    </w:rPr>
                    <w:t xml:space="preserve">т, </w:t>
                  </w:r>
                  <w:r>
                    <w:rPr>
                      <w:sz w:val="20"/>
                      <w:szCs w:val="20"/>
                      <w:lang w:eastAsia="uk-UA"/>
                    </w:rPr>
                    <w:t>с</w:t>
                  </w:r>
                  <w:r w:rsidRPr="00F24BAF">
                    <w:rPr>
                      <w:sz w:val="20"/>
                      <w:szCs w:val="20"/>
                      <w:lang w:eastAsia="uk-UA"/>
                    </w:rPr>
                    <w:t>б: 9.00 – 16.00</w:t>
                  </w:r>
                </w:p>
                <w:p w14:paraId="7BEAA786" w14:textId="77777777" w:rsidR="007D7619" w:rsidRPr="00F24BAF" w:rsidRDefault="007D7619" w:rsidP="0017065C">
                  <w:pPr>
                    <w:rPr>
                      <w:sz w:val="20"/>
                      <w:szCs w:val="20"/>
                      <w:lang w:eastAsia="uk-UA"/>
                    </w:rPr>
                  </w:pPr>
                  <w:r>
                    <w:rPr>
                      <w:sz w:val="20"/>
                      <w:szCs w:val="20"/>
                      <w:lang w:eastAsia="uk-UA"/>
                    </w:rPr>
                    <w:t>Вт: 8.00 – 20.00</w:t>
                  </w:r>
                </w:p>
                <w:p w14:paraId="7429A894" w14:textId="77777777" w:rsidR="007D7619" w:rsidRPr="00E161D0" w:rsidRDefault="007D7619" w:rsidP="0017065C">
                  <w:pPr>
                    <w:rPr>
                      <w:sz w:val="20"/>
                      <w:szCs w:val="20"/>
                      <w:lang w:eastAsia="uk-UA"/>
                    </w:rPr>
                  </w:pPr>
                  <w:r w:rsidRPr="00E161D0">
                    <w:rPr>
                      <w:sz w:val="20"/>
                      <w:szCs w:val="20"/>
                      <w:lang w:eastAsia="uk-UA"/>
                    </w:rPr>
                    <w:t>Нд: вихідний</w:t>
                  </w:r>
                </w:p>
                <w:p w14:paraId="7D351AFE" w14:textId="77777777" w:rsidR="007D7619" w:rsidRPr="00F24BAF" w:rsidRDefault="007D7619" w:rsidP="0017065C">
                  <w:pPr>
                    <w:rPr>
                      <w:sz w:val="6"/>
                      <w:szCs w:val="6"/>
                      <w:lang w:eastAsia="uk-UA"/>
                    </w:rPr>
                  </w:pPr>
                </w:p>
                <w:p w14:paraId="79596B65" w14:textId="77777777" w:rsidR="007D7619" w:rsidRPr="00E161D0" w:rsidRDefault="007D7619" w:rsidP="0017065C">
                  <w:pPr>
                    <w:rPr>
                      <w:sz w:val="20"/>
                      <w:szCs w:val="20"/>
                      <w:u w:val="single"/>
                      <w:lang w:eastAsia="uk-UA"/>
                    </w:rPr>
                  </w:pPr>
                  <w:r w:rsidRPr="00E161D0">
                    <w:rPr>
                      <w:sz w:val="20"/>
                      <w:szCs w:val="20"/>
                      <w:u w:val="single"/>
                      <w:lang w:eastAsia="uk-UA"/>
                    </w:rPr>
                    <w:t xml:space="preserve">ЦНАП Южненської </w:t>
                  </w:r>
                  <w:proofErr w:type="spellStart"/>
                  <w:r w:rsidRPr="00E161D0">
                    <w:rPr>
                      <w:sz w:val="20"/>
                      <w:szCs w:val="20"/>
                      <w:u w:val="single"/>
                      <w:lang w:eastAsia="uk-UA"/>
                    </w:rPr>
                    <w:t>м.р</w:t>
                  </w:r>
                  <w:proofErr w:type="spellEnd"/>
                  <w:r w:rsidRPr="00E161D0">
                    <w:rPr>
                      <w:sz w:val="20"/>
                      <w:szCs w:val="20"/>
                      <w:u w:val="single"/>
                      <w:lang w:eastAsia="uk-UA"/>
                    </w:rPr>
                    <w:t>.</w:t>
                  </w:r>
                </w:p>
                <w:p w14:paraId="7679FBE5" w14:textId="77777777" w:rsidR="007D7619" w:rsidRDefault="007D7619" w:rsidP="0017065C">
                  <w:pPr>
                    <w:rPr>
                      <w:sz w:val="20"/>
                      <w:szCs w:val="20"/>
                      <w:lang w:val="ru-RU" w:eastAsia="uk-UA"/>
                    </w:rPr>
                  </w:pPr>
                  <w:proofErr w:type="spellStart"/>
                  <w:r w:rsidRPr="00A44C68">
                    <w:rPr>
                      <w:sz w:val="20"/>
                      <w:szCs w:val="20"/>
                      <w:lang w:val="ru-RU" w:eastAsia="uk-UA"/>
                    </w:rPr>
                    <w:t>Пн</w:t>
                  </w:r>
                  <w:proofErr w:type="spellEnd"/>
                  <w:r w:rsidRPr="00A44C68">
                    <w:rPr>
                      <w:sz w:val="20"/>
                      <w:szCs w:val="20"/>
                      <w:lang w:val="ru-RU" w:eastAsia="uk-UA"/>
                    </w:rPr>
                    <w:t xml:space="preserve">,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9.00 – 18.00</w:t>
                  </w:r>
                </w:p>
                <w:p w14:paraId="40C18A49" w14:textId="77777777" w:rsidR="007D7619" w:rsidRPr="00A44C68" w:rsidRDefault="007D7619" w:rsidP="0017065C">
                  <w:pPr>
                    <w:rPr>
                      <w:sz w:val="20"/>
                      <w:szCs w:val="20"/>
                      <w:lang w:val="ru-RU" w:eastAsia="uk-UA"/>
                    </w:rPr>
                  </w:pPr>
                  <w:r w:rsidRPr="00A44C68">
                    <w:rPr>
                      <w:sz w:val="20"/>
                      <w:szCs w:val="20"/>
                      <w:lang w:val="ru-RU" w:eastAsia="uk-UA"/>
                    </w:rPr>
                    <w:t>Вт: 9.00 – 20.00</w:t>
                  </w:r>
                </w:p>
                <w:p w14:paraId="5BE2E35E" w14:textId="77777777" w:rsidR="007D7619" w:rsidRDefault="007D7619" w:rsidP="0017065C">
                  <w:pPr>
                    <w:rPr>
                      <w:sz w:val="20"/>
                      <w:szCs w:val="20"/>
                      <w:lang w:val="ru-RU" w:eastAsia="uk-UA"/>
                    </w:rPr>
                  </w:pPr>
                  <w:proofErr w:type="spellStart"/>
                  <w:r>
                    <w:rPr>
                      <w:sz w:val="20"/>
                      <w:szCs w:val="20"/>
                      <w:lang w:val="ru-RU" w:eastAsia="uk-UA"/>
                    </w:rPr>
                    <w:t>п</w:t>
                  </w:r>
                  <w:r w:rsidRPr="00A44C68">
                    <w:rPr>
                      <w:sz w:val="20"/>
                      <w:szCs w:val="20"/>
                      <w:lang w:val="ru-RU" w:eastAsia="uk-UA"/>
                    </w:rPr>
                    <w:t>т</w:t>
                  </w:r>
                  <w:proofErr w:type="spellEnd"/>
                  <w:r w:rsidRPr="00A44C68">
                    <w:rPr>
                      <w:sz w:val="20"/>
                      <w:szCs w:val="20"/>
                      <w:lang w:val="ru-RU" w:eastAsia="uk-UA"/>
                    </w:rPr>
                    <w:t>: 9.00 – 17.00</w:t>
                  </w:r>
                </w:p>
                <w:p w14:paraId="2A39669D"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77226A3A" w14:textId="77777777" w:rsidR="007D7619" w:rsidRPr="00A44C68"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7E522110" w14:textId="77777777" w:rsidR="007D7619" w:rsidRPr="00F24BAF" w:rsidRDefault="007D7619" w:rsidP="0017065C">
                  <w:pPr>
                    <w:rPr>
                      <w:sz w:val="6"/>
                      <w:szCs w:val="6"/>
                      <w:lang w:eastAsia="uk-UA"/>
                    </w:rPr>
                  </w:pPr>
                </w:p>
                <w:p w14:paraId="2FCB5587" w14:textId="77777777" w:rsidR="007D7619" w:rsidRPr="00A44C68" w:rsidRDefault="007D7619" w:rsidP="0017065C">
                  <w:pPr>
                    <w:rPr>
                      <w:sz w:val="20"/>
                      <w:szCs w:val="20"/>
                      <w:u w:val="single"/>
                      <w:lang w:val="ru-RU" w:eastAsia="uk-UA"/>
                    </w:rPr>
                  </w:pPr>
                  <w:r w:rsidRPr="00A44C68">
                    <w:rPr>
                      <w:sz w:val="20"/>
                      <w:szCs w:val="20"/>
                      <w:u w:val="single"/>
                      <w:lang w:val="ru-RU" w:eastAsia="uk-UA"/>
                    </w:rPr>
                    <w:t xml:space="preserve">ЦНАП </w:t>
                  </w:r>
                  <w:proofErr w:type="spellStart"/>
                  <w:r w:rsidRPr="00A44C68">
                    <w:rPr>
                      <w:sz w:val="20"/>
                      <w:szCs w:val="20"/>
                      <w:u w:val="single"/>
                      <w:lang w:val="ru-RU" w:eastAsia="uk-UA"/>
                    </w:rPr>
                    <w:t>Фонтанської</w:t>
                  </w:r>
                  <w:proofErr w:type="spellEnd"/>
                  <w:r w:rsidRPr="00A44C68">
                    <w:rPr>
                      <w:sz w:val="20"/>
                      <w:szCs w:val="20"/>
                      <w:u w:val="single"/>
                      <w:lang w:val="ru-RU" w:eastAsia="uk-UA"/>
                    </w:rPr>
                    <w:t xml:space="preserve"> </w:t>
                  </w:r>
                  <w:proofErr w:type="spellStart"/>
                  <w:r w:rsidRPr="00A44C68">
                    <w:rPr>
                      <w:sz w:val="20"/>
                      <w:szCs w:val="20"/>
                      <w:u w:val="single"/>
                      <w:lang w:val="ru-RU" w:eastAsia="uk-UA"/>
                    </w:rPr>
                    <w:t>с.р</w:t>
                  </w:r>
                  <w:proofErr w:type="spellEnd"/>
                  <w:r w:rsidRPr="00A44C68">
                    <w:rPr>
                      <w:sz w:val="20"/>
                      <w:szCs w:val="20"/>
                      <w:u w:val="single"/>
                      <w:lang w:val="ru-RU" w:eastAsia="uk-UA"/>
                    </w:rPr>
                    <w:t>.</w:t>
                  </w:r>
                </w:p>
                <w:p w14:paraId="269CF97B" w14:textId="77777777" w:rsidR="007D7619" w:rsidRPr="00A44C68" w:rsidRDefault="007D7619" w:rsidP="0017065C">
                  <w:pPr>
                    <w:rPr>
                      <w:sz w:val="20"/>
                      <w:szCs w:val="20"/>
                      <w:lang w:val="ru-RU" w:eastAsia="uk-UA"/>
                    </w:rPr>
                  </w:pPr>
                  <w:proofErr w:type="spellStart"/>
                  <w:r>
                    <w:rPr>
                      <w:sz w:val="20"/>
                      <w:szCs w:val="20"/>
                      <w:lang w:val="ru-RU" w:eastAsia="uk-UA"/>
                    </w:rPr>
                    <w:t>Пн</w:t>
                  </w:r>
                  <w:proofErr w:type="spellEnd"/>
                  <w:r>
                    <w:rPr>
                      <w:sz w:val="20"/>
                      <w:szCs w:val="20"/>
                      <w:lang w:val="ru-RU" w:eastAsia="uk-UA"/>
                    </w:rPr>
                    <w:t>, в</w:t>
                  </w:r>
                  <w:r w:rsidRPr="00A44C68">
                    <w:rPr>
                      <w:sz w:val="20"/>
                      <w:szCs w:val="20"/>
                      <w:lang w:val="ru-RU" w:eastAsia="uk-UA"/>
                    </w:rPr>
                    <w:t xml:space="preserve">т,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xml:space="preserve">, </w:t>
                  </w:r>
                  <w:proofErr w:type="spellStart"/>
                  <w:r>
                    <w:rPr>
                      <w:sz w:val="20"/>
                      <w:szCs w:val="20"/>
                      <w:lang w:val="ru-RU" w:eastAsia="uk-UA"/>
                    </w:rPr>
                    <w:t>пт</w:t>
                  </w:r>
                  <w:proofErr w:type="spellEnd"/>
                  <w:r>
                    <w:rPr>
                      <w:sz w:val="20"/>
                      <w:szCs w:val="20"/>
                      <w:lang w:val="ru-RU" w:eastAsia="uk-UA"/>
                    </w:rPr>
                    <w:t>: 8.00 – 16.00</w:t>
                  </w:r>
                </w:p>
                <w:p w14:paraId="6F1BAA90"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136B5013" w14:textId="77777777" w:rsidR="007D7619"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16EBA2D3" w14:textId="77777777" w:rsidR="007D7619" w:rsidRPr="00F24BAF" w:rsidRDefault="007D7619" w:rsidP="0017065C">
                  <w:pPr>
                    <w:rPr>
                      <w:sz w:val="6"/>
                      <w:szCs w:val="6"/>
                      <w:lang w:eastAsia="uk-UA"/>
                    </w:rPr>
                  </w:pPr>
                </w:p>
                <w:p w14:paraId="68D23BC9" w14:textId="77777777" w:rsidR="007D7619" w:rsidRPr="00931737" w:rsidRDefault="007D7619" w:rsidP="0017065C">
                  <w:pPr>
                    <w:rPr>
                      <w:sz w:val="20"/>
                      <w:szCs w:val="20"/>
                      <w:lang w:eastAsia="uk-UA"/>
                    </w:rPr>
                  </w:pPr>
                  <w:r w:rsidRPr="00931737">
                    <w:rPr>
                      <w:sz w:val="20"/>
                      <w:szCs w:val="20"/>
                      <w:u w:val="single"/>
                      <w:lang w:eastAsia="uk-UA"/>
                    </w:rPr>
                    <w:t xml:space="preserve">ЦНАП Чорноморської </w:t>
                  </w:r>
                  <w:proofErr w:type="spellStart"/>
                  <w:r w:rsidRPr="00931737">
                    <w:rPr>
                      <w:sz w:val="20"/>
                      <w:szCs w:val="20"/>
                      <w:u w:val="single"/>
                      <w:lang w:eastAsia="uk-UA"/>
                    </w:rPr>
                    <w:t>с.р</w:t>
                  </w:r>
                  <w:proofErr w:type="spellEnd"/>
                  <w:r w:rsidRPr="00931737">
                    <w:rPr>
                      <w:sz w:val="20"/>
                      <w:szCs w:val="20"/>
                      <w:u w:val="single"/>
                      <w:lang w:eastAsia="uk-UA"/>
                    </w:rPr>
                    <w:t>.</w:t>
                  </w:r>
                </w:p>
                <w:p w14:paraId="644C84A1" w14:textId="77777777" w:rsidR="007D7619" w:rsidRPr="00931737" w:rsidRDefault="007D7619" w:rsidP="0017065C">
                  <w:pPr>
                    <w:rPr>
                      <w:sz w:val="20"/>
                      <w:szCs w:val="20"/>
                      <w:lang w:eastAsia="uk-UA"/>
                    </w:rPr>
                  </w:pPr>
                  <w:r w:rsidRPr="00931737">
                    <w:rPr>
                      <w:sz w:val="20"/>
                      <w:szCs w:val="20"/>
                      <w:lang w:eastAsia="uk-UA"/>
                    </w:rPr>
                    <w:t>Пн, ср, пт: 09.00 – 16.00</w:t>
                  </w:r>
                </w:p>
                <w:p w14:paraId="668902EE" w14:textId="77777777" w:rsidR="007D7619" w:rsidRPr="00931737" w:rsidRDefault="007D7619" w:rsidP="0017065C">
                  <w:pPr>
                    <w:rPr>
                      <w:sz w:val="20"/>
                      <w:szCs w:val="20"/>
                      <w:lang w:val="ru-RU" w:eastAsia="uk-UA"/>
                    </w:rPr>
                  </w:pPr>
                  <w:r w:rsidRPr="00931737">
                    <w:rPr>
                      <w:sz w:val="20"/>
                      <w:szCs w:val="20"/>
                      <w:lang w:val="ru-RU" w:eastAsia="uk-UA"/>
                    </w:rPr>
                    <w:t>вт: 09.00 – 17.00</w:t>
                  </w:r>
                </w:p>
                <w:p w14:paraId="31425AA0" w14:textId="77777777" w:rsidR="007D7619" w:rsidRPr="00931737" w:rsidRDefault="007D7619" w:rsidP="0017065C">
                  <w:pPr>
                    <w:rPr>
                      <w:sz w:val="20"/>
                      <w:szCs w:val="20"/>
                      <w:lang w:eastAsia="uk-UA"/>
                    </w:rPr>
                  </w:pPr>
                  <w:r w:rsidRPr="00931737">
                    <w:rPr>
                      <w:sz w:val="20"/>
                      <w:szCs w:val="20"/>
                      <w:lang w:val="ru-RU" w:eastAsia="uk-UA"/>
                    </w:rPr>
                    <w:t>чт:09.00</w:t>
                  </w:r>
                  <w:r>
                    <w:rPr>
                      <w:sz w:val="20"/>
                      <w:szCs w:val="20"/>
                      <w:lang w:val="ru-RU" w:eastAsia="uk-UA"/>
                    </w:rPr>
                    <w:t xml:space="preserve"> </w:t>
                  </w:r>
                  <w:r w:rsidRPr="00931737">
                    <w:rPr>
                      <w:sz w:val="20"/>
                      <w:szCs w:val="20"/>
                      <w:lang w:val="ru-RU" w:eastAsia="uk-UA"/>
                    </w:rPr>
                    <w:t>-</w:t>
                  </w:r>
                  <w:r>
                    <w:rPr>
                      <w:sz w:val="20"/>
                      <w:szCs w:val="20"/>
                      <w:lang w:val="ru-RU" w:eastAsia="uk-UA"/>
                    </w:rPr>
                    <w:t xml:space="preserve"> </w:t>
                  </w:r>
                  <w:r w:rsidRPr="00931737">
                    <w:rPr>
                      <w:sz w:val="20"/>
                      <w:szCs w:val="20"/>
                      <w:lang w:val="ru-RU" w:eastAsia="uk-UA"/>
                    </w:rPr>
                    <w:t>20</w:t>
                  </w:r>
                  <w:r w:rsidRPr="00931737">
                    <w:rPr>
                      <w:sz w:val="20"/>
                      <w:szCs w:val="20"/>
                      <w:lang w:eastAsia="uk-UA"/>
                    </w:rPr>
                    <w:t>.</w:t>
                  </w:r>
                  <w:r w:rsidRPr="00931737">
                    <w:rPr>
                      <w:sz w:val="20"/>
                      <w:szCs w:val="20"/>
                      <w:lang w:val="ru-RU" w:eastAsia="uk-UA"/>
                    </w:rPr>
                    <w:t>00</w:t>
                  </w:r>
                </w:p>
                <w:p w14:paraId="599B70C2" w14:textId="77777777" w:rsidR="007D7619" w:rsidRPr="002275BC" w:rsidRDefault="007D7619" w:rsidP="0017065C">
                  <w:pPr>
                    <w:rPr>
                      <w:sz w:val="20"/>
                      <w:szCs w:val="20"/>
                    </w:rPr>
                  </w:pPr>
                  <w:r w:rsidRPr="00931737">
                    <w:rPr>
                      <w:sz w:val="20"/>
                      <w:szCs w:val="20"/>
                      <w:lang w:val="ru-RU"/>
                    </w:rPr>
                    <w:t>Сб,</w:t>
                  </w:r>
                  <w:r w:rsidRPr="00931737">
                    <w:rPr>
                      <w:sz w:val="20"/>
                      <w:szCs w:val="20"/>
                    </w:rPr>
                    <w:t xml:space="preserve"> </w:t>
                  </w:r>
                  <w:proofErr w:type="spellStart"/>
                  <w:r w:rsidRPr="00931737">
                    <w:rPr>
                      <w:sz w:val="20"/>
                      <w:szCs w:val="20"/>
                      <w:lang w:val="ru-RU"/>
                    </w:rPr>
                    <w:t>нд</w:t>
                  </w:r>
                  <w:proofErr w:type="spellEnd"/>
                  <w:r w:rsidRPr="00931737">
                    <w:rPr>
                      <w:sz w:val="20"/>
                      <w:szCs w:val="20"/>
                      <w:lang w:val="ru-RU"/>
                    </w:rPr>
                    <w:t xml:space="preserve">: </w:t>
                  </w:r>
                  <w:proofErr w:type="spellStart"/>
                  <w:r w:rsidRPr="00931737">
                    <w:rPr>
                      <w:sz w:val="20"/>
                      <w:szCs w:val="20"/>
                      <w:lang w:val="ru-RU"/>
                    </w:rPr>
                    <w:t>вихідні</w:t>
                  </w:r>
                  <w:proofErr w:type="spellEnd"/>
                </w:p>
              </w:tc>
            </w:tr>
            <w:tr w:rsidR="007D7619" w:rsidRPr="00CB604C" w14:paraId="53599932" w14:textId="77777777" w:rsidTr="00582EC6">
              <w:tc>
                <w:tcPr>
                  <w:tcW w:w="644" w:type="dxa"/>
                </w:tcPr>
                <w:p w14:paraId="614A07BF" w14:textId="77777777" w:rsidR="007D7619" w:rsidRPr="00CB604C" w:rsidRDefault="007D7619" w:rsidP="009B4BD7">
                  <w:pPr>
                    <w:spacing w:before="60" w:after="60"/>
                    <w:jc w:val="center"/>
                    <w:rPr>
                      <w:b/>
                      <w:sz w:val="20"/>
                      <w:szCs w:val="20"/>
                    </w:rPr>
                  </w:pPr>
                  <w:r w:rsidRPr="00CB604C">
                    <w:rPr>
                      <w:b/>
                      <w:sz w:val="20"/>
                      <w:szCs w:val="20"/>
                    </w:rPr>
                    <w:lastRenderedPageBreak/>
                    <w:t>4</w:t>
                  </w:r>
                </w:p>
              </w:tc>
              <w:tc>
                <w:tcPr>
                  <w:tcW w:w="3861" w:type="dxa"/>
                </w:tcPr>
                <w:p w14:paraId="7018280A" w14:textId="77777777" w:rsidR="007D7619" w:rsidRPr="00CB604C" w:rsidRDefault="007D7619" w:rsidP="009B4BD7">
                  <w:pPr>
                    <w:spacing w:before="60" w:after="60"/>
                    <w:jc w:val="both"/>
                    <w:rPr>
                      <w:sz w:val="20"/>
                      <w:szCs w:val="20"/>
                    </w:rPr>
                  </w:pPr>
                  <w:r w:rsidRPr="00CB604C">
                    <w:rPr>
                      <w:sz w:val="20"/>
                      <w:szCs w:val="20"/>
                    </w:rPr>
                    <w:t>Телефон/факс (довідки), адреса електронної пошти та веб-сайт центру надання адміністративної послуги</w:t>
                  </w:r>
                </w:p>
              </w:tc>
              <w:tc>
                <w:tcPr>
                  <w:tcW w:w="5129" w:type="dxa"/>
                </w:tcPr>
                <w:p w14:paraId="69C4F8EC" w14:textId="77777777" w:rsidR="007D7619" w:rsidRPr="00F24BAF"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Визирської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r w:rsidRPr="00F24BAF">
                    <w:rPr>
                      <w:sz w:val="20"/>
                      <w:szCs w:val="20"/>
                      <w:lang w:eastAsia="uk-UA"/>
                    </w:rPr>
                    <w:t xml:space="preserve"> </w:t>
                  </w:r>
                </w:p>
                <w:p w14:paraId="448E6826" w14:textId="77777777" w:rsidR="007D7619" w:rsidRPr="00F24BAF" w:rsidRDefault="007D7619" w:rsidP="0017065C">
                  <w:pPr>
                    <w:rPr>
                      <w:sz w:val="20"/>
                      <w:szCs w:val="20"/>
                      <w:u w:val="single"/>
                    </w:rPr>
                  </w:pPr>
                  <w:proofErr w:type="spellStart"/>
                  <w:r w:rsidRPr="00F24BAF">
                    <w:rPr>
                      <w:sz w:val="20"/>
                      <w:szCs w:val="20"/>
                      <w:lang w:eastAsia="uk-UA"/>
                    </w:rPr>
                    <w:t>Тел</w:t>
                  </w:r>
                  <w:proofErr w:type="spellEnd"/>
                  <w:r w:rsidRPr="00F24BAF">
                    <w:rPr>
                      <w:sz w:val="20"/>
                      <w:szCs w:val="20"/>
                      <w:lang w:eastAsia="uk-UA"/>
                    </w:rPr>
                    <w:t>.: (04855)-9-55-35, (066)-398-90-88</w:t>
                  </w:r>
                  <w:r w:rsidRPr="00F24BAF">
                    <w:rPr>
                      <w:sz w:val="20"/>
                      <w:szCs w:val="20"/>
                      <w:lang w:eastAsia="uk-UA"/>
                    </w:rPr>
                    <w:br/>
                    <w:t>е-</w:t>
                  </w:r>
                  <w:proofErr w:type="spellStart"/>
                  <w:r w:rsidRPr="00F24BAF">
                    <w:rPr>
                      <w:sz w:val="20"/>
                      <w:szCs w:val="20"/>
                      <w:lang w:val="ru-RU" w:eastAsia="uk-UA"/>
                    </w:rPr>
                    <w:t>mail</w:t>
                  </w:r>
                  <w:proofErr w:type="spellEnd"/>
                  <w:r w:rsidRPr="00F24BAF">
                    <w:rPr>
                      <w:sz w:val="20"/>
                      <w:szCs w:val="20"/>
                      <w:lang w:eastAsia="uk-UA"/>
                    </w:rPr>
                    <w:t xml:space="preserve">: </w:t>
                  </w:r>
                  <w:hyperlink r:id="rId8" w:history="1">
                    <w:r w:rsidRPr="00F24BAF">
                      <w:rPr>
                        <w:sz w:val="20"/>
                        <w:szCs w:val="20"/>
                        <w:lang w:val="ru-RU" w:eastAsia="uk-UA"/>
                      </w:rPr>
                      <w:t>cnap</w:t>
                    </w:r>
                    <w:r w:rsidRPr="00F24BAF">
                      <w:rPr>
                        <w:sz w:val="20"/>
                        <w:szCs w:val="20"/>
                        <w:lang w:eastAsia="uk-UA"/>
                      </w:rPr>
                      <w:t>_</w:t>
                    </w:r>
                    <w:r w:rsidRPr="00F24BAF">
                      <w:rPr>
                        <w:sz w:val="20"/>
                        <w:szCs w:val="20"/>
                        <w:lang w:val="ru-RU" w:eastAsia="uk-UA"/>
                      </w:rPr>
                      <w:t>vizirka</w:t>
                    </w:r>
                    <w:r w:rsidRPr="00F24BAF">
                      <w:rPr>
                        <w:sz w:val="20"/>
                        <w:szCs w:val="20"/>
                        <w:lang w:eastAsia="uk-UA"/>
                      </w:rPr>
                      <w:t>_</w:t>
                    </w:r>
                    <w:r w:rsidRPr="00F24BAF">
                      <w:rPr>
                        <w:sz w:val="20"/>
                        <w:szCs w:val="20"/>
                        <w:lang w:val="ru-RU" w:eastAsia="uk-UA"/>
                      </w:rPr>
                      <w:t>otg</w:t>
                    </w:r>
                    <w:r w:rsidRPr="00F24BAF">
                      <w:rPr>
                        <w:sz w:val="20"/>
                        <w:szCs w:val="20"/>
                        <w:lang w:eastAsia="uk-UA"/>
                      </w:rPr>
                      <w:t>@</w:t>
                    </w:r>
                    <w:r w:rsidRPr="00F24BAF">
                      <w:rPr>
                        <w:sz w:val="20"/>
                        <w:szCs w:val="20"/>
                        <w:lang w:val="ru-RU" w:eastAsia="uk-UA"/>
                      </w:rPr>
                      <w:t>ukr</w:t>
                    </w:r>
                    <w:r w:rsidRPr="00F24BAF">
                      <w:rPr>
                        <w:sz w:val="20"/>
                        <w:szCs w:val="20"/>
                        <w:lang w:eastAsia="uk-UA"/>
                      </w:rPr>
                      <w:t>.</w:t>
                    </w:r>
                    <w:proofErr w:type="spellStart"/>
                    <w:r w:rsidRPr="00F24BAF">
                      <w:rPr>
                        <w:sz w:val="20"/>
                        <w:szCs w:val="20"/>
                        <w:lang w:val="ru-RU" w:eastAsia="uk-UA"/>
                      </w:rPr>
                      <w:t>net</w:t>
                    </w:r>
                    <w:proofErr w:type="spellEnd"/>
                  </w:hyperlink>
                </w:p>
                <w:p w14:paraId="263E61A8" w14:textId="77777777" w:rsidR="007D7619" w:rsidRPr="00F24BAF" w:rsidRDefault="007D7619" w:rsidP="0017065C">
                  <w:pPr>
                    <w:rPr>
                      <w:sz w:val="6"/>
                      <w:szCs w:val="6"/>
                      <w:u w:val="single"/>
                    </w:rPr>
                  </w:pPr>
                </w:p>
                <w:p w14:paraId="42353A6E" w14:textId="77777777" w:rsidR="007D7619"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Доброславської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p>
                <w:p w14:paraId="0F0F63FB" w14:textId="77777777" w:rsidR="007D7619" w:rsidRPr="00F24BAF" w:rsidRDefault="007D7619" w:rsidP="0017065C">
                  <w:pPr>
                    <w:rPr>
                      <w:sz w:val="20"/>
                      <w:szCs w:val="20"/>
                      <w:lang w:eastAsia="uk-UA"/>
                    </w:rPr>
                  </w:pPr>
                  <w:proofErr w:type="spellStart"/>
                  <w:r w:rsidRPr="00F24BAF">
                    <w:rPr>
                      <w:sz w:val="20"/>
                      <w:szCs w:val="20"/>
                      <w:lang w:eastAsia="uk-UA"/>
                    </w:rPr>
                    <w:t>Тел</w:t>
                  </w:r>
                  <w:proofErr w:type="spellEnd"/>
                  <w:r w:rsidRPr="00F24BAF">
                    <w:rPr>
                      <w:sz w:val="20"/>
                      <w:szCs w:val="20"/>
                      <w:lang w:eastAsia="uk-UA"/>
                    </w:rPr>
                    <w:t>/факс: (04855) 9-17-82,</w:t>
                  </w:r>
                </w:p>
                <w:p w14:paraId="5C7B5BBD" w14:textId="77777777" w:rsidR="007D7619" w:rsidRPr="00F24BAF" w:rsidRDefault="007D7619" w:rsidP="0017065C">
                  <w:pPr>
                    <w:rPr>
                      <w:sz w:val="20"/>
                      <w:szCs w:val="20"/>
                      <w:lang w:eastAsia="uk-UA"/>
                    </w:rPr>
                  </w:pPr>
                  <w:r w:rsidRPr="00F24BAF">
                    <w:rPr>
                      <w:sz w:val="20"/>
                      <w:szCs w:val="20"/>
                      <w:lang w:eastAsia="uk-UA"/>
                    </w:rPr>
                    <w:t>e-</w:t>
                  </w:r>
                  <w:proofErr w:type="spellStart"/>
                  <w:r w:rsidRPr="00F24BAF">
                    <w:rPr>
                      <w:sz w:val="20"/>
                      <w:szCs w:val="20"/>
                      <w:lang w:eastAsia="uk-UA"/>
                    </w:rPr>
                    <w:t>mail</w:t>
                  </w:r>
                  <w:proofErr w:type="spellEnd"/>
                  <w:r w:rsidRPr="00F24BAF">
                    <w:rPr>
                      <w:sz w:val="20"/>
                      <w:szCs w:val="20"/>
                      <w:lang w:eastAsia="uk-UA"/>
                    </w:rPr>
                    <w:t xml:space="preserve">: </w:t>
                  </w:r>
                  <w:hyperlink r:id="rId9" w:history="1">
                    <w:r w:rsidRPr="00F24BAF">
                      <w:rPr>
                        <w:sz w:val="20"/>
                        <w:szCs w:val="20"/>
                        <w:lang w:eastAsia="uk-UA"/>
                      </w:rPr>
                      <w:t>cnapdobroslav@ukr.net</w:t>
                    </w:r>
                  </w:hyperlink>
                </w:p>
                <w:p w14:paraId="037B4D69"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eastAsia="uk-UA"/>
                    </w:rPr>
                    <w:t>-</w:t>
                  </w:r>
                  <w:r w:rsidRPr="00F24BAF">
                    <w:rPr>
                      <w:sz w:val="20"/>
                      <w:szCs w:val="20"/>
                      <w:lang w:val="ru-RU" w:eastAsia="uk-UA"/>
                    </w:rPr>
                    <w:t>сайт</w:t>
                  </w:r>
                  <w:r w:rsidRPr="00F24BAF">
                    <w:rPr>
                      <w:sz w:val="20"/>
                      <w:szCs w:val="20"/>
                      <w:lang w:eastAsia="uk-UA"/>
                    </w:rPr>
                    <w:t xml:space="preserve">: </w:t>
                  </w:r>
                  <w:hyperlink r:id="rId10" w:history="1">
                    <w:r w:rsidRPr="00F24BAF">
                      <w:rPr>
                        <w:sz w:val="20"/>
                        <w:szCs w:val="20"/>
                        <w:lang w:eastAsia="uk-UA"/>
                      </w:rPr>
                      <w:t>http://dobroslav@ukr.net/</w:t>
                    </w:r>
                  </w:hyperlink>
                </w:p>
                <w:p w14:paraId="2C557044" w14:textId="77777777" w:rsidR="007D7619" w:rsidRPr="00F24BAF" w:rsidRDefault="007D7619" w:rsidP="0017065C">
                  <w:pPr>
                    <w:rPr>
                      <w:sz w:val="6"/>
                      <w:szCs w:val="6"/>
                      <w:u w:val="single"/>
                    </w:rPr>
                  </w:pPr>
                </w:p>
                <w:p w14:paraId="64C0A03E"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Красносільської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4CD04590" w14:textId="77777777" w:rsidR="007D7619" w:rsidRPr="00F24BAF" w:rsidRDefault="007D7619" w:rsidP="0017065C">
                  <w:pPr>
                    <w:rPr>
                      <w:sz w:val="20"/>
                      <w:szCs w:val="20"/>
                      <w:lang w:val="ru-RU" w:eastAsia="uk-UA"/>
                    </w:rPr>
                  </w:pPr>
                  <w:r w:rsidRPr="00F24BAF">
                    <w:rPr>
                      <w:sz w:val="20"/>
                      <w:szCs w:val="20"/>
                      <w:lang w:val="ru-RU" w:eastAsia="uk-UA"/>
                    </w:rPr>
                    <w:t xml:space="preserve">Тел.: (048) 752-97-93, (048) 752-97-82, (048) 752-97-83, </w:t>
                  </w:r>
                </w:p>
                <w:p w14:paraId="6D097363" w14:textId="77777777" w:rsidR="007D7619" w:rsidRPr="00F24BAF" w:rsidRDefault="007D7619" w:rsidP="0017065C">
                  <w:pPr>
                    <w:rPr>
                      <w:sz w:val="20"/>
                      <w:szCs w:val="20"/>
                      <w:lang w:val="en-US" w:eastAsia="uk-UA"/>
                    </w:rPr>
                  </w:pPr>
                  <w:r w:rsidRPr="00F24BAF">
                    <w:rPr>
                      <w:sz w:val="20"/>
                      <w:szCs w:val="20"/>
                      <w:lang w:val="en-US" w:eastAsia="uk-UA"/>
                    </w:rPr>
                    <w:t>(048) 752-97-74, (048) 752-97-87</w:t>
                  </w:r>
                </w:p>
                <w:p w14:paraId="1E9C8125" w14:textId="77777777" w:rsidR="007D7619" w:rsidRPr="00F24BAF" w:rsidRDefault="007D7619" w:rsidP="0017065C">
                  <w:pPr>
                    <w:rPr>
                      <w:sz w:val="20"/>
                      <w:szCs w:val="20"/>
                      <w:u w:val="single"/>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1" w:history="1">
                    <w:r w:rsidRPr="00F24BAF">
                      <w:rPr>
                        <w:sz w:val="20"/>
                        <w:szCs w:val="20"/>
                        <w:lang w:eastAsia="uk-UA"/>
                      </w:rPr>
                      <w:t>krasnosilska</w:t>
                    </w:r>
                    <w:r w:rsidRPr="00F24BAF">
                      <w:rPr>
                        <w:sz w:val="20"/>
                        <w:szCs w:val="20"/>
                        <w:lang w:val="en-US" w:eastAsia="uk-UA"/>
                      </w:rPr>
                      <w:t>-</w:t>
                    </w:r>
                    <w:r w:rsidRPr="00F24BAF">
                      <w:rPr>
                        <w:sz w:val="20"/>
                        <w:szCs w:val="20"/>
                        <w:lang w:eastAsia="uk-UA"/>
                      </w:rPr>
                      <w:t>sr</w:t>
                    </w:r>
                    <w:r w:rsidRPr="00F24BAF">
                      <w:rPr>
                        <w:sz w:val="20"/>
                        <w:szCs w:val="20"/>
                        <w:lang w:val="en-US" w:eastAsia="uk-UA"/>
                      </w:rPr>
                      <w:t>@</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75133CBC" w14:textId="77777777" w:rsidR="007D7619" w:rsidRPr="00F24BAF" w:rsidRDefault="007D7619" w:rsidP="0017065C">
                  <w:pPr>
                    <w:rPr>
                      <w:sz w:val="6"/>
                      <w:szCs w:val="6"/>
                      <w:u w:val="single"/>
                    </w:rPr>
                  </w:pPr>
                </w:p>
                <w:p w14:paraId="7E0DDF65" w14:textId="77777777" w:rsidR="007D7619" w:rsidRPr="00F24BAF" w:rsidRDefault="007D7619" w:rsidP="0017065C">
                  <w:pPr>
                    <w:rPr>
                      <w:sz w:val="20"/>
                      <w:szCs w:val="20"/>
                      <w:lang w:val="ru-RU"/>
                    </w:rPr>
                  </w:pPr>
                  <w:r w:rsidRPr="00F24BAF">
                    <w:rPr>
                      <w:sz w:val="20"/>
                      <w:szCs w:val="20"/>
                      <w:u w:val="single"/>
                      <w:lang w:val="ru-RU"/>
                    </w:rPr>
                    <w:t xml:space="preserve">ЦНАП Южненської </w:t>
                  </w:r>
                  <w:proofErr w:type="spellStart"/>
                  <w:r w:rsidRPr="00F24BAF">
                    <w:rPr>
                      <w:sz w:val="20"/>
                      <w:szCs w:val="20"/>
                      <w:u w:val="single"/>
                      <w:lang w:val="ru-RU"/>
                    </w:rPr>
                    <w:t>м.р</w:t>
                  </w:r>
                  <w:proofErr w:type="spellEnd"/>
                  <w:r w:rsidRPr="00F24BAF">
                    <w:rPr>
                      <w:sz w:val="20"/>
                      <w:szCs w:val="20"/>
                      <w:u w:val="single"/>
                      <w:lang w:val="ru-RU"/>
                    </w:rPr>
                    <w:t>.</w:t>
                  </w:r>
                  <w:r w:rsidRPr="00F24BAF">
                    <w:rPr>
                      <w:sz w:val="20"/>
                      <w:szCs w:val="20"/>
                      <w:lang w:val="ru-RU"/>
                    </w:rPr>
                    <w:t xml:space="preserve"> </w:t>
                  </w:r>
                </w:p>
                <w:p w14:paraId="7540237E" w14:textId="77777777" w:rsidR="007D7619" w:rsidRPr="00F24BAF" w:rsidRDefault="007D7619" w:rsidP="0017065C">
                  <w:pPr>
                    <w:rPr>
                      <w:sz w:val="20"/>
                      <w:szCs w:val="20"/>
                      <w:lang w:val="ru-RU" w:eastAsia="uk-UA"/>
                    </w:rPr>
                  </w:pPr>
                  <w:r w:rsidRPr="00F24BAF">
                    <w:rPr>
                      <w:sz w:val="20"/>
                      <w:szCs w:val="20"/>
                      <w:lang w:val="ru-RU" w:eastAsia="uk-UA"/>
                    </w:rPr>
                    <w:t>Тел.: (04842) 3-30-10, (04842) 3-30-11, (04842) 3-30-12</w:t>
                  </w:r>
                </w:p>
                <w:p w14:paraId="389E9814" w14:textId="77777777" w:rsidR="007D7619" w:rsidRPr="00F24BAF" w:rsidRDefault="007D7619" w:rsidP="0017065C">
                  <w:pPr>
                    <w:rPr>
                      <w:sz w:val="20"/>
                      <w:szCs w:val="20"/>
                      <w:lang w:val="en-US" w:eastAsia="uk-UA"/>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2" w:history="1">
                    <w:r w:rsidRPr="00F24BAF">
                      <w:rPr>
                        <w:sz w:val="20"/>
                        <w:szCs w:val="20"/>
                        <w:lang w:eastAsia="uk-UA"/>
                      </w:rPr>
                      <w:t>cnap</w:t>
                    </w:r>
                    <w:r w:rsidRPr="00F24BAF">
                      <w:rPr>
                        <w:sz w:val="20"/>
                        <w:szCs w:val="20"/>
                        <w:lang w:val="en-US" w:eastAsia="uk-UA"/>
                      </w:rPr>
                      <w:t>65481@</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373D021F"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val="en-US" w:eastAsia="uk-UA"/>
                    </w:rPr>
                    <w:t>-</w:t>
                  </w:r>
                  <w:r w:rsidRPr="00F24BAF">
                    <w:rPr>
                      <w:sz w:val="20"/>
                      <w:szCs w:val="20"/>
                      <w:lang w:val="ru-RU" w:eastAsia="uk-UA"/>
                    </w:rPr>
                    <w:t>сайт</w:t>
                  </w:r>
                  <w:r w:rsidRPr="00F24BAF">
                    <w:rPr>
                      <w:sz w:val="20"/>
                      <w:szCs w:val="20"/>
                      <w:lang w:val="en-US" w:eastAsia="uk-UA"/>
                    </w:rPr>
                    <w:t xml:space="preserve">: </w:t>
                  </w:r>
                  <w:hyperlink r:id="rId13" w:history="1">
                    <w:r w:rsidRPr="00F24BAF">
                      <w:rPr>
                        <w:sz w:val="20"/>
                        <w:szCs w:val="20"/>
                        <w:lang w:eastAsia="uk-UA"/>
                      </w:rPr>
                      <w:t>http</w:t>
                    </w:r>
                    <w:r w:rsidRPr="00F24BAF">
                      <w:rPr>
                        <w:sz w:val="20"/>
                        <w:szCs w:val="20"/>
                        <w:lang w:val="en-US" w:eastAsia="uk-UA"/>
                      </w:rPr>
                      <w:t>://</w:t>
                    </w:r>
                    <w:r w:rsidRPr="00F24BAF">
                      <w:rPr>
                        <w:sz w:val="20"/>
                        <w:szCs w:val="20"/>
                        <w:lang w:eastAsia="uk-UA"/>
                      </w:rPr>
                      <w:t>yuzhny</w:t>
                    </w:r>
                    <w:r w:rsidRPr="00F24BAF">
                      <w:rPr>
                        <w:sz w:val="20"/>
                        <w:szCs w:val="20"/>
                        <w:lang w:val="en-US" w:eastAsia="uk-UA"/>
                      </w:rPr>
                      <w:t>.</w:t>
                    </w:r>
                    <w:r w:rsidRPr="00F24BAF">
                      <w:rPr>
                        <w:sz w:val="20"/>
                        <w:szCs w:val="20"/>
                        <w:lang w:eastAsia="uk-UA"/>
                      </w:rPr>
                      <w:t>gov</w:t>
                    </w:r>
                    <w:r w:rsidRPr="00F24BAF">
                      <w:rPr>
                        <w:sz w:val="20"/>
                        <w:szCs w:val="20"/>
                        <w:lang w:val="en-US" w:eastAsia="uk-UA"/>
                      </w:rPr>
                      <w:t>.</w:t>
                    </w:r>
                    <w:r w:rsidRPr="00F24BAF">
                      <w:rPr>
                        <w:sz w:val="20"/>
                        <w:szCs w:val="20"/>
                        <w:lang w:eastAsia="uk-UA"/>
                      </w:rPr>
                      <w:t>ua</w:t>
                    </w:r>
                    <w:r w:rsidRPr="00F24BAF">
                      <w:rPr>
                        <w:sz w:val="20"/>
                        <w:szCs w:val="20"/>
                        <w:lang w:val="en-US" w:eastAsia="uk-UA"/>
                      </w:rPr>
                      <w:t>/</w:t>
                    </w:r>
                  </w:hyperlink>
                </w:p>
                <w:p w14:paraId="3A872459" w14:textId="77777777" w:rsidR="007D7619" w:rsidRPr="00F24BAF" w:rsidRDefault="007D7619" w:rsidP="0017065C">
                  <w:pPr>
                    <w:rPr>
                      <w:sz w:val="6"/>
                      <w:szCs w:val="6"/>
                      <w:u w:val="single"/>
                    </w:rPr>
                  </w:pPr>
                </w:p>
                <w:p w14:paraId="6D8A2FF0"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Фонтанської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695E0092" w14:textId="77777777" w:rsidR="007D7619" w:rsidRPr="00F24BAF" w:rsidRDefault="007D7619" w:rsidP="0017065C">
                  <w:pPr>
                    <w:rPr>
                      <w:sz w:val="20"/>
                      <w:szCs w:val="20"/>
                      <w:lang w:val="ru-RU" w:eastAsia="uk-UA"/>
                    </w:rPr>
                  </w:pPr>
                  <w:r w:rsidRPr="00F24BAF">
                    <w:rPr>
                      <w:sz w:val="20"/>
                      <w:szCs w:val="20"/>
                      <w:lang w:val="ru-RU" w:eastAsia="uk-UA"/>
                    </w:rPr>
                    <w:t>тел.: (048) 753-61-31, (048) 796-13-04, (048) 796-13-80,</w:t>
                  </w:r>
                </w:p>
                <w:p w14:paraId="5648E0F1" w14:textId="77777777" w:rsidR="007D7619" w:rsidRPr="00F24BAF" w:rsidRDefault="007D7619" w:rsidP="0017065C">
                  <w:pPr>
                    <w:rPr>
                      <w:sz w:val="20"/>
                      <w:szCs w:val="20"/>
                      <w:lang w:val="ru-RU" w:eastAsia="uk-UA"/>
                    </w:rPr>
                  </w:pPr>
                  <w:r w:rsidRPr="00F24BAF">
                    <w:rPr>
                      <w:sz w:val="20"/>
                      <w:szCs w:val="20"/>
                      <w:lang w:val="ru-RU" w:eastAsia="uk-UA"/>
                    </w:rPr>
                    <w:t>тел.: (048) 796-18-64, (048) 796-13-70</w:t>
                  </w:r>
                </w:p>
                <w:p w14:paraId="44EA59B6" w14:textId="77777777" w:rsidR="007D7619" w:rsidRPr="00F24BAF" w:rsidRDefault="007D7619" w:rsidP="0017065C">
                  <w:pPr>
                    <w:rPr>
                      <w:sz w:val="20"/>
                      <w:szCs w:val="20"/>
                      <w:lang w:val="ru-RU" w:eastAsia="uk-UA"/>
                    </w:rPr>
                  </w:pPr>
                  <w:r w:rsidRPr="00F24BAF">
                    <w:rPr>
                      <w:sz w:val="20"/>
                      <w:szCs w:val="20"/>
                      <w:lang w:val="ru-RU" w:eastAsia="uk-UA"/>
                    </w:rPr>
                    <w:t>тел: (048) 796-29-72; (048) 750-20-79</w:t>
                  </w:r>
                </w:p>
                <w:p w14:paraId="6D8084FD" w14:textId="77777777" w:rsidR="007D7619" w:rsidRPr="00F24BAF" w:rsidRDefault="007D7619" w:rsidP="0017065C">
                  <w:pPr>
                    <w:rPr>
                      <w:sz w:val="20"/>
                      <w:szCs w:val="20"/>
                      <w:lang w:val="ru-RU" w:eastAsia="uk-UA"/>
                    </w:rPr>
                  </w:pPr>
                  <w:r w:rsidRPr="00F24BAF">
                    <w:rPr>
                      <w:sz w:val="20"/>
                      <w:szCs w:val="20"/>
                      <w:lang w:val="ru-RU" w:eastAsia="uk-UA"/>
                    </w:rPr>
                    <w:t>тел: (048) 796-13-71; (094) 924-33-71</w:t>
                  </w:r>
                </w:p>
                <w:p w14:paraId="767AD0FF" w14:textId="77777777" w:rsidR="007D7619" w:rsidRDefault="007D7619" w:rsidP="0017065C">
                  <w:pPr>
                    <w:rPr>
                      <w:sz w:val="20"/>
                      <w:szCs w:val="20"/>
                      <w:lang w:eastAsia="uk-UA"/>
                    </w:rPr>
                  </w:pPr>
                  <w:r w:rsidRPr="00F24BAF">
                    <w:rPr>
                      <w:sz w:val="20"/>
                      <w:szCs w:val="20"/>
                      <w:lang w:eastAsia="uk-UA"/>
                    </w:rPr>
                    <w:t>e</w:t>
                  </w:r>
                  <w:r w:rsidRPr="00F24BAF">
                    <w:rPr>
                      <w:sz w:val="20"/>
                      <w:szCs w:val="20"/>
                      <w:lang w:val="ru-RU" w:eastAsia="uk-UA"/>
                    </w:rPr>
                    <w:t>-</w:t>
                  </w:r>
                  <w:proofErr w:type="spellStart"/>
                  <w:r w:rsidRPr="00F24BAF">
                    <w:rPr>
                      <w:sz w:val="20"/>
                      <w:szCs w:val="20"/>
                      <w:lang w:eastAsia="uk-UA"/>
                    </w:rPr>
                    <w:t>mail</w:t>
                  </w:r>
                  <w:proofErr w:type="spellEnd"/>
                  <w:r w:rsidRPr="00F24BAF">
                    <w:rPr>
                      <w:sz w:val="20"/>
                      <w:szCs w:val="20"/>
                      <w:lang w:val="ru-RU" w:eastAsia="uk-UA"/>
                    </w:rPr>
                    <w:t xml:space="preserve">: </w:t>
                  </w:r>
                  <w:hyperlink r:id="rId14" w:history="1">
                    <w:r w:rsidRPr="00F24BAF">
                      <w:rPr>
                        <w:sz w:val="20"/>
                        <w:szCs w:val="20"/>
                        <w:lang w:eastAsia="uk-UA"/>
                      </w:rPr>
                      <w:t>cnapkr</w:t>
                    </w:r>
                    <w:r w:rsidRPr="00F24BAF">
                      <w:rPr>
                        <w:sz w:val="20"/>
                        <w:szCs w:val="20"/>
                        <w:lang w:val="ru-RU" w:eastAsia="uk-UA"/>
                      </w:rPr>
                      <w:t>@</w:t>
                    </w:r>
                    <w:r w:rsidRPr="00F24BAF">
                      <w:rPr>
                        <w:sz w:val="20"/>
                        <w:szCs w:val="20"/>
                        <w:lang w:eastAsia="uk-UA"/>
                      </w:rPr>
                      <w:t>ukr</w:t>
                    </w:r>
                    <w:r w:rsidRPr="00F24BAF">
                      <w:rPr>
                        <w:sz w:val="20"/>
                        <w:szCs w:val="20"/>
                        <w:lang w:val="ru-RU" w:eastAsia="uk-UA"/>
                      </w:rPr>
                      <w:t>.</w:t>
                    </w:r>
                    <w:proofErr w:type="spellStart"/>
                    <w:r w:rsidRPr="00F24BAF">
                      <w:rPr>
                        <w:sz w:val="20"/>
                        <w:szCs w:val="20"/>
                        <w:lang w:eastAsia="uk-UA"/>
                      </w:rPr>
                      <w:t>net</w:t>
                    </w:r>
                    <w:proofErr w:type="spellEnd"/>
                  </w:hyperlink>
                </w:p>
                <w:p w14:paraId="60B0C6D6" w14:textId="77777777" w:rsidR="007D7619" w:rsidRPr="00F24BAF" w:rsidRDefault="007D7619" w:rsidP="0017065C">
                  <w:pPr>
                    <w:rPr>
                      <w:sz w:val="6"/>
                      <w:szCs w:val="6"/>
                      <w:u w:val="single"/>
                    </w:rPr>
                  </w:pPr>
                </w:p>
                <w:p w14:paraId="78C8F7D9" w14:textId="77777777" w:rsidR="007D7619" w:rsidRPr="00931737" w:rsidRDefault="007D7619" w:rsidP="0017065C">
                  <w:pPr>
                    <w:rPr>
                      <w:sz w:val="20"/>
                      <w:szCs w:val="20"/>
                      <w:u w:val="single"/>
                      <w:lang w:val="ru-RU" w:eastAsia="uk-UA"/>
                    </w:rPr>
                  </w:pPr>
                  <w:r w:rsidRPr="00931737">
                    <w:rPr>
                      <w:sz w:val="20"/>
                      <w:szCs w:val="20"/>
                      <w:u w:val="single"/>
                      <w:lang w:val="ru-RU" w:eastAsia="uk-UA"/>
                    </w:rPr>
                    <w:t xml:space="preserve">ЦНАП </w:t>
                  </w:r>
                  <w:proofErr w:type="spellStart"/>
                  <w:r w:rsidRPr="00931737">
                    <w:rPr>
                      <w:sz w:val="20"/>
                      <w:szCs w:val="20"/>
                      <w:u w:val="single"/>
                      <w:lang w:val="ru-RU" w:eastAsia="uk-UA"/>
                    </w:rPr>
                    <w:t>Чорноморської</w:t>
                  </w:r>
                  <w:proofErr w:type="spellEnd"/>
                  <w:r w:rsidRPr="00931737">
                    <w:rPr>
                      <w:sz w:val="20"/>
                      <w:szCs w:val="20"/>
                      <w:u w:val="single"/>
                      <w:lang w:val="ru-RU" w:eastAsia="uk-UA"/>
                    </w:rPr>
                    <w:t xml:space="preserve"> </w:t>
                  </w:r>
                  <w:proofErr w:type="spellStart"/>
                  <w:r w:rsidRPr="00931737">
                    <w:rPr>
                      <w:sz w:val="20"/>
                      <w:szCs w:val="20"/>
                      <w:u w:val="single"/>
                      <w:lang w:val="ru-RU" w:eastAsia="uk-UA"/>
                    </w:rPr>
                    <w:t>с.р</w:t>
                  </w:r>
                  <w:proofErr w:type="spellEnd"/>
                  <w:r w:rsidRPr="00931737">
                    <w:rPr>
                      <w:sz w:val="20"/>
                      <w:szCs w:val="20"/>
                      <w:u w:val="single"/>
                      <w:lang w:val="ru-RU" w:eastAsia="uk-UA"/>
                    </w:rPr>
                    <w:t>.</w:t>
                  </w:r>
                </w:p>
                <w:p w14:paraId="50D9468D" w14:textId="77777777" w:rsidR="007D7619" w:rsidRPr="00931737" w:rsidRDefault="007D7619" w:rsidP="0017065C">
                  <w:pPr>
                    <w:shd w:val="clear" w:color="auto" w:fill="FFFFFF"/>
                    <w:rPr>
                      <w:sz w:val="20"/>
                      <w:szCs w:val="20"/>
                      <w:lang w:val="ru-RU" w:eastAsia="uk-UA"/>
                    </w:rPr>
                  </w:pPr>
                  <w:r w:rsidRPr="00931737">
                    <w:rPr>
                      <w:sz w:val="20"/>
                      <w:szCs w:val="20"/>
                      <w:lang w:val="ru-RU" w:eastAsia="uk-UA"/>
                    </w:rPr>
                    <w:t>Тел/факс</w:t>
                  </w:r>
                  <w:proofErr w:type="gramStart"/>
                  <w:r w:rsidRPr="00931737">
                    <w:rPr>
                      <w:sz w:val="20"/>
                      <w:szCs w:val="20"/>
                      <w:lang w:val="ru-RU" w:eastAsia="uk-UA"/>
                    </w:rPr>
                    <w:t xml:space="preserve">: </w:t>
                  </w:r>
                  <w:r w:rsidRPr="00931737">
                    <w:rPr>
                      <w:iCs/>
                      <w:spacing w:val="-10"/>
                      <w:sz w:val="20"/>
                      <w:szCs w:val="20"/>
                      <w:bdr w:val="none" w:sz="0" w:space="0" w:color="auto" w:frame="1"/>
                      <w:lang w:eastAsia="uk-UA"/>
                    </w:rPr>
                    <w:t>.</w:t>
                  </w:r>
                  <w:proofErr w:type="gramEnd"/>
                  <w:r w:rsidRPr="00931737">
                    <w:rPr>
                      <w:iCs/>
                      <w:spacing w:val="-10"/>
                      <w:sz w:val="20"/>
                      <w:szCs w:val="20"/>
                      <w:bdr w:val="none" w:sz="0" w:space="0" w:color="auto" w:frame="1"/>
                      <w:lang w:val="ru-RU" w:eastAsia="uk-UA"/>
                    </w:rPr>
                    <w:t>(048)753-52-85</w:t>
                  </w:r>
                </w:p>
                <w:p w14:paraId="3A747FD7" w14:textId="77777777" w:rsidR="007D7619" w:rsidRPr="00931737" w:rsidRDefault="007D7619" w:rsidP="0017065C">
                  <w:pPr>
                    <w:rPr>
                      <w:sz w:val="20"/>
                      <w:szCs w:val="20"/>
                      <w:bdr w:val="none" w:sz="0" w:space="0" w:color="auto" w:frame="1"/>
                      <w:lang w:eastAsia="uk-UA"/>
                    </w:rPr>
                  </w:pPr>
                  <w:r w:rsidRPr="00931737">
                    <w:rPr>
                      <w:sz w:val="20"/>
                      <w:szCs w:val="20"/>
                      <w:lang w:eastAsia="uk-UA"/>
                    </w:rPr>
                    <w:t>e-</w:t>
                  </w:r>
                  <w:proofErr w:type="spellStart"/>
                  <w:r w:rsidRPr="00931737">
                    <w:rPr>
                      <w:sz w:val="20"/>
                      <w:szCs w:val="20"/>
                      <w:lang w:eastAsia="uk-UA"/>
                    </w:rPr>
                    <w:t>mail</w:t>
                  </w:r>
                  <w:proofErr w:type="spellEnd"/>
                  <w:r w:rsidRPr="00931737">
                    <w:rPr>
                      <w:sz w:val="20"/>
                      <w:szCs w:val="20"/>
                      <w:lang w:eastAsia="uk-UA"/>
                    </w:rPr>
                    <w:t xml:space="preserve">: </w:t>
                  </w:r>
                  <w:hyperlink r:id="rId15" w:tgtFrame="_blank" w:history="1">
                    <w:r w:rsidRPr="00931737">
                      <w:rPr>
                        <w:rFonts w:eastAsia="Calibri"/>
                        <w:sz w:val="20"/>
                        <w:szCs w:val="20"/>
                        <w:lang w:eastAsia="uk-UA"/>
                      </w:rPr>
                      <w:t>cnap@chr.gov.ua</w:t>
                    </w:r>
                  </w:hyperlink>
                  <w:r w:rsidRPr="00931737">
                    <w:rPr>
                      <w:sz w:val="20"/>
                      <w:szCs w:val="20"/>
                      <w:bdr w:val="none" w:sz="0" w:space="0" w:color="auto" w:frame="1"/>
                      <w:lang w:eastAsia="uk-UA"/>
                    </w:rPr>
                    <w:t xml:space="preserve"> </w:t>
                  </w:r>
                </w:p>
                <w:p w14:paraId="2259352C" w14:textId="77777777" w:rsidR="007D7619" w:rsidRPr="002275BC" w:rsidRDefault="007D7619" w:rsidP="0017065C">
                  <w:pPr>
                    <w:rPr>
                      <w:sz w:val="20"/>
                      <w:szCs w:val="20"/>
                    </w:rPr>
                  </w:pPr>
                  <w:r w:rsidRPr="00931737">
                    <w:rPr>
                      <w:sz w:val="20"/>
                      <w:szCs w:val="20"/>
                      <w:lang w:val="ru-RU" w:eastAsia="uk-UA"/>
                    </w:rPr>
                    <w:t xml:space="preserve">веб-сайт: </w:t>
                  </w:r>
                  <w:hyperlink r:id="rId16" w:history="1">
                    <w:r w:rsidRPr="00931737">
                      <w:rPr>
                        <w:rFonts w:eastAsia="Lucida Sans Unicode"/>
                        <w:sz w:val="20"/>
                        <w:szCs w:val="20"/>
                      </w:rPr>
                      <w:t>https://chr.gov.ua</w:t>
                    </w:r>
                  </w:hyperlink>
                </w:p>
              </w:tc>
            </w:tr>
            <w:tr w:rsidR="00C23FBB" w:rsidRPr="00CB604C" w14:paraId="38A344F0" w14:textId="77777777" w:rsidTr="00582EC6">
              <w:tc>
                <w:tcPr>
                  <w:tcW w:w="9634" w:type="dxa"/>
                  <w:gridSpan w:val="3"/>
                </w:tcPr>
                <w:p w14:paraId="2F57068E" w14:textId="77777777" w:rsidR="00C23FBB" w:rsidRPr="00CB604C" w:rsidRDefault="00C23FBB" w:rsidP="009B4BD7">
                  <w:pPr>
                    <w:jc w:val="center"/>
                    <w:rPr>
                      <w:sz w:val="20"/>
                      <w:szCs w:val="20"/>
                    </w:rPr>
                  </w:pPr>
                  <w:r w:rsidRPr="00CB604C">
                    <w:rPr>
                      <w:b/>
                      <w:sz w:val="20"/>
                      <w:szCs w:val="20"/>
                    </w:rPr>
                    <w:t>Нормативні акти, якими регламентується надання адміністративної послуги</w:t>
                  </w:r>
                </w:p>
              </w:tc>
            </w:tr>
            <w:tr w:rsidR="00C23FBB" w:rsidRPr="00CB604C" w14:paraId="4EC73A07" w14:textId="77777777" w:rsidTr="00582EC6">
              <w:tc>
                <w:tcPr>
                  <w:tcW w:w="644" w:type="dxa"/>
                </w:tcPr>
                <w:p w14:paraId="6A986C5F" w14:textId="77777777" w:rsidR="00C23FBB" w:rsidRPr="00CB604C" w:rsidRDefault="00C23FBB" w:rsidP="009B4BD7">
                  <w:pPr>
                    <w:spacing w:before="60" w:after="60"/>
                    <w:jc w:val="center"/>
                    <w:rPr>
                      <w:b/>
                      <w:sz w:val="20"/>
                      <w:szCs w:val="20"/>
                    </w:rPr>
                  </w:pPr>
                  <w:r w:rsidRPr="00CB604C">
                    <w:rPr>
                      <w:b/>
                      <w:sz w:val="20"/>
                      <w:szCs w:val="20"/>
                    </w:rPr>
                    <w:t>5</w:t>
                  </w:r>
                </w:p>
              </w:tc>
              <w:tc>
                <w:tcPr>
                  <w:tcW w:w="3861" w:type="dxa"/>
                  <w:vAlign w:val="center"/>
                </w:tcPr>
                <w:p w14:paraId="748279C3" w14:textId="77777777" w:rsidR="00C23FBB" w:rsidRPr="00CB604C" w:rsidRDefault="00C23FBB" w:rsidP="009B4BD7">
                  <w:pPr>
                    <w:spacing w:line="225" w:lineRule="atLeast"/>
                    <w:rPr>
                      <w:sz w:val="20"/>
                      <w:szCs w:val="20"/>
                    </w:rPr>
                  </w:pPr>
                  <w:r w:rsidRPr="00CB604C">
                    <w:rPr>
                      <w:sz w:val="20"/>
                      <w:szCs w:val="20"/>
                    </w:rPr>
                    <w:t>Закони України</w:t>
                  </w:r>
                </w:p>
              </w:tc>
              <w:tc>
                <w:tcPr>
                  <w:tcW w:w="5129" w:type="dxa"/>
                </w:tcPr>
                <w:p w14:paraId="4C861457" w14:textId="77777777" w:rsidR="00C23FBB" w:rsidRPr="00EC4D79" w:rsidRDefault="00C23FBB" w:rsidP="009B4BD7">
                  <w:pPr>
                    <w:spacing w:before="60" w:after="60"/>
                    <w:jc w:val="both"/>
                    <w:rPr>
                      <w:rFonts w:eastAsia="Calibri"/>
                      <w:sz w:val="20"/>
                      <w:szCs w:val="20"/>
                    </w:rPr>
                  </w:pPr>
                  <w:r w:rsidRPr="00EC4D79">
                    <w:rPr>
                      <w:rFonts w:eastAsia="Calibri"/>
                      <w:sz w:val="20"/>
                      <w:szCs w:val="20"/>
                    </w:rPr>
                    <w:t>Статті 20, 23 Закону України «Про оцінку земель».</w:t>
                  </w:r>
                </w:p>
              </w:tc>
            </w:tr>
            <w:tr w:rsidR="00C23FBB" w:rsidRPr="00CB604C" w14:paraId="3FA6A8AF" w14:textId="77777777" w:rsidTr="00582EC6">
              <w:trPr>
                <w:trHeight w:val="1247"/>
              </w:trPr>
              <w:tc>
                <w:tcPr>
                  <w:tcW w:w="644" w:type="dxa"/>
                </w:tcPr>
                <w:p w14:paraId="4C09F203" w14:textId="77777777" w:rsidR="00C23FBB" w:rsidRPr="00CB604C" w:rsidRDefault="00C23FBB" w:rsidP="009B4BD7">
                  <w:pPr>
                    <w:spacing w:before="60" w:after="60"/>
                    <w:jc w:val="center"/>
                    <w:rPr>
                      <w:b/>
                      <w:sz w:val="20"/>
                      <w:szCs w:val="20"/>
                    </w:rPr>
                  </w:pPr>
                  <w:r w:rsidRPr="00CB604C">
                    <w:rPr>
                      <w:b/>
                      <w:sz w:val="20"/>
                      <w:szCs w:val="20"/>
                    </w:rPr>
                    <w:t>6</w:t>
                  </w:r>
                </w:p>
              </w:tc>
              <w:tc>
                <w:tcPr>
                  <w:tcW w:w="3861" w:type="dxa"/>
                </w:tcPr>
                <w:p w14:paraId="34964444" w14:textId="77777777" w:rsidR="00C23FBB" w:rsidRPr="00CB604C" w:rsidRDefault="00C23FBB" w:rsidP="009B4BD7">
                  <w:pPr>
                    <w:spacing w:before="60" w:line="225" w:lineRule="atLeast"/>
                    <w:rPr>
                      <w:sz w:val="20"/>
                      <w:szCs w:val="20"/>
                    </w:rPr>
                  </w:pPr>
                  <w:r w:rsidRPr="00CB604C">
                    <w:rPr>
                      <w:sz w:val="20"/>
                      <w:szCs w:val="20"/>
                    </w:rPr>
                    <w:t>Акти Кабінету Міністрів України</w:t>
                  </w:r>
                </w:p>
              </w:tc>
              <w:tc>
                <w:tcPr>
                  <w:tcW w:w="5129" w:type="dxa"/>
                </w:tcPr>
                <w:p w14:paraId="03C5C31E" w14:textId="77777777" w:rsidR="00C23FBB" w:rsidRPr="00EC4D79" w:rsidRDefault="00C23FBB" w:rsidP="009B4BD7">
                  <w:pPr>
                    <w:jc w:val="both"/>
                    <w:rPr>
                      <w:rFonts w:eastAsia="Calibri"/>
                      <w:sz w:val="20"/>
                      <w:szCs w:val="20"/>
                    </w:rPr>
                  </w:pPr>
                  <w:r w:rsidRPr="00EC4D79">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14:paraId="54DB0447" w14:textId="77777777" w:rsidR="00C23FBB" w:rsidRPr="00EC4D79" w:rsidRDefault="00C23FBB" w:rsidP="009B4BD7">
                  <w:pPr>
                    <w:jc w:val="both"/>
                    <w:rPr>
                      <w:rFonts w:eastAsia="Calibri"/>
                      <w:sz w:val="20"/>
                      <w:szCs w:val="20"/>
                    </w:rPr>
                  </w:pPr>
                  <w:r w:rsidRPr="00EC4D79">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14:paraId="71400257" w14:textId="77777777" w:rsidR="00C23FBB" w:rsidRPr="00EC4D79" w:rsidRDefault="00C23FBB" w:rsidP="009B4BD7">
                  <w:pPr>
                    <w:jc w:val="both"/>
                    <w:rPr>
                      <w:rFonts w:eastAsia="Calibri"/>
                      <w:sz w:val="20"/>
                      <w:szCs w:val="20"/>
                    </w:rPr>
                  </w:pPr>
                  <w:proofErr w:type="spellStart"/>
                  <w:r w:rsidRPr="00EC4D79">
                    <w:rPr>
                      <w:rFonts w:eastAsia="Calibri"/>
                      <w:sz w:val="20"/>
                      <w:szCs w:val="20"/>
                    </w:rPr>
                    <w:t>розпорядженн</w:t>
                  </w:r>
                  <w:proofErr w:type="spellEnd"/>
                  <w:r w:rsidRPr="00EC4D79">
                    <w:rPr>
                      <w:rFonts w:eastAsia="Calibri"/>
                      <w:sz w:val="20"/>
                      <w:szCs w:val="20"/>
                    </w:rPr>
                    <w:cr/>
                    <w:t xml:space="preserve"> Кабінету Міністрів України від 16 травня 2014 року № 523-р «Деякі питання надання адміністративних послуг через центри надання адміністративних послуг»</w:t>
                  </w:r>
                </w:p>
              </w:tc>
            </w:tr>
            <w:tr w:rsidR="00C23FBB" w:rsidRPr="00CB604C" w14:paraId="1D7E3853" w14:textId="77777777" w:rsidTr="00582EC6">
              <w:tc>
                <w:tcPr>
                  <w:tcW w:w="644" w:type="dxa"/>
                </w:tcPr>
                <w:p w14:paraId="77A21CC2" w14:textId="77777777" w:rsidR="00C23FBB" w:rsidRPr="00CB604C" w:rsidRDefault="00C23FBB" w:rsidP="009B4BD7">
                  <w:pPr>
                    <w:spacing w:before="60" w:after="60"/>
                    <w:jc w:val="center"/>
                    <w:rPr>
                      <w:b/>
                      <w:sz w:val="20"/>
                      <w:szCs w:val="20"/>
                    </w:rPr>
                  </w:pPr>
                  <w:r w:rsidRPr="00CB604C">
                    <w:rPr>
                      <w:b/>
                      <w:sz w:val="20"/>
                      <w:szCs w:val="20"/>
                    </w:rPr>
                    <w:t>7</w:t>
                  </w:r>
                </w:p>
              </w:tc>
              <w:tc>
                <w:tcPr>
                  <w:tcW w:w="3861" w:type="dxa"/>
                  <w:vAlign w:val="center"/>
                </w:tcPr>
                <w:p w14:paraId="213640DB" w14:textId="77777777" w:rsidR="00C23FBB" w:rsidRPr="00CB604C" w:rsidRDefault="00C23FBB" w:rsidP="009B4BD7">
                  <w:pPr>
                    <w:spacing w:line="225" w:lineRule="atLeast"/>
                    <w:rPr>
                      <w:sz w:val="20"/>
                      <w:szCs w:val="20"/>
                    </w:rPr>
                  </w:pPr>
                  <w:r w:rsidRPr="00CB604C">
                    <w:rPr>
                      <w:sz w:val="20"/>
                      <w:szCs w:val="20"/>
                    </w:rPr>
                    <w:t>Акти центральних органів виконавчої влади</w:t>
                  </w:r>
                </w:p>
              </w:tc>
              <w:tc>
                <w:tcPr>
                  <w:tcW w:w="5129" w:type="dxa"/>
                  <w:vAlign w:val="center"/>
                </w:tcPr>
                <w:p w14:paraId="3962C722" w14:textId="77777777" w:rsidR="00C23FBB" w:rsidRPr="00CB604C" w:rsidRDefault="00C23FBB" w:rsidP="009B4BD7">
                  <w:pPr>
                    <w:spacing w:line="225" w:lineRule="atLeast"/>
                    <w:rPr>
                      <w:sz w:val="20"/>
                      <w:szCs w:val="20"/>
                    </w:rPr>
                  </w:pPr>
                </w:p>
              </w:tc>
            </w:tr>
            <w:tr w:rsidR="00C23FBB" w:rsidRPr="00CB604C" w14:paraId="26CC4BB8" w14:textId="77777777" w:rsidTr="00582EC6">
              <w:tc>
                <w:tcPr>
                  <w:tcW w:w="644" w:type="dxa"/>
                </w:tcPr>
                <w:p w14:paraId="0E437AE2" w14:textId="77777777" w:rsidR="00C23FBB" w:rsidRPr="00CB604C" w:rsidRDefault="00C23FBB" w:rsidP="009B4BD7">
                  <w:pPr>
                    <w:spacing w:before="60" w:after="60"/>
                    <w:jc w:val="center"/>
                    <w:rPr>
                      <w:b/>
                      <w:sz w:val="20"/>
                      <w:szCs w:val="20"/>
                    </w:rPr>
                  </w:pPr>
                  <w:r w:rsidRPr="00CB604C">
                    <w:rPr>
                      <w:b/>
                      <w:sz w:val="20"/>
                      <w:szCs w:val="20"/>
                    </w:rPr>
                    <w:lastRenderedPageBreak/>
                    <w:t>8</w:t>
                  </w:r>
                </w:p>
              </w:tc>
              <w:tc>
                <w:tcPr>
                  <w:tcW w:w="3861" w:type="dxa"/>
                  <w:vAlign w:val="center"/>
                </w:tcPr>
                <w:p w14:paraId="4DCDE274" w14:textId="77777777" w:rsidR="00C23FBB" w:rsidRPr="00CB604C" w:rsidRDefault="00C23FBB" w:rsidP="009B4BD7">
                  <w:pPr>
                    <w:spacing w:line="225" w:lineRule="atLeast"/>
                    <w:rPr>
                      <w:sz w:val="20"/>
                      <w:szCs w:val="20"/>
                    </w:rPr>
                  </w:pPr>
                  <w:r w:rsidRPr="00CB604C">
                    <w:rPr>
                      <w:sz w:val="20"/>
                      <w:szCs w:val="20"/>
                    </w:rPr>
                    <w:t xml:space="preserve">Акти місцевих органів виконавчої влади / органів </w:t>
                  </w:r>
                  <w:proofErr w:type="spellStart"/>
                  <w:r w:rsidRPr="00CB604C">
                    <w:rPr>
                      <w:sz w:val="20"/>
                      <w:szCs w:val="20"/>
                    </w:rPr>
                    <w:t>місцев</w:t>
                  </w:r>
                  <w:proofErr w:type="spellEnd"/>
                  <w:r w:rsidRPr="00CB604C">
                    <w:rPr>
                      <w:sz w:val="20"/>
                      <w:szCs w:val="20"/>
                    </w:rPr>
                    <w:cr/>
                    <w:t>го самоврядування</w:t>
                  </w:r>
                </w:p>
              </w:tc>
              <w:tc>
                <w:tcPr>
                  <w:tcW w:w="5129" w:type="dxa"/>
                  <w:vAlign w:val="center"/>
                </w:tcPr>
                <w:p w14:paraId="6E755860" w14:textId="77777777" w:rsidR="00C23FBB" w:rsidRPr="00CB604C" w:rsidRDefault="00C23FBB" w:rsidP="009B4BD7">
                  <w:pPr>
                    <w:spacing w:line="225" w:lineRule="atLeast"/>
                    <w:rPr>
                      <w:sz w:val="20"/>
                      <w:szCs w:val="20"/>
                    </w:rPr>
                  </w:pPr>
                </w:p>
              </w:tc>
            </w:tr>
            <w:tr w:rsidR="00C23FBB" w:rsidRPr="00CB604C" w14:paraId="3514C7BC" w14:textId="77777777" w:rsidTr="00582EC6">
              <w:tc>
                <w:tcPr>
                  <w:tcW w:w="9634" w:type="dxa"/>
                  <w:gridSpan w:val="3"/>
                </w:tcPr>
                <w:p w14:paraId="06819A9A" w14:textId="77777777" w:rsidR="00C23FBB" w:rsidRPr="00CB604C" w:rsidRDefault="00C23FBB" w:rsidP="009B4BD7">
                  <w:pPr>
                    <w:jc w:val="center"/>
                    <w:rPr>
                      <w:sz w:val="20"/>
                      <w:szCs w:val="20"/>
                    </w:rPr>
                  </w:pPr>
                  <w:r w:rsidRPr="00CB604C">
                    <w:rPr>
                      <w:b/>
                      <w:sz w:val="20"/>
                      <w:szCs w:val="20"/>
                    </w:rPr>
                    <w:t>Умови отримання адміністративної послуги</w:t>
                  </w:r>
                </w:p>
              </w:tc>
            </w:tr>
            <w:tr w:rsidR="00C23FBB" w:rsidRPr="00CB604C" w14:paraId="425AD359" w14:textId="77777777" w:rsidTr="00582EC6">
              <w:tc>
                <w:tcPr>
                  <w:tcW w:w="644" w:type="dxa"/>
                </w:tcPr>
                <w:p w14:paraId="793F3D34" w14:textId="77777777" w:rsidR="00C23FBB" w:rsidRPr="00F75F46" w:rsidRDefault="00C23FBB" w:rsidP="009B4BD7">
                  <w:pPr>
                    <w:jc w:val="center"/>
                    <w:rPr>
                      <w:sz w:val="20"/>
                      <w:szCs w:val="20"/>
                    </w:rPr>
                  </w:pPr>
                  <w:r w:rsidRPr="00F75F46">
                    <w:rPr>
                      <w:rStyle w:val="af1"/>
                      <w:sz w:val="20"/>
                      <w:szCs w:val="20"/>
                    </w:rPr>
                    <w:t>9</w:t>
                  </w:r>
                </w:p>
              </w:tc>
              <w:tc>
                <w:tcPr>
                  <w:tcW w:w="3861" w:type="dxa"/>
                </w:tcPr>
                <w:p w14:paraId="0A1BDFCA" w14:textId="77777777" w:rsidR="00C23FBB" w:rsidRPr="00F75F46" w:rsidRDefault="00C23FBB" w:rsidP="009B4BD7">
                  <w:pPr>
                    <w:jc w:val="both"/>
                    <w:rPr>
                      <w:rFonts w:eastAsia="Calibri"/>
                      <w:sz w:val="20"/>
                      <w:szCs w:val="20"/>
                    </w:rPr>
                  </w:pPr>
                  <w:r w:rsidRPr="00F75F46">
                    <w:rPr>
                      <w:rFonts w:eastAsia="Calibri"/>
                      <w:sz w:val="20"/>
                      <w:szCs w:val="20"/>
                    </w:rPr>
                    <w:t>Підстава для одержання адміністративної послуги</w:t>
                  </w:r>
                </w:p>
              </w:tc>
              <w:tc>
                <w:tcPr>
                  <w:tcW w:w="5129" w:type="dxa"/>
                </w:tcPr>
                <w:p w14:paraId="6A651170" w14:textId="77777777" w:rsidR="00C23FBB" w:rsidRPr="00F75F46" w:rsidRDefault="00C23FBB" w:rsidP="009B4BD7">
                  <w:pPr>
                    <w:jc w:val="both"/>
                    <w:rPr>
                      <w:rFonts w:eastAsia="Calibri"/>
                      <w:sz w:val="20"/>
                      <w:szCs w:val="20"/>
                    </w:rPr>
                  </w:pPr>
                  <w:r w:rsidRPr="00F75F46">
                    <w:rPr>
                      <w:rFonts w:eastAsia="Calibri"/>
                      <w:sz w:val="20"/>
                      <w:szCs w:val="20"/>
                    </w:rPr>
                    <w:t>Заява, складена за формою, поданою у додатку 16 до Методики нормативної грошової оцінки земельних ділянок, затвердженої постановою Кабінету Мін</w:t>
                  </w:r>
                  <w:r w:rsidRPr="00F75F46">
                    <w:rPr>
                      <w:rFonts w:eastAsia="Calibri"/>
                      <w:sz w:val="20"/>
                      <w:szCs w:val="20"/>
                    </w:rPr>
                    <w:cr/>
                    <w:t>стрів України від 3 листопада 2021 року № 1147</w:t>
                  </w:r>
                </w:p>
              </w:tc>
            </w:tr>
            <w:tr w:rsidR="00C23FBB" w:rsidRPr="00CB604C" w14:paraId="2852CF63" w14:textId="77777777" w:rsidTr="00582EC6">
              <w:tc>
                <w:tcPr>
                  <w:tcW w:w="644" w:type="dxa"/>
                </w:tcPr>
                <w:p w14:paraId="316AD91F" w14:textId="77777777" w:rsidR="00C23FBB" w:rsidRPr="00F75F46" w:rsidRDefault="00C23FBB" w:rsidP="009B4BD7">
                  <w:pPr>
                    <w:jc w:val="center"/>
                    <w:rPr>
                      <w:sz w:val="20"/>
                      <w:szCs w:val="20"/>
                    </w:rPr>
                  </w:pPr>
                  <w:r w:rsidRPr="00F75F46">
                    <w:rPr>
                      <w:rStyle w:val="af1"/>
                      <w:sz w:val="20"/>
                      <w:szCs w:val="20"/>
                    </w:rPr>
                    <w:t>10</w:t>
                  </w:r>
                </w:p>
              </w:tc>
              <w:tc>
                <w:tcPr>
                  <w:tcW w:w="3861" w:type="dxa"/>
                </w:tcPr>
                <w:p w14:paraId="6B18414B" w14:textId="77777777" w:rsidR="00C23FBB" w:rsidRPr="00F75F46" w:rsidRDefault="00C23FBB" w:rsidP="009B4BD7">
                  <w:pPr>
                    <w:jc w:val="both"/>
                    <w:rPr>
                      <w:rFonts w:eastAsia="Calibri"/>
                      <w:sz w:val="20"/>
                      <w:szCs w:val="20"/>
                    </w:rPr>
                  </w:pPr>
                  <w:r w:rsidRPr="00F75F46">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129" w:type="dxa"/>
                </w:tcPr>
                <w:p w14:paraId="1C8DBB95" w14:textId="77777777" w:rsidR="00C23FBB" w:rsidRPr="00F75F46" w:rsidRDefault="00C23FBB" w:rsidP="009B4BD7">
                  <w:pPr>
                    <w:jc w:val="both"/>
                    <w:rPr>
                      <w:rFonts w:eastAsia="Calibri"/>
                      <w:sz w:val="20"/>
                      <w:szCs w:val="20"/>
                    </w:rPr>
                  </w:pPr>
                  <w:r w:rsidRPr="00F75F46">
                    <w:rPr>
                      <w:rFonts w:eastAsia="Calibri"/>
                      <w:sz w:val="20"/>
                      <w:szCs w:val="20"/>
                    </w:rPr>
                    <w:t>1. Заява про надання витягу із технічної документації з нормативної грошової оцінки земельної ділянки.</w:t>
                  </w:r>
                </w:p>
                <w:p w14:paraId="0461F4CF" w14:textId="77777777" w:rsidR="00C23FBB" w:rsidRPr="00F75F46" w:rsidRDefault="00C23FBB" w:rsidP="009B4BD7">
                  <w:pPr>
                    <w:jc w:val="both"/>
                    <w:rPr>
                      <w:sz w:val="20"/>
                      <w:szCs w:val="20"/>
                    </w:rPr>
                  </w:pPr>
                  <w:r w:rsidRPr="00F75F46">
                    <w:rPr>
                      <w:rFonts w:eastAsia="Calibri"/>
                      <w:sz w:val="20"/>
                      <w:szCs w:val="20"/>
                    </w:rPr>
                    <w:t>2. </w:t>
                  </w:r>
                  <w:r w:rsidRPr="00F75F46">
                    <w:rPr>
                      <w:sz w:val="20"/>
                      <w:szCs w:val="20"/>
                    </w:rPr>
                    <w:t>Документ, що підтверджує повноваження діяти від імені заявника (у разі подання заяви уповноваженою заявником особою).</w:t>
                  </w:r>
                </w:p>
                <w:p w14:paraId="3CF96D16" w14:textId="77777777" w:rsidR="00C23FBB" w:rsidRPr="00F75F46" w:rsidRDefault="00C23FBB" w:rsidP="009B4BD7">
                  <w:pPr>
                    <w:jc w:val="both"/>
                    <w:rPr>
                      <w:sz w:val="20"/>
                      <w:szCs w:val="20"/>
                    </w:rPr>
                  </w:pPr>
                  <w:r w:rsidRPr="00F75F46">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14:paraId="47DAAE32" w14:textId="77777777" w:rsidR="00C23FBB" w:rsidRPr="00F75F46" w:rsidRDefault="00C23FBB" w:rsidP="009B4BD7">
                  <w:pPr>
                    <w:jc w:val="both"/>
                    <w:rPr>
                      <w:sz w:val="20"/>
                      <w:szCs w:val="20"/>
                    </w:rPr>
                  </w:pPr>
                  <w:r w:rsidRPr="00F75F46">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14:paraId="2B599FC3" w14:textId="77777777" w:rsidR="00C23FBB" w:rsidRPr="00F75F46" w:rsidRDefault="00C23FBB" w:rsidP="009B4BD7">
                  <w:pPr>
                    <w:jc w:val="both"/>
                    <w:rPr>
                      <w:rFonts w:eastAsia="Calibri"/>
                      <w:sz w:val="20"/>
                      <w:szCs w:val="20"/>
                    </w:rPr>
                  </w:pPr>
                  <w:r w:rsidRPr="00F75F46">
                    <w:rPr>
                      <w:sz w:val="20"/>
                      <w:szCs w:val="20"/>
                    </w:rPr>
                    <w:t>засвідчена підписом заявника копія документа, що посвідчує право власності (користування) земельною ділянкою</w:t>
                  </w:r>
                </w:p>
              </w:tc>
            </w:tr>
            <w:tr w:rsidR="00C23FBB" w:rsidRPr="00CB604C" w14:paraId="0FE718C3" w14:textId="77777777" w:rsidTr="00582EC6">
              <w:tc>
                <w:tcPr>
                  <w:tcW w:w="644" w:type="dxa"/>
                </w:tcPr>
                <w:p w14:paraId="0BEAD0C0" w14:textId="77777777" w:rsidR="00C23FBB" w:rsidRPr="00F75F46" w:rsidRDefault="00C23FBB" w:rsidP="009B4BD7">
                  <w:pPr>
                    <w:jc w:val="center"/>
                    <w:rPr>
                      <w:sz w:val="20"/>
                      <w:szCs w:val="20"/>
                    </w:rPr>
                  </w:pPr>
                  <w:r w:rsidRPr="00F75F46">
                    <w:rPr>
                      <w:rStyle w:val="af1"/>
                      <w:sz w:val="20"/>
                      <w:szCs w:val="20"/>
                    </w:rPr>
                    <w:t>11</w:t>
                  </w:r>
                </w:p>
              </w:tc>
              <w:tc>
                <w:tcPr>
                  <w:tcW w:w="3861" w:type="dxa"/>
                </w:tcPr>
                <w:p w14:paraId="4A5709AD" w14:textId="77777777" w:rsidR="00C23FBB" w:rsidRPr="00F75F46" w:rsidRDefault="00C23FBB" w:rsidP="009B4BD7">
                  <w:pPr>
                    <w:jc w:val="both"/>
                    <w:rPr>
                      <w:rFonts w:eastAsia="Calibri"/>
                      <w:sz w:val="20"/>
                      <w:szCs w:val="20"/>
                    </w:rPr>
                  </w:pPr>
                  <w:r w:rsidRPr="00F75F46">
                    <w:rPr>
                      <w:rFonts w:eastAsia="Calibri"/>
                      <w:sz w:val="20"/>
                      <w:szCs w:val="20"/>
                    </w:rPr>
                    <w:t>Порядок та спосіб подання документів, необхідних для отримання адміністративної послуги</w:t>
                  </w:r>
                </w:p>
              </w:tc>
              <w:tc>
                <w:tcPr>
                  <w:tcW w:w="5129" w:type="dxa"/>
                </w:tcPr>
                <w:p w14:paraId="081B06F8" w14:textId="77777777" w:rsidR="00C23FBB" w:rsidRPr="00F75F46" w:rsidRDefault="00C23FBB" w:rsidP="009B4BD7">
                  <w:pPr>
                    <w:jc w:val="both"/>
                    <w:rPr>
                      <w:rFonts w:eastAsia="Calibri"/>
                      <w:sz w:val="20"/>
                      <w:szCs w:val="20"/>
                    </w:rPr>
                  </w:pPr>
                  <w:r w:rsidRPr="00F75F46">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w:t>
                  </w:r>
                  <w:r w:rsidRPr="00F75F46">
                    <w:rPr>
                      <w:rFonts w:eastAsia="Calibri"/>
                      <w:sz w:val="20"/>
                      <w:szCs w:val="20"/>
                    </w:rPr>
                    <w:cr/>
                  </w:r>
                  <w:proofErr w:type="spellStart"/>
                  <w:r w:rsidRPr="00F75F46">
                    <w:rPr>
                      <w:rFonts w:eastAsia="Calibri"/>
                      <w:sz w:val="20"/>
                      <w:szCs w:val="20"/>
                    </w:rPr>
                    <w:t>ій</w:t>
                  </w:r>
                  <w:proofErr w:type="spellEnd"/>
                  <w:r w:rsidRPr="00F75F46">
                    <w:rPr>
                      <w:rFonts w:eastAsia="Calibri"/>
                      <w:sz w:val="20"/>
                      <w:szCs w:val="20"/>
                    </w:rPr>
                    <w:t xml:space="preserve"> формі через Єдиний державний </w:t>
                  </w:r>
                  <w:proofErr w:type="spellStart"/>
                  <w:r w:rsidRPr="00F75F46">
                    <w:rPr>
                      <w:rFonts w:eastAsia="Calibri"/>
                      <w:sz w:val="20"/>
                      <w:szCs w:val="20"/>
                    </w:rPr>
                    <w:t>вебпортал</w:t>
                  </w:r>
                  <w:proofErr w:type="spellEnd"/>
                  <w:r w:rsidRPr="00F75F46">
                    <w:rPr>
                      <w:rFonts w:eastAsia="Calibri"/>
                      <w:sz w:val="20"/>
                      <w:szCs w:val="20"/>
                    </w:rPr>
                    <w:t xml:space="preserve"> електронних послуг «Портал Дія», у тому числі через інтегровану з ним інформаційну систему Держгеокадастру</w:t>
                  </w:r>
                </w:p>
              </w:tc>
            </w:tr>
            <w:tr w:rsidR="00C23FBB" w:rsidRPr="00CB604C" w14:paraId="0B708FD7" w14:textId="77777777" w:rsidTr="00582EC6">
              <w:tc>
                <w:tcPr>
                  <w:tcW w:w="644" w:type="dxa"/>
                </w:tcPr>
                <w:p w14:paraId="2FAD9AF3" w14:textId="77777777" w:rsidR="00C23FBB" w:rsidRPr="00F75F46" w:rsidRDefault="00C23FBB" w:rsidP="009B4BD7">
                  <w:pPr>
                    <w:jc w:val="center"/>
                    <w:rPr>
                      <w:sz w:val="20"/>
                      <w:szCs w:val="20"/>
                    </w:rPr>
                  </w:pPr>
                  <w:r w:rsidRPr="00F75F46">
                    <w:rPr>
                      <w:rStyle w:val="af1"/>
                      <w:sz w:val="20"/>
                      <w:szCs w:val="20"/>
                    </w:rPr>
                    <w:t>12</w:t>
                  </w:r>
                </w:p>
              </w:tc>
              <w:tc>
                <w:tcPr>
                  <w:tcW w:w="3861" w:type="dxa"/>
                </w:tcPr>
                <w:p w14:paraId="321E3944" w14:textId="77777777" w:rsidR="00C23FBB" w:rsidRPr="00F75F46" w:rsidRDefault="00C23FBB" w:rsidP="009B4BD7">
                  <w:pPr>
                    <w:jc w:val="both"/>
                    <w:rPr>
                      <w:rFonts w:eastAsia="Calibri"/>
                      <w:sz w:val="20"/>
                      <w:szCs w:val="20"/>
                    </w:rPr>
                  </w:pPr>
                  <w:r w:rsidRPr="00F75F46">
                    <w:rPr>
                      <w:rFonts w:eastAsia="Calibri"/>
                      <w:sz w:val="20"/>
                      <w:szCs w:val="20"/>
                    </w:rPr>
                    <w:t>Платність (безоплатність) надання адміністративної послуги</w:t>
                  </w:r>
                </w:p>
              </w:tc>
              <w:tc>
                <w:tcPr>
                  <w:tcW w:w="5129" w:type="dxa"/>
                </w:tcPr>
                <w:p w14:paraId="4C87A923" w14:textId="77777777" w:rsidR="00C23FBB" w:rsidRPr="00F75F46" w:rsidRDefault="00C23FBB" w:rsidP="009B4BD7">
                  <w:pPr>
                    <w:jc w:val="both"/>
                    <w:rPr>
                      <w:rFonts w:eastAsia="Calibri"/>
                      <w:sz w:val="20"/>
                      <w:szCs w:val="20"/>
                    </w:rPr>
                  </w:pPr>
                  <w:r w:rsidRPr="00F75F46">
                    <w:rPr>
                      <w:rFonts w:eastAsia="Calibri"/>
                      <w:sz w:val="20"/>
                      <w:szCs w:val="20"/>
                    </w:rPr>
                    <w:t>Безоплатно</w:t>
                  </w:r>
                </w:p>
              </w:tc>
            </w:tr>
            <w:tr w:rsidR="00C23FBB" w:rsidRPr="00CB604C" w14:paraId="53F28AE5" w14:textId="77777777" w:rsidTr="00582EC6">
              <w:tc>
                <w:tcPr>
                  <w:tcW w:w="644" w:type="dxa"/>
                </w:tcPr>
                <w:p w14:paraId="784AE2B3" w14:textId="77777777" w:rsidR="00C23FBB" w:rsidRPr="00F75F46" w:rsidRDefault="00C23FBB" w:rsidP="009B4BD7">
                  <w:pPr>
                    <w:jc w:val="center"/>
                    <w:rPr>
                      <w:sz w:val="20"/>
                      <w:szCs w:val="20"/>
                    </w:rPr>
                  </w:pPr>
                  <w:r w:rsidRPr="00F75F46">
                    <w:rPr>
                      <w:rStyle w:val="af1"/>
                      <w:sz w:val="20"/>
                      <w:szCs w:val="20"/>
                    </w:rPr>
                    <w:t>13</w:t>
                  </w:r>
                </w:p>
              </w:tc>
              <w:tc>
                <w:tcPr>
                  <w:tcW w:w="3861" w:type="dxa"/>
                </w:tcPr>
                <w:p w14:paraId="6BE7E4AF" w14:textId="77777777" w:rsidR="00C23FBB" w:rsidRPr="00F75F46" w:rsidRDefault="00C23FBB" w:rsidP="009B4BD7">
                  <w:pPr>
                    <w:jc w:val="both"/>
                    <w:rPr>
                      <w:rFonts w:eastAsia="Calibri"/>
                      <w:sz w:val="20"/>
                      <w:szCs w:val="20"/>
                    </w:rPr>
                  </w:pPr>
                  <w:r w:rsidRPr="00F75F46">
                    <w:rPr>
                      <w:rFonts w:eastAsia="Calibri"/>
                      <w:sz w:val="20"/>
                      <w:szCs w:val="20"/>
                    </w:rPr>
                    <w:t xml:space="preserve">Строк надання </w:t>
                  </w:r>
                  <w:proofErr w:type="spellStart"/>
                  <w:r w:rsidRPr="00F75F46">
                    <w:rPr>
                      <w:rFonts w:eastAsia="Calibri"/>
                      <w:sz w:val="20"/>
                      <w:szCs w:val="20"/>
                    </w:rPr>
                    <w:t>адміністрат</w:t>
                  </w:r>
                  <w:proofErr w:type="spellEnd"/>
                  <w:r w:rsidRPr="00F75F46">
                    <w:rPr>
                      <w:rFonts w:eastAsia="Calibri"/>
                      <w:sz w:val="20"/>
                      <w:szCs w:val="20"/>
                    </w:rPr>
                    <w:cr/>
                  </w:r>
                  <w:proofErr w:type="spellStart"/>
                  <w:r w:rsidRPr="00F75F46">
                    <w:rPr>
                      <w:rFonts w:eastAsia="Calibri"/>
                      <w:sz w:val="20"/>
                      <w:szCs w:val="20"/>
                    </w:rPr>
                    <w:t>вн</w:t>
                  </w:r>
                  <w:proofErr w:type="spellEnd"/>
                  <w:r w:rsidRPr="00F75F46">
                    <w:rPr>
                      <w:rFonts w:eastAsia="Calibri"/>
                      <w:sz w:val="20"/>
                      <w:szCs w:val="20"/>
                    </w:rPr>
                    <w:cr/>
                    <w:t>ї послуги</w:t>
                  </w:r>
                </w:p>
              </w:tc>
              <w:tc>
                <w:tcPr>
                  <w:tcW w:w="5129" w:type="dxa"/>
                </w:tcPr>
                <w:p w14:paraId="3A3D10ED" w14:textId="77777777" w:rsidR="00C23FBB" w:rsidRPr="00F75F46" w:rsidRDefault="00C23FBB" w:rsidP="009B4BD7">
                  <w:pPr>
                    <w:jc w:val="both"/>
                    <w:rPr>
                      <w:rFonts w:eastAsia="Calibri"/>
                      <w:sz w:val="20"/>
                      <w:szCs w:val="20"/>
                    </w:rPr>
                  </w:pPr>
                  <w:r w:rsidRPr="00F75F46">
                    <w:rPr>
                      <w:rFonts w:eastAsia="Calibri"/>
                      <w:sz w:val="20"/>
                      <w:szCs w:val="20"/>
                    </w:rPr>
                    <w:t>Строк, що не перевищує трьох робочих днів з:</w:t>
                  </w:r>
                </w:p>
                <w:p w14:paraId="53BF179B" w14:textId="77777777" w:rsidR="00C23FBB" w:rsidRPr="00F75F46" w:rsidRDefault="00C23FBB" w:rsidP="009B4BD7">
                  <w:pPr>
                    <w:jc w:val="both"/>
                    <w:rPr>
                      <w:rFonts w:eastAsia="Calibri"/>
                      <w:sz w:val="20"/>
                      <w:szCs w:val="20"/>
                    </w:rPr>
                  </w:pPr>
                  <w:r w:rsidRPr="00F75F46">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14:paraId="64F98866" w14:textId="77777777" w:rsidR="00C23FBB" w:rsidRPr="00F75F46" w:rsidRDefault="00C23FBB" w:rsidP="009B4BD7">
                  <w:pPr>
                    <w:jc w:val="both"/>
                    <w:rPr>
                      <w:rFonts w:eastAsia="Calibri"/>
                      <w:sz w:val="20"/>
                      <w:szCs w:val="20"/>
                    </w:rPr>
                  </w:pPr>
                  <w:r w:rsidRPr="00F75F46">
                    <w:rPr>
                      <w:rFonts w:eastAsia="Calibri"/>
                      <w:sz w:val="20"/>
                      <w:szCs w:val="20"/>
                    </w:rPr>
                    <w:t>дати надходження відповідної заяви до відомостей Державного земельно</w:t>
                  </w:r>
                  <w:r w:rsidRPr="00F75F46">
                    <w:rPr>
                      <w:rFonts w:eastAsia="Calibri"/>
                      <w:sz w:val="20"/>
                      <w:szCs w:val="20"/>
                    </w:rPr>
                    <w:cr/>
                    <w:t>о кадастру</w:t>
                  </w:r>
                </w:p>
              </w:tc>
            </w:tr>
            <w:tr w:rsidR="00C23FBB" w:rsidRPr="00CB604C" w14:paraId="507E10D2" w14:textId="77777777" w:rsidTr="00582EC6">
              <w:tc>
                <w:tcPr>
                  <w:tcW w:w="644" w:type="dxa"/>
                </w:tcPr>
                <w:p w14:paraId="1AC744DE" w14:textId="77777777" w:rsidR="00C23FBB" w:rsidRPr="00F75F46" w:rsidRDefault="00C23FBB" w:rsidP="009B4BD7">
                  <w:pPr>
                    <w:jc w:val="center"/>
                    <w:rPr>
                      <w:sz w:val="20"/>
                      <w:szCs w:val="20"/>
                    </w:rPr>
                  </w:pPr>
                  <w:r w:rsidRPr="00F75F46">
                    <w:rPr>
                      <w:rStyle w:val="af1"/>
                      <w:sz w:val="20"/>
                      <w:szCs w:val="20"/>
                    </w:rPr>
                    <w:t>14</w:t>
                  </w:r>
                </w:p>
              </w:tc>
              <w:tc>
                <w:tcPr>
                  <w:tcW w:w="3861" w:type="dxa"/>
                </w:tcPr>
                <w:p w14:paraId="69A9ABAC" w14:textId="77777777" w:rsidR="00C23FBB" w:rsidRPr="00F75F46" w:rsidRDefault="00C23FBB" w:rsidP="009B4BD7">
                  <w:pPr>
                    <w:jc w:val="both"/>
                    <w:rPr>
                      <w:rFonts w:eastAsia="Calibri"/>
                      <w:sz w:val="20"/>
                      <w:szCs w:val="20"/>
                    </w:rPr>
                  </w:pPr>
                  <w:r w:rsidRPr="00F75F46">
                    <w:rPr>
                      <w:rFonts w:eastAsia="Calibri"/>
                      <w:sz w:val="20"/>
                      <w:szCs w:val="20"/>
                    </w:rPr>
                    <w:t>Перелік підстав для відмови у наданні адміністративної послуги</w:t>
                  </w:r>
                </w:p>
              </w:tc>
              <w:tc>
                <w:tcPr>
                  <w:tcW w:w="5129" w:type="dxa"/>
                </w:tcPr>
                <w:p w14:paraId="2D2BDA13" w14:textId="77777777" w:rsidR="00C23FBB" w:rsidRPr="00F75F46" w:rsidRDefault="00C23FBB" w:rsidP="009B4BD7">
                  <w:pPr>
                    <w:jc w:val="both"/>
                    <w:rPr>
                      <w:rFonts w:eastAsia="Calibri"/>
                      <w:sz w:val="20"/>
                      <w:szCs w:val="20"/>
                    </w:rPr>
                  </w:pPr>
                  <w:r w:rsidRPr="00F75F46">
                    <w:rPr>
                      <w:rFonts w:eastAsia="Calibri"/>
                      <w:sz w:val="20"/>
                      <w:szCs w:val="20"/>
                    </w:rPr>
                    <w:t>1. Відсутність технічної документації з нормативної грошової оцінки земель.</w:t>
                  </w:r>
                </w:p>
                <w:p w14:paraId="0659D6A9" w14:textId="77777777" w:rsidR="00C23FBB" w:rsidRPr="00F75F46" w:rsidRDefault="00C23FBB" w:rsidP="009B4BD7">
                  <w:pPr>
                    <w:jc w:val="both"/>
                    <w:rPr>
                      <w:rFonts w:eastAsia="Calibri"/>
                      <w:sz w:val="20"/>
                      <w:szCs w:val="20"/>
                    </w:rPr>
                  </w:pPr>
                  <w:r w:rsidRPr="00F75F46">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14:paraId="3F8CB702" w14:textId="77777777" w:rsidR="00C23FBB" w:rsidRPr="00F75F46" w:rsidRDefault="00C23FBB" w:rsidP="009B4BD7">
                  <w:pPr>
                    <w:jc w:val="both"/>
                    <w:rPr>
                      <w:rFonts w:eastAsia="Calibri"/>
                      <w:sz w:val="20"/>
                      <w:szCs w:val="20"/>
                    </w:rPr>
                  </w:pPr>
                  <w:r w:rsidRPr="00F75F46">
                    <w:rPr>
                      <w:rFonts w:eastAsia="Calibri"/>
                      <w:sz w:val="20"/>
                      <w:szCs w:val="20"/>
                    </w:rPr>
                    <w:t>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14:paraId="1455A89D" w14:textId="77777777" w:rsidR="00C23FBB" w:rsidRPr="00F75F46" w:rsidRDefault="00C23FBB" w:rsidP="009B4BD7">
                  <w:pPr>
                    <w:jc w:val="both"/>
                    <w:rPr>
                      <w:rFonts w:eastAsia="Calibri"/>
                      <w:sz w:val="20"/>
                      <w:szCs w:val="20"/>
                    </w:rPr>
                  </w:pPr>
                  <w:r w:rsidRPr="00F75F46">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14:paraId="35323D31" w14:textId="77777777" w:rsidR="00C23FBB" w:rsidRPr="00F75F46" w:rsidRDefault="00C23FBB" w:rsidP="009B4BD7">
                  <w:pPr>
                    <w:jc w:val="both"/>
                    <w:rPr>
                      <w:rFonts w:eastAsia="Calibri"/>
                      <w:sz w:val="20"/>
                      <w:szCs w:val="20"/>
                    </w:rPr>
                  </w:pPr>
                  <w:r w:rsidRPr="00F75F46">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14:paraId="63625671" w14:textId="77777777" w:rsidR="00C23FBB" w:rsidRPr="00F75F46" w:rsidRDefault="00C23FBB" w:rsidP="009B4BD7">
                  <w:pPr>
                    <w:jc w:val="both"/>
                    <w:rPr>
                      <w:rFonts w:eastAsia="Calibri"/>
                      <w:sz w:val="20"/>
                      <w:szCs w:val="20"/>
                    </w:rPr>
                  </w:pPr>
                  <w:r w:rsidRPr="00F75F46">
                    <w:rPr>
                      <w:rFonts w:eastAsia="Calibri"/>
                      <w:sz w:val="20"/>
                      <w:szCs w:val="20"/>
                    </w:rPr>
                    <w:t xml:space="preserve">6. Подано невичерпний пакет документів, необхідний 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w:t>
                  </w:r>
                  <w:r w:rsidRPr="00F75F46">
                    <w:rPr>
                      <w:rFonts w:eastAsia="Calibri"/>
                      <w:sz w:val="20"/>
                      <w:szCs w:val="20"/>
                    </w:rPr>
                    <w:lastRenderedPageBreak/>
                    <w:t>Методики нормативної грошової оцінки земельних ділянок, затвердженої постановою Кабінету Міністрів України від 3 листопада 2021 року № 1147.</w:t>
                  </w:r>
                </w:p>
                <w:p w14:paraId="4E9B1E7E" w14:textId="77777777" w:rsidR="00C23FBB" w:rsidRPr="00F75F46" w:rsidRDefault="00C23FBB" w:rsidP="009B4BD7">
                  <w:pPr>
                    <w:jc w:val="both"/>
                    <w:rPr>
                      <w:rFonts w:eastAsia="Calibri"/>
                      <w:sz w:val="20"/>
                      <w:szCs w:val="20"/>
                    </w:rPr>
                  </w:pPr>
                  <w:r w:rsidRPr="00F75F46">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14:paraId="2FEDA1C3" w14:textId="77777777" w:rsidR="00C23FBB" w:rsidRPr="00F75F46" w:rsidRDefault="00C23FBB" w:rsidP="009B4BD7">
                  <w:pPr>
                    <w:jc w:val="both"/>
                    <w:rPr>
                      <w:rFonts w:eastAsia="Calibri"/>
                      <w:sz w:val="20"/>
                      <w:szCs w:val="20"/>
                    </w:rPr>
                  </w:pPr>
                  <w:r w:rsidRPr="00F75F46">
                    <w:rPr>
                      <w:rFonts w:eastAsia="Calibri"/>
                      <w:sz w:val="20"/>
                      <w:szCs w:val="20"/>
                    </w:rPr>
                    <w:t xml:space="preserve">8. Земельна ділянка розташована на </w:t>
                  </w:r>
                  <w:proofErr w:type="spellStart"/>
                  <w:r w:rsidRPr="00F75F46">
                    <w:rPr>
                      <w:rFonts w:eastAsia="Calibri"/>
                      <w:sz w:val="20"/>
                      <w:szCs w:val="20"/>
                    </w:rPr>
                    <w:t>деокупованих</w:t>
                  </w:r>
                  <w:proofErr w:type="spellEnd"/>
                  <w:r w:rsidRPr="00F75F46">
                    <w:rPr>
                      <w:rFonts w:eastAsia="Calibri"/>
                      <w:sz w:val="20"/>
                      <w:szCs w:val="20"/>
                    </w:rPr>
                    <w:t xml:space="preserve"> територіях, на яку втрачено / знищено технічну документацію з нормативної грошової оцінки земель / земельних ділянок.</w:t>
                  </w:r>
                </w:p>
                <w:p w14:paraId="4A639573" w14:textId="77777777" w:rsidR="00C23FBB" w:rsidRPr="00F75F46" w:rsidRDefault="00C23FBB" w:rsidP="009B4BD7">
                  <w:pPr>
                    <w:jc w:val="both"/>
                    <w:rPr>
                      <w:rFonts w:eastAsia="Calibri"/>
                      <w:sz w:val="20"/>
                      <w:szCs w:val="20"/>
                    </w:rPr>
                  </w:pPr>
                  <w:r w:rsidRPr="00F75F46">
                    <w:rPr>
                      <w:rFonts w:eastAsia="Calibri"/>
                      <w:sz w:val="20"/>
                      <w:szCs w:val="20"/>
                    </w:rPr>
                    <w:t>9. Наявність арешту / судової заборони щодо вчинення будь-яких дій із земельною ділянкою.</w:t>
                  </w:r>
                </w:p>
                <w:p w14:paraId="69692DEC" w14:textId="77777777" w:rsidR="00C23FBB" w:rsidRPr="00F75F46" w:rsidRDefault="00C23FBB" w:rsidP="009B4BD7">
                  <w:pPr>
                    <w:jc w:val="both"/>
                    <w:rPr>
                      <w:rFonts w:eastAsia="Calibri"/>
                      <w:sz w:val="20"/>
                      <w:szCs w:val="20"/>
                    </w:rPr>
                  </w:pPr>
                  <w:r w:rsidRPr="00F75F46">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14:paraId="0313AC13" w14:textId="77777777" w:rsidR="00C23FBB" w:rsidRPr="00F75F46" w:rsidRDefault="00C23FBB" w:rsidP="009B4BD7">
                  <w:pPr>
                    <w:jc w:val="both"/>
                    <w:rPr>
                      <w:rFonts w:eastAsia="Calibri"/>
                      <w:sz w:val="20"/>
                      <w:szCs w:val="20"/>
                    </w:rPr>
                  </w:pPr>
                  <w:r w:rsidRPr="00F75F46">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14:paraId="24BD199D" w14:textId="77777777" w:rsidR="00C23FBB" w:rsidRPr="00F75F46" w:rsidRDefault="00C23FBB" w:rsidP="009B4BD7">
                  <w:pPr>
                    <w:jc w:val="both"/>
                    <w:rPr>
                      <w:rFonts w:eastAsia="Calibri"/>
                      <w:sz w:val="20"/>
                      <w:szCs w:val="20"/>
                    </w:rPr>
                  </w:pPr>
                  <w:r w:rsidRPr="00F75F46">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14:paraId="058C652C" w14:textId="77777777" w:rsidR="00C23FBB" w:rsidRPr="00F75F46" w:rsidRDefault="00C23FBB" w:rsidP="009B4BD7">
                  <w:pPr>
                    <w:jc w:val="both"/>
                    <w:rPr>
                      <w:rFonts w:eastAsia="Calibri"/>
                      <w:sz w:val="20"/>
                      <w:szCs w:val="20"/>
                    </w:rPr>
                  </w:pPr>
                  <w:r w:rsidRPr="00F75F46">
                    <w:rPr>
                      <w:rFonts w:eastAsia="Calibri"/>
                      <w:sz w:val="20"/>
                      <w:szCs w:val="20"/>
                    </w:rPr>
                    <w:t>13. Площа земельної ділянки не збігається з площею угідь, що наявні на земельній ділянці.</w:t>
                  </w:r>
                </w:p>
                <w:p w14:paraId="7611F7E3" w14:textId="77777777" w:rsidR="00C23FBB" w:rsidRPr="00F75F46" w:rsidRDefault="00C23FBB" w:rsidP="009B4BD7">
                  <w:pPr>
                    <w:jc w:val="both"/>
                    <w:rPr>
                      <w:rFonts w:eastAsia="Calibri"/>
                      <w:sz w:val="20"/>
                      <w:szCs w:val="20"/>
                    </w:rPr>
                  </w:pPr>
                  <w:r w:rsidRPr="00F75F46">
                    <w:rPr>
                      <w:rFonts w:eastAsia="Calibri"/>
                      <w:sz w:val="20"/>
                      <w:szCs w:val="20"/>
                    </w:rPr>
                    <w:t>14. Відсутні угіддя, що наявні на земельній ділянці (для категорії земель сільськогосподарського призначення).</w:t>
                  </w:r>
                </w:p>
                <w:p w14:paraId="2A5FB46E" w14:textId="77777777" w:rsidR="00C23FBB" w:rsidRPr="00F75F46" w:rsidRDefault="00C23FBB" w:rsidP="009B4BD7">
                  <w:pPr>
                    <w:jc w:val="both"/>
                    <w:rPr>
                      <w:rFonts w:eastAsia="Calibri"/>
                      <w:sz w:val="20"/>
                      <w:szCs w:val="20"/>
                    </w:rPr>
                  </w:pPr>
                  <w:r w:rsidRPr="00F75F46">
                    <w:rPr>
                      <w:rFonts w:eastAsia="Calibri"/>
                      <w:sz w:val="20"/>
                      <w:szCs w:val="20"/>
                    </w:rPr>
                    <w:t>15. Угіддя, що наявні на земельній ділянці, просторово не збігаються із земельною ділянкою (для категорії земель сільськогосподарського призначення).</w:t>
                  </w:r>
                </w:p>
                <w:p w14:paraId="3499A845" w14:textId="77777777" w:rsidR="00C23FBB" w:rsidRPr="00F75F46" w:rsidRDefault="00C23FBB" w:rsidP="009B4BD7">
                  <w:pPr>
                    <w:jc w:val="both"/>
                    <w:rPr>
                      <w:rFonts w:eastAsia="Calibri"/>
                      <w:sz w:val="20"/>
                      <w:szCs w:val="20"/>
                    </w:rPr>
                  </w:pPr>
                  <w:r w:rsidRPr="00F75F46">
                    <w:rPr>
                      <w:rFonts w:eastAsia="Calibri"/>
                      <w:sz w:val="20"/>
                      <w:szCs w:val="20"/>
                    </w:rPr>
                    <w:t xml:space="preserve">16. Відсутній бал бонітету </w:t>
                  </w:r>
                  <w:proofErr w:type="spellStart"/>
                  <w:r w:rsidRPr="00F75F46">
                    <w:rPr>
                      <w:rFonts w:eastAsia="Calibri"/>
                      <w:sz w:val="20"/>
                      <w:szCs w:val="20"/>
                    </w:rPr>
                    <w:t>агровиробничої</w:t>
                  </w:r>
                  <w:proofErr w:type="spellEnd"/>
                  <w:r w:rsidRPr="00F75F46">
                    <w:rPr>
                      <w:rFonts w:eastAsia="Calibri"/>
                      <w:sz w:val="20"/>
                      <w:szCs w:val="20"/>
                    </w:rPr>
                    <w:t xml:space="preserve"> групи ґрунтів відповідного сільськогосподарського угіддя природно-сільськогосподарського району або значення </w:t>
                  </w:r>
                  <w:proofErr w:type="spellStart"/>
                  <w:r w:rsidRPr="00F75F46">
                    <w:rPr>
                      <w:rFonts w:eastAsia="Calibri"/>
                      <w:sz w:val="20"/>
                      <w:szCs w:val="20"/>
                    </w:rPr>
                    <w:t>бала</w:t>
                  </w:r>
                  <w:proofErr w:type="spellEnd"/>
                  <w:r w:rsidRPr="00F75F46">
                    <w:rPr>
                      <w:rFonts w:eastAsia="Calibri"/>
                      <w:sz w:val="20"/>
                      <w:szCs w:val="20"/>
                    </w:rPr>
                    <w:t xml:space="preserve"> бонітету становить «0» (для категорії земель сільськогосподарського призначення).</w:t>
                  </w:r>
                </w:p>
                <w:p w14:paraId="05D91D69" w14:textId="77777777" w:rsidR="00C23FBB" w:rsidRPr="00F75F46" w:rsidRDefault="00C23FBB" w:rsidP="009B4BD7">
                  <w:pPr>
                    <w:jc w:val="both"/>
                    <w:rPr>
                      <w:rFonts w:eastAsia="Calibri"/>
                      <w:sz w:val="20"/>
                      <w:szCs w:val="20"/>
                    </w:rPr>
                  </w:pPr>
                  <w:r w:rsidRPr="00F75F46">
                    <w:rPr>
                      <w:rFonts w:eastAsia="Calibri"/>
                      <w:sz w:val="20"/>
                      <w:szCs w:val="20"/>
                    </w:rPr>
                    <w:t xml:space="preserve">17. Земельна ділянка вкрита </w:t>
                  </w:r>
                  <w:proofErr w:type="spellStart"/>
                  <w:r w:rsidRPr="00F75F46">
                    <w:rPr>
                      <w:rFonts w:eastAsia="Calibri"/>
                      <w:sz w:val="20"/>
                      <w:szCs w:val="20"/>
                    </w:rPr>
                    <w:t>агровиробничими</w:t>
                  </w:r>
                  <w:proofErr w:type="spellEnd"/>
                  <w:r w:rsidRPr="00F75F46">
                    <w:rPr>
                      <w:rFonts w:eastAsia="Calibri"/>
                      <w:sz w:val="20"/>
                      <w:szCs w:val="20"/>
                    </w:rPr>
                    <w:t xml:space="preserve"> групами ґрунтів не на 100% площі земельної ділянки (для категорії земель сільськогосподарського призначення).</w:t>
                  </w:r>
                </w:p>
                <w:p w14:paraId="7549FD6A" w14:textId="77777777" w:rsidR="00C23FBB" w:rsidRPr="00F75F46" w:rsidRDefault="00C23FBB" w:rsidP="009B4BD7">
                  <w:pPr>
                    <w:jc w:val="both"/>
                    <w:rPr>
                      <w:rFonts w:eastAsia="Calibri"/>
                      <w:sz w:val="20"/>
                      <w:szCs w:val="20"/>
                    </w:rPr>
                  </w:pPr>
                  <w:r w:rsidRPr="00F75F46">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від 17 жовтня 2012 року № 1051). </w:t>
                  </w:r>
                </w:p>
                <w:p w14:paraId="328BB528" w14:textId="77777777" w:rsidR="00C23FBB" w:rsidRPr="00F75F46" w:rsidRDefault="00C23FBB" w:rsidP="009B4BD7">
                  <w:pPr>
                    <w:jc w:val="both"/>
                    <w:rPr>
                      <w:rFonts w:eastAsia="Calibri"/>
                      <w:sz w:val="20"/>
                      <w:szCs w:val="20"/>
                    </w:rPr>
                  </w:pPr>
                  <w:r w:rsidRPr="00F75F46">
                    <w:rPr>
                      <w:rFonts w:eastAsia="Calibri"/>
                      <w:sz w:val="20"/>
                      <w:szCs w:val="20"/>
                    </w:rPr>
                    <w:t xml:space="preserve">19. Земельна ділянка має </w:t>
                  </w:r>
                  <w:proofErr w:type="spellStart"/>
                  <w:r w:rsidRPr="00F75F46">
                    <w:rPr>
                      <w:rFonts w:eastAsia="Calibri"/>
                      <w:sz w:val="20"/>
                      <w:szCs w:val="20"/>
                    </w:rPr>
                    <w:t>самоперетин</w:t>
                  </w:r>
                  <w:proofErr w:type="spellEnd"/>
                  <w:r w:rsidRPr="00F75F46">
                    <w:rPr>
                      <w:rFonts w:eastAsia="Calibri"/>
                      <w:sz w:val="20"/>
                      <w:szCs w:val="20"/>
                    </w:rPr>
                    <w:t>.</w:t>
                  </w:r>
                </w:p>
                <w:p w14:paraId="34B19DDE" w14:textId="77777777" w:rsidR="00C23FBB" w:rsidRPr="00F75F46" w:rsidRDefault="00C23FBB" w:rsidP="009B4BD7">
                  <w:pPr>
                    <w:jc w:val="both"/>
                    <w:rPr>
                      <w:rFonts w:eastAsia="Calibri"/>
                      <w:sz w:val="20"/>
                      <w:szCs w:val="20"/>
                    </w:rPr>
                  </w:pPr>
                  <w:r w:rsidRPr="00F75F46">
                    <w:rPr>
                      <w:rFonts w:eastAsia="Calibri"/>
                      <w:sz w:val="20"/>
                      <w:szCs w:val="20"/>
                    </w:rPr>
                    <w:t xml:space="preserve">20. Геометрія земельної ділянки </w:t>
                  </w:r>
                  <w:proofErr w:type="spellStart"/>
                  <w:r w:rsidRPr="00F75F46">
                    <w:rPr>
                      <w:rFonts w:eastAsia="Calibri"/>
                      <w:sz w:val="20"/>
                      <w:szCs w:val="20"/>
                    </w:rPr>
                    <w:t>невалідна</w:t>
                  </w:r>
                  <w:proofErr w:type="spellEnd"/>
                  <w:r w:rsidRPr="00F75F46">
                    <w:rPr>
                      <w:rFonts w:eastAsia="Calibri"/>
                      <w:sz w:val="20"/>
                      <w:szCs w:val="20"/>
                    </w:rPr>
                    <w:t>.</w:t>
                  </w:r>
                </w:p>
                <w:p w14:paraId="1D021B6D" w14:textId="77777777" w:rsidR="00C23FBB" w:rsidRPr="00F75F46" w:rsidRDefault="00C23FBB" w:rsidP="009B4BD7">
                  <w:pPr>
                    <w:jc w:val="both"/>
                    <w:rPr>
                      <w:rFonts w:eastAsia="Calibri"/>
                      <w:sz w:val="20"/>
                      <w:szCs w:val="20"/>
                    </w:rPr>
                  </w:pPr>
                  <w:r w:rsidRPr="00F75F46">
                    <w:rPr>
                      <w:rFonts w:eastAsia="Calibri"/>
                      <w:sz w:val="20"/>
                      <w:szCs w:val="20"/>
                    </w:rPr>
                    <w:t xml:space="preserve">21. Інформація про земельну ділянку </w:t>
                  </w:r>
                  <w:proofErr w:type="spellStart"/>
                  <w:r w:rsidRPr="00F75F46">
                    <w:rPr>
                      <w:rFonts w:eastAsia="Calibri"/>
                      <w:sz w:val="20"/>
                      <w:szCs w:val="20"/>
                    </w:rPr>
                    <w:t>пакетно</w:t>
                  </w:r>
                  <w:proofErr w:type="spellEnd"/>
                  <w:r w:rsidRPr="00F75F46">
                    <w:rPr>
                      <w:rFonts w:eastAsia="Calibri"/>
                      <w:sz w:val="20"/>
                      <w:szCs w:val="20"/>
                    </w:rPr>
                    <w:t xml:space="preserve"> завантажено до відомостей Державного земельного кадастру (не знайдено геометрію земельної ділянки).</w:t>
                  </w:r>
                </w:p>
                <w:p w14:paraId="74E2ECE7" w14:textId="77777777" w:rsidR="00C23FBB" w:rsidRPr="00F75F46" w:rsidRDefault="00C23FBB" w:rsidP="009B4BD7">
                  <w:pPr>
                    <w:jc w:val="both"/>
                    <w:rPr>
                      <w:rFonts w:eastAsia="Calibri"/>
                      <w:sz w:val="20"/>
                      <w:szCs w:val="20"/>
                    </w:rPr>
                  </w:pPr>
                  <w:r w:rsidRPr="00F75F46">
                    <w:rPr>
                      <w:rFonts w:eastAsia="Calibri"/>
                      <w:sz w:val="20"/>
                      <w:szCs w:val="20"/>
                    </w:rPr>
                    <w:t>22. Площа земельної ділянки, що вказана в електронному документі, не збігається з площею земельної ділянки за координатами.</w:t>
                  </w:r>
                </w:p>
                <w:p w14:paraId="40A73E9F" w14:textId="77777777" w:rsidR="00C23FBB" w:rsidRPr="00F75F46" w:rsidRDefault="00C23FBB" w:rsidP="009B4BD7">
                  <w:pPr>
                    <w:jc w:val="both"/>
                    <w:rPr>
                      <w:rFonts w:eastAsia="Calibri"/>
                      <w:sz w:val="20"/>
                      <w:szCs w:val="20"/>
                    </w:rPr>
                  </w:pPr>
                  <w:r w:rsidRPr="00F75F46">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14:paraId="6B1A3865" w14:textId="77777777" w:rsidR="00C23FBB" w:rsidRPr="00F75F46" w:rsidRDefault="00C23FBB" w:rsidP="009B4BD7">
                  <w:pPr>
                    <w:jc w:val="both"/>
                    <w:rPr>
                      <w:rFonts w:eastAsia="Calibri"/>
                      <w:sz w:val="20"/>
                      <w:szCs w:val="20"/>
                    </w:rPr>
                  </w:pPr>
                  <w:r w:rsidRPr="00F75F46">
                    <w:rPr>
                      <w:rFonts w:eastAsia="Calibri"/>
                      <w:sz w:val="20"/>
                      <w:szCs w:val="20"/>
                    </w:rPr>
                    <w:lastRenderedPageBreak/>
                    <w:t>24. Заявник звернувся із заявою щодо надання витягу із технічної документації з нормативної грошової оцінки земельних ділянок за минулі роки.</w:t>
                  </w:r>
                </w:p>
                <w:p w14:paraId="67F26457" w14:textId="77777777" w:rsidR="00C23FBB" w:rsidRPr="00F75F46" w:rsidRDefault="00C23FBB" w:rsidP="009B4BD7">
                  <w:pPr>
                    <w:jc w:val="both"/>
                    <w:rPr>
                      <w:rFonts w:eastAsia="Calibri"/>
                      <w:sz w:val="20"/>
                      <w:szCs w:val="20"/>
                    </w:rPr>
                  </w:pPr>
                  <w:r w:rsidRPr="00F75F46">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14:paraId="59003BF0" w14:textId="77777777" w:rsidR="00C23FBB" w:rsidRPr="00F75F46" w:rsidRDefault="00C23FBB" w:rsidP="009B4BD7">
                  <w:pPr>
                    <w:jc w:val="both"/>
                    <w:rPr>
                      <w:rFonts w:eastAsia="Calibri"/>
                      <w:sz w:val="20"/>
                      <w:szCs w:val="20"/>
                    </w:rPr>
                  </w:pPr>
                  <w:r w:rsidRPr="00F75F46">
                    <w:rPr>
                      <w:rFonts w:eastAsia="Calibri"/>
                      <w:sz w:val="20"/>
                      <w:szCs w:val="20"/>
                    </w:rPr>
                    <w:t>26. Земельній ділянці присвоєно кадастровий номер, однак відсутні відомості у Поземельній книзі.</w:t>
                  </w:r>
                </w:p>
                <w:p w14:paraId="79085A53" w14:textId="77777777" w:rsidR="00C23FBB" w:rsidRPr="00F75F46" w:rsidRDefault="00C23FBB" w:rsidP="009B4BD7">
                  <w:pPr>
                    <w:jc w:val="both"/>
                    <w:rPr>
                      <w:rFonts w:eastAsia="Calibri"/>
                      <w:sz w:val="20"/>
                      <w:szCs w:val="20"/>
                    </w:rPr>
                  </w:pPr>
                  <w:r w:rsidRPr="00F75F46">
                    <w:rPr>
                      <w:rFonts w:eastAsia="Calibri"/>
                      <w:sz w:val="20"/>
                      <w:szCs w:val="20"/>
                    </w:rPr>
                    <w:t>27. Земельна ділянка належить до категорії земель житлової 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rsidR="00C23FBB" w:rsidRPr="00CB604C" w14:paraId="0C486BDA" w14:textId="77777777" w:rsidTr="00582EC6">
              <w:tc>
                <w:tcPr>
                  <w:tcW w:w="644" w:type="dxa"/>
                </w:tcPr>
                <w:p w14:paraId="0F582D12" w14:textId="77777777" w:rsidR="00C23FBB" w:rsidRPr="00F75F46" w:rsidRDefault="00C23FBB" w:rsidP="009B4BD7">
                  <w:pPr>
                    <w:jc w:val="center"/>
                    <w:rPr>
                      <w:sz w:val="20"/>
                      <w:szCs w:val="20"/>
                    </w:rPr>
                  </w:pPr>
                  <w:r w:rsidRPr="00F75F46">
                    <w:rPr>
                      <w:rStyle w:val="af1"/>
                      <w:sz w:val="20"/>
                      <w:szCs w:val="20"/>
                    </w:rPr>
                    <w:lastRenderedPageBreak/>
                    <w:t>15</w:t>
                  </w:r>
                </w:p>
              </w:tc>
              <w:tc>
                <w:tcPr>
                  <w:tcW w:w="3861" w:type="dxa"/>
                </w:tcPr>
                <w:p w14:paraId="44C5CAC7" w14:textId="77777777" w:rsidR="00C23FBB" w:rsidRPr="00F75F46" w:rsidRDefault="00C23FBB" w:rsidP="009B4BD7">
                  <w:pPr>
                    <w:jc w:val="both"/>
                    <w:rPr>
                      <w:rFonts w:eastAsia="Calibri"/>
                      <w:sz w:val="20"/>
                      <w:szCs w:val="20"/>
                    </w:rPr>
                  </w:pPr>
                  <w:r w:rsidRPr="00F75F46">
                    <w:rPr>
                      <w:rFonts w:eastAsia="Calibri"/>
                      <w:sz w:val="20"/>
                      <w:szCs w:val="20"/>
                    </w:rPr>
                    <w:t>Результат надання адміністративної послуги</w:t>
                  </w:r>
                </w:p>
              </w:tc>
              <w:tc>
                <w:tcPr>
                  <w:tcW w:w="5129" w:type="dxa"/>
                </w:tcPr>
                <w:p w14:paraId="730119D1" w14:textId="77777777" w:rsidR="00C23FBB" w:rsidRPr="00F75F46" w:rsidRDefault="00C23FBB" w:rsidP="009B4BD7">
                  <w:pPr>
                    <w:jc w:val="both"/>
                    <w:rPr>
                      <w:rFonts w:eastAsia="Calibri"/>
                      <w:sz w:val="20"/>
                      <w:szCs w:val="20"/>
                    </w:rPr>
                  </w:pPr>
                  <w:r w:rsidRPr="00F75F46">
                    <w:rPr>
                      <w:rFonts w:eastAsia="Calibri"/>
                      <w:sz w:val="20"/>
                      <w:szCs w:val="20"/>
                    </w:rPr>
                    <w:t>Витяг із технічної документації з нормативної грошової оцінки земельних ділянок або повідомлення про відмову у наданні такого витягу</w:t>
                  </w:r>
                </w:p>
              </w:tc>
            </w:tr>
            <w:tr w:rsidR="00C23FBB" w:rsidRPr="00CB604C" w14:paraId="1B52C955" w14:textId="77777777" w:rsidTr="00582EC6">
              <w:tc>
                <w:tcPr>
                  <w:tcW w:w="644" w:type="dxa"/>
                </w:tcPr>
                <w:p w14:paraId="515E46A9" w14:textId="77777777" w:rsidR="00C23FBB" w:rsidRPr="00F75F46" w:rsidRDefault="00C23FBB" w:rsidP="009B4BD7">
                  <w:pPr>
                    <w:jc w:val="center"/>
                    <w:rPr>
                      <w:sz w:val="20"/>
                      <w:szCs w:val="20"/>
                    </w:rPr>
                  </w:pPr>
                  <w:r w:rsidRPr="00F75F46">
                    <w:rPr>
                      <w:rStyle w:val="af1"/>
                      <w:sz w:val="20"/>
                      <w:szCs w:val="20"/>
                    </w:rPr>
                    <w:t>16</w:t>
                  </w:r>
                </w:p>
              </w:tc>
              <w:tc>
                <w:tcPr>
                  <w:tcW w:w="3861" w:type="dxa"/>
                </w:tcPr>
                <w:p w14:paraId="28C9B1A4" w14:textId="77777777" w:rsidR="00C23FBB" w:rsidRPr="00F75F46" w:rsidRDefault="00C23FBB" w:rsidP="009B4BD7">
                  <w:pPr>
                    <w:jc w:val="both"/>
                    <w:rPr>
                      <w:rFonts w:eastAsia="Calibri"/>
                      <w:sz w:val="20"/>
                      <w:szCs w:val="20"/>
                    </w:rPr>
                  </w:pPr>
                  <w:r w:rsidRPr="00F75F46">
                    <w:rPr>
                      <w:rFonts w:eastAsia="Calibri"/>
                      <w:sz w:val="20"/>
                      <w:szCs w:val="20"/>
                    </w:rPr>
                    <w:t>Способи отримання відповіді (результату)</w:t>
                  </w:r>
                </w:p>
              </w:tc>
              <w:tc>
                <w:tcPr>
                  <w:tcW w:w="5129" w:type="dxa"/>
                </w:tcPr>
                <w:p w14:paraId="5CB097CD" w14:textId="77777777" w:rsidR="00C23FBB" w:rsidRPr="00F75F46" w:rsidRDefault="00C23FBB" w:rsidP="009B4BD7">
                  <w:pPr>
                    <w:jc w:val="both"/>
                    <w:rPr>
                      <w:rFonts w:eastAsia="Calibri"/>
                      <w:sz w:val="20"/>
                      <w:szCs w:val="20"/>
                    </w:rPr>
                  </w:pPr>
                  <w:r w:rsidRPr="00F75F46">
                    <w:rPr>
                      <w:rFonts w:eastAsia="Calibri"/>
                      <w:sz w:val="20"/>
                      <w:szCs w:val="20"/>
                    </w:rPr>
                    <w:t>Витяг із технічної документації з нормативної грошової оцінки земельних ділянок або повідомлення про відмову 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14:paraId="7DBC684A" w14:textId="77777777" w:rsidR="00C23FBB" w:rsidRPr="00F75F46" w:rsidRDefault="00C23FBB" w:rsidP="009B4BD7">
                  <w:pPr>
                    <w:jc w:val="both"/>
                    <w:rPr>
                      <w:rFonts w:eastAsia="Calibri"/>
                      <w:sz w:val="20"/>
                      <w:szCs w:val="20"/>
                    </w:rPr>
                  </w:pPr>
                  <w:r w:rsidRPr="00F75F46">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14:paraId="3FF9D066" w14:textId="77777777" w:rsidR="00C23FBB" w:rsidRPr="00F75F46" w:rsidRDefault="00C23FBB" w:rsidP="009B4BD7">
                  <w:pPr>
                    <w:jc w:val="both"/>
                    <w:rPr>
                      <w:rFonts w:eastAsia="Calibri"/>
                      <w:sz w:val="20"/>
                      <w:szCs w:val="20"/>
                    </w:rPr>
                  </w:pPr>
                  <w:r w:rsidRPr="00F75F46">
                    <w:rPr>
                      <w:rFonts w:eastAsia="Calibri"/>
                      <w:sz w:val="20"/>
                      <w:szCs w:val="20"/>
                    </w:rPr>
                    <w:t>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14:paraId="6DBCBA16" w14:textId="77777777" w:rsidR="00C23FBB" w:rsidRPr="00F75F46" w:rsidRDefault="00C23FBB" w:rsidP="009B4BD7">
                  <w:pPr>
                    <w:jc w:val="both"/>
                    <w:rPr>
                      <w:rFonts w:eastAsia="Calibri"/>
                      <w:sz w:val="20"/>
                      <w:szCs w:val="20"/>
                    </w:rPr>
                  </w:pPr>
                  <w:r w:rsidRPr="00F75F46">
                    <w:rPr>
                      <w:rFonts w:eastAsia="Calibri"/>
                      <w:sz w:val="20"/>
                      <w:szCs w:val="20"/>
                    </w:rPr>
                    <w:t>Результат опрацювання заяви надходить до особистого електронного кабінету заявника, створеного в системі «Е-сервіси» Державного земельного кадастру.</w:t>
                  </w:r>
                </w:p>
                <w:p w14:paraId="7C3BC072" w14:textId="77777777" w:rsidR="00C23FBB" w:rsidRPr="00F75F46" w:rsidRDefault="00C23FBB" w:rsidP="009B4BD7">
                  <w:pPr>
                    <w:jc w:val="both"/>
                    <w:rPr>
                      <w:rFonts w:eastAsia="Calibri"/>
                      <w:sz w:val="20"/>
                      <w:szCs w:val="20"/>
                    </w:rPr>
                  </w:pPr>
                  <w:r w:rsidRPr="00F75F46">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rsidR="00C23FBB" w:rsidRPr="00CB604C" w14:paraId="59E99E60" w14:textId="77777777" w:rsidTr="00582EC6">
              <w:trPr>
                <w:trHeight w:val="350"/>
              </w:trPr>
              <w:tc>
                <w:tcPr>
                  <w:tcW w:w="644" w:type="dxa"/>
                </w:tcPr>
                <w:p w14:paraId="5202755B" w14:textId="77777777" w:rsidR="00C23FBB" w:rsidRPr="00DB1F90" w:rsidRDefault="00C23FBB" w:rsidP="009B4BD7">
                  <w:pPr>
                    <w:spacing w:before="60" w:line="225" w:lineRule="atLeast"/>
                    <w:jc w:val="center"/>
                    <w:rPr>
                      <w:sz w:val="20"/>
                      <w:szCs w:val="20"/>
                    </w:rPr>
                  </w:pPr>
                  <w:r w:rsidRPr="00DB1F90">
                    <w:rPr>
                      <w:rStyle w:val="af1"/>
                      <w:sz w:val="20"/>
                      <w:szCs w:val="20"/>
                    </w:rPr>
                    <w:t>17</w:t>
                  </w:r>
                </w:p>
              </w:tc>
              <w:tc>
                <w:tcPr>
                  <w:tcW w:w="3861" w:type="dxa"/>
                </w:tcPr>
                <w:p w14:paraId="435CF5BB" w14:textId="77777777" w:rsidR="00C23FBB" w:rsidRPr="00CB604C" w:rsidRDefault="00C23FBB" w:rsidP="009B4BD7">
                  <w:pPr>
                    <w:spacing w:before="60" w:line="225" w:lineRule="atLeast"/>
                    <w:rPr>
                      <w:sz w:val="20"/>
                      <w:szCs w:val="20"/>
                    </w:rPr>
                  </w:pPr>
                  <w:r w:rsidRPr="00CB604C">
                    <w:rPr>
                      <w:sz w:val="20"/>
                      <w:szCs w:val="20"/>
                    </w:rPr>
                    <w:t>Примітка</w:t>
                  </w:r>
                </w:p>
              </w:tc>
              <w:tc>
                <w:tcPr>
                  <w:tcW w:w="5129" w:type="dxa"/>
                  <w:vAlign w:val="center"/>
                </w:tcPr>
                <w:p w14:paraId="604BE052" w14:textId="77777777" w:rsidR="00C23FBB" w:rsidRPr="00CB604C" w:rsidRDefault="00C23FBB" w:rsidP="009B4BD7">
                  <w:pPr>
                    <w:jc w:val="both"/>
                    <w:rPr>
                      <w:sz w:val="20"/>
                      <w:szCs w:val="20"/>
                    </w:rPr>
                  </w:pPr>
                </w:p>
              </w:tc>
            </w:tr>
          </w:tbl>
          <w:p w14:paraId="726DBAFD" w14:textId="77777777" w:rsidR="00C23FBB" w:rsidRPr="00EC4D79" w:rsidRDefault="00C23FBB" w:rsidP="009B4BD7">
            <w:pPr>
              <w:spacing w:before="60" w:after="60"/>
            </w:pPr>
          </w:p>
        </w:tc>
      </w:tr>
    </w:tbl>
    <w:p w14:paraId="29B16E49" w14:textId="77777777" w:rsidR="00C23FBB" w:rsidRPr="00EC4D79" w:rsidRDefault="00C23FBB" w:rsidP="00C23FBB"/>
    <w:p w14:paraId="16E0A2B1" w14:textId="77777777" w:rsidR="00C23FBB" w:rsidRDefault="00C23FBB" w:rsidP="00F37AD1">
      <w:pPr>
        <w:pBdr>
          <w:top w:val="nil"/>
          <w:left w:val="nil"/>
          <w:bottom w:val="nil"/>
          <w:right w:val="nil"/>
          <w:between w:val="nil"/>
        </w:pBdr>
        <w:ind w:right="283"/>
        <w:jc w:val="both"/>
        <w:sectPr w:rsidR="00C23FBB" w:rsidSect="00C76107">
          <w:headerReference w:type="default" r:id="rId17"/>
          <w:pgSz w:w="11906" w:h="16838" w:code="9"/>
          <w:pgMar w:top="125" w:right="567" w:bottom="1134" w:left="1701" w:header="397" w:footer="709" w:gutter="0"/>
          <w:cols w:space="708"/>
          <w:titlePg/>
          <w:docGrid w:linePitch="360"/>
        </w:sectPr>
      </w:pPr>
    </w:p>
    <w:p w14:paraId="755D7F8C" w14:textId="77777777" w:rsidR="00883005" w:rsidRPr="00657A13" w:rsidRDefault="00883005" w:rsidP="00883005">
      <w:pPr>
        <w:tabs>
          <w:tab w:val="left" w:pos="4536"/>
        </w:tabs>
        <w:ind w:left="5812"/>
        <w:jc w:val="both"/>
      </w:pPr>
      <w:r w:rsidRPr="00657A13">
        <w:lastRenderedPageBreak/>
        <w:t>ЗАТВЕРДЖЕНО</w:t>
      </w:r>
    </w:p>
    <w:p w14:paraId="1EF30C75" w14:textId="77777777" w:rsidR="00883005" w:rsidRPr="00657A13" w:rsidRDefault="00883005" w:rsidP="00883005">
      <w:pPr>
        <w:tabs>
          <w:tab w:val="left" w:pos="4536"/>
        </w:tabs>
        <w:ind w:left="5812"/>
        <w:jc w:val="both"/>
        <w:rPr>
          <w:color w:val="000000"/>
        </w:rPr>
      </w:pPr>
      <w:r w:rsidRPr="00657A13">
        <w:t>Наказ Головного управління Держгеокадастру в Одеській області</w:t>
      </w:r>
      <w:r>
        <w:t xml:space="preserve"> </w:t>
      </w:r>
      <w:r w:rsidRPr="00657A13">
        <w:t xml:space="preserve">від 27.12.2022 № 146 </w:t>
      </w:r>
      <w:r w:rsidRPr="00657A13">
        <w:rPr>
          <w:bCs/>
          <w:lang w:eastAsia="uk-UA"/>
        </w:rPr>
        <w:t>(у редакції</w:t>
      </w:r>
      <w:r>
        <w:rPr>
          <w:bCs/>
          <w:lang w:eastAsia="uk-UA"/>
        </w:rPr>
        <w:t xml:space="preserve"> </w:t>
      </w:r>
      <w:r w:rsidRPr="00657A13">
        <w:rPr>
          <w:bCs/>
          <w:lang w:eastAsia="uk-UA"/>
        </w:rPr>
        <w:t xml:space="preserve">наказу </w:t>
      </w:r>
      <w:r w:rsidRPr="00657A13">
        <w:t>Головного управління Держгеокадастру в Одеській області</w:t>
      </w:r>
      <w:r>
        <w:t xml:space="preserve"> </w:t>
      </w:r>
      <w:r w:rsidRPr="00657A13">
        <w:t xml:space="preserve">від </w:t>
      </w:r>
      <w:r>
        <w:rPr>
          <w:bCs/>
          <w:lang w:eastAsia="uk-UA"/>
        </w:rPr>
        <w:t>06.12.2023</w:t>
      </w:r>
      <w:r w:rsidRPr="00657A13">
        <w:rPr>
          <w:bCs/>
          <w:lang w:eastAsia="uk-UA"/>
        </w:rPr>
        <w:t xml:space="preserve"> № </w:t>
      </w:r>
      <w:r>
        <w:rPr>
          <w:bCs/>
          <w:lang w:eastAsia="uk-UA"/>
        </w:rPr>
        <w:t>63</w:t>
      </w:r>
      <w:r w:rsidRPr="00657A13">
        <w:rPr>
          <w:bCs/>
          <w:lang w:eastAsia="uk-UA"/>
        </w:rPr>
        <w:t>)</w:t>
      </w:r>
    </w:p>
    <w:p w14:paraId="6D319BE0" w14:textId="77777777" w:rsidR="00883005" w:rsidRDefault="00883005" w:rsidP="00883005">
      <w:pPr>
        <w:tabs>
          <w:tab w:val="left" w:pos="10065"/>
        </w:tabs>
        <w:ind w:right="-1"/>
        <w:jc w:val="center"/>
        <w:rPr>
          <w:b/>
          <w:bCs/>
          <w:lang w:eastAsia="uk-UA"/>
        </w:rPr>
      </w:pPr>
    </w:p>
    <w:p w14:paraId="2335C322" w14:textId="77777777" w:rsidR="00883005" w:rsidRDefault="00883005" w:rsidP="00883005">
      <w:pPr>
        <w:ind w:right="-1"/>
        <w:jc w:val="center"/>
        <w:rPr>
          <w:bCs/>
          <w:sz w:val="26"/>
          <w:szCs w:val="26"/>
          <w:lang w:eastAsia="uk-UA"/>
        </w:rPr>
      </w:pPr>
      <w:r w:rsidRPr="00657A13">
        <w:rPr>
          <w:bCs/>
          <w:sz w:val="26"/>
          <w:szCs w:val="26"/>
          <w:lang w:eastAsia="uk-UA"/>
        </w:rPr>
        <w:t>ТЕХНОЛОГІЧНА КАРТКА</w:t>
      </w:r>
    </w:p>
    <w:p w14:paraId="608BB269" w14:textId="77777777" w:rsidR="00883005" w:rsidRPr="00657A13" w:rsidRDefault="00883005" w:rsidP="00883005">
      <w:pPr>
        <w:ind w:right="-1"/>
        <w:jc w:val="center"/>
        <w:rPr>
          <w:sz w:val="26"/>
          <w:szCs w:val="26"/>
          <w:lang w:eastAsia="uk-UA"/>
        </w:rPr>
      </w:pPr>
      <w:r w:rsidRPr="00657A13">
        <w:rPr>
          <w:sz w:val="26"/>
          <w:szCs w:val="26"/>
          <w:lang w:eastAsia="uk-UA"/>
        </w:rPr>
        <w:t xml:space="preserve">адміністративної послуги з видачі витягу із технічної документації </w:t>
      </w:r>
    </w:p>
    <w:p w14:paraId="6A4855C9" w14:textId="77777777" w:rsidR="00883005" w:rsidRPr="00657A13" w:rsidRDefault="00883005" w:rsidP="00883005">
      <w:pPr>
        <w:ind w:right="-1"/>
        <w:jc w:val="center"/>
        <w:rPr>
          <w:sz w:val="26"/>
          <w:szCs w:val="26"/>
          <w:lang w:eastAsia="uk-UA"/>
        </w:rPr>
      </w:pPr>
      <w:r w:rsidRPr="00657A13">
        <w:rPr>
          <w:sz w:val="26"/>
          <w:szCs w:val="26"/>
          <w:lang w:eastAsia="uk-UA"/>
        </w:rPr>
        <w:t>з нормативної грошової оцінки земельних ділянок</w:t>
      </w:r>
    </w:p>
    <w:p w14:paraId="740FF295" w14:textId="77777777" w:rsidR="00883005" w:rsidRPr="002C4043" w:rsidRDefault="00883005" w:rsidP="00883005">
      <w:pPr>
        <w:ind w:right="-1"/>
        <w:jc w:val="center"/>
        <w:rPr>
          <w:sz w:val="16"/>
          <w:szCs w:val="16"/>
          <w:lang w:eastAsia="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4026"/>
        <w:gridCol w:w="2693"/>
        <w:gridCol w:w="709"/>
        <w:gridCol w:w="1985"/>
      </w:tblGrid>
      <w:tr w:rsidR="00883005" w:rsidRPr="008833CD" w14:paraId="0A6DC1B4" w14:textId="77777777" w:rsidTr="00DC7245">
        <w:tc>
          <w:tcPr>
            <w:tcW w:w="510" w:type="dxa"/>
            <w:tcBorders>
              <w:top w:val="single" w:sz="4" w:space="0" w:color="auto"/>
              <w:left w:val="single" w:sz="4" w:space="0" w:color="auto"/>
              <w:bottom w:val="single" w:sz="4" w:space="0" w:color="auto"/>
              <w:right w:val="single" w:sz="4" w:space="0" w:color="auto"/>
            </w:tcBorders>
            <w:vAlign w:val="center"/>
            <w:hideMark/>
          </w:tcPr>
          <w:p w14:paraId="22DA33EB" w14:textId="77777777" w:rsidR="00883005" w:rsidRPr="00D36996" w:rsidRDefault="00883005" w:rsidP="00DC7245">
            <w:pPr>
              <w:tabs>
                <w:tab w:val="left" w:pos="113"/>
              </w:tabs>
              <w:ind w:right="-1"/>
              <w:jc w:val="center"/>
              <w:rPr>
                <w:lang w:eastAsia="uk-UA"/>
              </w:rPr>
            </w:pPr>
            <w:r w:rsidRPr="00D36996">
              <w:rPr>
                <w:bCs/>
                <w:lang w:eastAsia="uk-UA"/>
              </w:rPr>
              <w:t>№ з/п</w:t>
            </w:r>
          </w:p>
        </w:tc>
        <w:tc>
          <w:tcPr>
            <w:tcW w:w="4026" w:type="dxa"/>
            <w:tcBorders>
              <w:top w:val="single" w:sz="4" w:space="0" w:color="auto"/>
              <w:left w:val="single" w:sz="4" w:space="0" w:color="auto"/>
              <w:bottom w:val="single" w:sz="4" w:space="0" w:color="auto"/>
              <w:right w:val="single" w:sz="4" w:space="0" w:color="auto"/>
            </w:tcBorders>
            <w:vAlign w:val="center"/>
            <w:hideMark/>
          </w:tcPr>
          <w:p w14:paraId="28068687" w14:textId="77777777" w:rsidR="00883005" w:rsidRPr="00D36996" w:rsidRDefault="00883005" w:rsidP="00DC7245">
            <w:pPr>
              <w:spacing w:before="100" w:beforeAutospacing="1" w:after="100" w:afterAutospacing="1"/>
              <w:ind w:right="-1"/>
              <w:jc w:val="center"/>
              <w:rPr>
                <w:lang w:eastAsia="uk-UA"/>
              </w:rPr>
            </w:pPr>
            <w:r w:rsidRPr="00D36996">
              <w:rPr>
                <w:bCs/>
                <w:lang w:eastAsia="uk-UA"/>
              </w:rPr>
              <w:t>Етапи послуги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63BFD0" w14:textId="77777777" w:rsidR="00883005" w:rsidRPr="00D36996" w:rsidRDefault="00883005" w:rsidP="00DC7245">
            <w:pPr>
              <w:tabs>
                <w:tab w:val="left" w:pos="710"/>
              </w:tabs>
              <w:spacing w:before="100" w:beforeAutospacing="1" w:after="100" w:afterAutospacing="1"/>
              <w:ind w:right="-1"/>
              <w:jc w:val="both"/>
              <w:rPr>
                <w:lang w:eastAsia="uk-UA"/>
              </w:rPr>
            </w:pPr>
            <w:r w:rsidRPr="00D36996">
              <w:rPr>
                <w:bCs/>
                <w:lang w:eastAsia="uk-UA"/>
              </w:rPr>
              <w:t>Відповідальна посадова особа, структурний підрозділ</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C24F14" w14:textId="77777777" w:rsidR="00883005" w:rsidRPr="00D36996" w:rsidRDefault="00883005" w:rsidP="00DC7245">
            <w:pPr>
              <w:spacing w:before="100" w:beforeAutospacing="1" w:after="100" w:afterAutospacing="1"/>
              <w:ind w:left="-108" w:right="-109"/>
              <w:jc w:val="center"/>
              <w:rPr>
                <w:lang w:eastAsia="uk-UA"/>
              </w:rPr>
            </w:pPr>
            <w:r w:rsidRPr="00D36996">
              <w:rPr>
                <w:bCs/>
                <w:lang w:eastAsia="uk-UA"/>
              </w:rPr>
              <w:t>Дія (В, У, П, 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6074CE" w14:textId="77777777" w:rsidR="00883005" w:rsidRPr="00D36996" w:rsidRDefault="00883005" w:rsidP="00DC7245">
            <w:pPr>
              <w:spacing w:before="100" w:beforeAutospacing="1" w:after="100" w:afterAutospacing="1"/>
              <w:ind w:right="-1"/>
              <w:jc w:val="center"/>
              <w:rPr>
                <w:lang w:eastAsia="uk-UA"/>
              </w:rPr>
            </w:pPr>
            <w:r w:rsidRPr="00D36996">
              <w:rPr>
                <w:bCs/>
                <w:lang w:eastAsia="uk-UA"/>
              </w:rPr>
              <w:t>Термін виконання (днів)</w:t>
            </w:r>
          </w:p>
        </w:tc>
      </w:tr>
      <w:tr w:rsidR="00883005" w:rsidRPr="008833CD" w14:paraId="608CED89"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2FACD914" w14:textId="77777777" w:rsidR="00883005" w:rsidRPr="00D36996" w:rsidRDefault="00883005" w:rsidP="00DC7245">
            <w:pPr>
              <w:ind w:right="-1"/>
              <w:jc w:val="both"/>
              <w:rPr>
                <w:lang w:eastAsia="uk-UA"/>
              </w:rPr>
            </w:pPr>
            <w:r w:rsidRPr="00D36996">
              <w:rPr>
                <w:lang w:eastAsia="uk-UA"/>
              </w:rPr>
              <w:t>1</w:t>
            </w:r>
          </w:p>
        </w:tc>
        <w:tc>
          <w:tcPr>
            <w:tcW w:w="4026" w:type="dxa"/>
            <w:tcBorders>
              <w:top w:val="single" w:sz="4" w:space="0" w:color="auto"/>
              <w:left w:val="single" w:sz="4" w:space="0" w:color="auto"/>
              <w:bottom w:val="single" w:sz="4" w:space="0" w:color="auto"/>
              <w:right w:val="single" w:sz="4" w:space="0" w:color="auto"/>
            </w:tcBorders>
            <w:hideMark/>
          </w:tcPr>
          <w:p w14:paraId="1510A112" w14:textId="77777777" w:rsidR="00883005" w:rsidRPr="00D36996" w:rsidRDefault="00883005" w:rsidP="00DC7245">
            <w:pPr>
              <w:spacing w:before="100" w:beforeAutospacing="1" w:after="100" w:afterAutospacing="1"/>
              <w:ind w:right="-1"/>
              <w:jc w:val="both"/>
              <w:rPr>
                <w:lang w:eastAsia="uk-UA"/>
              </w:rPr>
            </w:pPr>
            <w:r w:rsidRPr="00D36996">
              <w:rPr>
                <w:lang w:eastAsia="uk-UA"/>
              </w:rPr>
              <w:t xml:space="preserve">Прийом та реєстрація заяви </w:t>
            </w:r>
            <w:r w:rsidRPr="00D36996">
              <w:t xml:space="preserve">суб’єкта звернення </w:t>
            </w:r>
            <w:r w:rsidRPr="00D36996">
              <w:rPr>
                <w:lang w:eastAsia="ar-SA"/>
              </w:rPr>
              <w:t>в центрі надання адміністративних послуг</w:t>
            </w:r>
            <w:r w:rsidRPr="00D36996">
              <w:rPr>
                <w:shd w:val="clear" w:color="auto" w:fill="FFFFFF"/>
              </w:rPr>
              <w:t xml:space="preserve"> (крім заяв, поданих в електронній формі</w:t>
            </w:r>
            <w:r w:rsidRPr="00D36996">
              <w:t xml:space="preserve"> через Єдиний державний </w:t>
            </w:r>
            <w:proofErr w:type="spellStart"/>
            <w:r w:rsidRPr="00D36996">
              <w:t>вебпортал</w:t>
            </w:r>
            <w:proofErr w:type="spellEnd"/>
            <w:r w:rsidRPr="00D36996">
              <w:t xml:space="preserve"> електронних послуг «Портал Дія», у тому числі через офіційний </w:t>
            </w:r>
            <w:proofErr w:type="spellStart"/>
            <w:r w:rsidRPr="00D36996">
              <w:t>вебсайт</w:t>
            </w:r>
            <w:proofErr w:type="spellEnd"/>
            <w:r w:rsidRPr="00D36996">
              <w:t xml:space="preserve"> Держгеокадастру (</w:t>
            </w:r>
            <w:hyperlink r:id="rId18" w:history="1">
              <w:r w:rsidRPr="00D36996">
                <w:rPr>
                  <w:rStyle w:val="a8"/>
                </w:rPr>
                <w:t>www.land.gov.ua</w:t>
              </w:r>
            </w:hyperlink>
            <w:r w:rsidRPr="00D36996">
              <w:t>) з особистого електронного кабінету заявника, створеного в системі «Е-сервіси» Державного земельного кадастру)</w:t>
            </w:r>
          </w:p>
        </w:tc>
        <w:tc>
          <w:tcPr>
            <w:tcW w:w="2693" w:type="dxa"/>
            <w:tcBorders>
              <w:top w:val="single" w:sz="4" w:space="0" w:color="auto"/>
              <w:left w:val="single" w:sz="4" w:space="0" w:color="auto"/>
              <w:bottom w:val="single" w:sz="4" w:space="0" w:color="auto"/>
              <w:right w:val="single" w:sz="4" w:space="0" w:color="auto"/>
            </w:tcBorders>
            <w:hideMark/>
          </w:tcPr>
          <w:p w14:paraId="39FFE9FC"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hideMark/>
          </w:tcPr>
          <w:p w14:paraId="29C03619" w14:textId="77777777" w:rsidR="00883005" w:rsidRPr="00D36996" w:rsidRDefault="00883005" w:rsidP="00DC7245">
            <w:pPr>
              <w:spacing w:before="100" w:beforeAutospacing="1" w:after="100" w:afterAutospacing="1"/>
              <w:ind w:left="-57" w:right="-57"/>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4DE836D8"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першого робочого дня з дня надходження заяви в порядку черговості</w:t>
            </w:r>
          </w:p>
        </w:tc>
      </w:tr>
      <w:tr w:rsidR="00883005" w:rsidRPr="008833CD" w14:paraId="5DDFD5D7"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19817E48" w14:textId="77777777" w:rsidR="00883005" w:rsidRPr="00D36996" w:rsidRDefault="00883005" w:rsidP="00DC7245">
            <w:pPr>
              <w:ind w:right="-1"/>
              <w:jc w:val="both"/>
              <w:rPr>
                <w:lang w:eastAsia="uk-UA"/>
              </w:rPr>
            </w:pPr>
            <w:r w:rsidRPr="00D36996">
              <w:rPr>
                <w:lang w:eastAsia="uk-UA"/>
              </w:rPr>
              <w:t>2</w:t>
            </w:r>
          </w:p>
        </w:tc>
        <w:tc>
          <w:tcPr>
            <w:tcW w:w="4026" w:type="dxa"/>
            <w:tcBorders>
              <w:top w:val="single" w:sz="4" w:space="0" w:color="auto"/>
              <w:left w:val="single" w:sz="4" w:space="0" w:color="auto"/>
              <w:bottom w:val="single" w:sz="4" w:space="0" w:color="auto"/>
              <w:right w:val="single" w:sz="4" w:space="0" w:color="auto"/>
            </w:tcBorders>
            <w:hideMark/>
          </w:tcPr>
          <w:p w14:paraId="17D65E02" w14:textId="77777777" w:rsidR="00883005" w:rsidRPr="00D36996" w:rsidRDefault="00883005" w:rsidP="00DC7245">
            <w:pPr>
              <w:spacing w:before="100" w:beforeAutospacing="1" w:after="100" w:afterAutospacing="1"/>
              <w:ind w:right="-1"/>
              <w:jc w:val="both"/>
              <w:rPr>
                <w:lang w:eastAsia="uk-UA"/>
              </w:rPr>
            </w:pPr>
            <w:r w:rsidRPr="00D36996">
              <w:rPr>
                <w:lang w:eastAsia="uk-UA"/>
              </w:rPr>
              <w:t>Передача заяви відповідному структурному підрозділу територіального органу Держгеокадастру (крім випадків автоматичного формування витягу в електронній формі з використанням програмного забезпечення Державного земельного кадастру)</w:t>
            </w:r>
          </w:p>
        </w:tc>
        <w:tc>
          <w:tcPr>
            <w:tcW w:w="2693" w:type="dxa"/>
            <w:tcBorders>
              <w:top w:val="single" w:sz="4" w:space="0" w:color="auto"/>
              <w:left w:val="single" w:sz="4" w:space="0" w:color="auto"/>
              <w:bottom w:val="single" w:sz="4" w:space="0" w:color="auto"/>
              <w:right w:val="single" w:sz="4" w:space="0" w:color="auto"/>
            </w:tcBorders>
            <w:hideMark/>
          </w:tcPr>
          <w:p w14:paraId="15E14201"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hideMark/>
          </w:tcPr>
          <w:p w14:paraId="7DADDA94" w14:textId="77777777" w:rsidR="00883005" w:rsidRPr="00D36996" w:rsidRDefault="00883005" w:rsidP="00DC7245">
            <w:pPr>
              <w:spacing w:before="100" w:beforeAutospacing="1" w:after="100" w:afterAutospacing="1"/>
              <w:ind w:left="-57" w:right="-57"/>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11A76524"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У день реєстрації заяви</w:t>
            </w:r>
          </w:p>
        </w:tc>
      </w:tr>
      <w:tr w:rsidR="00883005" w:rsidRPr="008833CD" w14:paraId="65CE80A5"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6F1B890C" w14:textId="77777777" w:rsidR="00883005" w:rsidRPr="00D36996" w:rsidRDefault="00883005" w:rsidP="00DC7245">
            <w:pPr>
              <w:ind w:right="-1"/>
              <w:jc w:val="both"/>
              <w:rPr>
                <w:lang w:eastAsia="uk-UA"/>
              </w:rPr>
            </w:pPr>
            <w:r w:rsidRPr="00D36996">
              <w:rPr>
                <w:lang w:eastAsia="uk-UA"/>
              </w:rPr>
              <w:t>3</w:t>
            </w:r>
          </w:p>
        </w:tc>
        <w:tc>
          <w:tcPr>
            <w:tcW w:w="4026" w:type="dxa"/>
            <w:tcBorders>
              <w:top w:val="single" w:sz="4" w:space="0" w:color="auto"/>
              <w:left w:val="single" w:sz="4" w:space="0" w:color="auto"/>
              <w:bottom w:val="single" w:sz="4" w:space="0" w:color="auto"/>
              <w:right w:val="single" w:sz="4" w:space="0" w:color="auto"/>
            </w:tcBorders>
            <w:hideMark/>
          </w:tcPr>
          <w:p w14:paraId="0E657970" w14:textId="77777777" w:rsidR="00883005" w:rsidRPr="00D36996" w:rsidRDefault="00883005" w:rsidP="00DC7245">
            <w:pPr>
              <w:spacing w:before="100" w:beforeAutospacing="1" w:after="100" w:afterAutospacing="1"/>
              <w:ind w:right="-1"/>
              <w:jc w:val="both"/>
              <w:rPr>
                <w:lang w:eastAsia="uk-UA"/>
              </w:rPr>
            </w:pPr>
            <w:r w:rsidRPr="00D36996">
              <w:rPr>
                <w:lang w:eastAsia="uk-UA"/>
              </w:rPr>
              <w:t>Прийняття заяви, реєстрація заяви у системі документообігу або автоматично в системі Державного земельного кадастру, передача документів до спеціаліста відділу, відповідального за надання адміністративної послуги з видачі витягів з технічної документації з нормативної грошової оцінки земельних ділянок або до державного кадастрового реєстратора (крім випадків автоматичного формування витягу в електронній формі з використанням програмного забезпечення Державного земельного кадастру)</w:t>
            </w:r>
          </w:p>
        </w:tc>
        <w:tc>
          <w:tcPr>
            <w:tcW w:w="2693" w:type="dxa"/>
            <w:tcBorders>
              <w:top w:val="single" w:sz="4" w:space="0" w:color="auto"/>
              <w:left w:val="single" w:sz="4" w:space="0" w:color="auto"/>
              <w:bottom w:val="single" w:sz="4" w:space="0" w:color="auto"/>
              <w:right w:val="single" w:sz="4" w:space="0" w:color="auto"/>
            </w:tcBorders>
            <w:hideMark/>
          </w:tcPr>
          <w:p w14:paraId="65F07CB3"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Спеціаліст відповідного відділу Управління надання адміністративних послуг, відповідальний за надання адміністративної послуги видачі витягів із технічної документації з нормативної грошової оцінки земельних ділянок територіального органу Держгеокадастру/</w:t>
            </w:r>
            <w:r>
              <w:rPr>
                <w:lang w:eastAsia="uk-UA"/>
              </w:rPr>
              <w:t xml:space="preserve"> </w:t>
            </w:r>
            <w:r w:rsidRPr="00D36996">
              <w:rPr>
                <w:lang w:eastAsia="uk-UA"/>
              </w:rPr>
              <w:t xml:space="preserve">державний кадастровий реєстратор/програмне забезпечення </w:t>
            </w:r>
            <w:r w:rsidRPr="00D36996">
              <w:rPr>
                <w:lang w:eastAsia="uk-UA"/>
              </w:rPr>
              <w:lastRenderedPageBreak/>
              <w:t>Державного земельного кадастру</w:t>
            </w:r>
          </w:p>
        </w:tc>
        <w:tc>
          <w:tcPr>
            <w:tcW w:w="709" w:type="dxa"/>
            <w:tcBorders>
              <w:top w:val="single" w:sz="4" w:space="0" w:color="auto"/>
              <w:left w:val="single" w:sz="4" w:space="0" w:color="auto"/>
              <w:bottom w:val="single" w:sz="4" w:space="0" w:color="auto"/>
              <w:right w:val="single" w:sz="4" w:space="0" w:color="auto"/>
            </w:tcBorders>
            <w:hideMark/>
          </w:tcPr>
          <w:p w14:paraId="55ECD603" w14:textId="77777777" w:rsidR="00883005" w:rsidRPr="00D36996" w:rsidRDefault="00883005" w:rsidP="00DC7245">
            <w:pPr>
              <w:spacing w:before="100" w:beforeAutospacing="1" w:after="100" w:afterAutospacing="1"/>
              <w:ind w:left="-57" w:right="-57"/>
              <w:jc w:val="center"/>
              <w:rPr>
                <w:lang w:eastAsia="uk-UA"/>
              </w:rPr>
            </w:pPr>
            <w:r w:rsidRPr="00D36996">
              <w:rPr>
                <w:lang w:eastAsia="uk-UA"/>
              </w:rPr>
              <w:lastRenderedPageBreak/>
              <w:t>В</w:t>
            </w:r>
          </w:p>
        </w:tc>
        <w:tc>
          <w:tcPr>
            <w:tcW w:w="1985" w:type="dxa"/>
            <w:tcBorders>
              <w:top w:val="single" w:sz="4" w:space="0" w:color="auto"/>
              <w:left w:val="single" w:sz="4" w:space="0" w:color="auto"/>
              <w:bottom w:val="single" w:sz="4" w:space="0" w:color="auto"/>
              <w:right w:val="single" w:sz="4" w:space="0" w:color="auto"/>
            </w:tcBorders>
            <w:hideMark/>
          </w:tcPr>
          <w:p w14:paraId="79DB1C02"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У день надходження заяви в порядку черговості</w:t>
            </w:r>
          </w:p>
        </w:tc>
      </w:tr>
      <w:tr w:rsidR="00883005" w:rsidRPr="008833CD" w14:paraId="5F507719"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3E2A26F6" w14:textId="77777777" w:rsidR="00883005" w:rsidRPr="00D36996" w:rsidRDefault="00883005" w:rsidP="00DC7245">
            <w:pPr>
              <w:ind w:right="-1"/>
              <w:jc w:val="both"/>
              <w:rPr>
                <w:lang w:eastAsia="uk-UA"/>
              </w:rPr>
            </w:pPr>
            <w:r w:rsidRPr="00D36996">
              <w:rPr>
                <w:lang w:eastAsia="uk-UA"/>
              </w:rPr>
              <w:t>4</w:t>
            </w:r>
          </w:p>
        </w:tc>
        <w:tc>
          <w:tcPr>
            <w:tcW w:w="4026" w:type="dxa"/>
            <w:tcBorders>
              <w:top w:val="single" w:sz="4" w:space="0" w:color="auto"/>
              <w:left w:val="single" w:sz="4" w:space="0" w:color="auto"/>
              <w:bottom w:val="single" w:sz="4" w:space="0" w:color="auto"/>
              <w:right w:val="single" w:sz="4" w:space="0" w:color="auto"/>
            </w:tcBorders>
            <w:hideMark/>
          </w:tcPr>
          <w:p w14:paraId="72259038" w14:textId="77777777" w:rsidR="00883005" w:rsidRPr="00D36996" w:rsidRDefault="00883005" w:rsidP="00DC7245">
            <w:pPr>
              <w:spacing w:before="100" w:beforeAutospacing="1" w:after="100" w:afterAutospacing="1"/>
              <w:ind w:right="-1"/>
              <w:jc w:val="both"/>
              <w:rPr>
                <w:lang w:eastAsia="uk-UA"/>
              </w:rPr>
            </w:pPr>
            <w:r w:rsidRPr="00D36996">
              <w:rPr>
                <w:lang w:eastAsia="uk-UA"/>
              </w:rPr>
              <w:t>Перевірка наявної інформації у відомостях Державного земельного кадастру / технічній документації з нормативної грошової оцінки земельних ділянок щодо можливості формування витягу</w:t>
            </w:r>
          </w:p>
        </w:tc>
        <w:tc>
          <w:tcPr>
            <w:tcW w:w="2693" w:type="dxa"/>
            <w:tcBorders>
              <w:top w:val="single" w:sz="4" w:space="0" w:color="auto"/>
              <w:left w:val="single" w:sz="4" w:space="0" w:color="auto"/>
              <w:bottom w:val="single" w:sz="4" w:space="0" w:color="auto"/>
              <w:right w:val="single" w:sz="4" w:space="0" w:color="auto"/>
            </w:tcBorders>
            <w:hideMark/>
          </w:tcPr>
          <w:p w14:paraId="261AA0EB"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Спеціаліст відповідного відділу Управління надання адміністративних послуг, відповідальний за надання адміністративної послуги видачі витягів із технічної документації з нормативної грошової оцінки земельних ділянок територіального органу Держгеокадастру/</w:t>
            </w:r>
            <w:r>
              <w:rPr>
                <w:lang w:eastAsia="uk-UA"/>
              </w:rPr>
              <w:t xml:space="preserve"> </w:t>
            </w:r>
            <w:r w:rsidRPr="00D36996">
              <w:rPr>
                <w:lang w:eastAsia="uk-UA"/>
              </w:rPr>
              <w:t>державний кадастровий реєстратор/програмне забезпечення Державного земельного кадастру</w:t>
            </w:r>
          </w:p>
        </w:tc>
        <w:tc>
          <w:tcPr>
            <w:tcW w:w="709" w:type="dxa"/>
            <w:tcBorders>
              <w:top w:val="single" w:sz="4" w:space="0" w:color="auto"/>
              <w:left w:val="single" w:sz="4" w:space="0" w:color="auto"/>
              <w:bottom w:val="single" w:sz="4" w:space="0" w:color="auto"/>
              <w:right w:val="single" w:sz="4" w:space="0" w:color="auto"/>
            </w:tcBorders>
            <w:hideMark/>
          </w:tcPr>
          <w:p w14:paraId="669C127D" w14:textId="77777777" w:rsidR="00883005" w:rsidRPr="00D36996" w:rsidRDefault="00883005" w:rsidP="00DC7245">
            <w:pPr>
              <w:spacing w:before="100" w:beforeAutospacing="1" w:after="100" w:afterAutospacing="1"/>
              <w:ind w:left="-57" w:right="-57"/>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0C7E2B51"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другого робочого дня з дня реєстрації заяви в структурному підрозділі територіального органу Держгеокадастру</w:t>
            </w:r>
          </w:p>
        </w:tc>
      </w:tr>
      <w:tr w:rsidR="00883005" w:rsidRPr="008833CD" w14:paraId="60C93E46"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2CF5EE86" w14:textId="77777777" w:rsidR="00883005" w:rsidRPr="00D36996" w:rsidRDefault="00883005" w:rsidP="00DC7245">
            <w:pPr>
              <w:ind w:right="-1"/>
              <w:jc w:val="both"/>
              <w:rPr>
                <w:lang w:eastAsia="uk-UA"/>
              </w:rPr>
            </w:pPr>
            <w:r w:rsidRPr="00D36996">
              <w:rPr>
                <w:lang w:eastAsia="uk-UA"/>
              </w:rPr>
              <w:t>5</w:t>
            </w:r>
          </w:p>
        </w:tc>
        <w:tc>
          <w:tcPr>
            <w:tcW w:w="4026" w:type="dxa"/>
            <w:tcBorders>
              <w:top w:val="single" w:sz="4" w:space="0" w:color="auto"/>
              <w:left w:val="single" w:sz="4" w:space="0" w:color="auto"/>
              <w:bottom w:val="single" w:sz="4" w:space="0" w:color="auto"/>
              <w:right w:val="single" w:sz="4" w:space="0" w:color="auto"/>
            </w:tcBorders>
          </w:tcPr>
          <w:p w14:paraId="71CC487E" w14:textId="77777777" w:rsidR="00883005" w:rsidRPr="00D36996" w:rsidRDefault="00883005" w:rsidP="00DC7245">
            <w:pPr>
              <w:spacing w:before="100" w:beforeAutospacing="1" w:after="100" w:afterAutospacing="1"/>
              <w:ind w:right="-1"/>
              <w:jc w:val="both"/>
              <w:rPr>
                <w:lang w:eastAsia="uk-UA"/>
              </w:rPr>
            </w:pPr>
            <w:r w:rsidRPr="00D36996">
              <w:rPr>
                <w:lang w:eastAsia="uk-UA"/>
              </w:rPr>
              <w:t>Формування витягу із технічної документації з нормативної грошової оцінки земельних ділянок (далі – витяг) або листа-повідомлення про відмову у його видачі із зазначенням причин відмови</w:t>
            </w:r>
          </w:p>
        </w:tc>
        <w:tc>
          <w:tcPr>
            <w:tcW w:w="2693" w:type="dxa"/>
            <w:tcBorders>
              <w:top w:val="single" w:sz="4" w:space="0" w:color="auto"/>
              <w:left w:val="single" w:sz="4" w:space="0" w:color="auto"/>
              <w:bottom w:val="single" w:sz="4" w:space="0" w:color="auto"/>
              <w:right w:val="single" w:sz="4" w:space="0" w:color="auto"/>
            </w:tcBorders>
            <w:hideMark/>
          </w:tcPr>
          <w:p w14:paraId="4506045B"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Спеціаліст відповідного відділу Управління надання адміністративних послуг, відповідальний за надання адміністративної послуги видачі витягів із технічної документації з нормативної грошової оцінки земельних ділянок територіального органу Держгеокадастру/</w:t>
            </w:r>
            <w:r>
              <w:rPr>
                <w:lang w:eastAsia="uk-UA"/>
              </w:rPr>
              <w:t xml:space="preserve"> </w:t>
            </w:r>
            <w:r w:rsidRPr="00D36996">
              <w:rPr>
                <w:lang w:eastAsia="uk-UA"/>
              </w:rPr>
              <w:t xml:space="preserve">державний кадастровий реєстратор/програмне забезпечення Державного земельного кадастру (у разі технічної можливості формування витягу із </w:t>
            </w:r>
            <w:r w:rsidRPr="00D36996">
              <w:rPr>
                <w:lang w:eastAsia="uk-UA"/>
              </w:rPr>
              <w:br/>
              <w:t>технічної документації з нормативної грошової оцінки земельної ділянки)</w:t>
            </w:r>
          </w:p>
        </w:tc>
        <w:tc>
          <w:tcPr>
            <w:tcW w:w="709" w:type="dxa"/>
            <w:tcBorders>
              <w:top w:val="single" w:sz="4" w:space="0" w:color="auto"/>
              <w:left w:val="single" w:sz="4" w:space="0" w:color="auto"/>
              <w:bottom w:val="single" w:sz="4" w:space="0" w:color="auto"/>
              <w:right w:val="single" w:sz="4" w:space="0" w:color="auto"/>
            </w:tcBorders>
          </w:tcPr>
          <w:p w14:paraId="12E1F732" w14:textId="77777777" w:rsidR="00883005" w:rsidRPr="00D36996" w:rsidRDefault="00883005" w:rsidP="00DC7245">
            <w:pPr>
              <w:spacing w:before="100" w:beforeAutospacing="1" w:after="100" w:afterAutospacing="1"/>
              <w:ind w:right="-1"/>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01D4EE5E"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третього робочого дня з дня реєстрації заяви в  структурному підрозділі територіального органу Держгеокадастру</w:t>
            </w:r>
          </w:p>
        </w:tc>
      </w:tr>
      <w:tr w:rsidR="00883005" w:rsidRPr="008833CD" w14:paraId="7CB9025E"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2366F121" w14:textId="77777777" w:rsidR="00883005" w:rsidRPr="00D36996" w:rsidRDefault="00883005" w:rsidP="00DC7245">
            <w:pPr>
              <w:ind w:right="-1"/>
              <w:jc w:val="both"/>
              <w:rPr>
                <w:lang w:eastAsia="uk-UA"/>
              </w:rPr>
            </w:pPr>
            <w:r w:rsidRPr="00D36996">
              <w:rPr>
                <w:lang w:eastAsia="uk-UA"/>
              </w:rPr>
              <w:t>6</w:t>
            </w:r>
          </w:p>
        </w:tc>
        <w:tc>
          <w:tcPr>
            <w:tcW w:w="4026" w:type="dxa"/>
            <w:tcBorders>
              <w:top w:val="single" w:sz="4" w:space="0" w:color="auto"/>
              <w:left w:val="single" w:sz="4" w:space="0" w:color="auto"/>
              <w:bottom w:val="single" w:sz="4" w:space="0" w:color="auto"/>
              <w:right w:val="single" w:sz="4" w:space="0" w:color="auto"/>
            </w:tcBorders>
            <w:hideMark/>
          </w:tcPr>
          <w:p w14:paraId="3F3D4678" w14:textId="77777777" w:rsidR="00883005" w:rsidRPr="00D36996" w:rsidRDefault="00883005" w:rsidP="00DC7245">
            <w:pPr>
              <w:spacing w:before="100" w:beforeAutospacing="1" w:after="100" w:afterAutospacing="1"/>
              <w:ind w:right="-1"/>
              <w:jc w:val="both"/>
              <w:rPr>
                <w:lang w:eastAsia="uk-UA"/>
              </w:rPr>
            </w:pPr>
            <w:r w:rsidRPr="00D36996">
              <w:rPr>
                <w:lang w:eastAsia="uk-UA"/>
              </w:rPr>
              <w:t>Підписання витягу/накладання кваліфікованого електронного підпису у разі автоматичного формування витягу</w:t>
            </w:r>
          </w:p>
        </w:tc>
        <w:tc>
          <w:tcPr>
            <w:tcW w:w="2693" w:type="dxa"/>
            <w:tcBorders>
              <w:top w:val="single" w:sz="4" w:space="0" w:color="auto"/>
              <w:left w:val="single" w:sz="4" w:space="0" w:color="auto"/>
              <w:bottom w:val="single" w:sz="4" w:space="0" w:color="auto"/>
              <w:right w:val="single" w:sz="4" w:space="0" w:color="auto"/>
            </w:tcBorders>
            <w:hideMark/>
          </w:tcPr>
          <w:p w14:paraId="2CC54E60"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 xml:space="preserve">Спеціаліст відповідного відділу Управління надання адміністративних послуг, відповідальний за надання адміністративної послуги видачі витягів із </w:t>
            </w:r>
            <w:r w:rsidRPr="00D36996">
              <w:rPr>
                <w:lang w:eastAsia="uk-UA"/>
              </w:rPr>
              <w:lastRenderedPageBreak/>
              <w:t>технічної документації з нормативної грошової оцінки земельних ділянок територіального органу Держгеокадастру/</w:t>
            </w:r>
            <w:r>
              <w:rPr>
                <w:lang w:eastAsia="uk-UA"/>
              </w:rPr>
              <w:t xml:space="preserve"> </w:t>
            </w:r>
            <w:r w:rsidRPr="00D36996">
              <w:rPr>
                <w:lang w:eastAsia="uk-UA"/>
              </w:rPr>
              <w:t>державний кадастровий реєстратор/програмне забезпечення Державного земельного кадастру</w:t>
            </w:r>
          </w:p>
        </w:tc>
        <w:tc>
          <w:tcPr>
            <w:tcW w:w="709" w:type="dxa"/>
            <w:tcBorders>
              <w:top w:val="single" w:sz="4" w:space="0" w:color="auto"/>
              <w:left w:val="single" w:sz="4" w:space="0" w:color="auto"/>
              <w:bottom w:val="single" w:sz="4" w:space="0" w:color="auto"/>
              <w:right w:val="single" w:sz="4" w:space="0" w:color="auto"/>
            </w:tcBorders>
            <w:hideMark/>
          </w:tcPr>
          <w:p w14:paraId="285C781E" w14:textId="77777777" w:rsidR="00883005" w:rsidRPr="00D36996" w:rsidRDefault="00883005" w:rsidP="00DC7245">
            <w:pPr>
              <w:spacing w:before="100" w:beforeAutospacing="1" w:after="100" w:afterAutospacing="1"/>
              <w:ind w:right="-1"/>
              <w:jc w:val="center"/>
              <w:rPr>
                <w:lang w:eastAsia="uk-UA"/>
              </w:rPr>
            </w:pPr>
            <w:r w:rsidRPr="00D36996">
              <w:rPr>
                <w:lang w:eastAsia="uk-UA"/>
              </w:rPr>
              <w:lastRenderedPageBreak/>
              <w:t>З</w:t>
            </w:r>
          </w:p>
        </w:tc>
        <w:tc>
          <w:tcPr>
            <w:tcW w:w="1985" w:type="dxa"/>
            <w:tcBorders>
              <w:top w:val="single" w:sz="4" w:space="0" w:color="auto"/>
              <w:left w:val="single" w:sz="4" w:space="0" w:color="auto"/>
              <w:bottom w:val="single" w:sz="4" w:space="0" w:color="auto"/>
              <w:right w:val="single" w:sz="4" w:space="0" w:color="auto"/>
            </w:tcBorders>
            <w:hideMark/>
          </w:tcPr>
          <w:p w14:paraId="7E78D60F"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 xml:space="preserve">Не пізніше третього робочого дня з дня реєстрації заяви в структурному підрозділі територіального </w:t>
            </w:r>
            <w:r w:rsidRPr="00D36996">
              <w:rPr>
                <w:lang w:eastAsia="uk-UA"/>
              </w:rPr>
              <w:lastRenderedPageBreak/>
              <w:t>органу Держгеокадастру</w:t>
            </w:r>
          </w:p>
        </w:tc>
      </w:tr>
      <w:tr w:rsidR="00883005" w:rsidRPr="008833CD" w14:paraId="41D3F840"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609CD957" w14:textId="77777777" w:rsidR="00883005" w:rsidRPr="00D36996" w:rsidRDefault="00883005" w:rsidP="00DC7245">
            <w:pPr>
              <w:ind w:right="-1"/>
              <w:jc w:val="center"/>
              <w:rPr>
                <w:lang w:eastAsia="uk-UA"/>
              </w:rPr>
            </w:pPr>
            <w:r w:rsidRPr="00D36996">
              <w:rPr>
                <w:lang w:eastAsia="uk-UA"/>
              </w:rPr>
              <w:lastRenderedPageBreak/>
              <w:t>7</w:t>
            </w:r>
          </w:p>
        </w:tc>
        <w:tc>
          <w:tcPr>
            <w:tcW w:w="4026" w:type="dxa"/>
            <w:tcBorders>
              <w:top w:val="single" w:sz="4" w:space="0" w:color="auto"/>
              <w:left w:val="single" w:sz="4" w:space="0" w:color="auto"/>
              <w:bottom w:val="single" w:sz="4" w:space="0" w:color="auto"/>
              <w:right w:val="single" w:sz="4" w:space="0" w:color="auto"/>
            </w:tcBorders>
            <w:hideMark/>
          </w:tcPr>
          <w:p w14:paraId="7C4ACEEB" w14:textId="77777777" w:rsidR="00883005" w:rsidRPr="00D36996" w:rsidRDefault="00883005" w:rsidP="00DC7245">
            <w:pPr>
              <w:spacing w:before="100" w:beforeAutospacing="1" w:after="100" w:afterAutospacing="1"/>
              <w:ind w:right="-1"/>
              <w:jc w:val="both"/>
              <w:rPr>
                <w:lang w:eastAsia="uk-UA"/>
              </w:rPr>
            </w:pPr>
            <w:r w:rsidRPr="00D36996">
              <w:rPr>
                <w:lang w:eastAsia="uk-UA"/>
              </w:rPr>
              <w:t>Передача підготовленого листа про відмову у видачі витягу керівнику відповідного відділу Управління надання адміністративних послуг, відповідального за надання адміністративної послуги територіального органу Держгеокадастру, на перевірку та візування</w:t>
            </w:r>
          </w:p>
        </w:tc>
        <w:tc>
          <w:tcPr>
            <w:tcW w:w="2693" w:type="dxa"/>
            <w:tcBorders>
              <w:top w:val="single" w:sz="4" w:space="0" w:color="auto"/>
              <w:left w:val="single" w:sz="4" w:space="0" w:color="auto"/>
              <w:bottom w:val="single" w:sz="4" w:space="0" w:color="auto"/>
              <w:right w:val="single" w:sz="4" w:space="0" w:color="auto"/>
            </w:tcBorders>
            <w:hideMark/>
          </w:tcPr>
          <w:p w14:paraId="5CF11849"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Спеціаліст відповідного відділу Управління надання адміністративних послуг, відповідальний за надання адміністративної послуги видачі витягів із технічної документації з нормативної грошової оцінки земельних ділянок територіального органу Держгеокадастру/</w:t>
            </w:r>
            <w:r>
              <w:rPr>
                <w:lang w:eastAsia="uk-UA"/>
              </w:rPr>
              <w:t xml:space="preserve"> </w:t>
            </w:r>
            <w:r w:rsidRPr="00D36996">
              <w:rPr>
                <w:lang w:eastAsia="uk-U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hideMark/>
          </w:tcPr>
          <w:p w14:paraId="283D9FBB" w14:textId="77777777" w:rsidR="00883005" w:rsidRPr="00D36996" w:rsidRDefault="00883005" w:rsidP="00DC7245">
            <w:pPr>
              <w:spacing w:before="100" w:beforeAutospacing="1" w:after="100" w:afterAutospacing="1"/>
              <w:ind w:right="-1"/>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5F25A265"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третього робочого дня з дня реєстрації заяви в  структурному підрозділі територіального органу Держгеокадастру</w:t>
            </w:r>
          </w:p>
        </w:tc>
      </w:tr>
      <w:tr w:rsidR="00883005" w:rsidRPr="008833CD" w14:paraId="5885FB20"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7BE776E1" w14:textId="77777777" w:rsidR="00883005" w:rsidRPr="00D36996" w:rsidRDefault="00883005" w:rsidP="00DC7245">
            <w:pPr>
              <w:ind w:right="-1"/>
              <w:jc w:val="center"/>
              <w:rPr>
                <w:lang w:eastAsia="uk-UA"/>
              </w:rPr>
            </w:pPr>
            <w:r w:rsidRPr="00D36996">
              <w:rPr>
                <w:lang w:eastAsia="uk-UA"/>
              </w:rPr>
              <w:t>8</w:t>
            </w:r>
          </w:p>
        </w:tc>
        <w:tc>
          <w:tcPr>
            <w:tcW w:w="4026" w:type="dxa"/>
            <w:tcBorders>
              <w:top w:val="single" w:sz="4" w:space="0" w:color="auto"/>
              <w:left w:val="single" w:sz="4" w:space="0" w:color="auto"/>
              <w:bottom w:val="single" w:sz="4" w:space="0" w:color="auto"/>
              <w:right w:val="single" w:sz="4" w:space="0" w:color="auto"/>
            </w:tcBorders>
            <w:hideMark/>
          </w:tcPr>
          <w:p w14:paraId="79C88873" w14:textId="77777777" w:rsidR="00883005" w:rsidRPr="00D36996" w:rsidRDefault="00883005" w:rsidP="00DC7245">
            <w:pPr>
              <w:spacing w:before="100" w:beforeAutospacing="1" w:after="100" w:afterAutospacing="1"/>
              <w:ind w:right="-1"/>
              <w:jc w:val="both"/>
              <w:rPr>
                <w:lang w:eastAsia="uk-UA"/>
              </w:rPr>
            </w:pPr>
            <w:r w:rsidRPr="00D36996">
              <w:rPr>
                <w:lang w:eastAsia="uk-UA"/>
              </w:rPr>
              <w:t xml:space="preserve">Перевірка та візування листа про відмову у видачі витягу </w:t>
            </w:r>
          </w:p>
        </w:tc>
        <w:tc>
          <w:tcPr>
            <w:tcW w:w="2693" w:type="dxa"/>
            <w:tcBorders>
              <w:top w:val="single" w:sz="4" w:space="0" w:color="auto"/>
              <w:left w:val="single" w:sz="4" w:space="0" w:color="auto"/>
              <w:bottom w:val="single" w:sz="4" w:space="0" w:color="auto"/>
              <w:right w:val="single" w:sz="4" w:space="0" w:color="auto"/>
            </w:tcBorders>
            <w:hideMark/>
          </w:tcPr>
          <w:p w14:paraId="1D27A794"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 xml:space="preserve">Керівник відповідного </w:t>
            </w:r>
            <w:r w:rsidRPr="00D36996">
              <w:rPr>
                <w:lang w:eastAsia="uk-UA"/>
              </w:rPr>
              <w:br/>
              <w:t xml:space="preserve">відділу Управління </w:t>
            </w:r>
            <w:r w:rsidRPr="00D36996">
              <w:rPr>
                <w:lang w:eastAsia="uk-UA"/>
              </w:rPr>
              <w:br/>
              <w:t xml:space="preserve">надання адміністративних послуг, відповідальний </w:t>
            </w:r>
            <w:r w:rsidRPr="00D36996">
              <w:rPr>
                <w:lang w:eastAsia="uk-UA"/>
              </w:rPr>
              <w:br/>
              <w:t xml:space="preserve">за надання адміністративної послуги видачі витягів з технічної документації з нормативної грошової оцінки земельних </w:t>
            </w:r>
            <w:r w:rsidRPr="00D36996">
              <w:rPr>
                <w:lang w:eastAsia="uk-UA"/>
              </w:rPr>
              <w:br/>
              <w:t>ділянок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hideMark/>
          </w:tcPr>
          <w:p w14:paraId="15549FBA" w14:textId="77777777" w:rsidR="00883005" w:rsidRPr="00D36996" w:rsidRDefault="00883005" w:rsidP="00DC7245">
            <w:pPr>
              <w:spacing w:before="100" w:beforeAutospacing="1" w:after="100" w:afterAutospacing="1"/>
              <w:ind w:right="-1"/>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6A805691"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третього робочого дня з дня реєстрації заяви в  структурному підрозділі територіального органу Держгеокадастру</w:t>
            </w:r>
          </w:p>
        </w:tc>
      </w:tr>
      <w:tr w:rsidR="00883005" w:rsidRPr="008833CD" w14:paraId="3072AADA"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26FFDD88" w14:textId="77777777" w:rsidR="00883005" w:rsidRPr="00D36996" w:rsidRDefault="00883005" w:rsidP="00DC7245">
            <w:pPr>
              <w:ind w:right="-1"/>
              <w:jc w:val="both"/>
              <w:rPr>
                <w:lang w:eastAsia="uk-UA"/>
              </w:rPr>
            </w:pPr>
            <w:r w:rsidRPr="00D36996">
              <w:rPr>
                <w:lang w:eastAsia="uk-UA"/>
              </w:rPr>
              <w:t>9</w:t>
            </w:r>
          </w:p>
        </w:tc>
        <w:tc>
          <w:tcPr>
            <w:tcW w:w="4026" w:type="dxa"/>
            <w:tcBorders>
              <w:top w:val="single" w:sz="4" w:space="0" w:color="auto"/>
              <w:left w:val="single" w:sz="4" w:space="0" w:color="auto"/>
              <w:bottom w:val="single" w:sz="4" w:space="0" w:color="auto"/>
              <w:right w:val="single" w:sz="4" w:space="0" w:color="auto"/>
            </w:tcBorders>
            <w:hideMark/>
          </w:tcPr>
          <w:p w14:paraId="40E27B41" w14:textId="77777777" w:rsidR="00883005" w:rsidRPr="00D36996" w:rsidRDefault="00883005" w:rsidP="00DC7245">
            <w:pPr>
              <w:spacing w:before="100" w:beforeAutospacing="1" w:after="100" w:afterAutospacing="1"/>
              <w:ind w:right="-1"/>
              <w:jc w:val="both"/>
              <w:rPr>
                <w:lang w:eastAsia="uk-UA"/>
              </w:rPr>
            </w:pPr>
            <w:r w:rsidRPr="00D36996">
              <w:rPr>
                <w:lang w:eastAsia="uk-UA"/>
              </w:rPr>
              <w:t>Передача підготовленого листа про відмову у видачі витягу керівникові структурного підрозділу територіального органу Держгеокадастру</w:t>
            </w:r>
          </w:p>
        </w:tc>
        <w:tc>
          <w:tcPr>
            <w:tcW w:w="2693" w:type="dxa"/>
            <w:tcBorders>
              <w:top w:val="single" w:sz="4" w:space="0" w:color="auto"/>
              <w:left w:val="single" w:sz="4" w:space="0" w:color="auto"/>
              <w:bottom w:val="single" w:sz="4" w:space="0" w:color="auto"/>
              <w:right w:val="single" w:sz="4" w:space="0" w:color="auto"/>
            </w:tcBorders>
            <w:hideMark/>
          </w:tcPr>
          <w:p w14:paraId="4B9F4614"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hideMark/>
          </w:tcPr>
          <w:p w14:paraId="38504276" w14:textId="77777777" w:rsidR="00883005" w:rsidRPr="00D36996" w:rsidRDefault="00883005" w:rsidP="00DC7245">
            <w:pPr>
              <w:spacing w:before="100" w:beforeAutospacing="1" w:after="100" w:afterAutospacing="1"/>
              <w:ind w:right="-1"/>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7A12707F"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третього робочого дня з дня реєстрації заяви в структурному підрозділі територіального органу Держгеокадастру</w:t>
            </w:r>
          </w:p>
        </w:tc>
      </w:tr>
      <w:tr w:rsidR="00883005" w:rsidRPr="008833CD" w14:paraId="73CFDFD8"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3A114AA2" w14:textId="77777777" w:rsidR="00883005" w:rsidRPr="00D36996" w:rsidRDefault="00883005" w:rsidP="00DC7245">
            <w:pPr>
              <w:ind w:right="-1"/>
              <w:jc w:val="both"/>
              <w:rPr>
                <w:lang w:eastAsia="uk-UA"/>
              </w:rPr>
            </w:pPr>
            <w:r w:rsidRPr="00D36996">
              <w:rPr>
                <w:lang w:eastAsia="uk-UA"/>
              </w:rPr>
              <w:t>10</w:t>
            </w:r>
          </w:p>
        </w:tc>
        <w:tc>
          <w:tcPr>
            <w:tcW w:w="4026" w:type="dxa"/>
            <w:tcBorders>
              <w:top w:val="single" w:sz="4" w:space="0" w:color="auto"/>
              <w:left w:val="single" w:sz="4" w:space="0" w:color="auto"/>
              <w:bottom w:val="single" w:sz="4" w:space="0" w:color="auto"/>
              <w:right w:val="single" w:sz="4" w:space="0" w:color="auto"/>
            </w:tcBorders>
            <w:hideMark/>
          </w:tcPr>
          <w:p w14:paraId="4468EFBC" w14:textId="77777777" w:rsidR="00883005" w:rsidRPr="00D36996" w:rsidRDefault="00883005" w:rsidP="00DC7245">
            <w:pPr>
              <w:spacing w:before="100" w:beforeAutospacing="1" w:after="100" w:afterAutospacing="1"/>
              <w:ind w:right="-1"/>
              <w:jc w:val="both"/>
              <w:rPr>
                <w:lang w:eastAsia="uk-UA"/>
              </w:rPr>
            </w:pPr>
            <w:r w:rsidRPr="00D36996">
              <w:rPr>
                <w:lang w:eastAsia="uk-UA"/>
              </w:rPr>
              <w:t xml:space="preserve">Підписання листа-повідомлення про відмову у видачі витягу </w:t>
            </w:r>
          </w:p>
        </w:tc>
        <w:tc>
          <w:tcPr>
            <w:tcW w:w="2693" w:type="dxa"/>
            <w:tcBorders>
              <w:top w:val="single" w:sz="4" w:space="0" w:color="auto"/>
              <w:left w:val="single" w:sz="4" w:space="0" w:color="auto"/>
              <w:bottom w:val="single" w:sz="4" w:space="0" w:color="auto"/>
              <w:right w:val="single" w:sz="4" w:space="0" w:color="auto"/>
            </w:tcBorders>
            <w:hideMark/>
          </w:tcPr>
          <w:p w14:paraId="08C1D2B2"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 xml:space="preserve">Начальник/заступник начальника відповідного відділу Управління надання адміністративних послуг </w:t>
            </w:r>
            <w:r w:rsidRPr="00D36996">
              <w:rPr>
                <w:lang w:eastAsia="uk-UA"/>
              </w:rPr>
              <w:lastRenderedPageBreak/>
              <w:t>територіального органу Держгеокадастру/</w:t>
            </w:r>
            <w:r>
              <w:rPr>
                <w:lang w:eastAsia="uk-UA"/>
              </w:rPr>
              <w:t xml:space="preserve"> </w:t>
            </w:r>
            <w:r w:rsidRPr="00D36996">
              <w:rPr>
                <w:lang w:eastAsia="uk-U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hideMark/>
          </w:tcPr>
          <w:p w14:paraId="0EBCB083" w14:textId="77777777" w:rsidR="00883005" w:rsidRPr="00D36996" w:rsidRDefault="00883005" w:rsidP="00DC7245">
            <w:pPr>
              <w:spacing w:before="100" w:beforeAutospacing="1" w:after="100" w:afterAutospacing="1"/>
              <w:ind w:right="-1"/>
              <w:jc w:val="center"/>
              <w:rPr>
                <w:lang w:eastAsia="uk-UA"/>
              </w:rPr>
            </w:pPr>
            <w:r w:rsidRPr="00D36996">
              <w:rPr>
                <w:lang w:eastAsia="uk-UA"/>
              </w:rPr>
              <w:lastRenderedPageBreak/>
              <w:t>З</w:t>
            </w:r>
          </w:p>
        </w:tc>
        <w:tc>
          <w:tcPr>
            <w:tcW w:w="1985" w:type="dxa"/>
            <w:tcBorders>
              <w:top w:val="single" w:sz="4" w:space="0" w:color="auto"/>
              <w:left w:val="single" w:sz="4" w:space="0" w:color="auto"/>
              <w:bottom w:val="single" w:sz="4" w:space="0" w:color="auto"/>
              <w:right w:val="single" w:sz="4" w:space="0" w:color="auto"/>
            </w:tcBorders>
            <w:hideMark/>
          </w:tcPr>
          <w:p w14:paraId="77CC4DC1"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 xml:space="preserve">Не пізніше третього робочого дня з дня реєстрації заяви в структурному </w:t>
            </w:r>
            <w:r w:rsidRPr="00D36996">
              <w:rPr>
                <w:lang w:eastAsia="uk-UA"/>
              </w:rPr>
              <w:lastRenderedPageBreak/>
              <w:t>підрозділі територіального органу Держгеокадастру</w:t>
            </w:r>
          </w:p>
        </w:tc>
      </w:tr>
      <w:tr w:rsidR="00883005" w:rsidRPr="008833CD" w14:paraId="6F96A2D7"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08CB4FB1" w14:textId="77777777" w:rsidR="00883005" w:rsidRPr="00D36996" w:rsidRDefault="00883005" w:rsidP="00DC7245">
            <w:pPr>
              <w:ind w:right="-1"/>
              <w:jc w:val="both"/>
              <w:rPr>
                <w:lang w:eastAsia="uk-UA"/>
              </w:rPr>
            </w:pPr>
            <w:r w:rsidRPr="00D36996">
              <w:rPr>
                <w:lang w:eastAsia="uk-UA"/>
              </w:rPr>
              <w:lastRenderedPageBreak/>
              <w:t>11</w:t>
            </w:r>
          </w:p>
        </w:tc>
        <w:tc>
          <w:tcPr>
            <w:tcW w:w="4026" w:type="dxa"/>
            <w:tcBorders>
              <w:top w:val="single" w:sz="4" w:space="0" w:color="auto"/>
              <w:left w:val="single" w:sz="4" w:space="0" w:color="auto"/>
              <w:bottom w:val="single" w:sz="4" w:space="0" w:color="auto"/>
              <w:right w:val="single" w:sz="4" w:space="0" w:color="auto"/>
            </w:tcBorders>
          </w:tcPr>
          <w:p w14:paraId="7ABCF444" w14:textId="77777777" w:rsidR="00883005" w:rsidRPr="00D36996" w:rsidRDefault="00883005" w:rsidP="00DC7245">
            <w:pPr>
              <w:spacing w:before="100" w:beforeAutospacing="1" w:after="100" w:afterAutospacing="1"/>
              <w:ind w:right="-1"/>
              <w:jc w:val="both"/>
              <w:rPr>
                <w:lang w:eastAsia="uk-UA"/>
              </w:rPr>
            </w:pPr>
            <w:r w:rsidRPr="00D36996">
              <w:rPr>
                <w:lang w:eastAsia="uk-UA"/>
              </w:rPr>
              <w:t>Передача витягу технічними засобами комунікацій із накладенням кваліфікованого електронного підпису (у разі подання заяви в електронній формі із зазначенням необхідності отримання витягу в електронній формі) до особистого електронного кабінету заявника, створеного в системі «Е-сервіси» Державного земельного кадастру</w:t>
            </w:r>
          </w:p>
        </w:tc>
        <w:tc>
          <w:tcPr>
            <w:tcW w:w="2693" w:type="dxa"/>
            <w:tcBorders>
              <w:top w:val="single" w:sz="4" w:space="0" w:color="auto"/>
              <w:left w:val="single" w:sz="4" w:space="0" w:color="auto"/>
              <w:bottom w:val="single" w:sz="4" w:space="0" w:color="auto"/>
              <w:right w:val="single" w:sz="4" w:space="0" w:color="auto"/>
            </w:tcBorders>
            <w:hideMark/>
          </w:tcPr>
          <w:p w14:paraId="3DF3D308"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Державний кадастровий реєстратор/програмне забезпечення Державного земельного кадастру</w:t>
            </w:r>
          </w:p>
        </w:tc>
        <w:tc>
          <w:tcPr>
            <w:tcW w:w="709" w:type="dxa"/>
            <w:tcBorders>
              <w:top w:val="single" w:sz="4" w:space="0" w:color="auto"/>
              <w:left w:val="single" w:sz="4" w:space="0" w:color="auto"/>
              <w:bottom w:val="single" w:sz="4" w:space="0" w:color="auto"/>
              <w:right w:val="single" w:sz="4" w:space="0" w:color="auto"/>
            </w:tcBorders>
            <w:hideMark/>
          </w:tcPr>
          <w:p w14:paraId="4DF3BD56" w14:textId="77777777" w:rsidR="00883005" w:rsidRPr="00D36996" w:rsidRDefault="00883005" w:rsidP="00DC7245">
            <w:pPr>
              <w:spacing w:before="100" w:beforeAutospacing="1" w:after="100" w:afterAutospacing="1"/>
              <w:ind w:right="-1"/>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1AB36782"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третього робочого дня з дня реєстрації заяви в структурному підрозділі територіального органу Держгеокадастру</w:t>
            </w:r>
          </w:p>
        </w:tc>
      </w:tr>
      <w:tr w:rsidR="00883005" w:rsidRPr="008833CD" w14:paraId="48E72703"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00F2104A" w14:textId="77777777" w:rsidR="00883005" w:rsidRPr="00D36996" w:rsidRDefault="00883005" w:rsidP="00DC7245">
            <w:pPr>
              <w:ind w:right="-1"/>
              <w:jc w:val="both"/>
              <w:rPr>
                <w:lang w:eastAsia="uk-UA"/>
              </w:rPr>
            </w:pPr>
            <w:r w:rsidRPr="00D36996">
              <w:rPr>
                <w:lang w:eastAsia="uk-UA"/>
              </w:rPr>
              <w:t>12</w:t>
            </w:r>
          </w:p>
        </w:tc>
        <w:tc>
          <w:tcPr>
            <w:tcW w:w="4026" w:type="dxa"/>
            <w:tcBorders>
              <w:top w:val="single" w:sz="4" w:space="0" w:color="auto"/>
              <w:left w:val="single" w:sz="4" w:space="0" w:color="auto"/>
              <w:bottom w:val="single" w:sz="4" w:space="0" w:color="auto"/>
              <w:right w:val="single" w:sz="4" w:space="0" w:color="auto"/>
            </w:tcBorders>
            <w:hideMark/>
          </w:tcPr>
          <w:p w14:paraId="616795DC" w14:textId="77777777" w:rsidR="00883005" w:rsidRPr="00D36996" w:rsidRDefault="00883005" w:rsidP="00DC7245">
            <w:pPr>
              <w:spacing w:before="100" w:beforeAutospacing="1" w:after="100" w:afterAutospacing="1"/>
              <w:ind w:right="-1"/>
              <w:jc w:val="both"/>
              <w:rPr>
                <w:lang w:eastAsia="uk-UA"/>
              </w:rPr>
            </w:pPr>
            <w:r w:rsidRPr="00D36996">
              <w:rPr>
                <w:lang w:eastAsia="uk-UA"/>
              </w:rPr>
              <w:t>Реєстрація витягу або листа-повідомлення про відмову у видачі витягу в системі документообігу відповідного структурного підрозділу територіального органу Держгеокадастру та передача витягу або відмови у видачі витягу до центру надання адміністративних послуг (крім випадків автоматичного формування витягу в електронній формі з використанням програмного забезпечення Державного земельного кадастру / надсилання листа-повідомлення про відмову у видачі витягу до особистого електронного кабінету заявника, створеного в системі «Е-сервіси» Державного земельного кадастру</w:t>
            </w:r>
          </w:p>
        </w:tc>
        <w:tc>
          <w:tcPr>
            <w:tcW w:w="2693" w:type="dxa"/>
            <w:tcBorders>
              <w:top w:val="single" w:sz="4" w:space="0" w:color="auto"/>
              <w:left w:val="single" w:sz="4" w:space="0" w:color="auto"/>
              <w:bottom w:val="single" w:sz="4" w:space="0" w:color="auto"/>
              <w:right w:val="single" w:sz="4" w:space="0" w:color="auto"/>
            </w:tcBorders>
            <w:hideMark/>
          </w:tcPr>
          <w:p w14:paraId="5DED14DA"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hideMark/>
          </w:tcPr>
          <w:p w14:paraId="6B45E521" w14:textId="77777777" w:rsidR="00883005" w:rsidRPr="00D36996" w:rsidRDefault="00883005" w:rsidP="00DC7245">
            <w:pPr>
              <w:spacing w:before="100" w:beforeAutospacing="1" w:after="100" w:afterAutospacing="1"/>
              <w:ind w:right="-1"/>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73741F71"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третього робочого дня з дня реєстрації заяви в структурному підрозділі територіального органу Держгеокадастру</w:t>
            </w:r>
          </w:p>
        </w:tc>
      </w:tr>
      <w:tr w:rsidR="00883005" w:rsidRPr="008833CD" w14:paraId="353E6C55" w14:textId="77777777" w:rsidTr="00DC7245">
        <w:tc>
          <w:tcPr>
            <w:tcW w:w="510" w:type="dxa"/>
            <w:tcBorders>
              <w:top w:val="single" w:sz="4" w:space="0" w:color="auto"/>
              <w:left w:val="single" w:sz="4" w:space="0" w:color="auto"/>
              <w:bottom w:val="single" w:sz="4" w:space="0" w:color="auto"/>
              <w:right w:val="single" w:sz="4" w:space="0" w:color="auto"/>
            </w:tcBorders>
            <w:hideMark/>
          </w:tcPr>
          <w:p w14:paraId="66D08CC2" w14:textId="77777777" w:rsidR="00883005" w:rsidRPr="00D36996" w:rsidRDefault="00883005" w:rsidP="00DC7245">
            <w:pPr>
              <w:ind w:right="-1"/>
              <w:jc w:val="both"/>
              <w:rPr>
                <w:lang w:eastAsia="uk-UA"/>
              </w:rPr>
            </w:pPr>
            <w:r w:rsidRPr="00D36996">
              <w:rPr>
                <w:lang w:eastAsia="uk-UA"/>
              </w:rPr>
              <w:t>13</w:t>
            </w:r>
          </w:p>
        </w:tc>
        <w:tc>
          <w:tcPr>
            <w:tcW w:w="4026" w:type="dxa"/>
            <w:tcBorders>
              <w:top w:val="single" w:sz="4" w:space="0" w:color="auto"/>
              <w:left w:val="single" w:sz="4" w:space="0" w:color="auto"/>
              <w:bottom w:val="single" w:sz="4" w:space="0" w:color="auto"/>
              <w:right w:val="single" w:sz="4" w:space="0" w:color="auto"/>
            </w:tcBorders>
            <w:hideMark/>
          </w:tcPr>
          <w:p w14:paraId="69B4D32E" w14:textId="77777777" w:rsidR="00883005" w:rsidRPr="00D36996" w:rsidRDefault="00883005" w:rsidP="00DC7245">
            <w:pPr>
              <w:spacing w:before="100" w:beforeAutospacing="1" w:after="100" w:afterAutospacing="1"/>
              <w:ind w:right="-1"/>
              <w:jc w:val="both"/>
              <w:rPr>
                <w:lang w:eastAsia="uk-UA"/>
              </w:rPr>
            </w:pPr>
            <w:r w:rsidRPr="00D36996">
              <w:rPr>
                <w:lang w:eastAsia="uk-UA"/>
              </w:rPr>
              <w:t>Видача замовнику витягу або відмови у видачі витягу центром надання адміністративних послуг (крім випадків автоматичного формування витягу програмним забезпечення Державного земельного кадастру) / відмови у наданні витягу в електронній формі, що надсилається до особистого електронного кабінету заявника, створеного в системі «Е-сервіси» Державного земельного кадастру</w:t>
            </w:r>
          </w:p>
        </w:tc>
        <w:tc>
          <w:tcPr>
            <w:tcW w:w="2693" w:type="dxa"/>
            <w:tcBorders>
              <w:top w:val="single" w:sz="4" w:space="0" w:color="auto"/>
              <w:left w:val="single" w:sz="4" w:space="0" w:color="auto"/>
              <w:bottom w:val="single" w:sz="4" w:space="0" w:color="auto"/>
              <w:right w:val="single" w:sz="4" w:space="0" w:color="auto"/>
            </w:tcBorders>
            <w:hideMark/>
          </w:tcPr>
          <w:p w14:paraId="59166A58"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Адміністратор центру надання адміністративних послуг (крім випадку надходження результатів опрацювання заяви на отримання адміністративної послуги до особистого електронного кабінету заявника, створеного в системі «Е-сервіси» Державного земельного кадастру)</w:t>
            </w:r>
          </w:p>
        </w:tc>
        <w:tc>
          <w:tcPr>
            <w:tcW w:w="709" w:type="dxa"/>
            <w:tcBorders>
              <w:top w:val="single" w:sz="4" w:space="0" w:color="auto"/>
              <w:left w:val="single" w:sz="4" w:space="0" w:color="auto"/>
              <w:bottom w:val="single" w:sz="4" w:space="0" w:color="auto"/>
              <w:right w:val="single" w:sz="4" w:space="0" w:color="auto"/>
            </w:tcBorders>
            <w:hideMark/>
          </w:tcPr>
          <w:p w14:paraId="4BFA9B9E" w14:textId="77777777" w:rsidR="00883005" w:rsidRPr="00D36996" w:rsidRDefault="00883005" w:rsidP="00DC7245">
            <w:pPr>
              <w:spacing w:before="100" w:beforeAutospacing="1" w:after="100" w:afterAutospacing="1"/>
              <w:ind w:right="-1"/>
              <w:jc w:val="center"/>
              <w:rPr>
                <w:lang w:eastAsia="uk-UA"/>
              </w:rPr>
            </w:pPr>
            <w:r w:rsidRPr="00D36996">
              <w:rPr>
                <w:lang w:eastAsia="uk-UA"/>
              </w:rPr>
              <w:t>В</w:t>
            </w:r>
          </w:p>
        </w:tc>
        <w:tc>
          <w:tcPr>
            <w:tcW w:w="1985" w:type="dxa"/>
            <w:tcBorders>
              <w:top w:val="single" w:sz="4" w:space="0" w:color="auto"/>
              <w:left w:val="single" w:sz="4" w:space="0" w:color="auto"/>
              <w:bottom w:val="single" w:sz="4" w:space="0" w:color="auto"/>
              <w:right w:val="single" w:sz="4" w:space="0" w:color="auto"/>
            </w:tcBorders>
            <w:hideMark/>
          </w:tcPr>
          <w:p w14:paraId="6830DA95" w14:textId="77777777" w:rsidR="00883005" w:rsidRPr="00D36996" w:rsidRDefault="00883005" w:rsidP="00DC7245">
            <w:pPr>
              <w:spacing w:before="100" w:beforeAutospacing="1" w:after="100" w:afterAutospacing="1"/>
              <w:ind w:left="-57" w:right="-57"/>
              <w:jc w:val="both"/>
              <w:rPr>
                <w:lang w:eastAsia="uk-UA"/>
              </w:rPr>
            </w:pPr>
            <w:r w:rsidRPr="00D36996">
              <w:rPr>
                <w:lang w:eastAsia="uk-UA"/>
              </w:rPr>
              <w:t>Не пізніше третього робочого дня з дня реєстрації заяви в структурному підрозділі територіального органу Держгеокадастру / відомостях Державного земельного кадастру</w:t>
            </w:r>
          </w:p>
        </w:tc>
      </w:tr>
      <w:tr w:rsidR="00883005" w:rsidRPr="008833CD" w14:paraId="74F68CE6" w14:textId="77777777" w:rsidTr="00DC7245">
        <w:trPr>
          <w:trHeight w:val="497"/>
        </w:trPr>
        <w:tc>
          <w:tcPr>
            <w:tcW w:w="7938" w:type="dxa"/>
            <w:gridSpan w:val="4"/>
            <w:tcBorders>
              <w:top w:val="single" w:sz="4" w:space="0" w:color="auto"/>
              <w:left w:val="single" w:sz="4" w:space="0" w:color="auto"/>
              <w:bottom w:val="single" w:sz="4" w:space="0" w:color="auto"/>
              <w:right w:val="single" w:sz="4" w:space="0" w:color="auto"/>
            </w:tcBorders>
            <w:vAlign w:val="center"/>
          </w:tcPr>
          <w:p w14:paraId="36CEC96D" w14:textId="77777777" w:rsidR="00883005" w:rsidRPr="00D36996" w:rsidRDefault="00883005" w:rsidP="00DC7245">
            <w:pPr>
              <w:ind w:right="-1"/>
              <w:rPr>
                <w:b/>
                <w:lang w:eastAsia="uk-UA"/>
              </w:rPr>
            </w:pPr>
            <w:r w:rsidRPr="00D36996">
              <w:rPr>
                <w:b/>
                <w:bCs/>
                <w:lang w:eastAsia="uk-UA"/>
              </w:rPr>
              <w:t>Загальна кількість днів надання послуги</w:t>
            </w:r>
          </w:p>
        </w:tc>
        <w:tc>
          <w:tcPr>
            <w:tcW w:w="1985" w:type="dxa"/>
            <w:tcBorders>
              <w:top w:val="single" w:sz="4" w:space="0" w:color="auto"/>
              <w:left w:val="single" w:sz="4" w:space="0" w:color="auto"/>
              <w:bottom w:val="single" w:sz="4" w:space="0" w:color="auto"/>
              <w:right w:val="single" w:sz="4" w:space="0" w:color="auto"/>
            </w:tcBorders>
            <w:vAlign w:val="center"/>
          </w:tcPr>
          <w:p w14:paraId="36123E8E" w14:textId="77777777" w:rsidR="00883005" w:rsidRPr="00D36996" w:rsidRDefault="00883005" w:rsidP="00DC7245">
            <w:pPr>
              <w:spacing w:before="100" w:beforeAutospacing="1" w:after="100" w:afterAutospacing="1"/>
              <w:ind w:left="-57" w:right="-57"/>
              <w:jc w:val="center"/>
              <w:rPr>
                <w:b/>
                <w:lang w:eastAsia="uk-UA"/>
              </w:rPr>
            </w:pPr>
            <w:r w:rsidRPr="00D36996">
              <w:rPr>
                <w:b/>
                <w:bCs/>
                <w:lang w:eastAsia="uk-UA"/>
              </w:rPr>
              <w:t>3 робочих дні</w:t>
            </w:r>
          </w:p>
        </w:tc>
      </w:tr>
      <w:tr w:rsidR="00883005" w:rsidRPr="008833CD" w14:paraId="5D1BC0F3" w14:textId="77777777" w:rsidTr="00DC7245">
        <w:trPr>
          <w:trHeight w:val="547"/>
        </w:trPr>
        <w:tc>
          <w:tcPr>
            <w:tcW w:w="7938" w:type="dxa"/>
            <w:gridSpan w:val="4"/>
            <w:tcBorders>
              <w:top w:val="single" w:sz="4" w:space="0" w:color="auto"/>
              <w:left w:val="single" w:sz="4" w:space="0" w:color="auto"/>
              <w:bottom w:val="single" w:sz="4" w:space="0" w:color="auto"/>
              <w:right w:val="single" w:sz="4" w:space="0" w:color="auto"/>
            </w:tcBorders>
            <w:vAlign w:val="center"/>
          </w:tcPr>
          <w:p w14:paraId="3188400D" w14:textId="77777777" w:rsidR="00883005" w:rsidRPr="00D36996" w:rsidRDefault="00883005" w:rsidP="00DC7245">
            <w:pPr>
              <w:spacing w:before="100" w:beforeAutospacing="1" w:after="100" w:afterAutospacing="1"/>
              <w:ind w:right="-1"/>
              <w:rPr>
                <w:b/>
                <w:lang w:eastAsia="uk-UA"/>
              </w:rPr>
            </w:pPr>
            <w:r w:rsidRPr="00D36996">
              <w:rPr>
                <w:b/>
                <w:bCs/>
                <w:lang w:eastAsia="uk-UA"/>
              </w:rPr>
              <w:t>Загальна кількість днів (передбачена законодавством)</w:t>
            </w:r>
          </w:p>
        </w:tc>
        <w:tc>
          <w:tcPr>
            <w:tcW w:w="1985" w:type="dxa"/>
            <w:tcBorders>
              <w:top w:val="single" w:sz="4" w:space="0" w:color="auto"/>
              <w:left w:val="single" w:sz="4" w:space="0" w:color="auto"/>
              <w:bottom w:val="single" w:sz="4" w:space="0" w:color="auto"/>
              <w:right w:val="single" w:sz="4" w:space="0" w:color="auto"/>
            </w:tcBorders>
            <w:vAlign w:val="center"/>
          </w:tcPr>
          <w:p w14:paraId="530E0D29" w14:textId="77777777" w:rsidR="00883005" w:rsidRPr="00D36996" w:rsidRDefault="00883005" w:rsidP="00DC7245">
            <w:pPr>
              <w:spacing w:before="100" w:beforeAutospacing="1" w:after="100" w:afterAutospacing="1"/>
              <w:ind w:left="-57" w:right="-57"/>
              <w:jc w:val="center"/>
              <w:rPr>
                <w:b/>
                <w:lang w:eastAsia="uk-UA"/>
              </w:rPr>
            </w:pPr>
            <w:r w:rsidRPr="00D36996">
              <w:rPr>
                <w:b/>
                <w:bCs/>
                <w:lang w:eastAsia="uk-UA"/>
              </w:rPr>
              <w:t>3 робочих дні</w:t>
            </w:r>
          </w:p>
        </w:tc>
      </w:tr>
    </w:tbl>
    <w:p w14:paraId="0CC60911" w14:textId="77777777" w:rsidR="00883005" w:rsidRPr="00D36996" w:rsidRDefault="00883005" w:rsidP="00883005">
      <w:pPr>
        <w:ind w:right="-1"/>
        <w:rPr>
          <w:bCs/>
          <w:lang w:eastAsia="uk-UA"/>
        </w:rPr>
      </w:pPr>
    </w:p>
    <w:p w14:paraId="24567C09" w14:textId="77777777" w:rsidR="00883005" w:rsidRPr="00D36996" w:rsidRDefault="00883005" w:rsidP="00883005">
      <w:pPr>
        <w:ind w:right="-1" w:firstLine="567"/>
        <w:jc w:val="both"/>
        <w:rPr>
          <w:lang w:eastAsia="uk-UA"/>
        </w:rPr>
      </w:pPr>
      <w:r w:rsidRPr="00D36996">
        <w:rPr>
          <w:b/>
          <w:bCs/>
          <w:lang w:eastAsia="uk-UA"/>
        </w:rPr>
        <w:lastRenderedPageBreak/>
        <w:t>Примітка.</w:t>
      </w:r>
      <w:r w:rsidRPr="00D36996">
        <w:rPr>
          <w:lang w:eastAsia="uk-UA"/>
        </w:rPr>
        <w:t xml:space="preserve"> Дії або бездіяльність адміністратора центру надання адміністративних послуг, та/або державного кадастрового реєстратора, та/або посадової особи територіального органу Держгеокадастру можуть бути оскаржені до суду в порядку, встановленому законом.</w:t>
      </w:r>
    </w:p>
    <w:p w14:paraId="24E13B37" w14:textId="77777777" w:rsidR="00883005" w:rsidRPr="00D36996" w:rsidRDefault="00883005" w:rsidP="00883005">
      <w:pPr>
        <w:ind w:right="-1"/>
        <w:jc w:val="both"/>
        <w:rPr>
          <w:iCs/>
          <w:lang w:eastAsia="uk-UA"/>
        </w:rPr>
      </w:pPr>
    </w:p>
    <w:p w14:paraId="6FA96D91" w14:textId="77777777" w:rsidR="00883005" w:rsidRPr="00D36996" w:rsidRDefault="00883005" w:rsidP="00883005">
      <w:pPr>
        <w:ind w:right="-1" w:firstLine="567"/>
        <w:jc w:val="both"/>
        <w:rPr>
          <w:i/>
          <w:lang w:eastAsia="uk-UA"/>
        </w:rPr>
      </w:pPr>
      <w:r w:rsidRPr="00D36996">
        <w:rPr>
          <w:i/>
          <w:iCs/>
          <w:lang w:eastAsia="uk-UA"/>
        </w:rPr>
        <w:t>Умовні позначки: В – виконує; У – бере участь; П – погоджує; 3 – затверджує.</w:t>
      </w:r>
    </w:p>
    <w:p w14:paraId="775EF549" w14:textId="77777777" w:rsidR="00741DDB" w:rsidRPr="00E63C71" w:rsidRDefault="00741DDB" w:rsidP="00883005">
      <w:pPr>
        <w:tabs>
          <w:tab w:val="left" w:pos="4536"/>
        </w:tabs>
        <w:ind w:left="5812"/>
        <w:jc w:val="both"/>
      </w:pPr>
    </w:p>
    <w:sectPr w:rsidR="00741DDB" w:rsidRPr="00E63C71" w:rsidSect="00C76107">
      <w:pgSz w:w="11906" w:h="16838" w:code="9"/>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6204" w14:textId="77777777" w:rsidR="00C76107" w:rsidRDefault="00C76107">
      <w:r>
        <w:separator/>
      </w:r>
    </w:p>
  </w:endnote>
  <w:endnote w:type="continuationSeparator" w:id="0">
    <w:p w14:paraId="44C7A5F6" w14:textId="77777777" w:rsidR="00C76107" w:rsidRDefault="00C7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C673" w14:textId="77777777" w:rsidR="00C76107" w:rsidRDefault="00C76107">
      <w:r>
        <w:separator/>
      </w:r>
    </w:p>
  </w:footnote>
  <w:footnote w:type="continuationSeparator" w:id="0">
    <w:p w14:paraId="62CA3ABE" w14:textId="77777777" w:rsidR="00C76107" w:rsidRDefault="00C7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1957" w14:textId="77777777" w:rsidR="004A52C1" w:rsidRDefault="004A52C1" w:rsidP="009B4BD7">
    <w:pPr>
      <w:pStyle w:val="aa"/>
      <w:jc w:val="center"/>
      <w:rPr>
        <w:sz w:val="23"/>
        <w:szCs w:val="23"/>
      </w:rPr>
    </w:pPr>
    <w:r w:rsidRPr="00CB45B1">
      <w:rPr>
        <w:sz w:val="23"/>
        <w:szCs w:val="23"/>
      </w:rPr>
      <w:fldChar w:fldCharType="begin"/>
    </w:r>
    <w:r w:rsidRPr="00CB45B1">
      <w:rPr>
        <w:sz w:val="23"/>
        <w:szCs w:val="23"/>
      </w:rPr>
      <w:instrText>PAGE   \* MERGEFORMAT</w:instrText>
    </w:r>
    <w:r w:rsidRPr="00CB45B1">
      <w:rPr>
        <w:sz w:val="23"/>
        <w:szCs w:val="23"/>
      </w:rPr>
      <w:fldChar w:fldCharType="separate"/>
    </w:r>
    <w:r w:rsidR="007D7619">
      <w:rPr>
        <w:noProof/>
        <w:sz w:val="23"/>
        <w:szCs w:val="23"/>
      </w:rPr>
      <w:t>202</w:t>
    </w:r>
    <w:r w:rsidRPr="00CB45B1">
      <w:rPr>
        <w:sz w:val="23"/>
        <w:szCs w:val="23"/>
      </w:rPr>
      <w:fldChar w:fldCharType="end"/>
    </w:r>
  </w:p>
  <w:p w14:paraId="0D96CB44" w14:textId="77777777" w:rsidR="004A52C1" w:rsidRPr="00CB45B1" w:rsidRDefault="004A52C1" w:rsidP="009B4BD7">
    <w:pPr>
      <w:pStyle w:val="aa"/>
      <w:jc w:val="cent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98672489">
    <w:abstractNumId w:val="0"/>
  </w:num>
  <w:num w:numId="2" w16cid:durableId="604776208">
    <w:abstractNumId w:val="1"/>
  </w:num>
  <w:num w:numId="3" w16cid:durableId="995107504">
    <w:abstractNumId w:val="6"/>
  </w:num>
  <w:num w:numId="4" w16cid:durableId="23136755">
    <w:abstractNumId w:val="10"/>
  </w:num>
  <w:num w:numId="5" w16cid:durableId="953024606">
    <w:abstractNumId w:val="9"/>
  </w:num>
  <w:num w:numId="6" w16cid:durableId="641350237">
    <w:abstractNumId w:val="12"/>
  </w:num>
  <w:num w:numId="7" w16cid:durableId="1746487485">
    <w:abstractNumId w:val="2"/>
  </w:num>
  <w:num w:numId="8" w16cid:durableId="2008705031">
    <w:abstractNumId w:val="11"/>
  </w:num>
  <w:num w:numId="9" w16cid:durableId="519900049">
    <w:abstractNumId w:val="5"/>
  </w:num>
  <w:num w:numId="10" w16cid:durableId="643584299">
    <w:abstractNumId w:val="4"/>
  </w:num>
  <w:num w:numId="11" w16cid:durableId="1590498824">
    <w:abstractNumId w:val="3"/>
  </w:num>
  <w:num w:numId="12" w16cid:durableId="1537811773">
    <w:abstractNumId w:val="7"/>
  </w:num>
  <w:num w:numId="13" w16cid:durableId="10382423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0"/>
    <w:rsid w:val="00001424"/>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4CC5"/>
    <w:rsid w:val="0001675D"/>
    <w:rsid w:val="00016B63"/>
    <w:rsid w:val="0001767E"/>
    <w:rsid w:val="00017C50"/>
    <w:rsid w:val="000202B5"/>
    <w:rsid w:val="00020BDF"/>
    <w:rsid w:val="00020BF3"/>
    <w:rsid w:val="0002102E"/>
    <w:rsid w:val="00022B33"/>
    <w:rsid w:val="00023461"/>
    <w:rsid w:val="00025386"/>
    <w:rsid w:val="00025581"/>
    <w:rsid w:val="00025FFF"/>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CE1"/>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356"/>
    <w:rsid w:val="00050E27"/>
    <w:rsid w:val="00051657"/>
    <w:rsid w:val="000518AB"/>
    <w:rsid w:val="000527AC"/>
    <w:rsid w:val="00052E0F"/>
    <w:rsid w:val="00053A93"/>
    <w:rsid w:val="00053BDC"/>
    <w:rsid w:val="00054585"/>
    <w:rsid w:val="00054643"/>
    <w:rsid w:val="000555E3"/>
    <w:rsid w:val="0005616A"/>
    <w:rsid w:val="000562D6"/>
    <w:rsid w:val="00056965"/>
    <w:rsid w:val="0005696B"/>
    <w:rsid w:val="00056CD2"/>
    <w:rsid w:val="000571AA"/>
    <w:rsid w:val="000579C2"/>
    <w:rsid w:val="00057AD6"/>
    <w:rsid w:val="000601E5"/>
    <w:rsid w:val="000609A1"/>
    <w:rsid w:val="00061F2E"/>
    <w:rsid w:val="000624A9"/>
    <w:rsid w:val="000627CC"/>
    <w:rsid w:val="000629AB"/>
    <w:rsid w:val="00063088"/>
    <w:rsid w:val="0006359B"/>
    <w:rsid w:val="00063D40"/>
    <w:rsid w:val="00065469"/>
    <w:rsid w:val="00065D67"/>
    <w:rsid w:val="00065DF2"/>
    <w:rsid w:val="00065F21"/>
    <w:rsid w:val="00066605"/>
    <w:rsid w:val="00066E0D"/>
    <w:rsid w:val="0007090B"/>
    <w:rsid w:val="00071366"/>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5BD1"/>
    <w:rsid w:val="000868BC"/>
    <w:rsid w:val="00086AD7"/>
    <w:rsid w:val="00086C09"/>
    <w:rsid w:val="00087444"/>
    <w:rsid w:val="0008745E"/>
    <w:rsid w:val="00090336"/>
    <w:rsid w:val="0009052A"/>
    <w:rsid w:val="0009086D"/>
    <w:rsid w:val="00090C91"/>
    <w:rsid w:val="00091B86"/>
    <w:rsid w:val="000922CB"/>
    <w:rsid w:val="0009356C"/>
    <w:rsid w:val="00095D0D"/>
    <w:rsid w:val="0009693F"/>
    <w:rsid w:val="000979C2"/>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67F"/>
    <w:rsid w:val="000B2B9D"/>
    <w:rsid w:val="000B2BD0"/>
    <w:rsid w:val="000B3C48"/>
    <w:rsid w:val="000B3F0B"/>
    <w:rsid w:val="000B415A"/>
    <w:rsid w:val="000B51BB"/>
    <w:rsid w:val="000B532F"/>
    <w:rsid w:val="000B5BC8"/>
    <w:rsid w:val="000B714C"/>
    <w:rsid w:val="000B71AE"/>
    <w:rsid w:val="000B7A79"/>
    <w:rsid w:val="000B7E76"/>
    <w:rsid w:val="000C0BF3"/>
    <w:rsid w:val="000C0E4D"/>
    <w:rsid w:val="000C100A"/>
    <w:rsid w:val="000C18AC"/>
    <w:rsid w:val="000C1B4F"/>
    <w:rsid w:val="000C26C8"/>
    <w:rsid w:val="000C26DB"/>
    <w:rsid w:val="000C37BF"/>
    <w:rsid w:val="000C4553"/>
    <w:rsid w:val="000C623A"/>
    <w:rsid w:val="000C638B"/>
    <w:rsid w:val="000C6B82"/>
    <w:rsid w:val="000C731B"/>
    <w:rsid w:val="000C7356"/>
    <w:rsid w:val="000C7EB2"/>
    <w:rsid w:val="000D09E7"/>
    <w:rsid w:val="000D0FE1"/>
    <w:rsid w:val="000D113E"/>
    <w:rsid w:val="000D2700"/>
    <w:rsid w:val="000D2B55"/>
    <w:rsid w:val="000D3BA2"/>
    <w:rsid w:val="000D3DCE"/>
    <w:rsid w:val="000D3DDF"/>
    <w:rsid w:val="000D3EC0"/>
    <w:rsid w:val="000D42EC"/>
    <w:rsid w:val="000D4708"/>
    <w:rsid w:val="000D4DE7"/>
    <w:rsid w:val="000D4F77"/>
    <w:rsid w:val="000D56D8"/>
    <w:rsid w:val="000D5A0A"/>
    <w:rsid w:val="000D5B73"/>
    <w:rsid w:val="000D5D63"/>
    <w:rsid w:val="000D5F35"/>
    <w:rsid w:val="000D69EA"/>
    <w:rsid w:val="000D77FF"/>
    <w:rsid w:val="000E00C6"/>
    <w:rsid w:val="000E0A99"/>
    <w:rsid w:val="000E0CD8"/>
    <w:rsid w:val="000E0D77"/>
    <w:rsid w:val="000E1D2E"/>
    <w:rsid w:val="000E2460"/>
    <w:rsid w:val="000E2564"/>
    <w:rsid w:val="000E2CA5"/>
    <w:rsid w:val="000E366E"/>
    <w:rsid w:val="000E3D8B"/>
    <w:rsid w:val="000E3EDB"/>
    <w:rsid w:val="000E3F38"/>
    <w:rsid w:val="000E4742"/>
    <w:rsid w:val="000E4F14"/>
    <w:rsid w:val="000E5565"/>
    <w:rsid w:val="000E5611"/>
    <w:rsid w:val="000E5BEA"/>
    <w:rsid w:val="000E622F"/>
    <w:rsid w:val="000E672E"/>
    <w:rsid w:val="000E7005"/>
    <w:rsid w:val="000E7922"/>
    <w:rsid w:val="000E7D2E"/>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6EF"/>
    <w:rsid w:val="000F67B9"/>
    <w:rsid w:val="000F6CCE"/>
    <w:rsid w:val="000F7C2F"/>
    <w:rsid w:val="0010032F"/>
    <w:rsid w:val="00100371"/>
    <w:rsid w:val="00102C11"/>
    <w:rsid w:val="001030BC"/>
    <w:rsid w:val="00103456"/>
    <w:rsid w:val="001039C3"/>
    <w:rsid w:val="00103F37"/>
    <w:rsid w:val="00104A8B"/>
    <w:rsid w:val="00104DE4"/>
    <w:rsid w:val="00105594"/>
    <w:rsid w:val="0010606E"/>
    <w:rsid w:val="0010762A"/>
    <w:rsid w:val="001101CF"/>
    <w:rsid w:val="00110882"/>
    <w:rsid w:val="00110A68"/>
    <w:rsid w:val="00111E78"/>
    <w:rsid w:val="00112ED1"/>
    <w:rsid w:val="001134F7"/>
    <w:rsid w:val="00113549"/>
    <w:rsid w:val="00114AD3"/>
    <w:rsid w:val="00114BAD"/>
    <w:rsid w:val="00114E69"/>
    <w:rsid w:val="00116350"/>
    <w:rsid w:val="00116872"/>
    <w:rsid w:val="001174DC"/>
    <w:rsid w:val="00117784"/>
    <w:rsid w:val="00117BFF"/>
    <w:rsid w:val="00120175"/>
    <w:rsid w:val="00120DE9"/>
    <w:rsid w:val="001213D7"/>
    <w:rsid w:val="001214D0"/>
    <w:rsid w:val="00121D0E"/>
    <w:rsid w:val="00121FBB"/>
    <w:rsid w:val="0012320B"/>
    <w:rsid w:val="00124622"/>
    <w:rsid w:val="001249B2"/>
    <w:rsid w:val="00124D52"/>
    <w:rsid w:val="001254D1"/>
    <w:rsid w:val="0012581D"/>
    <w:rsid w:val="00125DB6"/>
    <w:rsid w:val="001278DB"/>
    <w:rsid w:val="0013052C"/>
    <w:rsid w:val="0013152C"/>
    <w:rsid w:val="00131BC1"/>
    <w:rsid w:val="00132066"/>
    <w:rsid w:val="00132412"/>
    <w:rsid w:val="00132831"/>
    <w:rsid w:val="001329C7"/>
    <w:rsid w:val="00134022"/>
    <w:rsid w:val="0013450A"/>
    <w:rsid w:val="00134FB5"/>
    <w:rsid w:val="0013550A"/>
    <w:rsid w:val="00136341"/>
    <w:rsid w:val="00136994"/>
    <w:rsid w:val="00136E48"/>
    <w:rsid w:val="0013708F"/>
    <w:rsid w:val="001377DB"/>
    <w:rsid w:val="00140128"/>
    <w:rsid w:val="00140B9F"/>
    <w:rsid w:val="00140F22"/>
    <w:rsid w:val="00141130"/>
    <w:rsid w:val="00142589"/>
    <w:rsid w:val="00144D30"/>
    <w:rsid w:val="00144F83"/>
    <w:rsid w:val="001457DF"/>
    <w:rsid w:val="00146E1A"/>
    <w:rsid w:val="0015045F"/>
    <w:rsid w:val="00150556"/>
    <w:rsid w:val="0015061F"/>
    <w:rsid w:val="001511C0"/>
    <w:rsid w:val="00151472"/>
    <w:rsid w:val="00152E0C"/>
    <w:rsid w:val="00155C4D"/>
    <w:rsid w:val="00155D27"/>
    <w:rsid w:val="00156B4B"/>
    <w:rsid w:val="001575D7"/>
    <w:rsid w:val="00160186"/>
    <w:rsid w:val="00160DC1"/>
    <w:rsid w:val="00160E14"/>
    <w:rsid w:val="00162331"/>
    <w:rsid w:val="001623E6"/>
    <w:rsid w:val="00162B18"/>
    <w:rsid w:val="0016371A"/>
    <w:rsid w:val="00163B0D"/>
    <w:rsid w:val="001648E7"/>
    <w:rsid w:val="00164A55"/>
    <w:rsid w:val="00166F59"/>
    <w:rsid w:val="00167C70"/>
    <w:rsid w:val="001706BC"/>
    <w:rsid w:val="001715DB"/>
    <w:rsid w:val="00171AC9"/>
    <w:rsid w:val="00171F8B"/>
    <w:rsid w:val="00172408"/>
    <w:rsid w:val="0017256B"/>
    <w:rsid w:val="00172B5A"/>
    <w:rsid w:val="00173579"/>
    <w:rsid w:val="00173D07"/>
    <w:rsid w:val="00175002"/>
    <w:rsid w:val="001763C7"/>
    <w:rsid w:val="001769F5"/>
    <w:rsid w:val="00176B51"/>
    <w:rsid w:val="001777EC"/>
    <w:rsid w:val="001801F5"/>
    <w:rsid w:val="001802A6"/>
    <w:rsid w:val="00180F35"/>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177"/>
    <w:rsid w:val="001918E1"/>
    <w:rsid w:val="00191935"/>
    <w:rsid w:val="001919CD"/>
    <w:rsid w:val="00191E00"/>
    <w:rsid w:val="00192556"/>
    <w:rsid w:val="00192BDE"/>
    <w:rsid w:val="00194779"/>
    <w:rsid w:val="00195021"/>
    <w:rsid w:val="00195362"/>
    <w:rsid w:val="001959F5"/>
    <w:rsid w:val="00195E8E"/>
    <w:rsid w:val="0019773E"/>
    <w:rsid w:val="001A0530"/>
    <w:rsid w:val="001A0A31"/>
    <w:rsid w:val="001A11F5"/>
    <w:rsid w:val="001A1F07"/>
    <w:rsid w:val="001A1FC2"/>
    <w:rsid w:val="001A32E9"/>
    <w:rsid w:val="001A3545"/>
    <w:rsid w:val="001A3A51"/>
    <w:rsid w:val="001A4AE3"/>
    <w:rsid w:val="001A4E48"/>
    <w:rsid w:val="001A5168"/>
    <w:rsid w:val="001A5575"/>
    <w:rsid w:val="001A605B"/>
    <w:rsid w:val="001A6CD7"/>
    <w:rsid w:val="001B0D0D"/>
    <w:rsid w:val="001B0EF4"/>
    <w:rsid w:val="001B197D"/>
    <w:rsid w:val="001B4B0F"/>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9C"/>
    <w:rsid w:val="001E210A"/>
    <w:rsid w:val="001E226F"/>
    <w:rsid w:val="001E25D0"/>
    <w:rsid w:val="001E260F"/>
    <w:rsid w:val="001E275F"/>
    <w:rsid w:val="001E3315"/>
    <w:rsid w:val="001E367F"/>
    <w:rsid w:val="001E38FA"/>
    <w:rsid w:val="001E4228"/>
    <w:rsid w:val="001E5038"/>
    <w:rsid w:val="001E56E4"/>
    <w:rsid w:val="001E6F88"/>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761"/>
    <w:rsid w:val="0020290D"/>
    <w:rsid w:val="00202B46"/>
    <w:rsid w:val="00202BB4"/>
    <w:rsid w:val="00202DAE"/>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2990"/>
    <w:rsid w:val="00212D41"/>
    <w:rsid w:val="002130A4"/>
    <w:rsid w:val="00213C71"/>
    <w:rsid w:val="002141EB"/>
    <w:rsid w:val="00214370"/>
    <w:rsid w:val="00215265"/>
    <w:rsid w:val="00215273"/>
    <w:rsid w:val="0021674B"/>
    <w:rsid w:val="00216B7A"/>
    <w:rsid w:val="00216EA7"/>
    <w:rsid w:val="00217A6A"/>
    <w:rsid w:val="00217DAB"/>
    <w:rsid w:val="00220E8D"/>
    <w:rsid w:val="00220FCA"/>
    <w:rsid w:val="00221269"/>
    <w:rsid w:val="00222AD3"/>
    <w:rsid w:val="00223A3E"/>
    <w:rsid w:val="00225914"/>
    <w:rsid w:val="0022626D"/>
    <w:rsid w:val="002268DB"/>
    <w:rsid w:val="00226B78"/>
    <w:rsid w:val="002270C2"/>
    <w:rsid w:val="002278DA"/>
    <w:rsid w:val="00227A5A"/>
    <w:rsid w:val="00227D45"/>
    <w:rsid w:val="00230173"/>
    <w:rsid w:val="002301CB"/>
    <w:rsid w:val="0023038F"/>
    <w:rsid w:val="00230655"/>
    <w:rsid w:val="00230A59"/>
    <w:rsid w:val="00230B52"/>
    <w:rsid w:val="00230F1C"/>
    <w:rsid w:val="002316A6"/>
    <w:rsid w:val="00231E3C"/>
    <w:rsid w:val="002331B0"/>
    <w:rsid w:val="0023413E"/>
    <w:rsid w:val="0023452B"/>
    <w:rsid w:val="00234DA2"/>
    <w:rsid w:val="002372AC"/>
    <w:rsid w:val="00240F3D"/>
    <w:rsid w:val="00241F8E"/>
    <w:rsid w:val="00242DCC"/>
    <w:rsid w:val="00242FA6"/>
    <w:rsid w:val="00243050"/>
    <w:rsid w:val="00243107"/>
    <w:rsid w:val="002444C7"/>
    <w:rsid w:val="00245BAB"/>
    <w:rsid w:val="00245DBB"/>
    <w:rsid w:val="002464BE"/>
    <w:rsid w:val="00247C46"/>
    <w:rsid w:val="002501C8"/>
    <w:rsid w:val="00250C3C"/>
    <w:rsid w:val="0025131D"/>
    <w:rsid w:val="002515E0"/>
    <w:rsid w:val="00251FB9"/>
    <w:rsid w:val="0025453A"/>
    <w:rsid w:val="00254AA3"/>
    <w:rsid w:val="00255024"/>
    <w:rsid w:val="00256FFE"/>
    <w:rsid w:val="00257656"/>
    <w:rsid w:val="00257F45"/>
    <w:rsid w:val="0026000F"/>
    <w:rsid w:val="002600C6"/>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187"/>
    <w:rsid w:val="00272E54"/>
    <w:rsid w:val="00272EF4"/>
    <w:rsid w:val="00273E1D"/>
    <w:rsid w:val="00274397"/>
    <w:rsid w:val="00274B6E"/>
    <w:rsid w:val="002754B9"/>
    <w:rsid w:val="00275EA6"/>
    <w:rsid w:val="00276802"/>
    <w:rsid w:val="00276F2A"/>
    <w:rsid w:val="002773B7"/>
    <w:rsid w:val="00277860"/>
    <w:rsid w:val="00277C67"/>
    <w:rsid w:val="00280C34"/>
    <w:rsid w:val="00280CF0"/>
    <w:rsid w:val="002811F3"/>
    <w:rsid w:val="00281395"/>
    <w:rsid w:val="00282884"/>
    <w:rsid w:val="00282D5C"/>
    <w:rsid w:val="002836C4"/>
    <w:rsid w:val="00283B97"/>
    <w:rsid w:val="0028407B"/>
    <w:rsid w:val="002847D3"/>
    <w:rsid w:val="0028491B"/>
    <w:rsid w:val="00285656"/>
    <w:rsid w:val="002858F1"/>
    <w:rsid w:val="00286F21"/>
    <w:rsid w:val="00287D29"/>
    <w:rsid w:val="002903E3"/>
    <w:rsid w:val="00290C90"/>
    <w:rsid w:val="00292495"/>
    <w:rsid w:val="00294395"/>
    <w:rsid w:val="002943EC"/>
    <w:rsid w:val="00294A8A"/>
    <w:rsid w:val="00295988"/>
    <w:rsid w:val="00295E94"/>
    <w:rsid w:val="002966C7"/>
    <w:rsid w:val="00296931"/>
    <w:rsid w:val="00296EAD"/>
    <w:rsid w:val="002973B8"/>
    <w:rsid w:val="00297465"/>
    <w:rsid w:val="0029789A"/>
    <w:rsid w:val="00297FF1"/>
    <w:rsid w:val="002A0159"/>
    <w:rsid w:val="002A0456"/>
    <w:rsid w:val="002A1811"/>
    <w:rsid w:val="002A2D46"/>
    <w:rsid w:val="002A32B0"/>
    <w:rsid w:val="002A3587"/>
    <w:rsid w:val="002A3659"/>
    <w:rsid w:val="002A37E9"/>
    <w:rsid w:val="002A3B34"/>
    <w:rsid w:val="002A3FDA"/>
    <w:rsid w:val="002A4188"/>
    <w:rsid w:val="002A4FB1"/>
    <w:rsid w:val="002A5093"/>
    <w:rsid w:val="002A6568"/>
    <w:rsid w:val="002A6CFA"/>
    <w:rsid w:val="002A70B9"/>
    <w:rsid w:val="002A7370"/>
    <w:rsid w:val="002A7BBD"/>
    <w:rsid w:val="002B0238"/>
    <w:rsid w:val="002B0F9E"/>
    <w:rsid w:val="002B1B93"/>
    <w:rsid w:val="002B20E4"/>
    <w:rsid w:val="002B2D20"/>
    <w:rsid w:val="002B2F99"/>
    <w:rsid w:val="002B32B2"/>
    <w:rsid w:val="002B3576"/>
    <w:rsid w:val="002B3ACC"/>
    <w:rsid w:val="002C1064"/>
    <w:rsid w:val="002C27B0"/>
    <w:rsid w:val="002C29EB"/>
    <w:rsid w:val="002C3901"/>
    <w:rsid w:val="002C433B"/>
    <w:rsid w:val="002C489F"/>
    <w:rsid w:val="002C4FBF"/>
    <w:rsid w:val="002C53BD"/>
    <w:rsid w:val="002C57FA"/>
    <w:rsid w:val="002C6337"/>
    <w:rsid w:val="002C6943"/>
    <w:rsid w:val="002C7138"/>
    <w:rsid w:val="002C71EA"/>
    <w:rsid w:val="002C73ED"/>
    <w:rsid w:val="002C7ECC"/>
    <w:rsid w:val="002C7F23"/>
    <w:rsid w:val="002D00F5"/>
    <w:rsid w:val="002D13DB"/>
    <w:rsid w:val="002D1475"/>
    <w:rsid w:val="002D1BE6"/>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58D"/>
    <w:rsid w:val="002D7746"/>
    <w:rsid w:val="002D7F22"/>
    <w:rsid w:val="002D7F33"/>
    <w:rsid w:val="002E1563"/>
    <w:rsid w:val="002E19F3"/>
    <w:rsid w:val="002E1E7E"/>
    <w:rsid w:val="002E1EB0"/>
    <w:rsid w:val="002E4E30"/>
    <w:rsid w:val="002E5B93"/>
    <w:rsid w:val="002E62CB"/>
    <w:rsid w:val="002E6315"/>
    <w:rsid w:val="002E658F"/>
    <w:rsid w:val="002E6913"/>
    <w:rsid w:val="002E6988"/>
    <w:rsid w:val="002E76D2"/>
    <w:rsid w:val="002E76EC"/>
    <w:rsid w:val="002E7997"/>
    <w:rsid w:val="002E7BE7"/>
    <w:rsid w:val="002F0936"/>
    <w:rsid w:val="002F0B74"/>
    <w:rsid w:val="002F1E2B"/>
    <w:rsid w:val="002F2433"/>
    <w:rsid w:val="002F2B88"/>
    <w:rsid w:val="002F30A0"/>
    <w:rsid w:val="002F34B4"/>
    <w:rsid w:val="002F359C"/>
    <w:rsid w:val="002F3C48"/>
    <w:rsid w:val="002F4D87"/>
    <w:rsid w:val="002F6310"/>
    <w:rsid w:val="002F64A8"/>
    <w:rsid w:val="002F6660"/>
    <w:rsid w:val="002F798B"/>
    <w:rsid w:val="002F7AD2"/>
    <w:rsid w:val="00300003"/>
    <w:rsid w:val="003003C0"/>
    <w:rsid w:val="00301ADB"/>
    <w:rsid w:val="00302678"/>
    <w:rsid w:val="00302B25"/>
    <w:rsid w:val="00303254"/>
    <w:rsid w:val="00303E82"/>
    <w:rsid w:val="00304C70"/>
    <w:rsid w:val="00304FB6"/>
    <w:rsid w:val="00305852"/>
    <w:rsid w:val="00305936"/>
    <w:rsid w:val="003073E2"/>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6AF0"/>
    <w:rsid w:val="0032759A"/>
    <w:rsid w:val="0032781B"/>
    <w:rsid w:val="00330033"/>
    <w:rsid w:val="00330335"/>
    <w:rsid w:val="00330CA4"/>
    <w:rsid w:val="003317D0"/>
    <w:rsid w:val="00331B0D"/>
    <w:rsid w:val="00331E4A"/>
    <w:rsid w:val="00332DCA"/>
    <w:rsid w:val="00333804"/>
    <w:rsid w:val="00333BA2"/>
    <w:rsid w:val="00334E5F"/>
    <w:rsid w:val="00335377"/>
    <w:rsid w:val="0033552D"/>
    <w:rsid w:val="0033583A"/>
    <w:rsid w:val="00336EE0"/>
    <w:rsid w:val="0033762F"/>
    <w:rsid w:val="00337AD2"/>
    <w:rsid w:val="0034015C"/>
    <w:rsid w:val="0034020C"/>
    <w:rsid w:val="00340D46"/>
    <w:rsid w:val="00340F7B"/>
    <w:rsid w:val="00340FE1"/>
    <w:rsid w:val="0034184F"/>
    <w:rsid w:val="00341D90"/>
    <w:rsid w:val="00343E46"/>
    <w:rsid w:val="0034457B"/>
    <w:rsid w:val="003447DD"/>
    <w:rsid w:val="00345295"/>
    <w:rsid w:val="0034529E"/>
    <w:rsid w:val="00345C6D"/>
    <w:rsid w:val="003467B2"/>
    <w:rsid w:val="0034721B"/>
    <w:rsid w:val="00347C33"/>
    <w:rsid w:val="00347CAD"/>
    <w:rsid w:val="00350CEF"/>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189"/>
    <w:rsid w:val="003628FA"/>
    <w:rsid w:val="00362953"/>
    <w:rsid w:val="0036308A"/>
    <w:rsid w:val="00363570"/>
    <w:rsid w:val="0036429A"/>
    <w:rsid w:val="0036440D"/>
    <w:rsid w:val="00365E40"/>
    <w:rsid w:val="00365FA1"/>
    <w:rsid w:val="00366550"/>
    <w:rsid w:val="00367122"/>
    <w:rsid w:val="00370C30"/>
    <w:rsid w:val="003710B6"/>
    <w:rsid w:val="00371951"/>
    <w:rsid w:val="00371C64"/>
    <w:rsid w:val="00373E59"/>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50B1"/>
    <w:rsid w:val="00395BDD"/>
    <w:rsid w:val="003966C9"/>
    <w:rsid w:val="00396B1E"/>
    <w:rsid w:val="003A0A1D"/>
    <w:rsid w:val="003A1165"/>
    <w:rsid w:val="003A1B29"/>
    <w:rsid w:val="003A1ED7"/>
    <w:rsid w:val="003A2CAC"/>
    <w:rsid w:val="003A3775"/>
    <w:rsid w:val="003A3941"/>
    <w:rsid w:val="003A39A3"/>
    <w:rsid w:val="003A3B65"/>
    <w:rsid w:val="003A3D02"/>
    <w:rsid w:val="003A5B04"/>
    <w:rsid w:val="003A61C9"/>
    <w:rsid w:val="003A63C7"/>
    <w:rsid w:val="003A64B2"/>
    <w:rsid w:val="003A65D4"/>
    <w:rsid w:val="003A6C20"/>
    <w:rsid w:val="003A6F8F"/>
    <w:rsid w:val="003A7F23"/>
    <w:rsid w:val="003B0FAA"/>
    <w:rsid w:val="003B14A8"/>
    <w:rsid w:val="003B1F7A"/>
    <w:rsid w:val="003B1FB4"/>
    <w:rsid w:val="003B27EB"/>
    <w:rsid w:val="003B3FB2"/>
    <w:rsid w:val="003B4DE0"/>
    <w:rsid w:val="003B537B"/>
    <w:rsid w:val="003B547B"/>
    <w:rsid w:val="003B6B29"/>
    <w:rsid w:val="003B6BCA"/>
    <w:rsid w:val="003B6F32"/>
    <w:rsid w:val="003B770A"/>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0305"/>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29E"/>
    <w:rsid w:val="003F1361"/>
    <w:rsid w:val="003F262B"/>
    <w:rsid w:val="003F2749"/>
    <w:rsid w:val="003F3255"/>
    <w:rsid w:val="003F3D84"/>
    <w:rsid w:val="003F5122"/>
    <w:rsid w:val="003F5E13"/>
    <w:rsid w:val="003F6550"/>
    <w:rsid w:val="003F6EE3"/>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6E8E"/>
    <w:rsid w:val="004173D9"/>
    <w:rsid w:val="00417C6D"/>
    <w:rsid w:val="00420271"/>
    <w:rsid w:val="00420AC7"/>
    <w:rsid w:val="00421CDF"/>
    <w:rsid w:val="00422520"/>
    <w:rsid w:val="00423048"/>
    <w:rsid w:val="004239B7"/>
    <w:rsid w:val="00423F7D"/>
    <w:rsid w:val="00424348"/>
    <w:rsid w:val="00424586"/>
    <w:rsid w:val="00424D1D"/>
    <w:rsid w:val="004254B5"/>
    <w:rsid w:val="0042635C"/>
    <w:rsid w:val="00427FCB"/>
    <w:rsid w:val="00430354"/>
    <w:rsid w:val="00430AC5"/>
    <w:rsid w:val="00430C80"/>
    <w:rsid w:val="0043107B"/>
    <w:rsid w:val="004314D5"/>
    <w:rsid w:val="00432458"/>
    <w:rsid w:val="00432533"/>
    <w:rsid w:val="00432E8E"/>
    <w:rsid w:val="00434490"/>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589A"/>
    <w:rsid w:val="00445CF9"/>
    <w:rsid w:val="004465FB"/>
    <w:rsid w:val="004471B1"/>
    <w:rsid w:val="0044746D"/>
    <w:rsid w:val="00447A1B"/>
    <w:rsid w:val="00447D23"/>
    <w:rsid w:val="0045124D"/>
    <w:rsid w:val="00453C71"/>
    <w:rsid w:val="00453C95"/>
    <w:rsid w:val="00454238"/>
    <w:rsid w:val="0045451C"/>
    <w:rsid w:val="00454D9F"/>
    <w:rsid w:val="004558AD"/>
    <w:rsid w:val="00455C15"/>
    <w:rsid w:val="00456B00"/>
    <w:rsid w:val="00456D1D"/>
    <w:rsid w:val="00456DBD"/>
    <w:rsid w:val="00457097"/>
    <w:rsid w:val="004616A6"/>
    <w:rsid w:val="00461A2F"/>
    <w:rsid w:val="00463A8F"/>
    <w:rsid w:val="00464FFF"/>
    <w:rsid w:val="004654BD"/>
    <w:rsid w:val="004655CB"/>
    <w:rsid w:val="00465F9D"/>
    <w:rsid w:val="004663A6"/>
    <w:rsid w:val="00466829"/>
    <w:rsid w:val="00470C2C"/>
    <w:rsid w:val="0047149B"/>
    <w:rsid w:val="004714EB"/>
    <w:rsid w:val="004718F0"/>
    <w:rsid w:val="00472D30"/>
    <w:rsid w:val="00473286"/>
    <w:rsid w:val="00473433"/>
    <w:rsid w:val="004735DD"/>
    <w:rsid w:val="0047445F"/>
    <w:rsid w:val="00474A9C"/>
    <w:rsid w:val="00474BC4"/>
    <w:rsid w:val="004754F0"/>
    <w:rsid w:val="00475EDC"/>
    <w:rsid w:val="00475F5B"/>
    <w:rsid w:val="00476769"/>
    <w:rsid w:val="00477DCA"/>
    <w:rsid w:val="00477DFA"/>
    <w:rsid w:val="0048009E"/>
    <w:rsid w:val="004804E2"/>
    <w:rsid w:val="004805EA"/>
    <w:rsid w:val="00480DAD"/>
    <w:rsid w:val="00481033"/>
    <w:rsid w:val="00481F19"/>
    <w:rsid w:val="00482352"/>
    <w:rsid w:val="00484159"/>
    <w:rsid w:val="00484E67"/>
    <w:rsid w:val="0048564A"/>
    <w:rsid w:val="00485837"/>
    <w:rsid w:val="004858BB"/>
    <w:rsid w:val="004859E2"/>
    <w:rsid w:val="00486537"/>
    <w:rsid w:val="004871CA"/>
    <w:rsid w:val="004875B5"/>
    <w:rsid w:val="00487D9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2C1"/>
    <w:rsid w:val="004A534E"/>
    <w:rsid w:val="004A5B42"/>
    <w:rsid w:val="004A61DA"/>
    <w:rsid w:val="004A6CA3"/>
    <w:rsid w:val="004A726B"/>
    <w:rsid w:val="004A7856"/>
    <w:rsid w:val="004A7D65"/>
    <w:rsid w:val="004B0781"/>
    <w:rsid w:val="004B3A19"/>
    <w:rsid w:val="004B46CB"/>
    <w:rsid w:val="004B6265"/>
    <w:rsid w:val="004B631F"/>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F8B"/>
    <w:rsid w:val="004C5BD6"/>
    <w:rsid w:val="004C63A9"/>
    <w:rsid w:val="004C704A"/>
    <w:rsid w:val="004C7226"/>
    <w:rsid w:val="004C72AA"/>
    <w:rsid w:val="004C73F4"/>
    <w:rsid w:val="004C742D"/>
    <w:rsid w:val="004C7DD7"/>
    <w:rsid w:val="004D114D"/>
    <w:rsid w:val="004D17C9"/>
    <w:rsid w:val="004D1AD4"/>
    <w:rsid w:val="004D3A57"/>
    <w:rsid w:val="004D408A"/>
    <w:rsid w:val="004D495C"/>
    <w:rsid w:val="004D4CC2"/>
    <w:rsid w:val="004D4CFF"/>
    <w:rsid w:val="004D51F2"/>
    <w:rsid w:val="004D5E66"/>
    <w:rsid w:val="004D63A2"/>
    <w:rsid w:val="004D6867"/>
    <w:rsid w:val="004D696B"/>
    <w:rsid w:val="004D7659"/>
    <w:rsid w:val="004D76B4"/>
    <w:rsid w:val="004E1894"/>
    <w:rsid w:val="004E1991"/>
    <w:rsid w:val="004E20E1"/>
    <w:rsid w:val="004E214D"/>
    <w:rsid w:val="004E2E8D"/>
    <w:rsid w:val="004E348A"/>
    <w:rsid w:val="004E3B69"/>
    <w:rsid w:val="004E3DC6"/>
    <w:rsid w:val="004E3F82"/>
    <w:rsid w:val="004E418A"/>
    <w:rsid w:val="004E5857"/>
    <w:rsid w:val="004E5C55"/>
    <w:rsid w:val="004E7401"/>
    <w:rsid w:val="004E742C"/>
    <w:rsid w:val="004E7E7F"/>
    <w:rsid w:val="004F1CB1"/>
    <w:rsid w:val="004F23B3"/>
    <w:rsid w:val="004F23CD"/>
    <w:rsid w:val="004F348D"/>
    <w:rsid w:val="004F38FE"/>
    <w:rsid w:val="004F416E"/>
    <w:rsid w:val="004F4863"/>
    <w:rsid w:val="004F5199"/>
    <w:rsid w:val="004F5941"/>
    <w:rsid w:val="004F595B"/>
    <w:rsid w:val="004F5B4C"/>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21B"/>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0F0B"/>
    <w:rsid w:val="0052108B"/>
    <w:rsid w:val="00521A34"/>
    <w:rsid w:val="00521D3E"/>
    <w:rsid w:val="00521F68"/>
    <w:rsid w:val="00523257"/>
    <w:rsid w:val="00523611"/>
    <w:rsid w:val="0052387A"/>
    <w:rsid w:val="00524266"/>
    <w:rsid w:val="00524D5E"/>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899"/>
    <w:rsid w:val="00541B12"/>
    <w:rsid w:val="00541E89"/>
    <w:rsid w:val="00541F6F"/>
    <w:rsid w:val="0054292D"/>
    <w:rsid w:val="005429F7"/>
    <w:rsid w:val="00542C1F"/>
    <w:rsid w:val="00542EA6"/>
    <w:rsid w:val="00543082"/>
    <w:rsid w:val="00543120"/>
    <w:rsid w:val="00543531"/>
    <w:rsid w:val="00543B21"/>
    <w:rsid w:val="005442AD"/>
    <w:rsid w:val="0054572B"/>
    <w:rsid w:val="005458D9"/>
    <w:rsid w:val="0054604D"/>
    <w:rsid w:val="005476B4"/>
    <w:rsid w:val="005501B2"/>
    <w:rsid w:val="00550376"/>
    <w:rsid w:val="0055071E"/>
    <w:rsid w:val="005510F6"/>
    <w:rsid w:val="005528E1"/>
    <w:rsid w:val="005532CA"/>
    <w:rsid w:val="00553390"/>
    <w:rsid w:val="00553442"/>
    <w:rsid w:val="005535AC"/>
    <w:rsid w:val="005538B7"/>
    <w:rsid w:val="00553B6B"/>
    <w:rsid w:val="005545F0"/>
    <w:rsid w:val="005548A0"/>
    <w:rsid w:val="00554921"/>
    <w:rsid w:val="00555581"/>
    <w:rsid w:val="0055598E"/>
    <w:rsid w:val="00555A86"/>
    <w:rsid w:val="00556385"/>
    <w:rsid w:val="00557695"/>
    <w:rsid w:val="00557BA4"/>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1971"/>
    <w:rsid w:val="00572D61"/>
    <w:rsid w:val="00573581"/>
    <w:rsid w:val="00573FB8"/>
    <w:rsid w:val="00574855"/>
    <w:rsid w:val="00575231"/>
    <w:rsid w:val="005758B7"/>
    <w:rsid w:val="00575A38"/>
    <w:rsid w:val="00576E44"/>
    <w:rsid w:val="00577963"/>
    <w:rsid w:val="00577D16"/>
    <w:rsid w:val="00580C83"/>
    <w:rsid w:val="00582EC6"/>
    <w:rsid w:val="005830ED"/>
    <w:rsid w:val="005839E4"/>
    <w:rsid w:val="00584EB8"/>
    <w:rsid w:val="0058573C"/>
    <w:rsid w:val="005861F2"/>
    <w:rsid w:val="00586472"/>
    <w:rsid w:val="00586787"/>
    <w:rsid w:val="00586CB5"/>
    <w:rsid w:val="005915B1"/>
    <w:rsid w:val="00592E86"/>
    <w:rsid w:val="00593043"/>
    <w:rsid w:val="00593D01"/>
    <w:rsid w:val="005958EB"/>
    <w:rsid w:val="00595ADC"/>
    <w:rsid w:val="00595D94"/>
    <w:rsid w:val="00596110"/>
    <w:rsid w:val="00596721"/>
    <w:rsid w:val="0059728F"/>
    <w:rsid w:val="00597829"/>
    <w:rsid w:val="005A0858"/>
    <w:rsid w:val="005A11D4"/>
    <w:rsid w:val="005A1556"/>
    <w:rsid w:val="005A2C98"/>
    <w:rsid w:val="005A3754"/>
    <w:rsid w:val="005A38B8"/>
    <w:rsid w:val="005A446C"/>
    <w:rsid w:val="005A4C14"/>
    <w:rsid w:val="005A50DE"/>
    <w:rsid w:val="005A53BD"/>
    <w:rsid w:val="005A551B"/>
    <w:rsid w:val="005A580A"/>
    <w:rsid w:val="005A5894"/>
    <w:rsid w:val="005A5B26"/>
    <w:rsid w:val="005A5B34"/>
    <w:rsid w:val="005A5CD2"/>
    <w:rsid w:val="005A5E1F"/>
    <w:rsid w:val="005A672F"/>
    <w:rsid w:val="005A6AB6"/>
    <w:rsid w:val="005A6B54"/>
    <w:rsid w:val="005A6BAA"/>
    <w:rsid w:val="005A6BE6"/>
    <w:rsid w:val="005A7352"/>
    <w:rsid w:val="005B0DFF"/>
    <w:rsid w:val="005B134A"/>
    <w:rsid w:val="005B2503"/>
    <w:rsid w:val="005B2C16"/>
    <w:rsid w:val="005B31CA"/>
    <w:rsid w:val="005B349B"/>
    <w:rsid w:val="005B384F"/>
    <w:rsid w:val="005B4BDA"/>
    <w:rsid w:val="005B5BB4"/>
    <w:rsid w:val="005B5EC8"/>
    <w:rsid w:val="005B6B49"/>
    <w:rsid w:val="005B7608"/>
    <w:rsid w:val="005B7EA6"/>
    <w:rsid w:val="005C0263"/>
    <w:rsid w:val="005C0539"/>
    <w:rsid w:val="005C09B6"/>
    <w:rsid w:val="005C1D8A"/>
    <w:rsid w:val="005C2562"/>
    <w:rsid w:val="005C2A95"/>
    <w:rsid w:val="005C3371"/>
    <w:rsid w:val="005C3FD3"/>
    <w:rsid w:val="005C64F1"/>
    <w:rsid w:val="005C6DA4"/>
    <w:rsid w:val="005D0ECF"/>
    <w:rsid w:val="005D11EC"/>
    <w:rsid w:val="005D1722"/>
    <w:rsid w:val="005D18A1"/>
    <w:rsid w:val="005D2C1F"/>
    <w:rsid w:val="005D374D"/>
    <w:rsid w:val="005D399E"/>
    <w:rsid w:val="005D47FA"/>
    <w:rsid w:val="005D4C0B"/>
    <w:rsid w:val="005D537A"/>
    <w:rsid w:val="005D56E7"/>
    <w:rsid w:val="005D6711"/>
    <w:rsid w:val="005D67E7"/>
    <w:rsid w:val="005D6F2B"/>
    <w:rsid w:val="005D7F1C"/>
    <w:rsid w:val="005E18D6"/>
    <w:rsid w:val="005E1955"/>
    <w:rsid w:val="005E1E24"/>
    <w:rsid w:val="005E2B30"/>
    <w:rsid w:val="005E2FB0"/>
    <w:rsid w:val="005E3565"/>
    <w:rsid w:val="005E3645"/>
    <w:rsid w:val="005E3EAD"/>
    <w:rsid w:val="005E4051"/>
    <w:rsid w:val="005E40EB"/>
    <w:rsid w:val="005E51C5"/>
    <w:rsid w:val="005E5773"/>
    <w:rsid w:val="005E597E"/>
    <w:rsid w:val="005E5A7E"/>
    <w:rsid w:val="005E63C7"/>
    <w:rsid w:val="005E68F2"/>
    <w:rsid w:val="005E6B60"/>
    <w:rsid w:val="005E6D77"/>
    <w:rsid w:val="005F02DD"/>
    <w:rsid w:val="005F13EE"/>
    <w:rsid w:val="005F3828"/>
    <w:rsid w:val="005F47BA"/>
    <w:rsid w:val="005F51DF"/>
    <w:rsid w:val="005F5420"/>
    <w:rsid w:val="005F580A"/>
    <w:rsid w:val="005F6309"/>
    <w:rsid w:val="005F6B12"/>
    <w:rsid w:val="005F6D41"/>
    <w:rsid w:val="005F7795"/>
    <w:rsid w:val="005F7A82"/>
    <w:rsid w:val="006007A1"/>
    <w:rsid w:val="0060093F"/>
    <w:rsid w:val="006013E4"/>
    <w:rsid w:val="00602B2B"/>
    <w:rsid w:val="00602ECC"/>
    <w:rsid w:val="0060404E"/>
    <w:rsid w:val="0060494D"/>
    <w:rsid w:val="006059FA"/>
    <w:rsid w:val="006062F3"/>
    <w:rsid w:val="00606560"/>
    <w:rsid w:val="00607726"/>
    <w:rsid w:val="00610060"/>
    <w:rsid w:val="00610E79"/>
    <w:rsid w:val="0061123D"/>
    <w:rsid w:val="00611459"/>
    <w:rsid w:val="00611992"/>
    <w:rsid w:val="00611DF4"/>
    <w:rsid w:val="00612F02"/>
    <w:rsid w:val="00613F06"/>
    <w:rsid w:val="00613F52"/>
    <w:rsid w:val="00614F3F"/>
    <w:rsid w:val="006155CC"/>
    <w:rsid w:val="00616148"/>
    <w:rsid w:val="00616203"/>
    <w:rsid w:val="00616325"/>
    <w:rsid w:val="006168E5"/>
    <w:rsid w:val="00616AD7"/>
    <w:rsid w:val="00620817"/>
    <w:rsid w:val="00621454"/>
    <w:rsid w:val="006250C4"/>
    <w:rsid w:val="0062522A"/>
    <w:rsid w:val="0062580B"/>
    <w:rsid w:val="00626A80"/>
    <w:rsid w:val="00627736"/>
    <w:rsid w:val="006277CE"/>
    <w:rsid w:val="00630231"/>
    <w:rsid w:val="006303E2"/>
    <w:rsid w:val="00630515"/>
    <w:rsid w:val="00630864"/>
    <w:rsid w:val="00630884"/>
    <w:rsid w:val="00630908"/>
    <w:rsid w:val="00631269"/>
    <w:rsid w:val="006319DA"/>
    <w:rsid w:val="00632526"/>
    <w:rsid w:val="00632942"/>
    <w:rsid w:val="0063336F"/>
    <w:rsid w:val="0063464F"/>
    <w:rsid w:val="0063499A"/>
    <w:rsid w:val="00635049"/>
    <w:rsid w:val="006358BC"/>
    <w:rsid w:val="00636A9C"/>
    <w:rsid w:val="00636EC3"/>
    <w:rsid w:val="00637604"/>
    <w:rsid w:val="006376A2"/>
    <w:rsid w:val="00637749"/>
    <w:rsid w:val="00637E6F"/>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60D"/>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83F"/>
    <w:rsid w:val="00662AC3"/>
    <w:rsid w:val="00662B11"/>
    <w:rsid w:val="00662B76"/>
    <w:rsid w:val="00663053"/>
    <w:rsid w:val="006630CC"/>
    <w:rsid w:val="006631F2"/>
    <w:rsid w:val="00663DDF"/>
    <w:rsid w:val="006648E6"/>
    <w:rsid w:val="00664956"/>
    <w:rsid w:val="00664F48"/>
    <w:rsid w:val="00665016"/>
    <w:rsid w:val="00665310"/>
    <w:rsid w:val="006660FD"/>
    <w:rsid w:val="00666D92"/>
    <w:rsid w:val="00666E15"/>
    <w:rsid w:val="00667877"/>
    <w:rsid w:val="00667CC2"/>
    <w:rsid w:val="00670A4F"/>
    <w:rsid w:val="00671718"/>
    <w:rsid w:val="006717F6"/>
    <w:rsid w:val="006727C7"/>
    <w:rsid w:val="00672FBB"/>
    <w:rsid w:val="00674458"/>
    <w:rsid w:val="00674DE1"/>
    <w:rsid w:val="0067542D"/>
    <w:rsid w:val="00675F07"/>
    <w:rsid w:val="006764BE"/>
    <w:rsid w:val="006816EC"/>
    <w:rsid w:val="00681F08"/>
    <w:rsid w:val="00683F25"/>
    <w:rsid w:val="0068420E"/>
    <w:rsid w:val="0068761A"/>
    <w:rsid w:val="00687976"/>
    <w:rsid w:val="00690219"/>
    <w:rsid w:val="0069058A"/>
    <w:rsid w:val="00690E8A"/>
    <w:rsid w:val="006915BF"/>
    <w:rsid w:val="00692ABE"/>
    <w:rsid w:val="00693DDD"/>
    <w:rsid w:val="0069415E"/>
    <w:rsid w:val="006941A6"/>
    <w:rsid w:val="006942B4"/>
    <w:rsid w:val="0069489C"/>
    <w:rsid w:val="00695E65"/>
    <w:rsid w:val="006966E6"/>
    <w:rsid w:val="006972F6"/>
    <w:rsid w:val="00697655"/>
    <w:rsid w:val="006A0974"/>
    <w:rsid w:val="006A193E"/>
    <w:rsid w:val="006A2058"/>
    <w:rsid w:val="006A28FE"/>
    <w:rsid w:val="006A2C4C"/>
    <w:rsid w:val="006A4204"/>
    <w:rsid w:val="006A4D64"/>
    <w:rsid w:val="006A548F"/>
    <w:rsid w:val="006A5A31"/>
    <w:rsid w:val="006A5D57"/>
    <w:rsid w:val="006A65EA"/>
    <w:rsid w:val="006A6D4D"/>
    <w:rsid w:val="006A7AC3"/>
    <w:rsid w:val="006B005C"/>
    <w:rsid w:val="006B4DF3"/>
    <w:rsid w:val="006B5298"/>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C97"/>
    <w:rsid w:val="006D751C"/>
    <w:rsid w:val="006D7536"/>
    <w:rsid w:val="006D79D2"/>
    <w:rsid w:val="006E06A8"/>
    <w:rsid w:val="006E06C5"/>
    <w:rsid w:val="006E0C6B"/>
    <w:rsid w:val="006E0D0F"/>
    <w:rsid w:val="006E18F5"/>
    <w:rsid w:val="006E25A0"/>
    <w:rsid w:val="006E25A2"/>
    <w:rsid w:val="006E2D84"/>
    <w:rsid w:val="006E3049"/>
    <w:rsid w:val="006E31FF"/>
    <w:rsid w:val="006E3541"/>
    <w:rsid w:val="006E39CD"/>
    <w:rsid w:val="006E4CE5"/>
    <w:rsid w:val="006E5128"/>
    <w:rsid w:val="006E559D"/>
    <w:rsid w:val="006E6740"/>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44E"/>
    <w:rsid w:val="007037A9"/>
    <w:rsid w:val="00704A1A"/>
    <w:rsid w:val="00705262"/>
    <w:rsid w:val="00705744"/>
    <w:rsid w:val="007066E6"/>
    <w:rsid w:val="00706B56"/>
    <w:rsid w:val="00707982"/>
    <w:rsid w:val="00711EAF"/>
    <w:rsid w:val="00711EDE"/>
    <w:rsid w:val="007123BF"/>
    <w:rsid w:val="007124B6"/>
    <w:rsid w:val="007132B4"/>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2DE5"/>
    <w:rsid w:val="007336D2"/>
    <w:rsid w:val="00734068"/>
    <w:rsid w:val="00735397"/>
    <w:rsid w:val="00736F45"/>
    <w:rsid w:val="0073792B"/>
    <w:rsid w:val="00740053"/>
    <w:rsid w:val="007401C9"/>
    <w:rsid w:val="0074097F"/>
    <w:rsid w:val="00740B10"/>
    <w:rsid w:val="00740BFE"/>
    <w:rsid w:val="007414D7"/>
    <w:rsid w:val="00741BBB"/>
    <w:rsid w:val="00741DDB"/>
    <w:rsid w:val="007433FF"/>
    <w:rsid w:val="00743A2F"/>
    <w:rsid w:val="00743AF0"/>
    <w:rsid w:val="00743C0E"/>
    <w:rsid w:val="00745808"/>
    <w:rsid w:val="00745D07"/>
    <w:rsid w:val="00746513"/>
    <w:rsid w:val="007476E0"/>
    <w:rsid w:val="00751222"/>
    <w:rsid w:val="00751B3B"/>
    <w:rsid w:val="0075326A"/>
    <w:rsid w:val="00754DBF"/>
    <w:rsid w:val="007551CC"/>
    <w:rsid w:val="00755BB4"/>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558"/>
    <w:rsid w:val="00772782"/>
    <w:rsid w:val="00772CAC"/>
    <w:rsid w:val="00773493"/>
    <w:rsid w:val="00774566"/>
    <w:rsid w:val="00774BE5"/>
    <w:rsid w:val="00775132"/>
    <w:rsid w:val="00775D89"/>
    <w:rsid w:val="00776941"/>
    <w:rsid w:val="007770A9"/>
    <w:rsid w:val="00777274"/>
    <w:rsid w:val="0077739D"/>
    <w:rsid w:val="007806F5"/>
    <w:rsid w:val="00780775"/>
    <w:rsid w:val="007813AF"/>
    <w:rsid w:val="00783925"/>
    <w:rsid w:val="00784819"/>
    <w:rsid w:val="00784AA1"/>
    <w:rsid w:val="00784FE7"/>
    <w:rsid w:val="00785341"/>
    <w:rsid w:val="007856C4"/>
    <w:rsid w:val="00787315"/>
    <w:rsid w:val="00787329"/>
    <w:rsid w:val="00787A6D"/>
    <w:rsid w:val="00790906"/>
    <w:rsid w:val="00790E01"/>
    <w:rsid w:val="0079102E"/>
    <w:rsid w:val="00791189"/>
    <w:rsid w:val="0079186E"/>
    <w:rsid w:val="00792175"/>
    <w:rsid w:val="007926A2"/>
    <w:rsid w:val="00792C25"/>
    <w:rsid w:val="00792DA5"/>
    <w:rsid w:val="00792E19"/>
    <w:rsid w:val="0079473F"/>
    <w:rsid w:val="00795638"/>
    <w:rsid w:val="007970CC"/>
    <w:rsid w:val="0079757C"/>
    <w:rsid w:val="007A07B6"/>
    <w:rsid w:val="007A1363"/>
    <w:rsid w:val="007A1890"/>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13A"/>
    <w:rsid w:val="007B78B5"/>
    <w:rsid w:val="007B7D19"/>
    <w:rsid w:val="007C0841"/>
    <w:rsid w:val="007C1342"/>
    <w:rsid w:val="007C13C1"/>
    <w:rsid w:val="007C15A9"/>
    <w:rsid w:val="007C2335"/>
    <w:rsid w:val="007C2C68"/>
    <w:rsid w:val="007C2F0F"/>
    <w:rsid w:val="007C2F68"/>
    <w:rsid w:val="007C3112"/>
    <w:rsid w:val="007C3F4F"/>
    <w:rsid w:val="007C47B1"/>
    <w:rsid w:val="007C489F"/>
    <w:rsid w:val="007C4D28"/>
    <w:rsid w:val="007C4E3F"/>
    <w:rsid w:val="007C553B"/>
    <w:rsid w:val="007C68B7"/>
    <w:rsid w:val="007C6B0F"/>
    <w:rsid w:val="007D1EBD"/>
    <w:rsid w:val="007D2CD1"/>
    <w:rsid w:val="007D4C4F"/>
    <w:rsid w:val="007D5A59"/>
    <w:rsid w:val="007D6FA2"/>
    <w:rsid w:val="007D7619"/>
    <w:rsid w:val="007D7777"/>
    <w:rsid w:val="007E04AD"/>
    <w:rsid w:val="007E0F0A"/>
    <w:rsid w:val="007E1346"/>
    <w:rsid w:val="007E1569"/>
    <w:rsid w:val="007E1C4D"/>
    <w:rsid w:val="007E1E82"/>
    <w:rsid w:val="007E1E92"/>
    <w:rsid w:val="007E1F15"/>
    <w:rsid w:val="007E205F"/>
    <w:rsid w:val="007E2B43"/>
    <w:rsid w:val="007E4DE9"/>
    <w:rsid w:val="007E4EB6"/>
    <w:rsid w:val="007E5C01"/>
    <w:rsid w:val="007E694E"/>
    <w:rsid w:val="007E6BA2"/>
    <w:rsid w:val="007E6C4E"/>
    <w:rsid w:val="007E6CC4"/>
    <w:rsid w:val="007E74DB"/>
    <w:rsid w:val="007F1554"/>
    <w:rsid w:val="007F1D84"/>
    <w:rsid w:val="007F273F"/>
    <w:rsid w:val="007F2B74"/>
    <w:rsid w:val="007F2C40"/>
    <w:rsid w:val="007F326B"/>
    <w:rsid w:val="007F3563"/>
    <w:rsid w:val="007F48C0"/>
    <w:rsid w:val="007F49D6"/>
    <w:rsid w:val="007F607F"/>
    <w:rsid w:val="007F67FA"/>
    <w:rsid w:val="007F7A22"/>
    <w:rsid w:val="00800DE6"/>
    <w:rsid w:val="00801218"/>
    <w:rsid w:val="00801302"/>
    <w:rsid w:val="0080180B"/>
    <w:rsid w:val="00801F9F"/>
    <w:rsid w:val="00802BEE"/>
    <w:rsid w:val="00802F6E"/>
    <w:rsid w:val="00803429"/>
    <w:rsid w:val="008037C6"/>
    <w:rsid w:val="008039CC"/>
    <w:rsid w:val="00804A0F"/>
    <w:rsid w:val="00804BDE"/>
    <w:rsid w:val="008051F0"/>
    <w:rsid w:val="00805668"/>
    <w:rsid w:val="00805D1D"/>
    <w:rsid w:val="00805F99"/>
    <w:rsid w:val="00806040"/>
    <w:rsid w:val="0080630B"/>
    <w:rsid w:val="00806465"/>
    <w:rsid w:val="008068E4"/>
    <w:rsid w:val="0080695A"/>
    <w:rsid w:val="0080714E"/>
    <w:rsid w:val="0080736D"/>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6E7A"/>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1C46"/>
    <w:rsid w:val="0084200A"/>
    <w:rsid w:val="00842364"/>
    <w:rsid w:val="008424EB"/>
    <w:rsid w:val="0084326E"/>
    <w:rsid w:val="00843388"/>
    <w:rsid w:val="00843538"/>
    <w:rsid w:val="008435EC"/>
    <w:rsid w:val="00843830"/>
    <w:rsid w:val="0084401D"/>
    <w:rsid w:val="00844481"/>
    <w:rsid w:val="008449C0"/>
    <w:rsid w:val="008449C6"/>
    <w:rsid w:val="00844A59"/>
    <w:rsid w:val="00844D4C"/>
    <w:rsid w:val="00845528"/>
    <w:rsid w:val="00845FC8"/>
    <w:rsid w:val="00846451"/>
    <w:rsid w:val="00847711"/>
    <w:rsid w:val="008477D2"/>
    <w:rsid w:val="00850747"/>
    <w:rsid w:val="00850917"/>
    <w:rsid w:val="00850E76"/>
    <w:rsid w:val="00851497"/>
    <w:rsid w:val="008525F4"/>
    <w:rsid w:val="00852E0F"/>
    <w:rsid w:val="00853735"/>
    <w:rsid w:val="00853888"/>
    <w:rsid w:val="00853EA7"/>
    <w:rsid w:val="008540FE"/>
    <w:rsid w:val="00854232"/>
    <w:rsid w:val="00854651"/>
    <w:rsid w:val="0085549F"/>
    <w:rsid w:val="0085574A"/>
    <w:rsid w:val="00856128"/>
    <w:rsid w:val="008573F8"/>
    <w:rsid w:val="00857497"/>
    <w:rsid w:val="008579BF"/>
    <w:rsid w:val="0086095C"/>
    <w:rsid w:val="00860C53"/>
    <w:rsid w:val="008614C3"/>
    <w:rsid w:val="0086269E"/>
    <w:rsid w:val="00862F4D"/>
    <w:rsid w:val="00864092"/>
    <w:rsid w:val="008640F7"/>
    <w:rsid w:val="00864137"/>
    <w:rsid w:val="008642C4"/>
    <w:rsid w:val="0086434A"/>
    <w:rsid w:val="008648AF"/>
    <w:rsid w:val="008648BF"/>
    <w:rsid w:val="00864B5D"/>
    <w:rsid w:val="00864EBB"/>
    <w:rsid w:val="0086556D"/>
    <w:rsid w:val="00865C04"/>
    <w:rsid w:val="00865C96"/>
    <w:rsid w:val="00866729"/>
    <w:rsid w:val="0086728B"/>
    <w:rsid w:val="008715E0"/>
    <w:rsid w:val="00871E4F"/>
    <w:rsid w:val="008724CC"/>
    <w:rsid w:val="008724F1"/>
    <w:rsid w:val="00875006"/>
    <w:rsid w:val="008761AD"/>
    <w:rsid w:val="00876334"/>
    <w:rsid w:val="00876CA0"/>
    <w:rsid w:val="00877259"/>
    <w:rsid w:val="0087782C"/>
    <w:rsid w:val="00877CF0"/>
    <w:rsid w:val="008800B2"/>
    <w:rsid w:val="00882638"/>
    <w:rsid w:val="00882666"/>
    <w:rsid w:val="00883005"/>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286"/>
    <w:rsid w:val="00894A82"/>
    <w:rsid w:val="00894E87"/>
    <w:rsid w:val="00894EE3"/>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09A7"/>
    <w:rsid w:val="008C10BC"/>
    <w:rsid w:val="008C11EE"/>
    <w:rsid w:val="008C1DD7"/>
    <w:rsid w:val="008C2342"/>
    <w:rsid w:val="008C2762"/>
    <w:rsid w:val="008C2A12"/>
    <w:rsid w:val="008C326A"/>
    <w:rsid w:val="008C36B6"/>
    <w:rsid w:val="008C5575"/>
    <w:rsid w:val="008C562C"/>
    <w:rsid w:val="008C5885"/>
    <w:rsid w:val="008C5A47"/>
    <w:rsid w:val="008C6064"/>
    <w:rsid w:val="008C62C5"/>
    <w:rsid w:val="008C65FB"/>
    <w:rsid w:val="008C68CB"/>
    <w:rsid w:val="008C6EF2"/>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267"/>
    <w:rsid w:val="008D6104"/>
    <w:rsid w:val="008D6487"/>
    <w:rsid w:val="008D692C"/>
    <w:rsid w:val="008D69CF"/>
    <w:rsid w:val="008D7429"/>
    <w:rsid w:val="008D7F20"/>
    <w:rsid w:val="008E12B3"/>
    <w:rsid w:val="008E3384"/>
    <w:rsid w:val="008E33AA"/>
    <w:rsid w:val="008E3C3F"/>
    <w:rsid w:val="008E43E2"/>
    <w:rsid w:val="008E44B4"/>
    <w:rsid w:val="008E4F3C"/>
    <w:rsid w:val="008E60DF"/>
    <w:rsid w:val="008E6BE8"/>
    <w:rsid w:val="008E7041"/>
    <w:rsid w:val="008E764D"/>
    <w:rsid w:val="008F00E0"/>
    <w:rsid w:val="008F016A"/>
    <w:rsid w:val="008F0318"/>
    <w:rsid w:val="008F07BF"/>
    <w:rsid w:val="008F154C"/>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06B"/>
    <w:rsid w:val="009017E1"/>
    <w:rsid w:val="00901955"/>
    <w:rsid w:val="00902901"/>
    <w:rsid w:val="0090369F"/>
    <w:rsid w:val="0090432C"/>
    <w:rsid w:val="009046D0"/>
    <w:rsid w:val="0090473B"/>
    <w:rsid w:val="00904C1E"/>
    <w:rsid w:val="00905637"/>
    <w:rsid w:val="00906005"/>
    <w:rsid w:val="00906487"/>
    <w:rsid w:val="009069BC"/>
    <w:rsid w:val="00906B38"/>
    <w:rsid w:val="0090727E"/>
    <w:rsid w:val="0090792F"/>
    <w:rsid w:val="00910197"/>
    <w:rsid w:val="009104C3"/>
    <w:rsid w:val="00911BF0"/>
    <w:rsid w:val="009125D7"/>
    <w:rsid w:val="00912A21"/>
    <w:rsid w:val="009143EA"/>
    <w:rsid w:val="0091525B"/>
    <w:rsid w:val="00915FE0"/>
    <w:rsid w:val="009165AB"/>
    <w:rsid w:val="009165C0"/>
    <w:rsid w:val="00916EC3"/>
    <w:rsid w:val="00920757"/>
    <w:rsid w:val="0092347F"/>
    <w:rsid w:val="00923530"/>
    <w:rsid w:val="00924408"/>
    <w:rsid w:val="0092456D"/>
    <w:rsid w:val="009256C5"/>
    <w:rsid w:val="00925A2E"/>
    <w:rsid w:val="00925F84"/>
    <w:rsid w:val="00926032"/>
    <w:rsid w:val="009262FF"/>
    <w:rsid w:val="009274FD"/>
    <w:rsid w:val="00927C16"/>
    <w:rsid w:val="00930EF8"/>
    <w:rsid w:val="00931737"/>
    <w:rsid w:val="00931B1C"/>
    <w:rsid w:val="0093248C"/>
    <w:rsid w:val="009331A8"/>
    <w:rsid w:val="0093427B"/>
    <w:rsid w:val="00934622"/>
    <w:rsid w:val="00934BF7"/>
    <w:rsid w:val="00934C02"/>
    <w:rsid w:val="00934CB0"/>
    <w:rsid w:val="00935E19"/>
    <w:rsid w:val="00936349"/>
    <w:rsid w:val="00936BA1"/>
    <w:rsid w:val="00937DAC"/>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1F49"/>
    <w:rsid w:val="00952372"/>
    <w:rsid w:val="00952DB5"/>
    <w:rsid w:val="00952F90"/>
    <w:rsid w:val="00953271"/>
    <w:rsid w:val="00953304"/>
    <w:rsid w:val="009536D7"/>
    <w:rsid w:val="009539D4"/>
    <w:rsid w:val="0095659B"/>
    <w:rsid w:val="00956DD8"/>
    <w:rsid w:val="009607CB"/>
    <w:rsid w:val="009607DE"/>
    <w:rsid w:val="00961648"/>
    <w:rsid w:val="0096187A"/>
    <w:rsid w:val="00961EE8"/>
    <w:rsid w:val="00962869"/>
    <w:rsid w:val="00964623"/>
    <w:rsid w:val="009647AC"/>
    <w:rsid w:val="009647CA"/>
    <w:rsid w:val="00964B13"/>
    <w:rsid w:val="00965688"/>
    <w:rsid w:val="00965B42"/>
    <w:rsid w:val="0096601B"/>
    <w:rsid w:val="009669C6"/>
    <w:rsid w:val="00966A81"/>
    <w:rsid w:val="00966BE8"/>
    <w:rsid w:val="0096717A"/>
    <w:rsid w:val="009704A6"/>
    <w:rsid w:val="00971238"/>
    <w:rsid w:val="00972936"/>
    <w:rsid w:val="00972B70"/>
    <w:rsid w:val="00972D15"/>
    <w:rsid w:val="00972D3C"/>
    <w:rsid w:val="0097365E"/>
    <w:rsid w:val="00973C82"/>
    <w:rsid w:val="009745CE"/>
    <w:rsid w:val="0097479A"/>
    <w:rsid w:val="00974C1A"/>
    <w:rsid w:val="00975283"/>
    <w:rsid w:val="00975690"/>
    <w:rsid w:val="00976572"/>
    <w:rsid w:val="009769AA"/>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27F"/>
    <w:rsid w:val="00987EC5"/>
    <w:rsid w:val="00990282"/>
    <w:rsid w:val="0099037B"/>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1D8F"/>
    <w:rsid w:val="009A2814"/>
    <w:rsid w:val="009A2C76"/>
    <w:rsid w:val="009A368C"/>
    <w:rsid w:val="009A36DF"/>
    <w:rsid w:val="009A3A4A"/>
    <w:rsid w:val="009A3B5B"/>
    <w:rsid w:val="009A4EB7"/>
    <w:rsid w:val="009A4F84"/>
    <w:rsid w:val="009A5164"/>
    <w:rsid w:val="009A52DD"/>
    <w:rsid w:val="009A580C"/>
    <w:rsid w:val="009A589C"/>
    <w:rsid w:val="009A697F"/>
    <w:rsid w:val="009B0436"/>
    <w:rsid w:val="009B0875"/>
    <w:rsid w:val="009B0946"/>
    <w:rsid w:val="009B1012"/>
    <w:rsid w:val="009B146E"/>
    <w:rsid w:val="009B1A03"/>
    <w:rsid w:val="009B22B4"/>
    <w:rsid w:val="009B2437"/>
    <w:rsid w:val="009B2CF9"/>
    <w:rsid w:val="009B3F0F"/>
    <w:rsid w:val="009B3F65"/>
    <w:rsid w:val="009B405D"/>
    <w:rsid w:val="009B40B3"/>
    <w:rsid w:val="009B446A"/>
    <w:rsid w:val="009B4BD7"/>
    <w:rsid w:val="009B65C3"/>
    <w:rsid w:val="009B7565"/>
    <w:rsid w:val="009C0F78"/>
    <w:rsid w:val="009C120C"/>
    <w:rsid w:val="009C12A5"/>
    <w:rsid w:val="009C1AEC"/>
    <w:rsid w:val="009C2B6C"/>
    <w:rsid w:val="009C35C5"/>
    <w:rsid w:val="009C39C8"/>
    <w:rsid w:val="009C4B65"/>
    <w:rsid w:val="009C5275"/>
    <w:rsid w:val="009C5DA1"/>
    <w:rsid w:val="009C6099"/>
    <w:rsid w:val="009C6A0B"/>
    <w:rsid w:val="009C6DAE"/>
    <w:rsid w:val="009D04D6"/>
    <w:rsid w:val="009D0B5E"/>
    <w:rsid w:val="009D10CE"/>
    <w:rsid w:val="009D117B"/>
    <w:rsid w:val="009D2185"/>
    <w:rsid w:val="009D2471"/>
    <w:rsid w:val="009D4245"/>
    <w:rsid w:val="009D4395"/>
    <w:rsid w:val="009D478C"/>
    <w:rsid w:val="009D47EF"/>
    <w:rsid w:val="009D4A40"/>
    <w:rsid w:val="009D4E73"/>
    <w:rsid w:val="009D5239"/>
    <w:rsid w:val="009D5A8F"/>
    <w:rsid w:val="009D5D6E"/>
    <w:rsid w:val="009D6F61"/>
    <w:rsid w:val="009D717D"/>
    <w:rsid w:val="009D71D2"/>
    <w:rsid w:val="009D7844"/>
    <w:rsid w:val="009D7908"/>
    <w:rsid w:val="009E0871"/>
    <w:rsid w:val="009E09E4"/>
    <w:rsid w:val="009E1D89"/>
    <w:rsid w:val="009E26BF"/>
    <w:rsid w:val="009E30A9"/>
    <w:rsid w:val="009E33C9"/>
    <w:rsid w:val="009E3CCA"/>
    <w:rsid w:val="009E437B"/>
    <w:rsid w:val="009E4F29"/>
    <w:rsid w:val="009E5AAB"/>
    <w:rsid w:val="009E5B51"/>
    <w:rsid w:val="009E6992"/>
    <w:rsid w:val="009E6E9F"/>
    <w:rsid w:val="009E71C1"/>
    <w:rsid w:val="009E7A76"/>
    <w:rsid w:val="009F0881"/>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1C12"/>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263"/>
    <w:rsid w:val="00A174E8"/>
    <w:rsid w:val="00A175A9"/>
    <w:rsid w:val="00A17968"/>
    <w:rsid w:val="00A2288C"/>
    <w:rsid w:val="00A22EA6"/>
    <w:rsid w:val="00A230D1"/>
    <w:rsid w:val="00A23C44"/>
    <w:rsid w:val="00A240DE"/>
    <w:rsid w:val="00A24DA4"/>
    <w:rsid w:val="00A26036"/>
    <w:rsid w:val="00A268AD"/>
    <w:rsid w:val="00A26BBC"/>
    <w:rsid w:val="00A26CB6"/>
    <w:rsid w:val="00A26E97"/>
    <w:rsid w:val="00A30762"/>
    <w:rsid w:val="00A3079B"/>
    <w:rsid w:val="00A311A6"/>
    <w:rsid w:val="00A31DA6"/>
    <w:rsid w:val="00A3351E"/>
    <w:rsid w:val="00A33C6D"/>
    <w:rsid w:val="00A33CE1"/>
    <w:rsid w:val="00A33D9A"/>
    <w:rsid w:val="00A349E5"/>
    <w:rsid w:val="00A35293"/>
    <w:rsid w:val="00A358DB"/>
    <w:rsid w:val="00A360CE"/>
    <w:rsid w:val="00A360D9"/>
    <w:rsid w:val="00A364C9"/>
    <w:rsid w:val="00A3708C"/>
    <w:rsid w:val="00A3719C"/>
    <w:rsid w:val="00A3770B"/>
    <w:rsid w:val="00A37B1D"/>
    <w:rsid w:val="00A4017B"/>
    <w:rsid w:val="00A42ACC"/>
    <w:rsid w:val="00A42AEB"/>
    <w:rsid w:val="00A43836"/>
    <w:rsid w:val="00A45117"/>
    <w:rsid w:val="00A460E0"/>
    <w:rsid w:val="00A4642F"/>
    <w:rsid w:val="00A4645C"/>
    <w:rsid w:val="00A472B7"/>
    <w:rsid w:val="00A50F6F"/>
    <w:rsid w:val="00A51CA6"/>
    <w:rsid w:val="00A52C0B"/>
    <w:rsid w:val="00A53221"/>
    <w:rsid w:val="00A5390F"/>
    <w:rsid w:val="00A54E32"/>
    <w:rsid w:val="00A550BA"/>
    <w:rsid w:val="00A55912"/>
    <w:rsid w:val="00A55BA0"/>
    <w:rsid w:val="00A562C4"/>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58F"/>
    <w:rsid w:val="00A649DF"/>
    <w:rsid w:val="00A64EC4"/>
    <w:rsid w:val="00A65010"/>
    <w:rsid w:val="00A66BCD"/>
    <w:rsid w:val="00A70079"/>
    <w:rsid w:val="00A701DB"/>
    <w:rsid w:val="00A70F5C"/>
    <w:rsid w:val="00A722F3"/>
    <w:rsid w:val="00A72C19"/>
    <w:rsid w:val="00A733EF"/>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787"/>
    <w:rsid w:val="00A928F3"/>
    <w:rsid w:val="00A93535"/>
    <w:rsid w:val="00A93D22"/>
    <w:rsid w:val="00A93D39"/>
    <w:rsid w:val="00A94A56"/>
    <w:rsid w:val="00A954D2"/>
    <w:rsid w:val="00A95AE2"/>
    <w:rsid w:val="00A96743"/>
    <w:rsid w:val="00A96EFB"/>
    <w:rsid w:val="00A9760D"/>
    <w:rsid w:val="00A97A23"/>
    <w:rsid w:val="00A97BBC"/>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566"/>
    <w:rsid w:val="00AC2C1C"/>
    <w:rsid w:val="00AC3B25"/>
    <w:rsid w:val="00AC3CCC"/>
    <w:rsid w:val="00AC41C8"/>
    <w:rsid w:val="00AC4510"/>
    <w:rsid w:val="00AC4A96"/>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218"/>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5FA6"/>
    <w:rsid w:val="00AF6463"/>
    <w:rsid w:val="00AF6E08"/>
    <w:rsid w:val="00B0024E"/>
    <w:rsid w:val="00B014F7"/>
    <w:rsid w:val="00B01743"/>
    <w:rsid w:val="00B01DD7"/>
    <w:rsid w:val="00B02228"/>
    <w:rsid w:val="00B02247"/>
    <w:rsid w:val="00B027FC"/>
    <w:rsid w:val="00B02C83"/>
    <w:rsid w:val="00B02D0F"/>
    <w:rsid w:val="00B032DA"/>
    <w:rsid w:val="00B04057"/>
    <w:rsid w:val="00B04111"/>
    <w:rsid w:val="00B04773"/>
    <w:rsid w:val="00B049B8"/>
    <w:rsid w:val="00B04AD7"/>
    <w:rsid w:val="00B051D8"/>
    <w:rsid w:val="00B05AE1"/>
    <w:rsid w:val="00B05FB2"/>
    <w:rsid w:val="00B1066F"/>
    <w:rsid w:val="00B1339D"/>
    <w:rsid w:val="00B15032"/>
    <w:rsid w:val="00B1560A"/>
    <w:rsid w:val="00B16928"/>
    <w:rsid w:val="00B17AFA"/>
    <w:rsid w:val="00B209F7"/>
    <w:rsid w:val="00B23A27"/>
    <w:rsid w:val="00B24006"/>
    <w:rsid w:val="00B24D1F"/>
    <w:rsid w:val="00B25217"/>
    <w:rsid w:val="00B25377"/>
    <w:rsid w:val="00B255D6"/>
    <w:rsid w:val="00B256BB"/>
    <w:rsid w:val="00B25DC6"/>
    <w:rsid w:val="00B25E89"/>
    <w:rsid w:val="00B25EDD"/>
    <w:rsid w:val="00B26301"/>
    <w:rsid w:val="00B263C5"/>
    <w:rsid w:val="00B27014"/>
    <w:rsid w:val="00B273DB"/>
    <w:rsid w:val="00B276A3"/>
    <w:rsid w:val="00B277FB"/>
    <w:rsid w:val="00B3076D"/>
    <w:rsid w:val="00B31832"/>
    <w:rsid w:val="00B321E4"/>
    <w:rsid w:val="00B32320"/>
    <w:rsid w:val="00B3312C"/>
    <w:rsid w:val="00B33334"/>
    <w:rsid w:val="00B337F7"/>
    <w:rsid w:val="00B34044"/>
    <w:rsid w:val="00B34D42"/>
    <w:rsid w:val="00B34FA0"/>
    <w:rsid w:val="00B35FEA"/>
    <w:rsid w:val="00B363BF"/>
    <w:rsid w:val="00B36F8F"/>
    <w:rsid w:val="00B401CC"/>
    <w:rsid w:val="00B40690"/>
    <w:rsid w:val="00B40C06"/>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3AE"/>
    <w:rsid w:val="00B51DD9"/>
    <w:rsid w:val="00B52D89"/>
    <w:rsid w:val="00B53C93"/>
    <w:rsid w:val="00B53EFD"/>
    <w:rsid w:val="00B53F9D"/>
    <w:rsid w:val="00B54C72"/>
    <w:rsid w:val="00B57061"/>
    <w:rsid w:val="00B5752F"/>
    <w:rsid w:val="00B577F0"/>
    <w:rsid w:val="00B57F33"/>
    <w:rsid w:val="00B6021E"/>
    <w:rsid w:val="00B603A8"/>
    <w:rsid w:val="00B60558"/>
    <w:rsid w:val="00B60F3F"/>
    <w:rsid w:val="00B62201"/>
    <w:rsid w:val="00B6261C"/>
    <w:rsid w:val="00B626A5"/>
    <w:rsid w:val="00B64046"/>
    <w:rsid w:val="00B6430F"/>
    <w:rsid w:val="00B65D46"/>
    <w:rsid w:val="00B65FC3"/>
    <w:rsid w:val="00B66ED5"/>
    <w:rsid w:val="00B67134"/>
    <w:rsid w:val="00B67501"/>
    <w:rsid w:val="00B702DC"/>
    <w:rsid w:val="00B705B1"/>
    <w:rsid w:val="00B70C57"/>
    <w:rsid w:val="00B70F3F"/>
    <w:rsid w:val="00B71233"/>
    <w:rsid w:val="00B720AD"/>
    <w:rsid w:val="00B72730"/>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4295"/>
    <w:rsid w:val="00B85352"/>
    <w:rsid w:val="00B856FB"/>
    <w:rsid w:val="00B85D7B"/>
    <w:rsid w:val="00B86687"/>
    <w:rsid w:val="00B87623"/>
    <w:rsid w:val="00B87779"/>
    <w:rsid w:val="00B879F6"/>
    <w:rsid w:val="00B87D23"/>
    <w:rsid w:val="00B90472"/>
    <w:rsid w:val="00B912B0"/>
    <w:rsid w:val="00B91C6A"/>
    <w:rsid w:val="00B92542"/>
    <w:rsid w:val="00B92A81"/>
    <w:rsid w:val="00B92FC1"/>
    <w:rsid w:val="00B94A42"/>
    <w:rsid w:val="00B94BE0"/>
    <w:rsid w:val="00B94C71"/>
    <w:rsid w:val="00B955AE"/>
    <w:rsid w:val="00B95BAF"/>
    <w:rsid w:val="00B96081"/>
    <w:rsid w:val="00B96867"/>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7E9"/>
    <w:rsid w:val="00BA69A7"/>
    <w:rsid w:val="00BA6E11"/>
    <w:rsid w:val="00BA7332"/>
    <w:rsid w:val="00BA74E2"/>
    <w:rsid w:val="00BA7564"/>
    <w:rsid w:val="00BB0098"/>
    <w:rsid w:val="00BB12CC"/>
    <w:rsid w:val="00BB2475"/>
    <w:rsid w:val="00BB31BE"/>
    <w:rsid w:val="00BB3D9C"/>
    <w:rsid w:val="00BB4AE7"/>
    <w:rsid w:val="00BB5B63"/>
    <w:rsid w:val="00BB5D13"/>
    <w:rsid w:val="00BB5DA1"/>
    <w:rsid w:val="00BB5F2C"/>
    <w:rsid w:val="00BB631C"/>
    <w:rsid w:val="00BB6767"/>
    <w:rsid w:val="00BB6E3E"/>
    <w:rsid w:val="00BB74C5"/>
    <w:rsid w:val="00BC0842"/>
    <w:rsid w:val="00BC090D"/>
    <w:rsid w:val="00BC1239"/>
    <w:rsid w:val="00BC221B"/>
    <w:rsid w:val="00BC2AAA"/>
    <w:rsid w:val="00BC2B32"/>
    <w:rsid w:val="00BC2CE4"/>
    <w:rsid w:val="00BC3C6E"/>
    <w:rsid w:val="00BC3D8A"/>
    <w:rsid w:val="00BC441C"/>
    <w:rsid w:val="00BC44F0"/>
    <w:rsid w:val="00BC4546"/>
    <w:rsid w:val="00BC6599"/>
    <w:rsid w:val="00BC6843"/>
    <w:rsid w:val="00BC6DDA"/>
    <w:rsid w:val="00BC73A0"/>
    <w:rsid w:val="00BC7C72"/>
    <w:rsid w:val="00BD00C2"/>
    <w:rsid w:val="00BD0414"/>
    <w:rsid w:val="00BD13BE"/>
    <w:rsid w:val="00BD200A"/>
    <w:rsid w:val="00BD2040"/>
    <w:rsid w:val="00BD233B"/>
    <w:rsid w:val="00BD250B"/>
    <w:rsid w:val="00BD2F51"/>
    <w:rsid w:val="00BD4392"/>
    <w:rsid w:val="00BD6FA6"/>
    <w:rsid w:val="00BD7FC8"/>
    <w:rsid w:val="00BD7FF2"/>
    <w:rsid w:val="00BE1734"/>
    <w:rsid w:val="00BE20CA"/>
    <w:rsid w:val="00BE25B1"/>
    <w:rsid w:val="00BE2CFA"/>
    <w:rsid w:val="00BE3285"/>
    <w:rsid w:val="00BE33AB"/>
    <w:rsid w:val="00BE39E5"/>
    <w:rsid w:val="00BE4219"/>
    <w:rsid w:val="00BE471D"/>
    <w:rsid w:val="00BE4EB6"/>
    <w:rsid w:val="00BE6328"/>
    <w:rsid w:val="00BE693C"/>
    <w:rsid w:val="00BE6C56"/>
    <w:rsid w:val="00BE7681"/>
    <w:rsid w:val="00BF051F"/>
    <w:rsid w:val="00BF0D51"/>
    <w:rsid w:val="00BF16B5"/>
    <w:rsid w:val="00BF2613"/>
    <w:rsid w:val="00BF2761"/>
    <w:rsid w:val="00BF338F"/>
    <w:rsid w:val="00BF43B0"/>
    <w:rsid w:val="00BF46EB"/>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3197"/>
    <w:rsid w:val="00C138C6"/>
    <w:rsid w:val="00C14437"/>
    <w:rsid w:val="00C14716"/>
    <w:rsid w:val="00C147B9"/>
    <w:rsid w:val="00C14EA2"/>
    <w:rsid w:val="00C155EB"/>
    <w:rsid w:val="00C16267"/>
    <w:rsid w:val="00C171F7"/>
    <w:rsid w:val="00C17884"/>
    <w:rsid w:val="00C17B41"/>
    <w:rsid w:val="00C218EE"/>
    <w:rsid w:val="00C22EA1"/>
    <w:rsid w:val="00C23FBB"/>
    <w:rsid w:val="00C244B3"/>
    <w:rsid w:val="00C24D9F"/>
    <w:rsid w:val="00C2516F"/>
    <w:rsid w:val="00C2638F"/>
    <w:rsid w:val="00C269AD"/>
    <w:rsid w:val="00C269F0"/>
    <w:rsid w:val="00C26CD7"/>
    <w:rsid w:val="00C27099"/>
    <w:rsid w:val="00C27EC0"/>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66A1"/>
    <w:rsid w:val="00C5767C"/>
    <w:rsid w:val="00C60314"/>
    <w:rsid w:val="00C60B9F"/>
    <w:rsid w:val="00C60BFB"/>
    <w:rsid w:val="00C61971"/>
    <w:rsid w:val="00C61B27"/>
    <w:rsid w:val="00C622FB"/>
    <w:rsid w:val="00C62F66"/>
    <w:rsid w:val="00C63111"/>
    <w:rsid w:val="00C636F3"/>
    <w:rsid w:val="00C64204"/>
    <w:rsid w:val="00C64B7D"/>
    <w:rsid w:val="00C65073"/>
    <w:rsid w:val="00C664D2"/>
    <w:rsid w:val="00C66524"/>
    <w:rsid w:val="00C66A47"/>
    <w:rsid w:val="00C67A35"/>
    <w:rsid w:val="00C67E3D"/>
    <w:rsid w:val="00C706E3"/>
    <w:rsid w:val="00C70F63"/>
    <w:rsid w:val="00C711E8"/>
    <w:rsid w:val="00C71616"/>
    <w:rsid w:val="00C71A13"/>
    <w:rsid w:val="00C71FC9"/>
    <w:rsid w:val="00C720B1"/>
    <w:rsid w:val="00C7372A"/>
    <w:rsid w:val="00C73778"/>
    <w:rsid w:val="00C73B25"/>
    <w:rsid w:val="00C73E3C"/>
    <w:rsid w:val="00C753E4"/>
    <w:rsid w:val="00C755B2"/>
    <w:rsid w:val="00C755D4"/>
    <w:rsid w:val="00C75F11"/>
    <w:rsid w:val="00C76107"/>
    <w:rsid w:val="00C76A3B"/>
    <w:rsid w:val="00C8013D"/>
    <w:rsid w:val="00C80EC3"/>
    <w:rsid w:val="00C80FF9"/>
    <w:rsid w:val="00C81743"/>
    <w:rsid w:val="00C81D09"/>
    <w:rsid w:val="00C82360"/>
    <w:rsid w:val="00C82511"/>
    <w:rsid w:val="00C838A9"/>
    <w:rsid w:val="00C83992"/>
    <w:rsid w:val="00C83B69"/>
    <w:rsid w:val="00C83D16"/>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3F15"/>
    <w:rsid w:val="00C94484"/>
    <w:rsid w:val="00C94D62"/>
    <w:rsid w:val="00C94F95"/>
    <w:rsid w:val="00C95756"/>
    <w:rsid w:val="00C95AC5"/>
    <w:rsid w:val="00C963CE"/>
    <w:rsid w:val="00C9662D"/>
    <w:rsid w:val="00C96637"/>
    <w:rsid w:val="00C967BD"/>
    <w:rsid w:val="00C96AC8"/>
    <w:rsid w:val="00C97270"/>
    <w:rsid w:val="00CA043D"/>
    <w:rsid w:val="00CA09CD"/>
    <w:rsid w:val="00CA12E0"/>
    <w:rsid w:val="00CA1F0D"/>
    <w:rsid w:val="00CA2359"/>
    <w:rsid w:val="00CA2EE1"/>
    <w:rsid w:val="00CA3088"/>
    <w:rsid w:val="00CA3665"/>
    <w:rsid w:val="00CA3C5A"/>
    <w:rsid w:val="00CA3CD1"/>
    <w:rsid w:val="00CA3D18"/>
    <w:rsid w:val="00CA454A"/>
    <w:rsid w:val="00CA4AFE"/>
    <w:rsid w:val="00CA52B0"/>
    <w:rsid w:val="00CA5CDF"/>
    <w:rsid w:val="00CA5E0D"/>
    <w:rsid w:val="00CA648D"/>
    <w:rsid w:val="00CA65B7"/>
    <w:rsid w:val="00CA6B1E"/>
    <w:rsid w:val="00CB08EE"/>
    <w:rsid w:val="00CB0FC4"/>
    <w:rsid w:val="00CB101A"/>
    <w:rsid w:val="00CB1FD9"/>
    <w:rsid w:val="00CB2573"/>
    <w:rsid w:val="00CB2FDB"/>
    <w:rsid w:val="00CB3701"/>
    <w:rsid w:val="00CB3B40"/>
    <w:rsid w:val="00CB4D0B"/>
    <w:rsid w:val="00CB4E91"/>
    <w:rsid w:val="00CB597C"/>
    <w:rsid w:val="00CB5A77"/>
    <w:rsid w:val="00CB604C"/>
    <w:rsid w:val="00CB6767"/>
    <w:rsid w:val="00CB6959"/>
    <w:rsid w:val="00CB78A6"/>
    <w:rsid w:val="00CC0689"/>
    <w:rsid w:val="00CC0841"/>
    <w:rsid w:val="00CC08FA"/>
    <w:rsid w:val="00CC0B2A"/>
    <w:rsid w:val="00CC11F6"/>
    <w:rsid w:val="00CC1DBD"/>
    <w:rsid w:val="00CC20B5"/>
    <w:rsid w:val="00CC233E"/>
    <w:rsid w:val="00CC3BF2"/>
    <w:rsid w:val="00CC4865"/>
    <w:rsid w:val="00CC684F"/>
    <w:rsid w:val="00CC72B0"/>
    <w:rsid w:val="00CD0793"/>
    <w:rsid w:val="00CD15D6"/>
    <w:rsid w:val="00CD1EAB"/>
    <w:rsid w:val="00CD2558"/>
    <w:rsid w:val="00CD2856"/>
    <w:rsid w:val="00CD2B08"/>
    <w:rsid w:val="00CD30EF"/>
    <w:rsid w:val="00CD388B"/>
    <w:rsid w:val="00CD40CE"/>
    <w:rsid w:val="00CD416D"/>
    <w:rsid w:val="00CD425E"/>
    <w:rsid w:val="00CD54DF"/>
    <w:rsid w:val="00CD572E"/>
    <w:rsid w:val="00CD59E7"/>
    <w:rsid w:val="00CD5F1C"/>
    <w:rsid w:val="00CD62DB"/>
    <w:rsid w:val="00CD64CA"/>
    <w:rsid w:val="00CD6BC0"/>
    <w:rsid w:val="00CD6E1B"/>
    <w:rsid w:val="00CE0366"/>
    <w:rsid w:val="00CE0E7C"/>
    <w:rsid w:val="00CE106F"/>
    <w:rsid w:val="00CE1CE1"/>
    <w:rsid w:val="00CE2189"/>
    <w:rsid w:val="00CE2DD7"/>
    <w:rsid w:val="00CE4030"/>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BCD"/>
    <w:rsid w:val="00CF4ECD"/>
    <w:rsid w:val="00CF68EF"/>
    <w:rsid w:val="00CF6C16"/>
    <w:rsid w:val="00CF78F1"/>
    <w:rsid w:val="00D029BC"/>
    <w:rsid w:val="00D03719"/>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0E5"/>
    <w:rsid w:val="00D1157B"/>
    <w:rsid w:val="00D129AE"/>
    <w:rsid w:val="00D12D78"/>
    <w:rsid w:val="00D12E98"/>
    <w:rsid w:val="00D13CF0"/>
    <w:rsid w:val="00D13E83"/>
    <w:rsid w:val="00D14019"/>
    <w:rsid w:val="00D147F6"/>
    <w:rsid w:val="00D150A4"/>
    <w:rsid w:val="00D15CBF"/>
    <w:rsid w:val="00D16126"/>
    <w:rsid w:val="00D16885"/>
    <w:rsid w:val="00D17393"/>
    <w:rsid w:val="00D1776B"/>
    <w:rsid w:val="00D17F4D"/>
    <w:rsid w:val="00D2025C"/>
    <w:rsid w:val="00D214E2"/>
    <w:rsid w:val="00D21B0C"/>
    <w:rsid w:val="00D23ADD"/>
    <w:rsid w:val="00D252E4"/>
    <w:rsid w:val="00D25C4B"/>
    <w:rsid w:val="00D25D18"/>
    <w:rsid w:val="00D25E4F"/>
    <w:rsid w:val="00D25FAA"/>
    <w:rsid w:val="00D265F8"/>
    <w:rsid w:val="00D27287"/>
    <w:rsid w:val="00D27727"/>
    <w:rsid w:val="00D2776D"/>
    <w:rsid w:val="00D279FA"/>
    <w:rsid w:val="00D27EAD"/>
    <w:rsid w:val="00D300ED"/>
    <w:rsid w:val="00D30649"/>
    <w:rsid w:val="00D310A3"/>
    <w:rsid w:val="00D312A2"/>
    <w:rsid w:val="00D314D3"/>
    <w:rsid w:val="00D31E83"/>
    <w:rsid w:val="00D32E2B"/>
    <w:rsid w:val="00D34A1A"/>
    <w:rsid w:val="00D34D4F"/>
    <w:rsid w:val="00D352E0"/>
    <w:rsid w:val="00D358BD"/>
    <w:rsid w:val="00D35CC4"/>
    <w:rsid w:val="00D36100"/>
    <w:rsid w:val="00D365BF"/>
    <w:rsid w:val="00D36A18"/>
    <w:rsid w:val="00D37415"/>
    <w:rsid w:val="00D37539"/>
    <w:rsid w:val="00D407FF"/>
    <w:rsid w:val="00D4252C"/>
    <w:rsid w:val="00D42E07"/>
    <w:rsid w:val="00D43D12"/>
    <w:rsid w:val="00D443D9"/>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1BCB"/>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2C6"/>
    <w:rsid w:val="00D73EB5"/>
    <w:rsid w:val="00D74009"/>
    <w:rsid w:val="00D74157"/>
    <w:rsid w:val="00D75BD9"/>
    <w:rsid w:val="00D75EA5"/>
    <w:rsid w:val="00D76B7B"/>
    <w:rsid w:val="00D778B3"/>
    <w:rsid w:val="00D77E8A"/>
    <w:rsid w:val="00D80AE1"/>
    <w:rsid w:val="00D813DC"/>
    <w:rsid w:val="00D8178C"/>
    <w:rsid w:val="00D81975"/>
    <w:rsid w:val="00D81AB7"/>
    <w:rsid w:val="00D81BE5"/>
    <w:rsid w:val="00D824DE"/>
    <w:rsid w:val="00D83004"/>
    <w:rsid w:val="00D84034"/>
    <w:rsid w:val="00D84A39"/>
    <w:rsid w:val="00D84F22"/>
    <w:rsid w:val="00D857E9"/>
    <w:rsid w:val="00D862FA"/>
    <w:rsid w:val="00D865D2"/>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4F60"/>
    <w:rsid w:val="00DA59D1"/>
    <w:rsid w:val="00DA6594"/>
    <w:rsid w:val="00DA6872"/>
    <w:rsid w:val="00DA6C4F"/>
    <w:rsid w:val="00DA7200"/>
    <w:rsid w:val="00DB048D"/>
    <w:rsid w:val="00DB0D21"/>
    <w:rsid w:val="00DB1118"/>
    <w:rsid w:val="00DB1192"/>
    <w:rsid w:val="00DB1F90"/>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336"/>
    <w:rsid w:val="00DC060C"/>
    <w:rsid w:val="00DC0CAE"/>
    <w:rsid w:val="00DC10E8"/>
    <w:rsid w:val="00DC23FD"/>
    <w:rsid w:val="00DC28FF"/>
    <w:rsid w:val="00DC2C38"/>
    <w:rsid w:val="00DC5DD9"/>
    <w:rsid w:val="00DC6338"/>
    <w:rsid w:val="00DC654E"/>
    <w:rsid w:val="00DC6582"/>
    <w:rsid w:val="00DC69BB"/>
    <w:rsid w:val="00DC6D18"/>
    <w:rsid w:val="00DC71CA"/>
    <w:rsid w:val="00DC7535"/>
    <w:rsid w:val="00DC7E6F"/>
    <w:rsid w:val="00DD022A"/>
    <w:rsid w:val="00DD0635"/>
    <w:rsid w:val="00DD07E4"/>
    <w:rsid w:val="00DD146A"/>
    <w:rsid w:val="00DD27CC"/>
    <w:rsid w:val="00DD38FE"/>
    <w:rsid w:val="00DD3BCC"/>
    <w:rsid w:val="00DD41AF"/>
    <w:rsid w:val="00DD4D5F"/>
    <w:rsid w:val="00DD62AF"/>
    <w:rsid w:val="00DD6643"/>
    <w:rsid w:val="00DD6918"/>
    <w:rsid w:val="00DD75B6"/>
    <w:rsid w:val="00DD75C7"/>
    <w:rsid w:val="00DD79D4"/>
    <w:rsid w:val="00DE0134"/>
    <w:rsid w:val="00DE0901"/>
    <w:rsid w:val="00DE0A2D"/>
    <w:rsid w:val="00DE0AEF"/>
    <w:rsid w:val="00DE0E09"/>
    <w:rsid w:val="00DE162C"/>
    <w:rsid w:val="00DE2DE3"/>
    <w:rsid w:val="00DE40E6"/>
    <w:rsid w:val="00DE4DDD"/>
    <w:rsid w:val="00DE5E4F"/>
    <w:rsid w:val="00DE6347"/>
    <w:rsid w:val="00DE66D4"/>
    <w:rsid w:val="00DE6C94"/>
    <w:rsid w:val="00DE789B"/>
    <w:rsid w:val="00DF1C7C"/>
    <w:rsid w:val="00DF500A"/>
    <w:rsid w:val="00DF5D32"/>
    <w:rsid w:val="00DF6870"/>
    <w:rsid w:val="00DF7070"/>
    <w:rsid w:val="00DF7202"/>
    <w:rsid w:val="00DF76B6"/>
    <w:rsid w:val="00DF7952"/>
    <w:rsid w:val="00E00E11"/>
    <w:rsid w:val="00E0183D"/>
    <w:rsid w:val="00E01CD9"/>
    <w:rsid w:val="00E0217C"/>
    <w:rsid w:val="00E028AA"/>
    <w:rsid w:val="00E02B62"/>
    <w:rsid w:val="00E030E9"/>
    <w:rsid w:val="00E03594"/>
    <w:rsid w:val="00E04622"/>
    <w:rsid w:val="00E048B4"/>
    <w:rsid w:val="00E051DA"/>
    <w:rsid w:val="00E0545E"/>
    <w:rsid w:val="00E06B19"/>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17"/>
    <w:rsid w:val="00E24C88"/>
    <w:rsid w:val="00E24DA8"/>
    <w:rsid w:val="00E252F4"/>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0B2"/>
    <w:rsid w:val="00E40255"/>
    <w:rsid w:val="00E402C9"/>
    <w:rsid w:val="00E439D1"/>
    <w:rsid w:val="00E44201"/>
    <w:rsid w:val="00E4423C"/>
    <w:rsid w:val="00E44C62"/>
    <w:rsid w:val="00E44FA4"/>
    <w:rsid w:val="00E4545D"/>
    <w:rsid w:val="00E466D0"/>
    <w:rsid w:val="00E46772"/>
    <w:rsid w:val="00E467F5"/>
    <w:rsid w:val="00E4785D"/>
    <w:rsid w:val="00E47A75"/>
    <w:rsid w:val="00E47AAE"/>
    <w:rsid w:val="00E47B45"/>
    <w:rsid w:val="00E47CC4"/>
    <w:rsid w:val="00E47D84"/>
    <w:rsid w:val="00E508CC"/>
    <w:rsid w:val="00E532D3"/>
    <w:rsid w:val="00E53A78"/>
    <w:rsid w:val="00E540D1"/>
    <w:rsid w:val="00E54EE5"/>
    <w:rsid w:val="00E54FD8"/>
    <w:rsid w:val="00E57079"/>
    <w:rsid w:val="00E571AB"/>
    <w:rsid w:val="00E574B2"/>
    <w:rsid w:val="00E60755"/>
    <w:rsid w:val="00E62CDE"/>
    <w:rsid w:val="00E635A8"/>
    <w:rsid w:val="00E63676"/>
    <w:rsid w:val="00E6393A"/>
    <w:rsid w:val="00E63C71"/>
    <w:rsid w:val="00E63E58"/>
    <w:rsid w:val="00E6442F"/>
    <w:rsid w:val="00E64B9D"/>
    <w:rsid w:val="00E64C3D"/>
    <w:rsid w:val="00E654CC"/>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A73"/>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367"/>
    <w:rsid w:val="00E91E0C"/>
    <w:rsid w:val="00E920E3"/>
    <w:rsid w:val="00E9223F"/>
    <w:rsid w:val="00E92752"/>
    <w:rsid w:val="00E9299A"/>
    <w:rsid w:val="00E92C41"/>
    <w:rsid w:val="00E93240"/>
    <w:rsid w:val="00E952C3"/>
    <w:rsid w:val="00E9568D"/>
    <w:rsid w:val="00E9649B"/>
    <w:rsid w:val="00E965B2"/>
    <w:rsid w:val="00E96868"/>
    <w:rsid w:val="00E968C9"/>
    <w:rsid w:val="00E9693B"/>
    <w:rsid w:val="00E9762D"/>
    <w:rsid w:val="00E97781"/>
    <w:rsid w:val="00E979E3"/>
    <w:rsid w:val="00EA09F4"/>
    <w:rsid w:val="00EA0AD0"/>
    <w:rsid w:val="00EA0E3A"/>
    <w:rsid w:val="00EA1447"/>
    <w:rsid w:val="00EA1911"/>
    <w:rsid w:val="00EA3132"/>
    <w:rsid w:val="00EA346C"/>
    <w:rsid w:val="00EA3635"/>
    <w:rsid w:val="00EA3A8A"/>
    <w:rsid w:val="00EA49E6"/>
    <w:rsid w:val="00EA6208"/>
    <w:rsid w:val="00EA7AA0"/>
    <w:rsid w:val="00EB00F1"/>
    <w:rsid w:val="00EB019F"/>
    <w:rsid w:val="00EB03FD"/>
    <w:rsid w:val="00EB0944"/>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B09"/>
    <w:rsid w:val="00EB6C10"/>
    <w:rsid w:val="00EB74DC"/>
    <w:rsid w:val="00EB7627"/>
    <w:rsid w:val="00EC006F"/>
    <w:rsid w:val="00EC06D8"/>
    <w:rsid w:val="00EC23D4"/>
    <w:rsid w:val="00EC288C"/>
    <w:rsid w:val="00EC3387"/>
    <w:rsid w:val="00EC370A"/>
    <w:rsid w:val="00EC393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731"/>
    <w:rsid w:val="00EE0B79"/>
    <w:rsid w:val="00EE0CD4"/>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A4"/>
    <w:rsid w:val="00EF0BDB"/>
    <w:rsid w:val="00EF3114"/>
    <w:rsid w:val="00EF4DB0"/>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F68"/>
    <w:rsid w:val="00F16013"/>
    <w:rsid w:val="00F16171"/>
    <w:rsid w:val="00F163AA"/>
    <w:rsid w:val="00F177A0"/>
    <w:rsid w:val="00F17B48"/>
    <w:rsid w:val="00F20323"/>
    <w:rsid w:val="00F20572"/>
    <w:rsid w:val="00F20DB6"/>
    <w:rsid w:val="00F20F73"/>
    <w:rsid w:val="00F21F8E"/>
    <w:rsid w:val="00F22C2D"/>
    <w:rsid w:val="00F22D8A"/>
    <w:rsid w:val="00F23E23"/>
    <w:rsid w:val="00F2426C"/>
    <w:rsid w:val="00F24398"/>
    <w:rsid w:val="00F24536"/>
    <w:rsid w:val="00F246DC"/>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2456"/>
    <w:rsid w:val="00F330C0"/>
    <w:rsid w:val="00F33445"/>
    <w:rsid w:val="00F33E7F"/>
    <w:rsid w:val="00F340F8"/>
    <w:rsid w:val="00F3412A"/>
    <w:rsid w:val="00F35045"/>
    <w:rsid w:val="00F35212"/>
    <w:rsid w:val="00F36344"/>
    <w:rsid w:val="00F366C5"/>
    <w:rsid w:val="00F36AC1"/>
    <w:rsid w:val="00F371D6"/>
    <w:rsid w:val="00F372D2"/>
    <w:rsid w:val="00F37847"/>
    <w:rsid w:val="00F37AD1"/>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170"/>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2AEB"/>
    <w:rsid w:val="00F53A65"/>
    <w:rsid w:val="00F53AE9"/>
    <w:rsid w:val="00F54076"/>
    <w:rsid w:val="00F5434A"/>
    <w:rsid w:val="00F55D9F"/>
    <w:rsid w:val="00F5645F"/>
    <w:rsid w:val="00F56B55"/>
    <w:rsid w:val="00F57E76"/>
    <w:rsid w:val="00F60BA8"/>
    <w:rsid w:val="00F60D5B"/>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1A71"/>
    <w:rsid w:val="00F7346B"/>
    <w:rsid w:val="00F73888"/>
    <w:rsid w:val="00F7499E"/>
    <w:rsid w:val="00F75AC6"/>
    <w:rsid w:val="00F7644B"/>
    <w:rsid w:val="00F76D2F"/>
    <w:rsid w:val="00F77131"/>
    <w:rsid w:val="00F7769A"/>
    <w:rsid w:val="00F7799B"/>
    <w:rsid w:val="00F77CCB"/>
    <w:rsid w:val="00F80484"/>
    <w:rsid w:val="00F80633"/>
    <w:rsid w:val="00F8103C"/>
    <w:rsid w:val="00F81087"/>
    <w:rsid w:val="00F81A7D"/>
    <w:rsid w:val="00F82582"/>
    <w:rsid w:val="00F82863"/>
    <w:rsid w:val="00F8367B"/>
    <w:rsid w:val="00F85DC2"/>
    <w:rsid w:val="00F86347"/>
    <w:rsid w:val="00F866AF"/>
    <w:rsid w:val="00F86784"/>
    <w:rsid w:val="00F875C1"/>
    <w:rsid w:val="00F87782"/>
    <w:rsid w:val="00F90B24"/>
    <w:rsid w:val="00F90E0E"/>
    <w:rsid w:val="00F90EDF"/>
    <w:rsid w:val="00F9111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4072"/>
    <w:rsid w:val="00FC4A31"/>
    <w:rsid w:val="00FC50DF"/>
    <w:rsid w:val="00FC5B0D"/>
    <w:rsid w:val="00FC670C"/>
    <w:rsid w:val="00FC6780"/>
    <w:rsid w:val="00FC7059"/>
    <w:rsid w:val="00FC7C44"/>
    <w:rsid w:val="00FD0DCA"/>
    <w:rsid w:val="00FD19DC"/>
    <w:rsid w:val="00FD2441"/>
    <w:rsid w:val="00FD37DD"/>
    <w:rsid w:val="00FD40CC"/>
    <w:rsid w:val="00FD4416"/>
    <w:rsid w:val="00FD47F7"/>
    <w:rsid w:val="00FD4D3A"/>
    <w:rsid w:val="00FD4E08"/>
    <w:rsid w:val="00FD52FC"/>
    <w:rsid w:val="00FD5632"/>
    <w:rsid w:val="00FD5C74"/>
    <w:rsid w:val="00FD5EA8"/>
    <w:rsid w:val="00FD5FE8"/>
    <w:rsid w:val="00FD627B"/>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9292"/>
  <w15:docId w15:val="{02DDA4F4-CEEF-45FF-B24A-4457F535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у виносці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и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і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C27EC0"/>
    <w:pPr>
      <w:autoSpaceDE w:val="0"/>
      <w:autoSpaceDN w:val="0"/>
      <w:adjustRightInd w:val="0"/>
      <w:spacing w:after="150"/>
      <w:ind w:left="450"/>
      <w:jc w:val="both"/>
    </w:pPr>
    <w:rPr>
      <w:sz w:val="24"/>
      <w:szCs w:val="24"/>
      <w:lang w:eastAsia="uk-UA"/>
    </w:rPr>
  </w:style>
  <w:style w:type="paragraph" w:customStyle="1" w:styleId="st8">
    <w:name w:val="st8"/>
    <w:uiPriority w:val="99"/>
    <w:rsid w:val="00C27EC0"/>
    <w:pPr>
      <w:autoSpaceDE w:val="0"/>
      <w:autoSpaceDN w:val="0"/>
      <w:adjustRightInd w:val="0"/>
      <w:spacing w:after="150"/>
      <w:jc w:val="both"/>
    </w:pPr>
    <w:rPr>
      <w:sz w:val="24"/>
      <w:szCs w:val="24"/>
      <w:lang w:eastAsia="uk-UA"/>
    </w:rPr>
  </w:style>
  <w:style w:type="character" w:customStyle="1" w:styleId="11">
    <w:name w:val="Незакрита згадка1"/>
    <w:basedOn w:val="a0"/>
    <w:uiPriority w:val="99"/>
    <w:semiHidden/>
    <w:unhideWhenUsed/>
    <w:rsid w:val="0066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vizirka_otg@ukr.net" TargetMode="External"/><Relationship Id="rId13" Type="http://schemas.openxmlformats.org/officeDocument/2006/relationships/hyperlink" Target="http://yuzhny.gov.ua/" TargetMode="External"/><Relationship Id="rId18" Type="http://schemas.openxmlformats.org/officeDocument/2006/relationships/hyperlink" Target="http://www.land.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ap65481@ukr.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hr.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snosilska-sr@ukr.net" TargetMode="External"/><Relationship Id="rId5" Type="http://schemas.openxmlformats.org/officeDocument/2006/relationships/webSettings" Target="webSettings.xml"/><Relationship Id="rId15" Type="http://schemas.openxmlformats.org/officeDocument/2006/relationships/hyperlink" Target="mailto:cnap@chr.gov.ua" TargetMode="External"/><Relationship Id="rId10" Type="http://schemas.openxmlformats.org/officeDocument/2006/relationships/hyperlink" Target="http://dobroslav@uk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apdobroslav@ukr.net" TargetMode="External"/><Relationship Id="rId14" Type="http://schemas.openxmlformats.org/officeDocument/2006/relationships/hyperlink" Target="mailto:cnapk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AA5-8408-4E80-998B-3EE603E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3308</Words>
  <Characters>18856</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Y Y</cp:lastModifiedBy>
  <cp:revision>3</cp:revision>
  <cp:lastPrinted>2019-03-11T18:53:00Z</cp:lastPrinted>
  <dcterms:created xsi:type="dcterms:W3CDTF">2024-02-08T15:30:00Z</dcterms:created>
  <dcterms:modified xsi:type="dcterms:W3CDTF">2024-02-08T15:31:00Z</dcterms:modified>
</cp:coreProperties>
</file>