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E5C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ЗАТВЕРДЖУЮ                             </w:t>
      </w:r>
    </w:p>
    <w:p w14:paraId="4E065EED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65748A14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42E21541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607464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76563F58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65C8FFEA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6B0E920A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29058843" w14:textId="77777777" w:rsidR="00522AEC" w:rsidRPr="00607464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4494B4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ІНФОРМАЦІЙНА КАРТКА АДМІНІСТРАТИВНОЇ ПОСЛУГИ</w:t>
      </w:r>
    </w:p>
    <w:p w14:paraId="1AD9D3F0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31A45C4E" w14:textId="103C5705" w:rsidR="00522AEC" w:rsidRPr="00607464" w:rsidRDefault="005A2901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u w:val="single"/>
          <w:lang w:val="uk-UA"/>
        </w:rPr>
        <w:t>Коригування адреси</w:t>
      </w:r>
      <w:r w:rsidR="00522AEC">
        <w:rPr>
          <w:rFonts w:ascii="Times New Roman" w:hAnsi="Times New Roman" w:cs="Times New Roman"/>
          <w:b/>
          <w:bCs/>
          <w:u w:val="single"/>
          <w:lang w:val="uk-UA"/>
        </w:rPr>
        <w:t xml:space="preserve"> об'єкта нерухомого майна </w:t>
      </w:r>
      <w:r w:rsidR="00522AEC"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             </w:t>
      </w:r>
    </w:p>
    <w:p w14:paraId="0975E612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0B07E9D4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9A220B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Управління архітектури та містобудування Южненської  міської ради </w:t>
      </w:r>
      <w:r w:rsidRPr="00607464">
        <w:rPr>
          <w:rFonts w:ascii="Times New Roman" w:hAnsi="Times New Roman" w:cs="Times New Roman"/>
          <w:lang w:val="uk-UA"/>
        </w:rPr>
        <w:t xml:space="preserve">   </w:t>
      </w:r>
    </w:p>
    <w:p w14:paraId="6BCDD6E2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lang w:val="uk-UA"/>
        </w:rPr>
        <w:t xml:space="preserve">  (найменування суб’єкта надання адміністративної послуги)</w:t>
      </w:r>
    </w:p>
    <w:p w14:paraId="7ECE01D3" w14:textId="77777777" w:rsidR="005A2901" w:rsidRDefault="005A2901" w:rsidP="005A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</w:pPr>
    </w:p>
    <w:p w14:paraId="6AB365EF" w14:textId="1A0D1073" w:rsidR="005A2901" w:rsidRPr="005A2901" w:rsidRDefault="005A2901" w:rsidP="005A2901">
      <w:pPr>
        <w:shd w:val="clear" w:color="auto" w:fill="FFFFFF"/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r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  <w:t xml:space="preserve">         </w:t>
      </w:r>
      <w:proofErr w:type="spellStart"/>
      <w:r w:rsidRPr="005A2901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Ідентифікатор</w:t>
      </w:r>
      <w:proofErr w:type="spellEnd"/>
      <w:r w:rsidRPr="005A2901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 xml:space="preserve"> </w:t>
      </w:r>
      <w:proofErr w:type="spellStart"/>
      <w:r w:rsidRPr="005A2901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послуги</w:t>
      </w:r>
      <w:proofErr w:type="spellEnd"/>
      <w:r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  <w:t xml:space="preserve"> </w:t>
      </w:r>
      <w:r w:rsidRPr="005A2901"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  <w:t>02478</w:t>
      </w:r>
    </w:p>
    <w:p w14:paraId="52B9841A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969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84"/>
        <w:gridCol w:w="4307"/>
      </w:tblGrid>
      <w:tr w:rsidR="00522AEC" w:rsidRPr="00607464" w14:paraId="5350416E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B7C8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22AEC" w:rsidRPr="00607464" w14:paraId="204A3A0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07A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607464">
              <w:rPr>
                <w:rFonts w:ascii="Times New Roman" w:hAnsi="Times New Roman" w:cs="Times New Roman"/>
              </w:rPr>
              <w:t>’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 xml:space="preserve"> звернення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9030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73F8866F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522AEC" w:rsidRPr="00607464" w14:paraId="1E964B6B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C396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3A8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65481, Одеська обл., м. Южне,</w:t>
            </w:r>
          </w:p>
          <w:p w14:paraId="4AA7B3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522AEC" w:rsidRPr="00607464" w14:paraId="0F0E15C6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156D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hAnsi="Times New Roman" w:cs="Times New Roman"/>
                <w:lang w:val="uk-UA"/>
              </w:rPr>
              <w:t>годин прийому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AA00" w14:textId="70ECFD27" w:rsidR="00522AEC" w:rsidRPr="00607464" w:rsidRDefault="00522AEC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Пн., Ср.,</w:t>
            </w:r>
            <w:r w:rsidR="00C40D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18:00,</w:t>
            </w:r>
          </w:p>
          <w:p w14:paraId="56188CB4" w14:textId="77777777" w:rsidR="00522AEC" w:rsidRPr="00607464" w:rsidRDefault="00522AEC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20:00,</w:t>
            </w:r>
          </w:p>
          <w:p w14:paraId="06DAB2E8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17:00</w:t>
            </w:r>
          </w:p>
        </w:tc>
      </w:tr>
      <w:tr w:rsidR="00522AEC" w:rsidRPr="009D3B10" w14:paraId="3F2C510B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F5D8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19B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(04842) 3-30-10, 3-30-11,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7464">
              <w:rPr>
                <w:rFonts w:ascii="Times New Roman" w:hAnsi="Times New Roman" w:cs="Times New Roman"/>
                <w:lang w:val="uk-UA"/>
              </w:rPr>
              <w:t>3-30-12</w:t>
            </w:r>
          </w:p>
          <w:p w14:paraId="070753F3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e-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: cnap65481@</w:t>
            </w:r>
            <w:r w:rsidRPr="00607464"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522AEC" w:rsidRPr="00607464" w14:paraId="5473DB7A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DC94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22AEC" w:rsidRPr="009D3B10" w14:paraId="79863469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BC9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0FC7" w14:textId="43B8ACD3" w:rsidR="00522AEC" w:rsidRPr="00607464" w:rsidRDefault="00522AEC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Закон України «Про регулювання містобудівної діяльності»,</w:t>
            </w:r>
            <w:r w:rsidR="009D3B10">
              <w:rPr>
                <w:rFonts w:ascii="Times New Roman" w:hAnsi="Times New Roman" w:cs="Times New Roman"/>
                <w:lang w:val="uk-UA"/>
              </w:rPr>
              <w:t xml:space="preserve"> ст. 26-3</w:t>
            </w:r>
          </w:p>
        </w:tc>
      </w:tr>
      <w:tr w:rsidR="00522AEC" w:rsidRPr="00607464" w14:paraId="67D32097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88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59B2" w14:textId="77777777" w:rsidR="005202EA" w:rsidRDefault="005202EA" w:rsidP="0052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Постанова КМУ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0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7.0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7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21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690 </w:t>
            </w:r>
          </w:p>
          <w:p w14:paraId="7F9A91AA" w14:textId="3A5FDAC1" w:rsidR="00522AEC" w:rsidRPr="00607464" w:rsidRDefault="005202EA" w:rsidP="005202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«Про затвердження Порядку присвоєння адрес об</w:t>
            </w:r>
            <w:r w:rsidRPr="00356AA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єктам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будівництва, об</w:t>
            </w:r>
            <w:r w:rsidRPr="00356AA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єктам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нерухомого майна»</w:t>
            </w:r>
          </w:p>
        </w:tc>
      </w:tr>
      <w:tr w:rsidR="00522AEC" w:rsidRPr="00607464" w14:paraId="3CB560F4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282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5910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59883B2A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3594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31E8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301EDCA8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A8B4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2AEC" w:rsidRPr="009D3B10" w14:paraId="2E6F707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D5A6" w14:textId="77777777" w:rsidR="00522AEC" w:rsidRPr="00607464" w:rsidRDefault="00522AEC" w:rsidP="009C0D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5FD5" w14:textId="60DF9C6F" w:rsidR="00522AEC" w:rsidRPr="009D3B10" w:rsidRDefault="00000000" w:rsidP="009C0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hyperlink r:id="rId5" w:anchor="Text" w:history="1">
              <w:r w:rsidR="00F52DCD" w:rsidRPr="009D3B10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t xml:space="preserve">1) заява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</w:t>
              </w:r>
              <w:r w:rsidR="00F52DCD" w:rsidRPr="009D3B10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lastRenderedPageBreak/>
                <w:t>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  </w:r>
              <w:r w:rsidR="00F52DCD" w:rsidRPr="009D3B10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t xml:space="preserve"> 2) 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 3) 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 4) документ,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</w:t>
              </w:r>
              <w:proofErr w:type="spellStart"/>
              <w:r w:rsidR="00F52DCD" w:rsidRPr="009D3B10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t>внесено</w:t>
              </w:r>
              <w:proofErr w:type="spellEnd"/>
              <w:r w:rsidR="00F52DCD" w:rsidRPr="009D3B10">
                <w:rPr>
                  <w:rStyle w:val="a8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t xml:space="preserve"> до Реєстру будівельної діяльності; 5) технічний паспорт на новостворений об’єкт нерухомого майна - у разі, якщо технічний паспорт створений без використання Реєстру будівельної діяльності; 6) копія документа, що посвідчує особу заявника, - у разі подання документів поштовим відправленням; 7)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  </w:r>
            </w:hyperlink>
          </w:p>
        </w:tc>
      </w:tr>
      <w:tr w:rsidR="00522AEC" w:rsidRPr="00607464" w14:paraId="4001A194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F892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607464">
              <w:rPr>
                <w:rFonts w:ascii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B821" w14:textId="75471542" w:rsidR="00522AEC" w:rsidRPr="009D3B10" w:rsidRDefault="00EE1570" w:rsidP="00EE15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Подати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заяву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отримання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шляхом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документів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листом).</w:t>
            </w:r>
          </w:p>
        </w:tc>
      </w:tr>
      <w:tr w:rsidR="00522AEC" w:rsidRPr="00607464" w14:paraId="72FDA8A8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9192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499B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Безоплатно</w:t>
            </w:r>
          </w:p>
        </w:tc>
      </w:tr>
      <w:tr w:rsidR="00522AEC" w:rsidRPr="00607464" w14:paraId="054C7928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1DB6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у разі платності:</w:t>
            </w:r>
          </w:p>
        </w:tc>
      </w:tr>
      <w:tr w:rsidR="00522AEC" w:rsidRPr="00607464" w14:paraId="5A6B0F0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A32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2FFF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3F28B5A1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14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D83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725DB4F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AF9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>10.3. Розрахунковий рахунок для внесення плати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0B7E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EE1570" w14:paraId="05BA3D3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5469" w14:textId="77777777" w:rsidR="00522AEC" w:rsidRPr="00E26A8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AA6" w14:textId="0E103231" w:rsidR="00522AEC" w:rsidRPr="00EE1570" w:rsidRDefault="00522AEC" w:rsidP="00EE1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522AEC" w:rsidRPr="00607464" w14:paraId="6C7A47F8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F2D9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. Строк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56AF" w14:textId="727D3CF5" w:rsidR="00522AEC" w:rsidRPr="00607464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E3638">
              <w:rPr>
                <w:rFonts w:ascii="Times New Roman" w:hAnsi="Times New Roman" w:cs="Times New Roman"/>
                <w:lang w:val="uk-UA"/>
              </w:rPr>
              <w:t xml:space="preserve"> робочих</w:t>
            </w:r>
            <w:r w:rsidR="00522AEC" w:rsidRPr="00607464">
              <w:rPr>
                <w:rFonts w:ascii="Times New Roman" w:hAnsi="Times New Roman" w:cs="Times New Roman"/>
                <w:lang w:val="uk-UA"/>
              </w:rPr>
              <w:t xml:space="preserve"> днів</w:t>
            </w:r>
          </w:p>
        </w:tc>
      </w:tr>
      <w:tr w:rsidR="00522AEC" w:rsidRPr="009D3B10" w14:paraId="76FA291E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F17A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07464">
              <w:rPr>
                <w:rFonts w:ascii="Times New Roman" w:hAnsi="Times New Roman" w:cs="Times New Roman"/>
                <w:lang w:val="uk-UA"/>
              </w:rPr>
              <w:t>. Результат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6BD1" w14:textId="77777777" w:rsidR="00EE1570" w:rsidRPr="009D3B10" w:rsidRDefault="00EE1570" w:rsidP="00EE1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Рішення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про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зміну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адреси</w:t>
            </w:r>
            <w:proofErr w:type="spellEnd"/>
          </w:p>
          <w:p w14:paraId="288532EE" w14:textId="77777777" w:rsidR="00EE1570" w:rsidRPr="009D3B10" w:rsidRDefault="00EE1570" w:rsidP="00EE1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Оприлюднення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рішення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про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зміну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адреси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об’єкта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 на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офіційному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вебсайті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суб'єкта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надання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адміністративної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послуги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(за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наявності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)</w:t>
            </w:r>
          </w:p>
          <w:p w14:paraId="18FF8DA2" w14:textId="77777777" w:rsidR="00EE1570" w:rsidRPr="009D3B10" w:rsidRDefault="00EE1570" w:rsidP="00EE1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Внесення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інформації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про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зміну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адреси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об’єкта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 до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реєстру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адрес</w:t>
            </w:r>
          </w:p>
          <w:p w14:paraId="1EE94A08" w14:textId="77777777" w:rsidR="00EE1570" w:rsidRPr="009D3B10" w:rsidRDefault="00EE1570" w:rsidP="00EE1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Повідомлення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про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відмову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у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зміні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адреси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об’єкта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нерухомого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майна з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обґрунтуванням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підстав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такої</w:t>
            </w:r>
            <w:proofErr w:type="spellEnd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 xml:space="preserve"> </w:t>
            </w:r>
            <w:proofErr w:type="spellStart"/>
            <w:r w:rsidRPr="009D3B10"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  <w:t>відмови</w:t>
            </w:r>
            <w:proofErr w:type="spellEnd"/>
          </w:p>
          <w:p w14:paraId="59679CE0" w14:textId="5055905F" w:rsidR="00522AEC" w:rsidRPr="00EE1570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522AEC" w:rsidRPr="00607464" w14:paraId="55C9681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6BBE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607464">
              <w:rPr>
                <w:rFonts w:ascii="Times New Roman" w:hAnsi="Times New Roman" w:cs="Times New Roman"/>
                <w:lang w:val="uk-UA"/>
              </w:rPr>
              <w:t>. Способи отримання відповіді (результату)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E00" w14:textId="4F78DADE" w:rsidR="00522AEC" w:rsidRPr="009D3B10" w:rsidRDefault="00EE1570" w:rsidP="00EE1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Отримати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результати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надання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поштовим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відправленням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вказану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при 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поданні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заяви адресу (</w:t>
            </w:r>
            <w:proofErr w:type="spellStart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9D3B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листом).</w:t>
            </w:r>
          </w:p>
        </w:tc>
      </w:tr>
    </w:tbl>
    <w:p w14:paraId="2AAABE8E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5D07A7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FB891A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C358EC" w14:textId="77777777" w:rsidR="005A2901" w:rsidRPr="005A2901" w:rsidRDefault="005A2901" w:rsidP="005A2901">
      <w:pPr>
        <w:shd w:val="clear" w:color="auto" w:fill="FFFFFF"/>
        <w:spacing w:after="240" w:line="240" w:lineRule="auto"/>
        <w:outlineLvl w:val="4"/>
        <w:rPr>
          <w:rFonts w:ascii="Times New Roman" w:eastAsia="Times New Roman" w:hAnsi="Times New Roman" w:cs="Times New Roman"/>
          <w:color w:val="212529"/>
          <w:lang w:val="ru-UA" w:eastAsia="ru-UA"/>
        </w:rPr>
      </w:pP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Умови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і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випадки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надання</w:t>
      </w:r>
      <w:proofErr w:type="spellEnd"/>
    </w:p>
    <w:p w14:paraId="25371CD8" w14:textId="77777777" w:rsidR="005A2901" w:rsidRPr="005A2901" w:rsidRDefault="005A2901" w:rsidP="00EE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UA" w:eastAsia="ru-UA"/>
        </w:rPr>
      </w:pP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Підставами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для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зміни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адреси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щодо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закінченого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будівництвом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є:</w:t>
      </w:r>
    </w:p>
    <w:p w14:paraId="4E5A4C68" w14:textId="77777777" w:rsidR="005A2901" w:rsidRPr="005A2901" w:rsidRDefault="005A2901" w:rsidP="00EE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UA" w:eastAsia="ru-UA"/>
        </w:rPr>
      </w:pPr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1)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зміни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в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адміністративно-територіальному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устрої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(у тому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числі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зміна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назви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області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району,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населеного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пункту);</w:t>
      </w:r>
    </w:p>
    <w:p w14:paraId="7932059F" w14:textId="77777777" w:rsidR="005A2901" w:rsidRPr="005A2901" w:rsidRDefault="005A2901" w:rsidP="00EE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UA" w:eastAsia="ru-UA"/>
        </w:rPr>
      </w:pPr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2)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зміна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назви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вулиці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її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об’єднання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та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поділ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;</w:t>
      </w:r>
    </w:p>
    <w:p w14:paraId="0F0EAEC8" w14:textId="77777777" w:rsidR="005A2901" w:rsidRPr="005A2901" w:rsidRDefault="005A2901" w:rsidP="00EE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ru-UA" w:eastAsia="ru-UA"/>
        </w:rPr>
      </w:pPr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3)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зміна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назви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гідрографічного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соціально-економічного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, природно-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заповідного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або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іншого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подібного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;</w:t>
      </w:r>
    </w:p>
    <w:p w14:paraId="4153F89C" w14:textId="77777777" w:rsidR="005A2901" w:rsidRPr="005A2901" w:rsidRDefault="005A2901" w:rsidP="005A2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ru-UA" w:eastAsia="ru-UA"/>
        </w:rPr>
      </w:pPr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4)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об’єднання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поділ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закінчених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будівництвом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об’єктів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виділення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частки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із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закінченого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будівництвом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(з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урахуванням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вимог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пункту 2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частини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третьої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цієї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статті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);</w:t>
      </w:r>
    </w:p>
    <w:p w14:paraId="2A864AC5" w14:textId="28680909" w:rsidR="005A2901" w:rsidRPr="005A2901" w:rsidRDefault="005A2901" w:rsidP="00EE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UA"/>
        </w:rPr>
      </w:pPr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5)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упорядкування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нумерації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об’єктів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нерухомого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майна у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випадках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визначених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  Законом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України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"Про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регулювання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містобудівної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діяльності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",  та в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інших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випадках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встановлених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Кабінетом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Міністрів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України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в Порядку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затвердженим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постановою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Кабінету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Міністрів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України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від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7 липня 2021 р. № 690 "Порядок</w:t>
      </w:r>
      <w:r>
        <w:rPr>
          <w:rFonts w:ascii="Times New Roman" w:eastAsia="Times New Roman" w:hAnsi="Times New Roman" w:cs="Times New Roman"/>
          <w:color w:val="212529"/>
          <w:lang w:val="uk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присвоєння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адрес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об’єктам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будівництва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, </w:t>
      </w:r>
      <w:proofErr w:type="spellStart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>об’єктам</w:t>
      </w:r>
      <w:proofErr w:type="spellEnd"/>
      <w:r w:rsidRPr="005A2901">
        <w:rPr>
          <w:rFonts w:ascii="Times New Roman" w:eastAsia="Times New Roman" w:hAnsi="Times New Roman" w:cs="Times New Roman"/>
          <w:color w:val="212529"/>
          <w:lang w:val="ru-UA" w:eastAsia="ru-UA"/>
        </w:rPr>
        <w:t xml:space="preserve"> нерухомого майна"</w:t>
      </w:r>
      <w:r>
        <w:rPr>
          <w:rFonts w:ascii="Times New Roman" w:eastAsia="Times New Roman" w:hAnsi="Times New Roman" w:cs="Times New Roman"/>
          <w:color w:val="212529"/>
          <w:lang w:val="uk-UA" w:eastAsia="ru-UA"/>
        </w:rPr>
        <w:t>.</w:t>
      </w:r>
    </w:p>
    <w:p w14:paraId="16C798F8" w14:textId="77777777" w:rsidR="00522AEC" w:rsidRPr="005A2901" w:rsidRDefault="00522AEC" w:rsidP="005A2901">
      <w:p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</w:p>
    <w:p w14:paraId="02441280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08867904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29DD50FE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2A78F622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7D874715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49BEF92F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3E6A6EBE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142753BB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43C3E534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4D3CE58A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343EBD52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65F1B2A0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045E9B0A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3C6E8C39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78064C62" w14:textId="77777777" w:rsidR="00522AEC" w:rsidRPr="005A2901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lang w:val="ru-UA"/>
        </w:rPr>
      </w:pPr>
    </w:p>
    <w:p w14:paraId="6D522EB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ЗАТВЕРДЖУЮ                             </w:t>
      </w:r>
    </w:p>
    <w:p w14:paraId="04D70CB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Начальник управління архітектури та </w:t>
      </w:r>
    </w:p>
    <w:p w14:paraId="49102B4A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містобудування </w:t>
      </w:r>
    </w:p>
    <w:p w14:paraId="0C59890F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Южненської міської ради</w:t>
      </w:r>
    </w:p>
    <w:p w14:paraId="61EBA963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</w:t>
      </w:r>
      <w:proofErr w:type="spellStart"/>
      <w:r w:rsidRPr="004755CA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4755CA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28CE29D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0828B02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755CA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</w:t>
      </w:r>
      <w:r w:rsidRPr="004755CA">
        <w:rPr>
          <w:rFonts w:ascii="Times New Roman" w:hAnsi="Times New Roman" w:cs="Times New Roman"/>
          <w:b/>
          <w:lang w:val="uk-UA"/>
        </w:rPr>
        <w:t xml:space="preserve"> </w:t>
      </w:r>
    </w:p>
    <w:p w14:paraId="1BFB33E5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F029C9B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755CA">
        <w:rPr>
          <w:rFonts w:ascii="Times New Roman" w:hAnsi="Times New Roman" w:cs="Times New Roman"/>
          <w:b/>
          <w:lang w:val="uk-UA"/>
        </w:rPr>
        <w:t>ТЕХНОЛОГІЧНА КАРТКА АДМІНІСТРАТИВНОЇ ПОСЛУГИ</w:t>
      </w:r>
    </w:p>
    <w:p w14:paraId="723E9390" w14:textId="77777777" w:rsidR="00522AEC" w:rsidRPr="004755CA" w:rsidRDefault="00522AEC" w:rsidP="00522AEC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DEBD01A" w14:textId="77777777" w:rsidR="005202EA" w:rsidRPr="00607464" w:rsidRDefault="005202EA" w:rsidP="005202E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u w:val="single"/>
          <w:lang w:val="uk-UA"/>
        </w:rPr>
        <w:t xml:space="preserve">Коригування адреси об'єкта нерухомого майна </w:t>
      </w: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             </w:t>
      </w:r>
    </w:p>
    <w:p w14:paraId="4A9B470B" w14:textId="77777777" w:rsidR="005202EA" w:rsidRPr="00607464" w:rsidRDefault="005202EA" w:rsidP="005202E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47B2392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094"/>
        <w:gridCol w:w="2479"/>
        <w:gridCol w:w="1435"/>
        <w:gridCol w:w="2135"/>
      </w:tblGrid>
      <w:tr w:rsidR="00522AEC" w:rsidRPr="004755CA" w14:paraId="0D5BC388" w14:textId="77777777" w:rsidTr="009C0D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510F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028F0E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Pr="004755C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E76C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590430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Етапи послуг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52C4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254A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593392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Дія </w:t>
            </w:r>
          </w:p>
          <w:p w14:paraId="4A1C178B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(В, У, П, З)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1DDA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Строки виконання етапів</w:t>
            </w:r>
          </w:p>
          <w:p w14:paraId="0F460C8A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</w:tr>
      <w:tr w:rsidR="00DF7A20" w:rsidRPr="004755CA" w14:paraId="514A98AE" w14:textId="77777777" w:rsidTr="008477A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F121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45B9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8FAA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4755C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536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1692A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2BA68A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548926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1E2D93" w14:textId="05792C83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AD5DBB" w14:textId="59F194FE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EDA7BF" w14:textId="6F490B32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3F81EF" w14:textId="7F68A8EE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D259D02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C75823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58D1ABE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47D7AB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робочих днів</w:t>
            </w:r>
          </w:p>
          <w:p w14:paraId="6C29A37E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721A07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5D3EC1" w14:textId="77777777" w:rsidR="00DF7A20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1FB408" w14:textId="25DF602C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297E8355" w14:textId="77777777" w:rsidTr="00710BA2">
        <w:trPr>
          <w:trHeight w:val="72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3C21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8D91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Формування справи, занесення даних до реєстру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A367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1DB79B4F" w14:textId="77777777" w:rsidR="00DF7A20" w:rsidRPr="004755CA" w:rsidRDefault="00DF7A20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E6F7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21224D3A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E46C9" w14:textId="5372CF86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623E57CD" w14:textId="77777777" w:rsidTr="00D559F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2672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EA0F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2B05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5C79" w14:textId="77777777" w:rsidR="00DF7A20" w:rsidRPr="004755CA" w:rsidRDefault="00DF7A20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C884" w14:textId="69CAEFEC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4DE95149" w14:textId="77777777" w:rsidTr="008B1B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4A3D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B5D1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Опрацювання заяви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DA7C" w14:textId="77777777" w:rsidR="00DF7A20" w:rsidRPr="004755CA" w:rsidRDefault="00DF7A20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Начальник управління архітектури та містобудування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8C6E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24E43972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530AD" w14:textId="2BFDE73E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6C559362" w14:textId="77777777" w:rsidTr="00710B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41B4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443F" w14:textId="53E38390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Підготовлення  </w:t>
            </w:r>
            <w:r>
              <w:rPr>
                <w:rFonts w:ascii="Times New Roman" w:hAnsi="Times New Roman" w:cs="Times New Roman"/>
                <w:lang w:val="uk-UA"/>
              </w:rPr>
              <w:t xml:space="preserve">наказу 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lang w:val="uk-UA"/>
              </w:rPr>
              <w:t xml:space="preserve">внесення змін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0504" w14:textId="77777777" w:rsidR="00DF7A20" w:rsidRPr="004755CA" w:rsidRDefault="00DF7A20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Головний спеціаліст </w:t>
            </w:r>
            <w:r w:rsidRPr="004755CA">
              <w:rPr>
                <w:rFonts w:ascii="Times New Roman" w:hAnsi="Times New Roman" w:cs="Times New Roman"/>
                <w:lang w:val="uk-UA"/>
              </w:rPr>
              <w:t>управління архітектури та містобудування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6C60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03DB9DE2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449616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3E7933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11454" w14:textId="546E8D8C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0493FDED" w14:textId="77777777" w:rsidTr="00A733D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11A3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5794" w14:textId="20F3FD06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наказу 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lang w:val="uk-UA"/>
              </w:rPr>
              <w:t>внесення змін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адміністратору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BFE7" w14:textId="77777777" w:rsidR="00DF7A20" w:rsidRPr="004755CA" w:rsidRDefault="00DF7A20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спеціаліст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D390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6D3B0" w14:textId="18937AE2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7A20" w:rsidRPr="004755CA" w14:paraId="2DC0C9D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31A8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DB97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F65E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24B4" w14:textId="77777777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A7C4" w14:textId="3EF89DA1" w:rsidR="00DF7A20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22AEC" w:rsidRPr="004755CA" w14:paraId="544A874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38EE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F2C7" w14:textId="3C3CFE03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Видача </w:t>
            </w:r>
            <w:r>
              <w:rPr>
                <w:rFonts w:ascii="Times New Roman" w:hAnsi="Times New Roman" w:cs="Times New Roman"/>
                <w:lang w:val="uk-UA"/>
              </w:rPr>
              <w:t>наказу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про </w:t>
            </w:r>
            <w:r w:rsidR="008479B9">
              <w:rPr>
                <w:rFonts w:ascii="Times New Roman" w:hAnsi="Times New Roman" w:cs="Times New Roman"/>
                <w:lang w:val="uk-UA"/>
              </w:rPr>
              <w:t>внесення змін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5CA">
              <w:rPr>
                <w:rFonts w:ascii="Times New Roman" w:hAnsi="Times New Roman" w:cs="Times New Roman"/>
                <w:lang w:val="uk-UA"/>
              </w:rPr>
              <w:t>заявнику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A0D8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7588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В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ADEF" w14:textId="7A897A4A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DF7A20">
              <w:rPr>
                <w:rFonts w:ascii="Times New Roman" w:hAnsi="Times New Roman" w:cs="Times New Roman"/>
                <w:lang w:val="uk-UA"/>
              </w:rPr>
              <w:t>6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522AEC" w:rsidRPr="004755CA" w14:paraId="4DEBA7A7" w14:textId="77777777" w:rsidTr="009C0D80"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DC39" w14:textId="77777777" w:rsidR="00522AEC" w:rsidRPr="004755CA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4A1A" w14:textId="418ADF53" w:rsidR="00522AEC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E3638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522AEC" w:rsidRPr="004755CA" w14:paraId="654A0B42" w14:textId="77777777" w:rsidTr="009C0D80"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9432" w14:textId="77777777" w:rsidR="00522AEC" w:rsidRPr="004755CA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3CE5" w14:textId="0EBCC24A" w:rsidR="00522AEC" w:rsidRPr="004755CA" w:rsidRDefault="00DF7A2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E3638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  <w:r w:rsidR="00522AEC" w:rsidRPr="004755C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14:paraId="649EDCA8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8418A2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4755CA">
        <w:rPr>
          <w:rFonts w:ascii="Times New Roman" w:hAnsi="Times New Roman" w:cs="Times New Roman"/>
          <w:i/>
          <w:lang w:val="uk-UA"/>
        </w:rPr>
        <w:t>Умовні позначки: В - виконує, У - бере участь, П – погоджує, З – затверджує.</w:t>
      </w:r>
    </w:p>
    <w:p w14:paraId="0FB1E582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36BE59DC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F8A1826" w14:textId="77777777" w:rsidR="00522AEC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5843238" w14:textId="77777777" w:rsidR="005202EA" w:rsidRPr="004755CA" w:rsidRDefault="005202EA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717A214" w14:textId="77777777" w:rsidR="00C40D45" w:rsidRDefault="00C40D45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0B125C05" w14:textId="4BB20286" w:rsidR="00522AEC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5A60F4A5" w14:textId="77777777" w:rsidR="00522AEC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54964D0F" w14:textId="77777777" w:rsidR="00522AEC" w:rsidRPr="00A07D22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517209A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034A79DC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318C17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16D83DC7" w14:textId="77777777" w:rsidR="00522AEC" w:rsidRPr="00A07D22" w:rsidRDefault="00522AEC" w:rsidP="00522AEC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00C6C999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65309EF0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154E4B69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7AFC180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2C9F3AD8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3A1474F" w14:textId="77777777" w:rsidR="00522AEC" w:rsidRPr="00055829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0D398F8C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7444AC6C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09979EC7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18B2EF5E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2395B008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408EF64D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478BC82E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88B6F3E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783771E4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21925E7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19CFBBF4" w14:textId="4E90F244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516A397D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32C4394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04297670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B148EE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3D47ACAD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01B83701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1322BFCA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724521F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076F406A" w14:textId="77777777" w:rsidR="00522AEC" w:rsidRPr="00055829" w:rsidRDefault="00522AEC" w:rsidP="00522A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5206CB1E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69AB28F8" w14:textId="6B7F0CA1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484420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664FA196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7F6DC20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746768ED" w14:textId="77777777" w:rsidR="00522AEC" w:rsidRPr="00055829" w:rsidRDefault="00522AEC" w:rsidP="00522AEC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3E3139DE" w14:textId="77777777" w:rsidR="00522AEC" w:rsidRPr="00A07D22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0185D78A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06AA6D1A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5328391D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23FB7D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0473BEDC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76DA63B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748F1AFE" w14:textId="77777777" w:rsidR="00522AEC" w:rsidRPr="00055829" w:rsidRDefault="00522AEC" w:rsidP="00522AE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10B8241" w14:textId="77777777" w:rsidR="00522AEC" w:rsidRPr="00A07D22" w:rsidRDefault="00522AEC" w:rsidP="00522AEC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2190B462" w14:textId="77777777" w:rsidR="00522AEC" w:rsidRPr="004B451D" w:rsidRDefault="00522AEC" w:rsidP="00522AEC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522AEC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E6A"/>
    <w:multiLevelType w:val="hybridMultilevel"/>
    <w:tmpl w:val="786C2EC8"/>
    <w:lvl w:ilvl="0" w:tplc="DCF8B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9"/>
    <w:rsid w:val="001233D9"/>
    <w:rsid w:val="00191546"/>
    <w:rsid w:val="003A545C"/>
    <w:rsid w:val="00484420"/>
    <w:rsid w:val="005202EA"/>
    <w:rsid w:val="00522AEC"/>
    <w:rsid w:val="005A2901"/>
    <w:rsid w:val="008479B9"/>
    <w:rsid w:val="009D3B10"/>
    <w:rsid w:val="00C40D45"/>
    <w:rsid w:val="00DF7A20"/>
    <w:rsid w:val="00EE1570"/>
    <w:rsid w:val="00F11D26"/>
    <w:rsid w:val="00F52DCD"/>
    <w:rsid w:val="00FE363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31DD"/>
  <w15:chartTrackingRefBased/>
  <w15:docId w15:val="{17475D76-6FB0-4630-BC2E-80F13A0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A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2AEC"/>
    <w:rPr>
      <w:rFonts w:cs="Times New Roman"/>
      <w:b/>
      <w:bCs/>
    </w:rPr>
  </w:style>
  <w:style w:type="paragraph" w:customStyle="1" w:styleId="a4">
    <w:name w:val="Базовый"/>
    <w:rsid w:val="00522AEC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paragraph" w:styleId="a5">
    <w:name w:val="List Paragraph"/>
    <w:basedOn w:val="a"/>
    <w:uiPriority w:val="34"/>
    <w:qFormat/>
    <w:rsid w:val="00522A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B9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F52D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52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1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9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19</cp:revision>
  <cp:lastPrinted>2023-11-01T15:00:00Z</cp:lastPrinted>
  <dcterms:created xsi:type="dcterms:W3CDTF">2020-03-03T14:31:00Z</dcterms:created>
  <dcterms:modified xsi:type="dcterms:W3CDTF">2023-11-01T15:02:00Z</dcterms:modified>
</cp:coreProperties>
</file>