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8C98A" w14:textId="77777777" w:rsidR="004861F7" w:rsidRDefault="004861F7">
      <w:pPr>
        <w:rPr>
          <w:lang w:val="uk-UA"/>
        </w:rPr>
      </w:pPr>
    </w:p>
    <w:p w14:paraId="5A7E2CDF" w14:textId="77777777" w:rsidR="004861F7" w:rsidRDefault="004861F7">
      <w:pPr>
        <w:rPr>
          <w:lang w:val="uk-UA"/>
        </w:rPr>
      </w:pPr>
    </w:p>
    <w:p w14:paraId="3862E278" w14:textId="77777777" w:rsidR="004861F7" w:rsidRDefault="004861F7">
      <w:pPr>
        <w:rPr>
          <w:lang w:val="uk-UA"/>
        </w:rPr>
      </w:pPr>
    </w:p>
    <w:p w14:paraId="445E5B49" w14:textId="645B5D76" w:rsidR="004861F7" w:rsidRDefault="004861F7" w:rsidP="004861F7">
      <w:pPr>
        <w:ind w:left="5812"/>
        <w:rPr>
          <w:lang w:val="uk-UA"/>
        </w:rPr>
      </w:pPr>
      <w:r>
        <w:rPr>
          <w:lang w:val="uk-UA"/>
        </w:rPr>
        <w:t xml:space="preserve">Додаток </w:t>
      </w:r>
    </w:p>
    <w:p w14:paraId="72E0E7AB" w14:textId="77777777" w:rsidR="004861F7" w:rsidRDefault="004861F7" w:rsidP="004861F7">
      <w:pPr>
        <w:ind w:left="5812"/>
        <w:rPr>
          <w:lang w:val="uk-UA"/>
        </w:rPr>
      </w:pPr>
      <w:r>
        <w:rPr>
          <w:lang w:val="uk-UA"/>
        </w:rPr>
        <w:t>до рішення виконавчого комітету</w:t>
      </w:r>
    </w:p>
    <w:p w14:paraId="39247765" w14:textId="77777777" w:rsidR="004861F7" w:rsidRDefault="004861F7" w:rsidP="004861F7">
      <w:pPr>
        <w:ind w:left="5812"/>
        <w:rPr>
          <w:lang w:val="uk-UA"/>
        </w:rPr>
      </w:pPr>
      <w:r>
        <w:rPr>
          <w:lang w:val="uk-UA"/>
        </w:rPr>
        <w:t>Южненської міської ради</w:t>
      </w:r>
    </w:p>
    <w:p w14:paraId="4705234D" w14:textId="236C350B" w:rsidR="004861F7" w:rsidRDefault="004861F7" w:rsidP="004861F7">
      <w:pPr>
        <w:ind w:left="5812"/>
        <w:rPr>
          <w:lang w:val="uk-UA"/>
        </w:rPr>
      </w:pPr>
      <w:r>
        <w:rPr>
          <w:lang w:val="uk-UA"/>
        </w:rPr>
        <w:t xml:space="preserve">від 01.05.2024 </w:t>
      </w:r>
      <w:r w:rsidRPr="00B01B44">
        <w:rPr>
          <w:lang w:val="uk-UA"/>
        </w:rPr>
        <w:t>№ 1</w:t>
      </w:r>
      <w:r>
        <w:rPr>
          <w:lang w:val="uk-UA"/>
        </w:rPr>
        <w:t>625</w:t>
      </w:r>
    </w:p>
    <w:p w14:paraId="669C07D9" w14:textId="77777777" w:rsidR="00C11ED3" w:rsidRDefault="00C11ED3" w:rsidP="004861F7">
      <w:pPr>
        <w:ind w:left="5812"/>
        <w:rPr>
          <w:lang w:val="uk-UA"/>
        </w:rPr>
      </w:pPr>
    </w:p>
    <w:p w14:paraId="5F4C7BCC" w14:textId="77777777" w:rsidR="00C11ED3" w:rsidRDefault="00C11ED3" w:rsidP="004861F7">
      <w:pPr>
        <w:ind w:left="5812"/>
        <w:rPr>
          <w:lang w:val="uk-UA"/>
        </w:rPr>
      </w:pPr>
    </w:p>
    <w:p w14:paraId="28F20E11" w14:textId="73E35536" w:rsidR="00C11ED3" w:rsidRPr="00C11ED3" w:rsidRDefault="00C11ED3" w:rsidP="00C11ED3">
      <w:pPr>
        <w:suppressAutoHyphens/>
        <w:jc w:val="center"/>
        <w:rPr>
          <w:b/>
          <w:bCs/>
          <w:lang w:val="uk-UA" w:eastAsia="zh-CN"/>
        </w:rPr>
      </w:pPr>
      <w:r w:rsidRPr="00C11ED3">
        <w:rPr>
          <w:b/>
          <w:bCs/>
          <w:lang w:val="uk-UA" w:eastAsia="zh-CN"/>
        </w:rPr>
        <w:t xml:space="preserve">Перелік </w:t>
      </w:r>
      <w:r w:rsidRPr="00C11ED3">
        <w:rPr>
          <w:b/>
          <w:color w:val="000000"/>
          <w:lang w:val="uk-UA" w:eastAsia="zh-CN"/>
        </w:rPr>
        <w:t>вартості  проведених поліпшень основних засобів (робіт з будівництва)</w:t>
      </w:r>
      <w:r w:rsidRPr="00C11ED3">
        <w:rPr>
          <w:b/>
          <w:bCs/>
          <w:lang w:val="uk-UA" w:eastAsia="zh-CN"/>
        </w:rPr>
        <w:t xml:space="preserve">, які передаються з балансу управління капітального будівництва Южненської міської ради Одеського району Одеської області на баланс </w:t>
      </w:r>
      <w:r w:rsidRPr="00C11ED3">
        <w:rPr>
          <w:b/>
          <w:lang w:val="uk-UA" w:eastAsia="zh-CN"/>
        </w:rPr>
        <w:t xml:space="preserve">КОМУНАЛЬНОМУ ПІДПРИЄМСТВУ </w:t>
      </w:r>
      <w:r w:rsidRPr="00C11ED3">
        <w:rPr>
          <w:b/>
          <w:bCs/>
          <w:lang w:val="uk-UA" w:eastAsia="zh-CN"/>
        </w:rPr>
        <w:t>«ЕКОСЕРВІС»:</w:t>
      </w:r>
    </w:p>
    <w:p w14:paraId="691277E4" w14:textId="77777777" w:rsidR="00C11ED3" w:rsidRPr="00C11ED3" w:rsidRDefault="00C11ED3" w:rsidP="00C11ED3">
      <w:pPr>
        <w:suppressAutoHyphens/>
        <w:jc w:val="center"/>
        <w:rPr>
          <w:b/>
          <w:bCs/>
          <w:lang w:val="uk-UA" w:eastAsia="zh-CN"/>
        </w:rPr>
      </w:pPr>
      <w:bookmarkStart w:id="0" w:name="_Hlk28081224"/>
    </w:p>
    <w:tbl>
      <w:tblPr>
        <w:tblW w:w="9371" w:type="dxa"/>
        <w:tblInd w:w="93" w:type="dxa"/>
        <w:tblLook w:val="04A0" w:firstRow="1" w:lastRow="0" w:firstColumn="1" w:lastColumn="0" w:noHBand="0" w:noVBand="1"/>
      </w:tblPr>
      <w:tblGrid>
        <w:gridCol w:w="1780"/>
        <w:gridCol w:w="5465"/>
        <w:gridCol w:w="2126"/>
      </w:tblGrid>
      <w:tr w:rsidR="00C11ED3" w:rsidRPr="00C11ED3" w14:paraId="4E42E4AB" w14:textId="77777777" w:rsidTr="00BC3BDB">
        <w:trPr>
          <w:trHeight w:val="63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048E5E3E" w14:textId="77777777" w:rsidR="00C11ED3" w:rsidRPr="00C11ED3" w:rsidRDefault="00C11ED3" w:rsidP="00C11ED3">
            <w:pPr>
              <w:jc w:val="center"/>
              <w:rPr>
                <w:b/>
                <w:bCs/>
                <w:color w:val="000000"/>
                <w:lang w:val="uk-UA" w:eastAsia="uk-UA"/>
              </w:rPr>
            </w:pPr>
            <w:r w:rsidRPr="00C11ED3">
              <w:rPr>
                <w:b/>
                <w:bCs/>
                <w:color w:val="000000"/>
                <w:lang w:val="uk-UA" w:eastAsia="uk-UA"/>
              </w:rPr>
              <w:t>Інвентарний номер</w:t>
            </w:r>
          </w:p>
        </w:tc>
        <w:tc>
          <w:tcPr>
            <w:tcW w:w="5465" w:type="dxa"/>
            <w:tcBorders>
              <w:top w:val="single" w:sz="4" w:space="0" w:color="auto"/>
              <w:left w:val="nil"/>
              <w:bottom w:val="single" w:sz="4" w:space="0" w:color="auto"/>
              <w:right w:val="single" w:sz="4" w:space="0" w:color="auto"/>
            </w:tcBorders>
            <w:shd w:val="clear" w:color="auto" w:fill="auto"/>
            <w:vAlign w:val="center"/>
            <w:hideMark/>
          </w:tcPr>
          <w:p w14:paraId="64C22007" w14:textId="77777777" w:rsidR="00C11ED3" w:rsidRPr="00C11ED3" w:rsidRDefault="00C11ED3" w:rsidP="00C11ED3">
            <w:pPr>
              <w:jc w:val="center"/>
              <w:rPr>
                <w:b/>
                <w:bCs/>
                <w:color w:val="000000"/>
                <w:lang w:val="uk-UA" w:eastAsia="uk-UA"/>
              </w:rPr>
            </w:pPr>
            <w:r w:rsidRPr="00C11ED3">
              <w:rPr>
                <w:b/>
                <w:bCs/>
                <w:color w:val="000000"/>
                <w:lang w:val="uk-UA" w:eastAsia="uk-UA"/>
              </w:rPr>
              <w:t>Найменування основних засобів</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6538C88" w14:textId="77777777" w:rsidR="00C11ED3" w:rsidRPr="00C11ED3" w:rsidRDefault="00C11ED3" w:rsidP="00C11ED3">
            <w:pPr>
              <w:jc w:val="center"/>
              <w:rPr>
                <w:b/>
                <w:bCs/>
                <w:color w:val="000000"/>
                <w:lang w:val="uk-UA" w:eastAsia="uk-UA"/>
              </w:rPr>
            </w:pPr>
            <w:r w:rsidRPr="00C11ED3">
              <w:rPr>
                <w:b/>
                <w:bCs/>
                <w:color w:val="000000"/>
                <w:lang w:val="uk-UA" w:eastAsia="uk-UA"/>
              </w:rPr>
              <w:t>Вартість, грн.</w:t>
            </w:r>
          </w:p>
        </w:tc>
      </w:tr>
      <w:tr w:rsidR="00C11ED3" w:rsidRPr="00C11ED3" w14:paraId="20031C25" w14:textId="77777777" w:rsidTr="00BC3BDB">
        <w:trPr>
          <w:trHeight w:val="315"/>
        </w:trPr>
        <w:tc>
          <w:tcPr>
            <w:tcW w:w="937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4B54DA" w14:textId="77777777" w:rsidR="00C11ED3" w:rsidRPr="00C11ED3" w:rsidRDefault="00C11ED3" w:rsidP="00C11ED3">
            <w:pPr>
              <w:jc w:val="center"/>
              <w:rPr>
                <w:b/>
                <w:bCs/>
                <w:color w:val="000000"/>
                <w:lang w:val="uk-UA" w:eastAsia="uk-UA"/>
              </w:rPr>
            </w:pPr>
            <w:r w:rsidRPr="00C11ED3">
              <w:rPr>
                <w:b/>
                <w:lang w:val="uk-UA" w:eastAsia="zh-CN"/>
              </w:rPr>
              <w:t xml:space="preserve">КОМУНАЛЬНЕ ПІДПРИЄМСТВО </w:t>
            </w:r>
            <w:r w:rsidRPr="00C11ED3">
              <w:rPr>
                <w:b/>
                <w:bCs/>
                <w:color w:val="000000"/>
                <w:lang w:val="uk-UA" w:eastAsia="uk-UA"/>
              </w:rPr>
              <w:t>"ЕКОСЕРВІС"</w:t>
            </w:r>
          </w:p>
        </w:tc>
      </w:tr>
      <w:tr w:rsidR="00C11ED3" w:rsidRPr="00C11ED3" w14:paraId="530D2216" w14:textId="77777777" w:rsidTr="00BC3BDB">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25B6F1D" w14:textId="77777777" w:rsidR="00C11ED3" w:rsidRPr="00C11ED3" w:rsidRDefault="00C11ED3" w:rsidP="00C11ED3">
            <w:pPr>
              <w:jc w:val="center"/>
              <w:rPr>
                <w:color w:val="000000"/>
                <w:lang w:val="uk-UA" w:eastAsia="uk-UA"/>
              </w:rPr>
            </w:pPr>
            <w:r w:rsidRPr="00C11ED3">
              <w:rPr>
                <w:color w:val="000000"/>
                <w:lang w:val="uk-UA" w:eastAsia="uk-UA"/>
              </w:rPr>
              <w:t>13110728</w:t>
            </w:r>
          </w:p>
        </w:tc>
        <w:tc>
          <w:tcPr>
            <w:tcW w:w="5465" w:type="dxa"/>
            <w:tcBorders>
              <w:top w:val="nil"/>
              <w:left w:val="nil"/>
              <w:bottom w:val="single" w:sz="4" w:space="0" w:color="auto"/>
              <w:right w:val="single" w:sz="4" w:space="0" w:color="auto"/>
            </w:tcBorders>
            <w:shd w:val="clear" w:color="auto" w:fill="auto"/>
            <w:vAlign w:val="center"/>
            <w:hideMark/>
          </w:tcPr>
          <w:p w14:paraId="78C283CC" w14:textId="56CAE739" w:rsidR="00C11ED3" w:rsidRPr="00C11ED3" w:rsidRDefault="00C11ED3" w:rsidP="00C11ED3">
            <w:pPr>
              <w:suppressAutoHyphens/>
              <w:rPr>
                <w:lang w:val="uk-UA" w:eastAsia="zh-CN"/>
              </w:rPr>
            </w:pPr>
            <w:r w:rsidRPr="00C11ED3">
              <w:rPr>
                <w:lang w:val="uk-UA" w:eastAsia="zh-CN"/>
              </w:rPr>
              <w:t xml:space="preserve">Будівництво елементів благоустрою із встановленням будівлі громадського туалету (модульного типу) на території </w:t>
            </w:r>
            <w:r w:rsidR="00FE60BC">
              <w:rPr>
                <w:lang w:val="uk-UA" w:eastAsia="zh-CN"/>
              </w:rPr>
              <w:t>«</w:t>
            </w:r>
            <w:r w:rsidRPr="00C11ED3">
              <w:rPr>
                <w:lang w:val="uk-UA" w:eastAsia="zh-CN"/>
              </w:rPr>
              <w:t>Громадського центру</w:t>
            </w:r>
            <w:r w:rsidR="00FE60BC">
              <w:rPr>
                <w:lang w:val="uk-UA" w:eastAsia="zh-CN"/>
              </w:rPr>
              <w:t>»</w:t>
            </w:r>
            <w:r w:rsidRPr="00C11ED3">
              <w:rPr>
                <w:lang w:val="uk-UA" w:eastAsia="zh-CN"/>
              </w:rPr>
              <w:t xml:space="preserve"> вздовж вул. Будівельників м. Южного Одеської області (без відеоспостереження)</w:t>
            </w:r>
          </w:p>
        </w:tc>
        <w:tc>
          <w:tcPr>
            <w:tcW w:w="2126" w:type="dxa"/>
            <w:tcBorders>
              <w:top w:val="nil"/>
              <w:left w:val="nil"/>
              <w:bottom w:val="single" w:sz="4" w:space="0" w:color="auto"/>
              <w:right w:val="single" w:sz="4" w:space="0" w:color="auto"/>
            </w:tcBorders>
            <w:shd w:val="clear" w:color="auto" w:fill="auto"/>
            <w:noWrap/>
            <w:vAlign w:val="center"/>
            <w:hideMark/>
          </w:tcPr>
          <w:p w14:paraId="59472843" w14:textId="77777777" w:rsidR="00C11ED3" w:rsidRPr="00C11ED3" w:rsidRDefault="00C11ED3" w:rsidP="00C11ED3">
            <w:pPr>
              <w:suppressAutoHyphens/>
              <w:jc w:val="center"/>
              <w:rPr>
                <w:color w:val="000000"/>
                <w:lang w:eastAsia="zh-CN"/>
              </w:rPr>
            </w:pPr>
            <w:r w:rsidRPr="00C11ED3">
              <w:rPr>
                <w:color w:val="000000"/>
                <w:lang w:eastAsia="zh-CN"/>
              </w:rPr>
              <w:t>2</w:t>
            </w:r>
            <w:r w:rsidRPr="00C11ED3">
              <w:rPr>
                <w:color w:val="000000"/>
                <w:lang w:val="uk-UA" w:eastAsia="zh-CN"/>
              </w:rPr>
              <w:t> </w:t>
            </w:r>
            <w:r w:rsidRPr="00C11ED3">
              <w:rPr>
                <w:color w:val="000000"/>
                <w:lang w:eastAsia="zh-CN"/>
              </w:rPr>
              <w:t>748</w:t>
            </w:r>
            <w:r w:rsidRPr="00C11ED3">
              <w:rPr>
                <w:color w:val="000000"/>
                <w:lang w:val="uk-UA" w:eastAsia="zh-CN"/>
              </w:rPr>
              <w:t xml:space="preserve"> </w:t>
            </w:r>
            <w:r w:rsidRPr="00C11ED3">
              <w:rPr>
                <w:color w:val="000000"/>
                <w:lang w:eastAsia="zh-CN"/>
              </w:rPr>
              <w:t>560,59</w:t>
            </w:r>
          </w:p>
          <w:p w14:paraId="19E0759F" w14:textId="77777777" w:rsidR="00C11ED3" w:rsidRPr="00C11ED3" w:rsidRDefault="00C11ED3" w:rsidP="00C11ED3">
            <w:pPr>
              <w:jc w:val="center"/>
              <w:rPr>
                <w:lang w:val="uk-UA" w:eastAsia="uk-UA"/>
              </w:rPr>
            </w:pPr>
          </w:p>
        </w:tc>
      </w:tr>
      <w:tr w:rsidR="00C11ED3" w:rsidRPr="00C11ED3" w14:paraId="792AD1CD" w14:textId="77777777" w:rsidTr="00BC3BDB">
        <w:trPr>
          <w:trHeight w:val="31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39E19137" w14:textId="77777777" w:rsidR="00C11ED3" w:rsidRPr="00C11ED3" w:rsidRDefault="00C11ED3" w:rsidP="00C11ED3">
            <w:pPr>
              <w:jc w:val="center"/>
              <w:rPr>
                <w:color w:val="000000"/>
                <w:lang w:val="uk-UA" w:eastAsia="uk-UA"/>
              </w:rPr>
            </w:pPr>
          </w:p>
        </w:tc>
        <w:tc>
          <w:tcPr>
            <w:tcW w:w="5465" w:type="dxa"/>
            <w:tcBorders>
              <w:top w:val="nil"/>
              <w:left w:val="nil"/>
              <w:bottom w:val="single" w:sz="4" w:space="0" w:color="auto"/>
              <w:right w:val="single" w:sz="4" w:space="0" w:color="auto"/>
            </w:tcBorders>
            <w:shd w:val="clear" w:color="auto" w:fill="auto"/>
            <w:vAlign w:val="center"/>
            <w:hideMark/>
          </w:tcPr>
          <w:p w14:paraId="1D8CC20D" w14:textId="77777777" w:rsidR="00C11ED3" w:rsidRPr="00C11ED3" w:rsidRDefault="00C11ED3" w:rsidP="00C11ED3">
            <w:pPr>
              <w:suppressAutoHyphens/>
              <w:rPr>
                <w:iCs/>
                <w:lang w:eastAsia="zh-CN"/>
              </w:rPr>
            </w:pPr>
            <w:r w:rsidRPr="00C11ED3">
              <w:rPr>
                <w:iCs/>
                <w:lang w:val="uk-UA" w:eastAsia="zh-CN"/>
              </w:rPr>
              <w:t>П</w:t>
            </w:r>
            <w:r w:rsidRPr="00C11ED3">
              <w:rPr>
                <w:iCs/>
                <w:lang w:eastAsia="zh-CN"/>
              </w:rPr>
              <w:t>роектно-вишукувальні роботи</w:t>
            </w:r>
          </w:p>
        </w:tc>
        <w:tc>
          <w:tcPr>
            <w:tcW w:w="2126" w:type="dxa"/>
            <w:tcBorders>
              <w:top w:val="nil"/>
              <w:left w:val="nil"/>
              <w:bottom w:val="single" w:sz="4" w:space="0" w:color="auto"/>
              <w:right w:val="single" w:sz="4" w:space="0" w:color="auto"/>
            </w:tcBorders>
            <w:shd w:val="clear" w:color="auto" w:fill="auto"/>
            <w:noWrap/>
            <w:vAlign w:val="center"/>
            <w:hideMark/>
          </w:tcPr>
          <w:p w14:paraId="3BFD22BF" w14:textId="77777777" w:rsidR="00C11ED3" w:rsidRPr="00C11ED3" w:rsidRDefault="00C11ED3" w:rsidP="00C11ED3">
            <w:pPr>
              <w:jc w:val="center"/>
              <w:rPr>
                <w:lang w:val="uk-UA" w:eastAsia="uk-UA"/>
              </w:rPr>
            </w:pPr>
            <w:r w:rsidRPr="00C11ED3">
              <w:rPr>
                <w:lang w:val="uk-UA" w:eastAsia="uk-UA"/>
              </w:rPr>
              <w:t>98 511,98</w:t>
            </w:r>
          </w:p>
        </w:tc>
      </w:tr>
      <w:tr w:rsidR="00C11ED3" w:rsidRPr="00C11ED3" w14:paraId="2BE064CD" w14:textId="77777777" w:rsidTr="00BC3BDB">
        <w:trPr>
          <w:trHeight w:val="315"/>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ABF8C32" w14:textId="77777777" w:rsidR="00C11ED3" w:rsidRPr="00C11ED3" w:rsidRDefault="00C11ED3" w:rsidP="00C11ED3">
            <w:pPr>
              <w:rPr>
                <w:rFonts w:ascii="Calibri" w:hAnsi="Calibri"/>
                <w:color w:val="000000"/>
                <w:sz w:val="22"/>
                <w:szCs w:val="22"/>
                <w:lang w:val="uk-UA" w:eastAsia="uk-UA"/>
              </w:rPr>
            </w:pPr>
            <w:r w:rsidRPr="00C11ED3">
              <w:rPr>
                <w:rFonts w:ascii="Calibri" w:hAnsi="Calibri"/>
                <w:color w:val="000000"/>
                <w:sz w:val="22"/>
                <w:szCs w:val="22"/>
                <w:lang w:val="uk-UA" w:eastAsia="uk-UA"/>
              </w:rPr>
              <w:t> </w:t>
            </w:r>
          </w:p>
        </w:tc>
        <w:tc>
          <w:tcPr>
            <w:tcW w:w="5465" w:type="dxa"/>
            <w:tcBorders>
              <w:top w:val="nil"/>
              <w:left w:val="nil"/>
              <w:bottom w:val="single" w:sz="4" w:space="0" w:color="auto"/>
              <w:right w:val="single" w:sz="4" w:space="0" w:color="auto"/>
            </w:tcBorders>
            <w:shd w:val="clear" w:color="auto" w:fill="auto"/>
            <w:noWrap/>
            <w:vAlign w:val="bottom"/>
            <w:hideMark/>
          </w:tcPr>
          <w:p w14:paraId="21725B91" w14:textId="77777777" w:rsidR="00C11ED3" w:rsidRPr="00C11ED3" w:rsidRDefault="00C11ED3" w:rsidP="00C11ED3">
            <w:pPr>
              <w:rPr>
                <w:b/>
                <w:color w:val="000000"/>
                <w:lang w:val="uk-UA" w:eastAsia="uk-UA"/>
              </w:rPr>
            </w:pPr>
            <w:r w:rsidRPr="00C11ED3">
              <w:rPr>
                <w:b/>
                <w:color w:val="000000"/>
                <w:lang w:val="uk-UA" w:eastAsia="uk-UA"/>
              </w:rPr>
              <w:t> Разом:</w:t>
            </w:r>
          </w:p>
        </w:tc>
        <w:tc>
          <w:tcPr>
            <w:tcW w:w="2126" w:type="dxa"/>
            <w:tcBorders>
              <w:top w:val="nil"/>
              <w:left w:val="nil"/>
              <w:bottom w:val="single" w:sz="4" w:space="0" w:color="auto"/>
              <w:right w:val="single" w:sz="4" w:space="0" w:color="auto"/>
            </w:tcBorders>
            <w:shd w:val="clear" w:color="auto" w:fill="auto"/>
            <w:noWrap/>
            <w:vAlign w:val="center"/>
            <w:hideMark/>
          </w:tcPr>
          <w:p w14:paraId="3B2F97D4" w14:textId="77777777" w:rsidR="00C11ED3" w:rsidRPr="00C11ED3" w:rsidRDefault="00C11ED3" w:rsidP="00C11ED3">
            <w:pPr>
              <w:suppressAutoHyphens/>
              <w:jc w:val="center"/>
              <w:rPr>
                <w:b/>
                <w:bCs/>
                <w:color w:val="000000"/>
                <w:lang w:val="uk-UA" w:eastAsia="zh-CN"/>
              </w:rPr>
            </w:pPr>
            <w:r w:rsidRPr="00C11ED3">
              <w:rPr>
                <w:b/>
                <w:bCs/>
                <w:color w:val="000000"/>
                <w:lang w:eastAsia="zh-CN"/>
              </w:rPr>
              <w:t>2 847 072,57</w:t>
            </w:r>
          </w:p>
        </w:tc>
      </w:tr>
    </w:tbl>
    <w:p w14:paraId="257FABE7" w14:textId="77777777" w:rsidR="00C11ED3" w:rsidRPr="00C11ED3" w:rsidRDefault="00C11ED3" w:rsidP="00C11ED3">
      <w:pPr>
        <w:suppressAutoHyphens/>
        <w:rPr>
          <w:lang w:val="uk-UA" w:eastAsia="zh-CN"/>
        </w:rPr>
      </w:pPr>
    </w:p>
    <w:p w14:paraId="2DF280CE" w14:textId="4EEA98FB" w:rsidR="00C11ED3" w:rsidRPr="00C11ED3" w:rsidRDefault="00C11ED3" w:rsidP="00C11ED3">
      <w:pPr>
        <w:suppressAutoHyphens/>
        <w:ind w:firstLine="708"/>
        <w:jc w:val="both"/>
        <w:rPr>
          <w:bCs/>
          <w:color w:val="000000"/>
          <w:lang w:val="uk-UA" w:eastAsia="zh-CN"/>
        </w:rPr>
      </w:pPr>
      <w:r w:rsidRPr="00C11ED3">
        <w:rPr>
          <w:bCs/>
          <w:lang w:val="uk-UA" w:eastAsia="zh-CN"/>
        </w:rPr>
        <w:t>На об’єкті: «</w:t>
      </w:r>
      <w:proofErr w:type="spellStart"/>
      <w:r w:rsidRPr="00C11ED3">
        <w:rPr>
          <w:bCs/>
          <w:lang w:eastAsia="zh-CN"/>
        </w:rPr>
        <w:t>Будівництво</w:t>
      </w:r>
      <w:proofErr w:type="spellEnd"/>
      <w:r w:rsidRPr="00C11ED3">
        <w:rPr>
          <w:bCs/>
          <w:lang w:eastAsia="zh-CN"/>
        </w:rPr>
        <w:t xml:space="preserve"> </w:t>
      </w:r>
      <w:proofErr w:type="spellStart"/>
      <w:r w:rsidRPr="00C11ED3">
        <w:rPr>
          <w:bCs/>
          <w:lang w:eastAsia="zh-CN"/>
        </w:rPr>
        <w:t>елементів</w:t>
      </w:r>
      <w:proofErr w:type="spellEnd"/>
      <w:r w:rsidRPr="00C11ED3">
        <w:rPr>
          <w:bCs/>
          <w:lang w:eastAsia="zh-CN"/>
        </w:rPr>
        <w:t xml:space="preserve"> благоустрою </w:t>
      </w:r>
      <w:proofErr w:type="spellStart"/>
      <w:r w:rsidRPr="00C11ED3">
        <w:rPr>
          <w:bCs/>
          <w:lang w:eastAsia="zh-CN"/>
        </w:rPr>
        <w:t>із</w:t>
      </w:r>
      <w:proofErr w:type="spellEnd"/>
      <w:r w:rsidRPr="00C11ED3">
        <w:rPr>
          <w:bCs/>
          <w:lang w:eastAsia="zh-CN"/>
        </w:rPr>
        <w:t xml:space="preserve"> </w:t>
      </w:r>
      <w:proofErr w:type="spellStart"/>
      <w:r w:rsidRPr="00C11ED3">
        <w:rPr>
          <w:bCs/>
          <w:lang w:eastAsia="zh-CN"/>
        </w:rPr>
        <w:t>встановленням</w:t>
      </w:r>
      <w:proofErr w:type="spellEnd"/>
      <w:r w:rsidRPr="00C11ED3">
        <w:rPr>
          <w:bCs/>
          <w:lang w:eastAsia="zh-CN"/>
        </w:rPr>
        <w:t xml:space="preserve"> </w:t>
      </w:r>
      <w:proofErr w:type="spellStart"/>
      <w:r w:rsidRPr="00C11ED3">
        <w:rPr>
          <w:bCs/>
          <w:lang w:eastAsia="zh-CN"/>
        </w:rPr>
        <w:t>будівлі</w:t>
      </w:r>
      <w:proofErr w:type="spellEnd"/>
      <w:r w:rsidRPr="00C11ED3">
        <w:rPr>
          <w:bCs/>
          <w:lang w:eastAsia="zh-CN"/>
        </w:rPr>
        <w:t xml:space="preserve"> </w:t>
      </w:r>
      <w:proofErr w:type="spellStart"/>
      <w:r w:rsidRPr="00C11ED3">
        <w:rPr>
          <w:bCs/>
          <w:lang w:eastAsia="zh-CN"/>
        </w:rPr>
        <w:t>громадського</w:t>
      </w:r>
      <w:proofErr w:type="spellEnd"/>
      <w:r w:rsidRPr="00C11ED3">
        <w:rPr>
          <w:bCs/>
          <w:lang w:eastAsia="zh-CN"/>
        </w:rPr>
        <w:t xml:space="preserve"> туалету (модульного типу) на </w:t>
      </w:r>
      <w:proofErr w:type="spellStart"/>
      <w:r w:rsidRPr="00C11ED3">
        <w:rPr>
          <w:bCs/>
          <w:lang w:eastAsia="zh-CN"/>
        </w:rPr>
        <w:t>території</w:t>
      </w:r>
      <w:proofErr w:type="spellEnd"/>
      <w:r w:rsidRPr="00C11ED3">
        <w:rPr>
          <w:bCs/>
          <w:lang w:eastAsia="zh-CN"/>
        </w:rPr>
        <w:t xml:space="preserve"> </w:t>
      </w:r>
      <w:r w:rsidR="00FE60BC">
        <w:rPr>
          <w:bCs/>
          <w:lang w:val="uk-UA" w:eastAsia="zh-CN"/>
        </w:rPr>
        <w:t>«</w:t>
      </w:r>
      <w:proofErr w:type="spellStart"/>
      <w:r w:rsidRPr="00C11ED3">
        <w:rPr>
          <w:bCs/>
          <w:lang w:eastAsia="zh-CN"/>
        </w:rPr>
        <w:t>Громадського</w:t>
      </w:r>
      <w:proofErr w:type="spellEnd"/>
      <w:r w:rsidRPr="00C11ED3">
        <w:rPr>
          <w:bCs/>
          <w:lang w:eastAsia="zh-CN"/>
        </w:rPr>
        <w:t xml:space="preserve"> центру</w:t>
      </w:r>
      <w:r w:rsidR="00FE60BC">
        <w:rPr>
          <w:bCs/>
          <w:lang w:val="uk-UA" w:eastAsia="zh-CN"/>
        </w:rPr>
        <w:t>»</w:t>
      </w:r>
      <w:r w:rsidRPr="00C11ED3">
        <w:rPr>
          <w:bCs/>
          <w:lang w:eastAsia="zh-CN"/>
        </w:rPr>
        <w:t xml:space="preserve"> </w:t>
      </w:r>
      <w:proofErr w:type="spellStart"/>
      <w:r w:rsidRPr="00C11ED3">
        <w:rPr>
          <w:bCs/>
          <w:lang w:eastAsia="zh-CN"/>
        </w:rPr>
        <w:t>вздовж</w:t>
      </w:r>
      <w:proofErr w:type="spellEnd"/>
      <w:r w:rsidRPr="00C11ED3">
        <w:rPr>
          <w:bCs/>
          <w:lang w:eastAsia="zh-CN"/>
        </w:rPr>
        <w:t xml:space="preserve"> </w:t>
      </w:r>
      <w:proofErr w:type="spellStart"/>
      <w:r w:rsidRPr="00C11ED3">
        <w:rPr>
          <w:bCs/>
          <w:lang w:eastAsia="zh-CN"/>
        </w:rPr>
        <w:t>вул</w:t>
      </w:r>
      <w:proofErr w:type="spellEnd"/>
      <w:r w:rsidRPr="00C11ED3">
        <w:rPr>
          <w:bCs/>
          <w:lang w:eastAsia="zh-CN"/>
        </w:rPr>
        <w:t xml:space="preserve">. </w:t>
      </w:r>
      <w:proofErr w:type="spellStart"/>
      <w:r w:rsidRPr="00C11ED3">
        <w:rPr>
          <w:bCs/>
          <w:lang w:eastAsia="zh-CN"/>
        </w:rPr>
        <w:t>Будівельників</w:t>
      </w:r>
      <w:proofErr w:type="spellEnd"/>
      <w:r w:rsidRPr="00C11ED3">
        <w:rPr>
          <w:bCs/>
          <w:lang w:eastAsia="zh-CN"/>
        </w:rPr>
        <w:t xml:space="preserve"> м. Южного Одеської області</w:t>
      </w:r>
      <w:r w:rsidRPr="00C11ED3">
        <w:rPr>
          <w:bCs/>
          <w:lang w:val="uk-UA" w:eastAsia="zh-CN"/>
        </w:rPr>
        <w:t xml:space="preserve">», який </w:t>
      </w:r>
      <w:r w:rsidRPr="00C11ED3">
        <w:rPr>
          <w:lang w:val="uk-UA" w:eastAsia="zh-CN"/>
        </w:rPr>
        <w:t xml:space="preserve">передається з балансу управління капітального будівництва Южненської міської ради Одеського району Одеської області на баланс </w:t>
      </w:r>
      <w:r w:rsidRPr="00C11ED3">
        <w:rPr>
          <w:bCs/>
          <w:lang w:val="uk-UA" w:eastAsia="zh-CN"/>
        </w:rPr>
        <w:t>КОМУНАЛЬНОМУ ПІДПРИЄМСТВУ</w:t>
      </w:r>
      <w:r w:rsidRPr="00C11ED3">
        <w:rPr>
          <w:b/>
          <w:lang w:val="uk-UA" w:eastAsia="zh-CN"/>
        </w:rPr>
        <w:t xml:space="preserve"> </w:t>
      </w:r>
      <w:r w:rsidRPr="00C11ED3">
        <w:rPr>
          <w:lang w:val="uk-UA" w:eastAsia="zh-CN"/>
        </w:rPr>
        <w:t>«ЕКОСЕРВІС»</w:t>
      </w:r>
      <w:r w:rsidRPr="00C11ED3">
        <w:rPr>
          <w:bCs/>
          <w:lang w:val="uk-UA" w:eastAsia="zh-CN"/>
        </w:rPr>
        <w:t xml:space="preserve"> згідно даних з Єдиного реєстру досудових розслідувань 10.01.2024 р. було зареєстровано кримінальне провадження про фіксацію </w:t>
      </w:r>
      <w:r w:rsidRPr="00C11ED3">
        <w:rPr>
          <w:bCs/>
          <w:color w:val="000000"/>
          <w:lang w:val="uk-UA" w:eastAsia="zh-CN"/>
        </w:rPr>
        <w:t xml:space="preserve">акту вандалізму № 12024161200000027. </w:t>
      </w:r>
    </w:p>
    <w:p w14:paraId="4B44280A" w14:textId="77777777" w:rsidR="00C11ED3" w:rsidRPr="00C11ED3" w:rsidRDefault="00C11ED3" w:rsidP="00C11ED3">
      <w:pPr>
        <w:suppressAutoHyphens/>
        <w:ind w:firstLine="708"/>
        <w:jc w:val="both"/>
        <w:rPr>
          <w:color w:val="000000"/>
          <w:lang w:val="uk-UA" w:eastAsia="zh-CN"/>
        </w:rPr>
      </w:pPr>
      <w:r w:rsidRPr="00C11ED3">
        <w:rPr>
          <w:bCs/>
          <w:color w:val="000000"/>
          <w:lang w:val="uk-UA" w:eastAsia="zh-CN"/>
        </w:rPr>
        <w:t xml:space="preserve">Вартість  встановлених дефектів акту вандалізму </w:t>
      </w:r>
      <w:r w:rsidRPr="00C11ED3">
        <w:rPr>
          <w:bCs/>
          <w:lang w:val="uk-UA" w:eastAsia="zh-CN"/>
        </w:rPr>
        <w:t xml:space="preserve">згідно розрахунків постачальника устаткування ТОВ «АРТМЕТАЛ УКАЇНА» становить </w:t>
      </w:r>
      <w:r w:rsidRPr="00C11ED3">
        <w:rPr>
          <w:b/>
          <w:lang w:val="uk-UA" w:eastAsia="zh-CN"/>
        </w:rPr>
        <w:t>451 800,00</w:t>
      </w:r>
      <w:r w:rsidRPr="00C11ED3">
        <w:rPr>
          <w:bCs/>
          <w:lang w:val="uk-UA" w:eastAsia="zh-CN"/>
        </w:rPr>
        <w:t xml:space="preserve"> грн. з ПДВ.</w:t>
      </w:r>
    </w:p>
    <w:p w14:paraId="553FF1FA" w14:textId="77777777" w:rsidR="00C11ED3" w:rsidRPr="00C11ED3" w:rsidRDefault="00C11ED3" w:rsidP="004464AF">
      <w:pPr>
        <w:suppressAutoHyphens/>
        <w:jc w:val="both"/>
        <w:rPr>
          <w:bCs/>
          <w:color w:val="000000"/>
          <w:lang w:val="uk-UA" w:eastAsia="zh-CN"/>
        </w:rPr>
      </w:pPr>
    </w:p>
    <w:p w14:paraId="324211A6" w14:textId="77E49F26" w:rsidR="00C11ED3" w:rsidRDefault="00C11ED3" w:rsidP="00C11ED3">
      <w:pPr>
        <w:ind w:firstLine="709"/>
        <w:jc w:val="both"/>
        <w:rPr>
          <w:lang w:val="uk-UA"/>
        </w:rPr>
      </w:pPr>
      <w:r w:rsidRPr="00C11ED3">
        <w:rPr>
          <w:bCs/>
          <w:color w:val="000000"/>
          <w:lang w:val="uk-UA" w:eastAsia="zh-CN"/>
        </w:rPr>
        <w:t xml:space="preserve">Витяг з </w:t>
      </w:r>
      <w:r w:rsidRPr="00C11ED3">
        <w:rPr>
          <w:bCs/>
          <w:lang w:val="uk-UA" w:eastAsia="zh-CN"/>
        </w:rPr>
        <w:t>Єдиного реєстру досудових розслідувань та копія листа №359/22-08 від 26.09.2023</w:t>
      </w:r>
      <w:r>
        <w:rPr>
          <w:bCs/>
          <w:lang w:val="uk-UA" w:eastAsia="zh-CN"/>
        </w:rPr>
        <w:t xml:space="preserve"> </w:t>
      </w:r>
      <w:r w:rsidRPr="00C11ED3">
        <w:rPr>
          <w:bCs/>
          <w:lang w:val="uk-UA" w:eastAsia="zh-CN"/>
        </w:rPr>
        <w:t>р. ТОВ «АРТМЕТАЛ УК</w:t>
      </w:r>
      <w:r w:rsidR="004464AF">
        <w:rPr>
          <w:bCs/>
          <w:lang w:val="uk-UA" w:eastAsia="zh-CN"/>
        </w:rPr>
        <w:t>Р</w:t>
      </w:r>
      <w:r w:rsidRPr="00C11ED3">
        <w:rPr>
          <w:bCs/>
          <w:lang w:val="uk-UA" w:eastAsia="zh-CN"/>
        </w:rPr>
        <w:t>АЇНА» додаються</w:t>
      </w:r>
      <w:r>
        <w:rPr>
          <w:bCs/>
          <w:lang w:val="uk-UA" w:eastAsia="zh-CN"/>
        </w:rPr>
        <w:t>.</w:t>
      </w:r>
    </w:p>
    <w:p w14:paraId="6B52BF2D" w14:textId="77777777" w:rsidR="004861F7" w:rsidRDefault="004861F7">
      <w:pPr>
        <w:rPr>
          <w:lang w:val="uk-UA"/>
        </w:rPr>
      </w:pPr>
    </w:p>
    <w:p w14:paraId="183A7DF2" w14:textId="77777777" w:rsidR="004464AF" w:rsidRDefault="004464AF">
      <w:pPr>
        <w:rPr>
          <w:lang w:val="uk-UA"/>
        </w:rPr>
      </w:pPr>
    </w:p>
    <w:p w14:paraId="60039033" w14:textId="77777777" w:rsidR="004464AF" w:rsidRPr="004464AF" w:rsidRDefault="004464AF" w:rsidP="004464AF">
      <w:pPr>
        <w:rPr>
          <w:lang w:val="uk-UA"/>
        </w:rPr>
      </w:pPr>
      <w:r w:rsidRPr="004464AF">
        <w:rPr>
          <w:lang w:val="uk-UA"/>
        </w:rPr>
        <w:t xml:space="preserve">Керуючий справами </w:t>
      </w:r>
    </w:p>
    <w:p w14:paraId="383D6892" w14:textId="03BFE5E6" w:rsidR="004464AF" w:rsidRPr="001E2FFC" w:rsidRDefault="004464AF" w:rsidP="004464AF">
      <w:pPr>
        <w:rPr>
          <w:lang w:val="uk-UA"/>
        </w:rPr>
      </w:pPr>
      <w:r w:rsidRPr="004464AF">
        <w:rPr>
          <w:lang w:val="uk-UA"/>
        </w:rPr>
        <w:t>виконавчого комітету</w:t>
      </w:r>
      <w:r w:rsidRPr="004464AF">
        <w:rPr>
          <w:lang w:val="uk-UA"/>
        </w:rPr>
        <w:tab/>
      </w:r>
      <w:r w:rsidRPr="004464AF">
        <w:rPr>
          <w:lang w:val="uk-UA"/>
        </w:rPr>
        <w:tab/>
      </w:r>
      <w:r w:rsidRPr="004464AF">
        <w:rPr>
          <w:lang w:val="uk-UA"/>
        </w:rPr>
        <w:tab/>
      </w:r>
      <w:r w:rsidRPr="004464AF">
        <w:rPr>
          <w:lang w:val="uk-UA"/>
        </w:rPr>
        <w:tab/>
      </w:r>
      <w:r w:rsidRPr="004464AF">
        <w:rPr>
          <w:lang w:val="uk-UA"/>
        </w:rPr>
        <w:tab/>
      </w:r>
      <w:r w:rsidRPr="004464AF">
        <w:rPr>
          <w:lang w:val="uk-UA"/>
        </w:rPr>
        <w:tab/>
        <w:t xml:space="preserve">    Владислав ТЕРЕЩЕНКО</w:t>
      </w:r>
    </w:p>
    <w:sectPr w:rsidR="004464AF" w:rsidRPr="001E2FFC" w:rsidSect="00F96A17">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F876730"/>
    <w:multiLevelType w:val="hybridMultilevel"/>
    <w:tmpl w:val="B6AC8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BA3EF0"/>
    <w:multiLevelType w:val="hybridMultilevel"/>
    <w:tmpl w:val="5D227AFC"/>
    <w:lvl w:ilvl="0" w:tplc="F95AA7F8">
      <w:start w:val="1"/>
      <w:numFmt w:val="decimal"/>
      <w:lvlText w:val="%1."/>
      <w:lvlJc w:val="left"/>
      <w:pPr>
        <w:ind w:left="502" w:hanging="360"/>
      </w:pPr>
      <w:rPr>
        <w:b w:val="0"/>
        <w:bCs/>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744E1F6D"/>
    <w:multiLevelType w:val="hybridMultilevel"/>
    <w:tmpl w:val="4F1A2D54"/>
    <w:lvl w:ilvl="0" w:tplc="4BE0348C">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383140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8449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7140064">
    <w:abstractNumId w:val="1"/>
  </w:num>
  <w:num w:numId="4" w16cid:durableId="1813450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32"/>
    <w:rsid w:val="000A0643"/>
    <w:rsid w:val="000D7D3B"/>
    <w:rsid w:val="001165FF"/>
    <w:rsid w:val="0015068B"/>
    <w:rsid w:val="001A3FB4"/>
    <w:rsid w:val="001E2FFC"/>
    <w:rsid w:val="00213256"/>
    <w:rsid w:val="00280735"/>
    <w:rsid w:val="00300479"/>
    <w:rsid w:val="0030320C"/>
    <w:rsid w:val="004464AF"/>
    <w:rsid w:val="004861F7"/>
    <w:rsid w:val="0064719E"/>
    <w:rsid w:val="00693F62"/>
    <w:rsid w:val="00724BD9"/>
    <w:rsid w:val="00724BFE"/>
    <w:rsid w:val="0075216D"/>
    <w:rsid w:val="007A59A8"/>
    <w:rsid w:val="00914892"/>
    <w:rsid w:val="009B67F7"/>
    <w:rsid w:val="00A22C3B"/>
    <w:rsid w:val="00A874B7"/>
    <w:rsid w:val="00A967FE"/>
    <w:rsid w:val="00AB3332"/>
    <w:rsid w:val="00AE75DA"/>
    <w:rsid w:val="00B01B44"/>
    <w:rsid w:val="00B23664"/>
    <w:rsid w:val="00C11ED3"/>
    <w:rsid w:val="00C92B95"/>
    <w:rsid w:val="00D36114"/>
    <w:rsid w:val="00D365F9"/>
    <w:rsid w:val="00D94516"/>
    <w:rsid w:val="00D974B7"/>
    <w:rsid w:val="00E055C4"/>
    <w:rsid w:val="00E60A7B"/>
    <w:rsid w:val="00E64115"/>
    <w:rsid w:val="00F22EA5"/>
    <w:rsid w:val="00F96A17"/>
    <w:rsid w:val="00FA4638"/>
    <w:rsid w:val="00FB62A3"/>
    <w:rsid w:val="00FE4F32"/>
    <w:rsid w:val="00FE60B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35CB"/>
  <w15:chartTrackingRefBased/>
  <w15:docId w15:val="{A22DE66E-83B5-4D34-9E78-B98FB66E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2FFC"/>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semiHidden/>
    <w:unhideWhenUsed/>
    <w:qFormat/>
    <w:rsid w:val="001E2FFC"/>
    <w:pPr>
      <w:spacing w:before="100" w:beforeAutospacing="1" w:after="100" w:afterAutospacing="1"/>
    </w:pPr>
  </w:style>
  <w:style w:type="character" w:customStyle="1" w:styleId="3216">
    <w:name w:val="3216"/>
    <w:aliases w:val="baiaagaaboqcaaadpwqaaavtcaaaaaaaaaaaaaaaaaaaaaaaaaaaaaaaaaaaaaaaaaaaaaaaaaaaaaaaaaaaaaaaaaaaaaaaaaaaaaaaaaaaaaaaaaaaaaaaaaaaaaaaaaaaaaaaaaaaaaaaaaaaaaaaaaaaaaaaaaaaaaaaaaaaaaaaaaaaaaaaaaaaaaaaaaaaaaaaaaaaaaaaaaaaaaaaaaaaaaaaaaaaaaaa"/>
    <w:basedOn w:val="a0"/>
    <w:rsid w:val="001E2FFC"/>
  </w:style>
  <w:style w:type="paragraph" w:customStyle="1" w:styleId="2">
    <w:name w:val="Звичайний2"/>
    <w:rsid w:val="001E2FFC"/>
    <w:pPr>
      <w:widowControl w:val="0"/>
      <w:snapToGrid w:val="0"/>
      <w:spacing w:after="0" w:line="240" w:lineRule="auto"/>
    </w:pPr>
    <w:rPr>
      <w:rFonts w:ascii="Times New Roman" w:eastAsia="Times New Roman" w:hAnsi="Times New Roman" w:cs="Times New Roman"/>
      <w:kern w:val="0"/>
      <w:sz w:val="20"/>
      <w:szCs w:val="20"/>
      <w:lang w:val="ru-RU" w:eastAsia="ru-RU"/>
      <w14:ligatures w14:val="none"/>
    </w:rPr>
  </w:style>
  <w:style w:type="paragraph" w:styleId="a4">
    <w:name w:val="List Paragraph"/>
    <w:basedOn w:val="a"/>
    <w:uiPriority w:val="34"/>
    <w:qFormat/>
    <w:rsid w:val="00280735"/>
    <w:pPr>
      <w:spacing w:after="200" w:line="276" w:lineRule="auto"/>
      <w:ind w:left="720"/>
      <w:contextualSpacing/>
    </w:pPr>
    <w:rPr>
      <w:rFonts w:ascii="Calibri" w:eastAsia="Calibri" w:hAnsi="Calibri"/>
      <w:sz w:val="22"/>
      <w:szCs w:val="22"/>
      <w:lang w:eastAsia="en-US"/>
    </w:rPr>
  </w:style>
  <w:style w:type="paragraph" w:customStyle="1" w:styleId="ParagraphStyle">
    <w:name w:val="Paragraph Style"/>
    <w:rsid w:val="0075216D"/>
    <w:pPr>
      <w:autoSpaceDE w:val="0"/>
      <w:autoSpaceDN w:val="0"/>
      <w:adjustRightInd w:val="0"/>
      <w:spacing w:after="0" w:line="240" w:lineRule="auto"/>
    </w:pPr>
    <w:rPr>
      <w:rFonts w:ascii="Courier New" w:eastAsia="Times New Roman" w:hAnsi="Courier New"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6057">
      <w:bodyDiv w:val="1"/>
      <w:marLeft w:val="0"/>
      <w:marRight w:val="0"/>
      <w:marTop w:val="0"/>
      <w:marBottom w:val="0"/>
      <w:divBdr>
        <w:top w:val="none" w:sz="0" w:space="0" w:color="auto"/>
        <w:left w:val="none" w:sz="0" w:space="0" w:color="auto"/>
        <w:bottom w:val="none" w:sz="0" w:space="0" w:color="auto"/>
        <w:right w:val="none" w:sz="0" w:space="0" w:color="auto"/>
      </w:divBdr>
    </w:div>
    <w:div w:id="542787858">
      <w:bodyDiv w:val="1"/>
      <w:marLeft w:val="0"/>
      <w:marRight w:val="0"/>
      <w:marTop w:val="0"/>
      <w:marBottom w:val="0"/>
      <w:divBdr>
        <w:top w:val="none" w:sz="0" w:space="0" w:color="auto"/>
        <w:left w:val="none" w:sz="0" w:space="0" w:color="auto"/>
        <w:bottom w:val="none" w:sz="0" w:space="0" w:color="auto"/>
        <w:right w:val="none" w:sz="0" w:space="0" w:color="auto"/>
      </w:divBdr>
    </w:div>
    <w:div w:id="742601866">
      <w:bodyDiv w:val="1"/>
      <w:marLeft w:val="0"/>
      <w:marRight w:val="0"/>
      <w:marTop w:val="0"/>
      <w:marBottom w:val="0"/>
      <w:divBdr>
        <w:top w:val="none" w:sz="0" w:space="0" w:color="auto"/>
        <w:left w:val="none" w:sz="0" w:space="0" w:color="auto"/>
        <w:bottom w:val="none" w:sz="0" w:space="0" w:color="auto"/>
        <w:right w:val="none" w:sz="0" w:space="0" w:color="auto"/>
      </w:divBdr>
    </w:div>
    <w:div w:id="796022249">
      <w:bodyDiv w:val="1"/>
      <w:marLeft w:val="0"/>
      <w:marRight w:val="0"/>
      <w:marTop w:val="0"/>
      <w:marBottom w:val="0"/>
      <w:divBdr>
        <w:top w:val="none" w:sz="0" w:space="0" w:color="auto"/>
        <w:left w:val="none" w:sz="0" w:space="0" w:color="auto"/>
        <w:bottom w:val="none" w:sz="0" w:space="0" w:color="auto"/>
        <w:right w:val="none" w:sz="0" w:space="0" w:color="auto"/>
      </w:divBdr>
    </w:div>
    <w:div w:id="928738660">
      <w:bodyDiv w:val="1"/>
      <w:marLeft w:val="0"/>
      <w:marRight w:val="0"/>
      <w:marTop w:val="0"/>
      <w:marBottom w:val="0"/>
      <w:divBdr>
        <w:top w:val="none" w:sz="0" w:space="0" w:color="auto"/>
        <w:left w:val="none" w:sz="0" w:space="0" w:color="auto"/>
        <w:bottom w:val="none" w:sz="0" w:space="0" w:color="auto"/>
        <w:right w:val="none" w:sz="0" w:space="0" w:color="auto"/>
      </w:divBdr>
    </w:div>
    <w:div w:id="1132792169">
      <w:bodyDiv w:val="1"/>
      <w:marLeft w:val="0"/>
      <w:marRight w:val="0"/>
      <w:marTop w:val="0"/>
      <w:marBottom w:val="0"/>
      <w:divBdr>
        <w:top w:val="none" w:sz="0" w:space="0" w:color="auto"/>
        <w:left w:val="none" w:sz="0" w:space="0" w:color="auto"/>
        <w:bottom w:val="none" w:sz="0" w:space="0" w:color="auto"/>
        <w:right w:val="none" w:sz="0" w:space="0" w:color="auto"/>
      </w:divBdr>
    </w:div>
    <w:div w:id="1567642553">
      <w:bodyDiv w:val="1"/>
      <w:marLeft w:val="0"/>
      <w:marRight w:val="0"/>
      <w:marTop w:val="0"/>
      <w:marBottom w:val="0"/>
      <w:divBdr>
        <w:top w:val="none" w:sz="0" w:space="0" w:color="auto"/>
        <w:left w:val="none" w:sz="0" w:space="0" w:color="auto"/>
        <w:bottom w:val="none" w:sz="0" w:space="0" w:color="auto"/>
        <w:right w:val="none" w:sz="0" w:space="0" w:color="auto"/>
      </w:divBdr>
    </w:div>
    <w:div w:id="207206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241</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Y Y</cp:lastModifiedBy>
  <cp:revision>3</cp:revision>
  <cp:lastPrinted>2024-04-18T09:28:00Z</cp:lastPrinted>
  <dcterms:created xsi:type="dcterms:W3CDTF">2024-04-29T14:33:00Z</dcterms:created>
  <dcterms:modified xsi:type="dcterms:W3CDTF">2024-05-07T12:59:00Z</dcterms:modified>
</cp:coreProperties>
</file>