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18582" w14:textId="4A39344E" w:rsidR="0047433B" w:rsidRDefault="0047433B">
      <w:pPr>
        <w:rPr>
          <w:lang w:val="uk-UA"/>
        </w:rPr>
      </w:pPr>
    </w:p>
    <w:p w14:paraId="1D6E7C17" w14:textId="77777777" w:rsidR="0047433B" w:rsidRDefault="0047433B">
      <w:pPr>
        <w:rPr>
          <w:lang w:val="uk-UA"/>
        </w:rPr>
      </w:pPr>
    </w:p>
    <w:p w14:paraId="56FFF75B" w14:textId="77777777" w:rsidR="0047433B" w:rsidRDefault="0047433B">
      <w:pPr>
        <w:rPr>
          <w:lang w:val="uk-UA"/>
        </w:rPr>
      </w:pPr>
    </w:p>
    <w:p w14:paraId="57ACE021" w14:textId="25B4AA9D" w:rsidR="0091664A" w:rsidRDefault="0091664A" w:rsidP="0091664A">
      <w:pPr>
        <w:ind w:left="5812"/>
        <w:rPr>
          <w:lang w:val="uk-UA"/>
        </w:rPr>
      </w:pPr>
      <w:r>
        <w:rPr>
          <w:lang w:val="uk-UA"/>
        </w:rPr>
        <w:t xml:space="preserve">Додаток </w:t>
      </w:r>
    </w:p>
    <w:p w14:paraId="1E1F2EC0" w14:textId="77777777" w:rsidR="0091664A" w:rsidRDefault="0091664A" w:rsidP="0091664A">
      <w:pPr>
        <w:ind w:left="5812"/>
        <w:rPr>
          <w:lang w:val="uk-UA"/>
        </w:rPr>
      </w:pPr>
      <w:r>
        <w:rPr>
          <w:lang w:val="uk-UA"/>
        </w:rPr>
        <w:t>до рішення виконавчого комітету</w:t>
      </w:r>
    </w:p>
    <w:p w14:paraId="2D5150A5" w14:textId="77777777" w:rsidR="0091664A" w:rsidRDefault="0091664A" w:rsidP="0091664A">
      <w:pPr>
        <w:ind w:left="5812"/>
        <w:rPr>
          <w:lang w:val="uk-UA"/>
        </w:rPr>
      </w:pPr>
      <w:r>
        <w:rPr>
          <w:lang w:val="uk-UA"/>
        </w:rPr>
        <w:t>Южненської міської ради</w:t>
      </w:r>
    </w:p>
    <w:p w14:paraId="238F9C11" w14:textId="77269F4E" w:rsidR="0091664A" w:rsidRDefault="0091664A" w:rsidP="0091664A">
      <w:pPr>
        <w:ind w:left="5812"/>
        <w:rPr>
          <w:lang w:val="uk-UA"/>
        </w:rPr>
      </w:pPr>
      <w:r>
        <w:rPr>
          <w:lang w:val="uk-UA"/>
        </w:rPr>
        <w:t xml:space="preserve">від 01.05.2024 </w:t>
      </w:r>
      <w:r w:rsidRPr="00B01B44">
        <w:rPr>
          <w:lang w:val="uk-UA"/>
        </w:rPr>
        <w:t>№ 1</w:t>
      </w:r>
      <w:r>
        <w:rPr>
          <w:lang w:val="uk-UA"/>
        </w:rPr>
        <w:t>6</w:t>
      </w:r>
      <w:r w:rsidR="0005722A">
        <w:rPr>
          <w:lang w:val="uk-UA"/>
        </w:rPr>
        <w:t>31</w:t>
      </w:r>
    </w:p>
    <w:p w14:paraId="5A6A5BD7" w14:textId="77777777" w:rsidR="0091664A" w:rsidRPr="00003C38" w:rsidRDefault="0091664A" w:rsidP="0091664A"/>
    <w:p w14:paraId="51FC877A" w14:textId="77777777" w:rsidR="0005722A" w:rsidRDefault="0005722A" w:rsidP="0005722A">
      <w:pPr>
        <w:jc w:val="center"/>
        <w:rPr>
          <w:b/>
          <w:bCs/>
          <w:lang w:val="uk-UA"/>
        </w:rPr>
      </w:pPr>
      <w:proofErr w:type="spellStart"/>
      <w:r>
        <w:rPr>
          <w:b/>
          <w:bCs/>
        </w:rPr>
        <w:t>Звіт</w:t>
      </w:r>
      <w:proofErr w:type="spellEnd"/>
    </w:p>
    <w:p w14:paraId="5FE62CDC" w14:textId="77777777" w:rsidR="0005722A" w:rsidRDefault="0005722A" w:rsidP="0005722A">
      <w:pPr>
        <w:jc w:val="center"/>
        <w:rPr>
          <w:b/>
          <w:bCs/>
        </w:rPr>
      </w:pPr>
      <w:r>
        <w:rPr>
          <w:b/>
          <w:bCs/>
        </w:rPr>
        <w:t xml:space="preserve"> </w:t>
      </w:r>
      <w:proofErr w:type="spellStart"/>
      <w:r>
        <w:rPr>
          <w:b/>
          <w:bCs/>
        </w:rPr>
        <w:t>щодо</w:t>
      </w:r>
      <w:proofErr w:type="spellEnd"/>
      <w:r>
        <w:rPr>
          <w:b/>
          <w:bCs/>
        </w:rPr>
        <w:t xml:space="preserve"> </w:t>
      </w:r>
      <w:proofErr w:type="spellStart"/>
      <w:r>
        <w:rPr>
          <w:b/>
          <w:bCs/>
        </w:rPr>
        <w:t>фінансово</w:t>
      </w:r>
      <w:proofErr w:type="spellEnd"/>
      <w:r>
        <w:rPr>
          <w:b/>
          <w:bCs/>
        </w:rPr>
        <w:t xml:space="preserve"> – </w:t>
      </w:r>
      <w:proofErr w:type="spellStart"/>
      <w:r>
        <w:rPr>
          <w:b/>
          <w:bCs/>
        </w:rPr>
        <w:t>господарської</w:t>
      </w:r>
      <w:proofErr w:type="spellEnd"/>
      <w:r>
        <w:rPr>
          <w:b/>
          <w:bCs/>
        </w:rPr>
        <w:t xml:space="preserve"> </w:t>
      </w:r>
      <w:proofErr w:type="spellStart"/>
      <w:r>
        <w:rPr>
          <w:b/>
          <w:bCs/>
        </w:rPr>
        <w:t>діяльності</w:t>
      </w:r>
      <w:proofErr w:type="spellEnd"/>
      <w:r>
        <w:rPr>
          <w:b/>
          <w:bCs/>
        </w:rPr>
        <w:t xml:space="preserve"> </w:t>
      </w:r>
    </w:p>
    <w:p w14:paraId="1C53D016" w14:textId="3D33BE83" w:rsidR="0005722A" w:rsidRDefault="0005722A" w:rsidP="0005722A">
      <w:pPr>
        <w:jc w:val="center"/>
        <w:rPr>
          <w:b/>
          <w:bCs/>
        </w:rPr>
      </w:pPr>
      <w:r>
        <w:rPr>
          <w:b/>
          <w:bCs/>
        </w:rPr>
        <w:t xml:space="preserve"> комунального підприємства «ГОТЕЛЬНО-ЖИТЛОВИЙ КОМПЛЕКС» </w:t>
      </w:r>
    </w:p>
    <w:p w14:paraId="56629F80" w14:textId="77777777" w:rsidR="0005722A" w:rsidRDefault="0005722A" w:rsidP="0005722A">
      <w:pPr>
        <w:jc w:val="center"/>
        <w:rPr>
          <w:b/>
          <w:bCs/>
        </w:rPr>
      </w:pPr>
      <w:r>
        <w:rPr>
          <w:b/>
          <w:bCs/>
        </w:rPr>
        <w:t>за 2023 рік</w:t>
      </w:r>
    </w:p>
    <w:p w14:paraId="208DE498" w14:textId="77777777" w:rsidR="0005722A" w:rsidRDefault="0005722A" w:rsidP="0005722A">
      <w:pPr>
        <w:jc w:val="both"/>
      </w:pPr>
    </w:p>
    <w:p w14:paraId="7E874EB1" w14:textId="0BF467F1" w:rsidR="0005722A" w:rsidRDefault="0005722A" w:rsidP="0005722A">
      <w:pPr>
        <w:ind w:firstLine="709"/>
        <w:jc w:val="both"/>
      </w:pPr>
      <w:proofErr w:type="spellStart"/>
      <w:r>
        <w:t>Комунальне</w:t>
      </w:r>
      <w:proofErr w:type="spellEnd"/>
      <w:r>
        <w:t xml:space="preserve"> </w:t>
      </w:r>
      <w:proofErr w:type="spellStart"/>
      <w:r>
        <w:t>підприємство</w:t>
      </w:r>
      <w:proofErr w:type="spellEnd"/>
      <w:r>
        <w:t xml:space="preserve"> «ГОТЕЛЬНО-ЖИТЛОВИЙ КОМПЛЕКС»</w:t>
      </w:r>
      <w:r>
        <w:rPr>
          <w:lang w:val="uk-UA"/>
        </w:rPr>
        <w:t xml:space="preserve"> </w:t>
      </w:r>
      <w:proofErr w:type="spellStart"/>
      <w:r>
        <w:t>створене</w:t>
      </w:r>
      <w:proofErr w:type="spellEnd"/>
      <w:r>
        <w:t xml:space="preserve"> для </w:t>
      </w:r>
      <w:proofErr w:type="spellStart"/>
      <w:r>
        <w:t>найбільш</w:t>
      </w:r>
      <w:proofErr w:type="spellEnd"/>
      <w:r>
        <w:t xml:space="preserve"> </w:t>
      </w:r>
      <w:proofErr w:type="spellStart"/>
      <w:r>
        <w:t>ефективного</w:t>
      </w:r>
      <w:proofErr w:type="spellEnd"/>
      <w:r>
        <w:t xml:space="preserve"> </w:t>
      </w:r>
      <w:proofErr w:type="spellStart"/>
      <w:r>
        <w:t>використання</w:t>
      </w:r>
      <w:proofErr w:type="spellEnd"/>
      <w:r>
        <w:t xml:space="preserve"> </w:t>
      </w:r>
      <w:proofErr w:type="spellStart"/>
      <w:r>
        <w:t>комунального</w:t>
      </w:r>
      <w:proofErr w:type="spellEnd"/>
      <w:r>
        <w:t xml:space="preserve"> майна, </w:t>
      </w:r>
      <w:proofErr w:type="spellStart"/>
      <w:r>
        <w:t>здійснення</w:t>
      </w:r>
      <w:proofErr w:type="spellEnd"/>
      <w:r>
        <w:t xml:space="preserve"> </w:t>
      </w:r>
      <w:proofErr w:type="spellStart"/>
      <w:r>
        <w:t>господарської</w:t>
      </w:r>
      <w:proofErr w:type="spellEnd"/>
      <w:r>
        <w:t xml:space="preserve"> </w:t>
      </w:r>
      <w:proofErr w:type="spellStart"/>
      <w:r>
        <w:t>підприємницької</w:t>
      </w:r>
      <w:proofErr w:type="spellEnd"/>
      <w:r>
        <w:t xml:space="preserve"> </w:t>
      </w:r>
      <w:proofErr w:type="spellStart"/>
      <w:r>
        <w:t>діяльності</w:t>
      </w:r>
      <w:proofErr w:type="spellEnd"/>
      <w:r>
        <w:t xml:space="preserve"> та потреб </w:t>
      </w:r>
      <w:proofErr w:type="spellStart"/>
      <w:r>
        <w:t>громадян</w:t>
      </w:r>
      <w:proofErr w:type="spellEnd"/>
      <w:r>
        <w:t xml:space="preserve">.  </w:t>
      </w:r>
      <w:proofErr w:type="spellStart"/>
      <w:r>
        <w:t>Здійснює</w:t>
      </w:r>
      <w:proofErr w:type="spellEnd"/>
      <w:r>
        <w:t xml:space="preserve"> свою </w:t>
      </w:r>
      <w:proofErr w:type="spellStart"/>
      <w:r>
        <w:t>діяльність</w:t>
      </w:r>
      <w:proofErr w:type="spellEnd"/>
      <w:r>
        <w:t xml:space="preserve"> на </w:t>
      </w:r>
      <w:proofErr w:type="spellStart"/>
      <w:r>
        <w:t>підставі</w:t>
      </w:r>
      <w:proofErr w:type="spellEnd"/>
      <w:r>
        <w:t xml:space="preserve"> Статуту, </w:t>
      </w:r>
      <w:proofErr w:type="spellStart"/>
      <w:r>
        <w:t>затвердженого</w:t>
      </w:r>
      <w:proofErr w:type="spellEnd"/>
      <w:r>
        <w:t xml:space="preserve"> </w:t>
      </w:r>
      <w:proofErr w:type="spellStart"/>
      <w:r>
        <w:t>рішенням</w:t>
      </w:r>
      <w:proofErr w:type="spellEnd"/>
      <w:r>
        <w:t xml:space="preserve"> Южненської </w:t>
      </w:r>
      <w:proofErr w:type="spellStart"/>
      <w:r>
        <w:t>міської</w:t>
      </w:r>
      <w:proofErr w:type="spellEnd"/>
      <w:r>
        <w:t xml:space="preserve"> ради </w:t>
      </w:r>
      <w:proofErr w:type="spellStart"/>
      <w:r>
        <w:t>від</w:t>
      </w:r>
      <w:proofErr w:type="spellEnd"/>
      <w:r>
        <w:t xml:space="preserve"> 12.02.2015 року № 1366-</w:t>
      </w:r>
      <w:r>
        <w:rPr>
          <w:lang w:val="en-US"/>
        </w:rPr>
        <w:t>VI</w:t>
      </w:r>
      <w:r>
        <w:t xml:space="preserve">. </w:t>
      </w:r>
      <w:proofErr w:type="spellStart"/>
      <w:r>
        <w:t>Підприємство</w:t>
      </w:r>
      <w:proofErr w:type="spellEnd"/>
      <w:r>
        <w:t xml:space="preserve"> є </w:t>
      </w:r>
      <w:proofErr w:type="spellStart"/>
      <w:r>
        <w:t>юридичною</w:t>
      </w:r>
      <w:proofErr w:type="spellEnd"/>
      <w:r>
        <w:t xml:space="preserve"> особою (</w:t>
      </w:r>
      <w:proofErr w:type="spellStart"/>
      <w:r>
        <w:t>ідентифікаційний</w:t>
      </w:r>
      <w:proofErr w:type="spellEnd"/>
      <w:r>
        <w:t xml:space="preserve"> код 23215909) </w:t>
      </w:r>
      <w:proofErr w:type="spellStart"/>
      <w:r>
        <w:t>згідно</w:t>
      </w:r>
      <w:proofErr w:type="spellEnd"/>
      <w:r>
        <w:t xml:space="preserve"> з </w:t>
      </w:r>
      <w:proofErr w:type="spellStart"/>
      <w:r>
        <w:t>свідоцтвом</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суб’єкта</w:t>
      </w:r>
      <w:proofErr w:type="spellEnd"/>
      <w:r>
        <w:t xml:space="preserve"> </w:t>
      </w:r>
      <w:proofErr w:type="spellStart"/>
      <w:r>
        <w:t>підприємницької</w:t>
      </w:r>
      <w:proofErr w:type="spellEnd"/>
      <w:r>
        <w:t xml:space="preserve"> </w:t>
      </w:r>
      <w:proofErr w:type="spellStart"/>
      <w:r>
        <w:t>діяльності</w:t>
      </w:r>
      <w:proofErr w:type="spellEnd"/>
      <w:r>
        <w:t>.</w:t>
      </w:r>
    </w:p>
    <w:p w14:paraId="27E2D456" w14:textId="2B92F124" w:rsidR="0005722A" w:rsidRDefault="0005722A" w:rsidP="0005722A">
      <w:pPr>
        <w:ind w:firstLine="709"/>
        <w:jc w:val="both"/>
      </w:pPr>
      <w:proofErr w:type="spellStart"/>
      <w:r>
        <w:t>Загальний</w:t>
      </w:r>
      <w:proofErr w:type="spellEnd"/>
      <w:r>
        <w:t xml:space="preserve"> вид </w:t>
      </w:r>
      <w:proofErr w:type="spellStart"/>
      <w:r>
        <w:t>діяльності</w:t>
      </w:r>
      <w:proofErr w:type="spellEnd"/>
      <w:r>
        <w:t xml:space="preserve"> </w:t>
      </w:r>
      <w:proofErr w:type="spellStart"/>
      <w:r>
        <w:t>підприємства</w:t>
      </w:r>
      <w:proofErr w:type="spellEnd"/>
      <w:r>
        <w:t xml:space="preserve"> – </w:t>
      </w:r>
      <w:proofErr w:type="spellStart"/>
      <w:r>
        <w:t>надання</w:t>
      </w:r>
      <w:proofErr w:type="spellEnd"/>
      <w:r>
        <w:t xml:space="preserve"> комплексу </w:t>
      </w:r>
      <w:proofErr w:type="spellStart"/>
      <w:r>
        <w:t>допоміжних</w:t>
      </w:r>
      <w:proofErr w:type="spellEnd"/>
      <w:r>
        <w:t xml:space="preserve"> </w:t>
      </w:r>
      <w:proofErr w:type="spellStart"/>
      <w:r>
        <w:t>послуг</w:t>
      </w:r>
      <w:proofErr w:type="spellEnd"/>
      <w:r>
        <w:t xml:space="preserve"> у </w:t>
      </w:r>
      <w:proofErr w:type="spellStart"/>
      <w:r>
        <w:t>приміщеннях</w:t>
      </w:r>
      <w:proofErr w:type="spellEnd"/>
      <w:r>
        <w:t xml:space="preserve"> «ГОТЕЛЬНО-ЖИТЛОВИЙ КОМПЛЕКС». </w:t>
      </w:r>
      <w:proofErr w:type="spellStart"/>
      <w:r>
        <w:t>Послуги</w:t>
      </w:r>
      <w:proofErr w:type="spellEnd"/>
      <w:r>
        <w:t xml:space="preserve"> </w:t>
      </w:r>
      <w:proofErr w:type="spellStart"/>
      <w:r>
        <w:t>включають</w:t>
      </w:r>
      <w:proofErr w:type="spellEnd"/>
      <w:r>
        <w:t xml:space="preserve"> </w:t>
      </w:r>
      <w:proofErr w:type="spellStart"/>
      <w:r>
        <w:t>загальне</w:t>
      </w:r>
      <w:proofErr w:type="spellEnd"/>
      <w:r>
        <w:t xml:space="preserve"> </w:t>
      </w:r>
      <w:proofErr w:type="spellStart"/>
      <w:r>
        <w:t>прибирання</w:t>
      </w:r>
      <w:proofErr w:type="spellEnd"/>
      <w:r>
        <w:t xml:space="preserve"> </w:t>
      </w:r>
      <w:proofErr w:type="spellStart"/>
      <w:r>
        <w:t>приміщень</w:t>
      </w:r>
      <w:proofErr w:type="spellEnd"/>
      <w:r>
        <w:t xml:space="preserve">, догляд за ними, </w:t>
      </w:r>
      <w:proofErr w:type="spellStart"/>
      <w:r>
        <w:t>вивезення</w:t>
      </w:r>
      <w:proofErr w:type="spellEnd"/>
      <w:r>
        <w:t xml:space="preserve"> </w:t>
      </w:r>
      <w:proofErr w:type="spellStart"/>
      <w:r>
        <w:t>сміття</w:t>
      </w:r>
      <w:proofErr w:type="spellEnd"/>
      <w:r>
        <w:t>,</w:t>
      </w:r>
      <w:r>
        <w:rPr>
          <w:lang w:val="uk-UA"/>
        </w:rPr>
        <w:t xml:space="preserve"> </w:t>
      </w:r>
      <w:proofErr w:type="spellStart"/>
      <w:r>
        <w:t>утримання</w:t>
      </w:r>
      <w:proofErr w:type="spellEnd"/>
      <w:r>
        <w:t xml:space="preserve"> </w:t>
      </w:r>
      <w:proofErr w:type="spellStart"/>
      <w:r>
        <w:t>прибудинкової</w:t>
      </w:r>
      <w:proofErr w:type="spellEnd"/>
      <w:r>
        <w:t xml:space="preserve"> </w:t>
      </w:r>
      <w:proofErr w:type="spellStart"/>
      <w:r>
        <w:t>території</w:t>
      </w:r>
      <w:proofErr w:type="spellEnd"/>
      <w:r>
        <w:t xml:space="preserve"> </w:t>
      </w:r>
      <w:proofErr w:type="spellStart"/>
      <w:r>
        <w:t>що</w:t>
      </w:r>
      <w:proofErr w:type="spellEnd"/>
      <w:r>
        <w:t xml:space="preserve"> </w:t>
      </w:r>
      <w:proofErr w:type="spellStart"/>
      <w:r>
        <w:t>знаходиться</w:t>
      </w:r>
      <w:proofErr w:type="spellEnd"/>
      <w:r>
        <w:t xml:space="preserve"> на </w:t>
      </w:r>
      <w:proofErr w:type="spellStart"/>
      <w:r>
        <w:t>балансі</w:t>
      </w:r>
      <w:proofErr w:type="spellEnd"/>
      <w:r>
        <w:t xml:space="preserve"> </w:t>
      </w:r>
      <w:proofErr w:type="spellStart"/>
      <w:r>
        <w:t>підприємства</w:t>
      </w:r>
      <w:proofErr w:type="spellEnd"/>
      <w:r>
        <w:t xml:space="preserve">, </w:t>
      </w:r>
      <w:proofErr w:type="spellStart"/>
      <w:r>
        <w:t>додаткових</w:t>
      </w:r>
      <w:proofErr w:type="spellEnd"/>
      <w:r>
        <w:t xml:space="preserve"> </w:t>
      </w:r>
      <w:proofErr w:type="spellStart"/>
      <w:r>
        <w:t>послуг</w:t>
      </w:r>
      <w:proofErr w:type="spellEnd"/>
      <w:r>
        <w:t xml:space="preserve">. </w:t>
      </w:r>
    </w:p>
    <w:p w14:paraId="43F8C0C8" w14:textId="66E50888" w:rsidR="0005722A" w:rsidRDefault="0005722A" w:rsidP="0005722A">
      <w:pPr>
        <w:ind w:firstLine="709"/>
        <w:jc w:val="both"/>
      </w:pPr>
      <w:r>
        <w:t xml:space="preserve">У </w:t>
      </w:r>
      <w:proofErr w:type="spellStart"/>
      <w:r>
        <w:t>своїй</w:t>
      </w:r>
      <w:proofErr w:type="spellEnd"/>
      <w:r>
        <w:t xml:space="preserve"> </w:t>
      </w:r>
      <w:proofErr w:type="spellStart"/>
      <w:r>
        <w:t>роботі</w:t>
      </w:r>
      <w:proofErr w:type="spellEnd"/>
      <w:r>
        <w:t xml:space="preserve"> </w:t>
      </w:r>
      <w:proofErr w:type="spellStart"/>
      <w:r>
        <w:t>керівництво</w:t>
      </w:r>
      <w:proofErr w:type="spellEnd"/>
      <w:r>
        <w:t xml:space="preserve"> </w:t>
      </w:r>
      <w:proofErr w:type="spellStart"/>
      <w:r>
        <w:t>підприємства</w:t>
      </w:r>
      <w:proofErr w:type="spellEnd"/>
      <w:r>
        <w:t xml:space="preserve"> </w:t>
      </w:r>
      <w:proofErr w:type="spellStart"/>
      <w:r>
        <w:t>керується</w:t>
      </w:r>
      <w:proofErr w:type="spellEnd"/>
      <w:r>
        <w:t xml:space="preserve"> Законом </w:t>
      </w:r>
      <w:proofErr w:type="spellStart"/>
      <w:r>
        <w:t>України</w:t>
      </w:r>
      <w:proofErr w:type="spellEnd"/>
      <w:r>
        <w:t xml:space="preserve"> «Про </w:t>
      </w:r>
      <w:proofErr w:type="spellStart"/>
      <w:r>
        <w:t>житлово-комунальні</w:t>
      </w:r>
      <w:proofErr w:type="spellEnd"/>
      <w:r>
        <w:t xml:space="preserve"> </w:t>
      </w:r>
      <w:proofErr w:type="spellStart"/>
      <w:r>
        <w:t>послуги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«Про </w:t>
      </w:r>
      <w:proofErr w:type="spellStart"/>
      <w:r>
        <w:t>державне</w:t>
      </w:r>
      <w:proofErr w:type="spellEnd"/>
      <w:r>
        <w:t xml:space="preserve"> </w:t>
      </w:r>
      <w:proofErr w:type="spellStart"/>
      <w:r>
        <w:t>регулювання</w:t>
      </w:r>
      <w:proofErr w:type="spellEnd"/>
      <w:r>
        <w:t xml:space="preserve"> у </w:t>
      </w:r>
      <w:proofErr w:type="spellStart"/>
      <w:r>
        <w:t>сфері</w:t>
      </w:r>
      <w:proofErr w:type="spellEnd"/>
      <w:r>
        <w:t xml:space="preserve"> </w:t>
      </w:r>
      <w:proofErr w:type="spellStart"/>
      <w:r>
        <w:t>комунальних</w:t>
      </w:r>
      <w:proofErr w:type="spellEnd"/>
      <w:r>
        <w:t xml:space="preserve"> </w:t>
      </w:r>
      <w:proofErr w:type="spellStart"/>
      <w:r>
        <w:t>послуг</w:t>
      </w:r>
      <w:proofErr w:type="spellEnd"/>
      <w:r>
        <w:t xml:space="preserve">», </w:t>
      </w:r>
      <w:proofErr w:type="spellStart"/>
      <w:r>
        <w:t>Положенням</w:t>
      </w:r>
      <w:proofErr w:type="spellEnd"/>
      <w:r>
        <w:t xml:space="preserve"> про </w:t>
      </w:r>
      <w:proofErr w:type="spellStart"/>
      <w:r>
        <w:t>гуртожитки</w:t>
      </w:r>
      <w:proofErr w:type="spellEnd"/>
      <w:r>
        <w:t xml:space="preserve">, </w:t>
      </w:r>
      <w:proofErr w:type="spellStart"/>
      <w:r>
        <w:t>затвердженим</w:t>
      </w:r>
      <w:proofErr w:type="spellEnd"/>
      <w:r>
        <w:t xml:space="preserve"> наказом </w:t>
      </w:r>
      <w:proofErr w:type="spellStart"/>
      <w:r>
        <w:t>Міністерства</w:t>
      </w:r>
      <w:proofErr w:type="spellEnd"/>
      <w:r>
        <w:t xml:space="preserve"> </w:t>
      </w:r>
      <w:proofErr w:type="spellStart"/>
      <w:r>
        <w:t>регіонального</w:t>
      </w:r>
      <w:proofErr w:type="spellEnd"/>
      <w:r>
        <w:t xml:space="preserve"> </w:t>
      </w:r>
      <w:proofErr w:type="spellStart"/>
      <w:r>
        <w:t>розвитку</w:t>
      </w:r>
      <w:proofErr w:type="spellEnd"/>
      <w:r>
        <w:t xml:space="preserve">, </w:t>
      </w:r>
      <w:proofErr w:type="spellStart"/>
      <w:r>
        <w:t>будівництва</w:t>
      </w:r>
      <w:proofErr w:type="spellEnd"/>
      <w:r>
        <w:t xml:space="preserve"> та </w:t>
      </w:r>
      <w:proofErr w:type="spellStart"/>
      <w:r>
        <w:t>житлово-комунального</w:t>
      </w:r>
      <w:proofErr w:type="spellEnd"/>
      <w:r>
        <w:t xml:space="preserve"> </w:t>
      </w:r>
      <w:proofErr w:type="spellStart"/>
      <w:r>
        <w:t>господарства</w:t>
      </w:r>
      <w:proofErr w:type="spellEnd"/>
      <w:r>
        <w:t xml:space="preserve"> </w:t>
      </w:r>
      <w:proofErr w:type="spellStart"/>
      <w:r>
        <w:t>України</w:t>
      </w:r>
      <w:proofErr w:type="spellEnd"/>
      <w:r>
        <w:t xml:space="preserve">, </w:t>
      </w:r>
      <w:proofErr w:type="spellStart"/>
      <w:r>
        <w:t>рішеннями</w:t>
      </w:r>
      <w:proofErr w:type="spellEnd"/>
      <w:r>
        <w:t xml:space="preserve"> Южненської </w:t>
      </w:r>
      <w:proofErr w:type="spellStart"/>
      <w:r>
        <w:t>міської</w:t>
      </w:r>
      <w:proofErr w:type="spellEnd"/>
      <w:r>
        <w:t xml:space="preserve"> ради, виконавчого </w:t>
      </w:r>
      <w:proofErr w:type="spellStart"/>
      <w:r>
        <w:t>комітету</w:t>
      </w:r>
      <w:proofErr w:type="spellEnd"/>
      <w:r>
        <w:t xml:space="preserve"> та </w:t>
      </w:r>
      <w:proofErr w:type="spellStart"/>
      <w:r>
        <w:t>іншими</w:t>
      </w:r>
      <w:proofErr w:type="spellEnd"/>
      <w:r>
        <w:t xml:space="preserve"> нормативно-</w:t>
      </w:r>
      <w:proofErr w:type="spellStart"/>
      <w:r>
        <w:t>правовими</w:t>
      </w:r>
      <w:proofErr w:type="spellEnd"/>
      <w:r>
        <w:t xml:space="preserve"> актами. </w:t>
      </w:r>
    </w:p>
    <w:p w14:paraId="390894D2" w14:textId="3F39C0D4" w:rsidR="0005722A" w:rsidRDefault="0005722A" w:rsidP="0005722A">
      <w:pPr>
        <w:ind w:firstLine="709"/>
        <w:jc w:val="both"/>
      </w:pPr>
      <w:proofErr w:type="gramStart"/>
      <w:r>
        <w:t>До складу</w:t>
      </w:r>
      <w:proofErr w:type="gramEnd"/>
      <w:r>
        <w:t xml:space="preserve"> комунального </w:t>
      </w:r>
      <w:proofErr w:type="spellStart"/>
      <w:r>
        <w:t>підприємства</w:t>
      </w:r>
      <w:proofErr w:type="spellEnd"/>
      <w:r>
        <w:t xml:space="preserve"> </w:t>
      </w:r>
      <w:bookmarkStart w:id="0" w:name="_Hlk152760420"/>
      <w:r>
        <w:t>«</w:t>
      </w:r>
      <w:bookmarkStart w:id="1" w:name="_Hlk152759952"/>
      <w:r>
        <w:t>ГОТЕЛЬНО-ЖИТЛОВИЙ КОМПЛЕКС</w:t>
      </w:r>
      <w:bookmarkEnd w:id="1"/>
      <w:r>
        <w:t>»</w:t>
      </w:r>
      <w:bookmarkEnd w:id="0"/>
      <w:r>
        <w:t xml:space="preserve"> </w:t>
      </w:r>
      <w:proofErr w:type="spellStart"/>
      <w:r>
        <w:t>відповідно</w:t>
      </w:r>
      <w:proofErr w:type="spellEnd"/>
      <w:r>
        <w:t xml:space="preserve"> до </w:t>
      </w:r>
      <w:proofErr w:type="spellStart"/>
      <w:r>
        <w:t>рішень</w:t>
      </w:r>
      <w:proofErr w:type="spellEnd"/>
      <w:r>
        <w:t xml:space="preserve"> Южненської </w:t>
      </w:r>
      <w:proofErr w:type="spellStart"/>
      <w:r>
        <w:t>міської</w:t>
      </w:r>
      <w:proofErr w:type="spellEnd"/>
      <w:r>
        <w:t xml:space="preserve"> ради </w:t>
      </w:r>
      <w:proofErr w:type="spellStart"/>
      <w:r>
        <w:t>від</w:t>
      </w:r>
      <w:proofErr w:type="spellEnd"/>
      <w:r>
        <w:t xml:space="preserve"> 29.05.2013 року №1086 «Про </w:t>
      </w:r>
      <w:proofErr w:type="spellStart"/>
      <w:r>
        <w:t>затвердження</w:t>
      </w:r>
      <w:proofErr w:type="spellEnd"/>
      <w:r>
        <w:t xml:space="preserve"> Акту </w:t>
      </w:r>
      <w:proofErr w:type="spellStart"/>
      <w:r>
        <w:t>прийому-передачі</w:t>
      </w:r>
      <w:proofErr w:type="spellEnd"/>
      <w:r>
        <w:t xml:space="preserve"> </w:t>
      </w:r>
      <w:proofErr w:type="spellStart"/>
      <w:r>
        <w:t>гуртожитку</w:t>
      </w:r>
      <w:proofErr w:type="spellEnd"/>
      <w:r>
        <w:t xml:space="preserve">, </w:t>
      </w:r>
      <w:proofErr w:type="spellStart"/>
      <w:r>
        <w:t>що</w:t>
      </w:r>
      <w:proofErr w:type="spellEnd"/>
      <w:r>
        <w:t xml:space="preserve"> </w:t>
      </w:r>
      <w:proofErr w:type="spellStart"/>
      <w:r>
        <w:t>розташований</w:t>
      </w:r>
      <w:proofErr w:type="spellEnd"/>
      <w:r>
        <w:t xml:space="preserve"> за адресою: 65481, Одеська обл., м. </w:t>
      </w:r>
      <w:proofErr w:type="spellStart"/>
      <w:r>
        <w:t>Южне</w:t>
      </w:r>
      <w:proofErr w:type="spellEnd"/>
      <w:r>
        <w:t xml:space="preserve">, </w:t>
      </w:r>
      <w:proofErr w:type="spellStart"/>
      <w:r>
        <w:t>вул</w:t>
      </w:r>
      <w:proofErr w:type="spellEnd"/>
      <w:r>
        <w:t xml:space="preserve">. Будівельників,7 до </w:t>
      </w:r>
      <w:proofErr w:type="spellStart"/>
      <w:r>
        <w:t>комунальної</w:t>
      </w:r>
      <w:proofErr w:type="spellEnd"/>
      <w:r>
        <w:t xml:space="preserve"> </w:t>
      </w:r>
      <w:proofErr w:type="spellStart"/>
      <w:r>
        <w:t>власності</w:t>
      </w:r>
      <w:proofErr w:type="spellEnd"/>
      <w:r>
        <w:t xml:space="preserve"> Южненської </w:t>
      </w:r>
      <w:proofErr w:type="spellStart"/>
      <w:r>
        <w:t>територіальної</w:t>
      </w:r>
      <w:proofErr w:type="spellEnd"/>
      <w:r>
        <w:t xml:space="preserve"> </w:t>
      </w:r>
      <w:proofErr w:type="spellStart"/>
      <w:r>
        <w:t>громади</w:t>
      </w:r>
      <w:proofErr w:type="spellEnd"/>
      <w:r>
        <w:t xml:space="preserve">»; </w:t>
      </w:r>
      <w:proofErr w:type="spellStart"/>
      <w:r>
        <w:t>від</w:t>
      </w:r>
      <w:proofErr w:type="spellEnd"/>
      <w:r>
        <w:t xml:space="preserve"> 12.12.2017 року №838-</w:t>
      </w:r>
      <w:r>
        <w:rPr>
          <w:lang w:val="en-US"/>
        </w:rPr>
        <w:t>VII</w:t>
      </w:r>
      <w:r>
        <w:t xml:space="preserve"> «Про </w:t>
      </w:r>
      <w:proofErr w:type="spellStart"/>
      <w:r>
        <w:t>закріплення</w:t>
      </w:r>
      <w:proofErr w:type="spellEnd"/>
      <w:r>
        <w:t xml:space="preserve"> на </w:t>
      </w:r>
      <w:proofErr w:type="spellStart"/>
      <w:r>
        <w:t>праві</w:t>
      </w:r>
      <w:proofErr w:type="spellEnd"/>
      <w:r>
        <w:t xml:space="preserve"> </w:t>
      </w:r>
      <w:proofErr w:type="spellStart"/>
      <w:r>
        <w:t>господарського</w:t>
      </w:r>
      <w:proofErr w:type="spellEnd"/>
      <w:r>
        <w:t xml:space="preserve"> </w:t>
      </w:r>
      <w:proofErr w:type="spellStart"/>
      <w:r>
        <w:t>володіння</w:t>
      </w:r>
      <w:proofErr w:type="spellEnd"/>
      <w:r>
        <w:t xml:space="preserve"> за </w:t>
      </w:r>
      <w:bookmarkStart w:id="2" w:name="_Hlk152760646"/>
      <w:proofErr w:type="spellStart"/>
      <w:r>
        <w:t>комунальним</w:t>
      </w:r>
      <w:proofErr w:type="spellEnd"/>
      <w:r>
        <w:t xml:space="preserve"> </w:t>
      </w:r>
      <w:proofErr w:type="spellStart"/>
      <w:r>
        <w:t>підприємством</w:t>
      </w:r>
      <w:proofErr w:type="spellEnd"/>
      <w:r>
        <w:t xml:space="preserve"> «ГОТЕЛЬНО-ЖИТЛОВИЙ КОМПЛЕКС» </w:t>
      </w:r>
      <w:bookmarkEnd w:id="2"/>
      <w:proofErr w:type="spellStart"/>
      <w:r>
        <w:t>малосімейного</w:t>
      </w:r>
      <w:proofErr w:type="spellEnd"/>
      <w:r>
        <w:t xml:space="preserve"> </w:t>
      </w:r>
      <w:proofErr w:type="spellStart"/>
      <w:r>
        <w:t>гуртожитку</w:t>
      </w:r>
      <w:proofErr w:type="spellEnd"/>
      <w:r>
        <w:t xml:space="preserve"> </w:t>
      </w:r>
      <w:proofErr w:type="spellStart"/>
      <w:r>
        <w:t>входять</w:t>
      </w:r>
      <w:proofErr w:type="spellEnd"/>
      <w:r>
        <w:t>:</w:t>
      </w:r>
    </w:p>
    <w:p w14:paraId="1941FFCD" w14:textId="34C8F7F1" w:rsidR="0005722A" w:rsidRDefault="0005722A" w:rsidP="0005722A">
      <w:pPr>
        <w:ind w:firstLine="709"/>
        <w:jc w:val="both"/>
      </w:pPr>
      <w:bookmarkStart w:id="3" w:name="_Hlk66453215"/>
      <w:r>
        <w:t xml:space="preserve">- </w:t>
      </w:r>
      <w:proofErr w:type="spellStart"/>
      <w:r>
        <w:t>Житлові</w:t>
      </w:r>
      <w:proofErr w:type="spellEnd"/>
      <w:r>
        <w:t xml:space="preserve"> </w:t>
      </w:r>
      <w:proofErr w:type="spellStart"/>
      <w:r>
        <w:t>приміщення</w:t>
      </w:r>
      <w:proofErr w:type="spellEnd"/>
      <w:r>
        <w:t xml:space="preserve"> за адресою: м. </w:t>
      </w:r>
      <w:proofErr w:type="spellStart"/>
      <w:r>
        <w:t>Южне</w:t>
      </w:r>
      <w:proofErr w:type="spellEnd"/>
      <w:r>
        <w:t xml:space="preserve">, </w:t>
      </w:r>
      <w:proofErr w:type="spellStart"/>
      <w:r>
        <w:t>вул</w:t>
      </w:r>
      <w:proofErr w:type="spellEnd"/>
      <w:r>
        <w:t>. Будівельників,7;</w:t>
      </w:r>
    </w:p>
    <w:p w14:paraId="13FF2834" w14:textId="1CDCA641" w:rsidR="0005722A" w:rsidRDefault="0005722A" w:rsidP="0005722A">
      <w:pPr>
        <w:ind w:firstLine="709"/>
        <w:jc w:val="both"/>
      </w:pPr>
      <w:r>
        <w:t xml:space="preserve">- </w:t>
      </w:r>
      <w:proofErr w:type="spellStart"/>
      <w:r>
        <w:t>Житлові</w:t>
      </w:r>
      <w:proofErr w:type="spellEnd"/>
      <w:r>
        <w:t xml:space="preserve"> </w:t>
      </w:r>
      <w:proofErr w:type="spellStart"/>
      <w:r>
        <w:t>приміщення</w:t>
      </w:r>
      <w:proofErr w:type="spellEnd"/>
      <w:r>
        <w:t xml:space="preserve"> за адресою: м. </w:t>
      </w:r>
      <w:proofErr w:type="spellStart"/>
      <w:r>
        <w:t>Южне</w:t>
      </w:r>
      <w:proofErr w:type="spellEnd"/>
      <w:r>
        <w:t xml:space="preserve">, </w:t>
      </w:r>
      <w:proofErr w:type="spellStart"/>
      <w:r>
        <w:t>вул</w:t>
      </w:r>
      <w:proofErr w:type="spellEnd"/>
      <w:r>
        <w:t>. Будівельників,7/1;</w:t>
      </w:r>
    </w:p>
    <w:p w14:paraId="3EB6065E" w14:textId="57E2CCF3" w:rsidR="0005722A" w:rsidRDefault="0005722A" w:rsidP="0005722A">
      <w:pPr>
        <w:ind w:firstLine="709"/>
        <w:jc w:val="both"/>
      </w:pPr>
      <w:r>
        <w:t xml:space="preserve">- </w:t>
      </w:r>
      <w:proofErr w:type="spellStart"/>
      <w:r>
        <w:t>Нежитлове</w:t>
      </w:r>
      <w:proofErr w:type="spellEnd"/>
      <w:r>
        <w:t xml:space="preserve"> </w:t>
      </w:r>
      <w:proofErr w:type="spellStart"/>
      <w:r>
        <w:t>приміщення</w:t>
      </w:r>
      <w:proofErr w:type="spellEnd"/>
      <w:r>
        <w:t xml:space="preserve"> м. </w:t>
      </w:r>
      <w:proofErr w:type="spellStart"/>
      <w:r>
        <w:t>Южне</w:t>
      </w:r>
      <w:proofErr w:type="spellEnd"/>
      <w:r>
        <w:t xml:space="preserve">, </w:t>
      </w:r>
      <w:proofErr w:type="spellStart"/>
      <w:r>
        <w:t>вул</w:t>
      </w:r>
      <w:proofErr w:type="spellEnd"/>
      <w:r>
        <w:t xml:space="preserve">. </w:t>
      </w:r>
      <w:proofErr w:type="spellStart"/>
      <w:r>
        <w:t>Будівельників</w:t>
      </w:r>
      <w:proofErr w:type="spellEnd"/>
      <w:r>
        <w:t>, 7/4 (1 поверх);</w:t>
      </w:r>
    </w:p>
    <w:p w14:paraId="681F15D1" w14:textId="32DD6F1A" w:rsidR="0005722A" w:rsidRDefault="0005722A" w:rsidP="0005722A">
      <w:pPr>
        <w:ind w:firstLine="709"/>
        <w:jc w:val="both"/>
      </w:pPr>
      <w:r>
        <w:t xml:space="preserve">- </w:t>
      </w:r>
      <w:proofErr w:type="spellStart"/>
      <w:r>
        <w:t>Гуртожиток</w:t>
      </w:r>
      <w:proofErr w:type="spellEnd"/>
      <w:r>
        <w:t xml:space="preserve"> за адресою: м. </w:t>
      </w:r>
      <w:proofErr w:type="spellStart"/>
      <w:r>
        <w:t>Южне</w:t>
      </w:r>
      <w:proofErr w:type="spellEnd"/>
      <w:r>
        <w:t xml:space="preserve">, </w:t>
      </w:r>
      <w:proofErr w:type="spellStart"/>
      <w:r>
        <w:t>вул</w:t>
      </w:r>
      <w:proofErr w:type="spellEnd"/>
      <w:r>
        <w:t>. Новобілярська, 26 Б</w:t>
      </w:r>
    </w:p>
    <w:p w14:paraId="6C2ECB6F" w14:textId="28FFE490" w:rsidR="0005722A" w:rsidRPr="003B2230" w:rsidRDefault="0005722A" w:rsidP="003B2230">
      <w:pPr>
        <w:ind w:firstLine="709"/>
        <w:jc w:val="both"/>
        <w:rPr>
          <w:lang w:val="uk-UA"/>
        </w:rPr>
      </w:pPr>
      <w:r>
        <w:t xml:space="preserve">- </w:t>
      </w:r>
      <w:proofErr w:type="spellStart"/>
      <w:r>
        <w:t>Нежитлове</w:t>
      </w:r>
      <w:proofErr w:type="spellEnd"/>
      <w:r>
        <w:t xml:space="preserve"> </w:t>
      </w:r>
      <w:proofErr w:type="spellStart"/>
      <w:r>
        <w:t>приміщення</w:t>
      </w:r>
      <w:proofErr w:type="spellEnd"/>
      <w:r>
        <w:t xml:space="preserve"> (</w:t>
      </w:r>
      <w:proofErr w:type="spellStart"/>
      <w:r>
        <w:t>їдальня</w:t>
      </w:r>
      <w:proofErr w:type="spellEnd"/>
      <w:r>
        <w:t xml:space="preserve">) за адресою: </w:t>
      </w:r>
      <w:proofErr w:type="spellStart"/>
      <w:r>
        <w:t>вул</w:t>
      </w:r>
      <w:proofErr w:type="spellEnd"/>
      <w:r>
        <w:t xml:space="preserve">. Новобілярська,26-А. </w:t>
      </w:r>
      <w:bookmarkEnd w:id="3"/>
    </w:p>
    <w:p w14:paraId="679EE74B" w14:textId="3622685D" w:rsidR="0005722A" w:rsidRDefault="0005722A" w:rsidP="003B2230">
      <w:pPr>
        <w:ind w:firstLine="709"/>
        <w:jc w:val="both"/>
        <w:rPr>
          <w:lang w:val="uk-UA"/>
        </w:rPr>
      </w:pPr>
      <w:r w:rsidRPr="003B2230">
        <w:rPr>
          <w:lang w:val="uk-UA"/>
        </w:rPr>
        <w:t xml:space="preserve">Звіт про фінансово – господарську діяльність комунального </w:t>
      </w:r>
      <w:bookmarkStart w:id="4" w:name="_Hlk152760959"/>
      <w:r w:rsidRPr="003B2230">
        <w:rPr>
          <w:lang w:val="uk-UA"/>
        </w:rPr>
        <w:t xml:space="preserve">підприємства </w:t>
      </w:r>
      <w:bookmarkStart w:id="5" w:name="_Hlk152761083"/>
      <w:r w:rsidRPr="003B2230">
        <w:rPr>
          <w:lang w:val="uk-UA"/>
        </w:rPr>
        <w:t>«ГОТЕЛЬНО-ЖИТЛОВИЙ КОМПЛЕКС»</w:t>
      </w:r>
      <w:bookmarkEnd w:id="4"/>
      <w:r w:rsidRPr="003B2230">
        <w:rPr>
          <w:lang w:val="uk-UA"/>
        </w:rPr>
        <w:t xml:space="preserve">  </w:t>
      </w:r>
      <w:bookmarkEnd w:id="5"/>
      <w:r w:rsidRPr="003B2230">
        <w:rPr>
          <w:lang w:val="uk-UA"/>
        </w:rPr>
        <w:t>за 2023 рік сформований відповідно до рішення виконавчого комітету Южненської міської ради від 27.04.2023 року № 1035 «Про погодження порядку затвердження фінансових планів комунальних підприємств Южненської міської територіальної громади Одеського району Одеської області».</w:t>
      </w:r>
    </w:p>
    <w:p w14:paraId="4DDABB04" w14:textId="77777777" w:rsidR="00495640" w:rsidRPr="003B2230" w:rsidRDefault="00495640" w:rsidP="003B2230">
      <w:pPr>
        <w:ind w:firstLine="709"/>
        <w:jc w:val="both"/>
        <w:rPr>
          <w:lang w:val="uk-UA"/>
        </w:rPr>
      </w:pPr>
    </w:p>
    <w:p w14:paraId="61F217F1" w14:textId="1242AD1E" w:rsidR="0005722A" w:rsidRDefault="0005722A" w:rsidP="003B2230">
      <w:pPr>
        <w:jc w:val="center"/>
        <w:rPr>
          <w:b/>
          <w:lang w:val="uk-UA"/>
        </w:rPr>
      </w:pPr>
      <w:proofErr w:type="spellStart"/>
      <w:r>
        <w:rPr>
          <w:b/>
        </w:rPr>
        <w:t>Діяльність</w:t>
      </w:r>
      <w:proofErr w:type="spellEnd"/>
      <w:r>
        <w:rPr>
          <w:b/>
        </w:rPr>
        <w:t xml:space="preserve"> </w:t>
      </w:r>
      <w:proofErr w:type="spellStart"/>
      <w:r>
        <w:rPr>
          <w:b/>
        </w:rPr>
        <w:t>комунального</w:t>
      </w:r>
      <w:proofErr w:type="spellEnd"/>
      <w:r>
        <w:rPr>
          <w:b/>
        </w:rPr>
        <w:t xml:space="preserve"> </w:t>
      </w:r>
      <w:proofErr w:type="spellStart"/>
      <w:r>
        <w:rPr>
          <w:b/>
        </w:rPr>
        <w:t>підприємства</w:t>
      </w:r>
      <w:proofErr w:type="spellEnd"/>
      <w:r w:rsidR="00495640">
        <w:rPr>
          <w:b/>
          <w:lang w:val="uk-UA"/>
        </w:rPr>
        <w:t xml:space="preserve"> </w:t>
      </w:r>
      <w:r>
        <w:rPr>
          <w:b/>
        </w:rPr>
        <w:t>«ГОТЕЛЬНО-ЖИТЛОВИЙ КОМПЛЕКС»</w:t>
      </w:r>
    </w:p>
    <w:p w14:paraId="2C736521" w14:textId="77777777" w:rsidR="004775EC" w:rsidRPr="004775EC" w:rsidRDefault="004775EC" w:rsidP="003B2230">
      <w:pPr>
        <w:jc w:val="center"/>
        <w:rPr>
          <w:b/>
          <w:lang w:val="uk-UA"/>
        </w:rPr>
      </w:pPr>
    </w:p>
    <w:p w14:paraId="1F8D644D" w14:textId="1762CCCB" w:rsidR="0005722A" w:rsidRDefault="0005722A" w:rsidP="003B2230">
      <w:pPr>
        <w:ind w:firstLine="709"/>
        <w:jc w:val="both"/>
      </w:pPr>
      <w:r>
        <w:t xml:space="preserve">Відповідно до </w:t>
      </w:r>
      <w:proofErr w:type="spellStart"/>
      <w:r>
        <w:t>Положення</w:t>
      </w:r>
      <w:proofErr w:type="spellEnd"/>
      <w:r>
        <w:t xml:space="preserve"> про </w:t>
      </w:r>
      <w:proofErr w:type="spellStart"/>
      <w:r>
        <w:t>гуртожитки</w:t>
      </w:r>
      <w:proofErr w:type="spellEnd"/>
      <w:r>
        <w:t xml:space="preserve">, </w:t>
      </w:r>
      <w:proofErr w:type="spellStart"/>
      <w:r>
        <w:t>житлові</w:t>
      </w:r>
      <w:proofErr w:type="spellEnd"/>
      <w:r>
        <w:t xml:space="preserve"> </w:t>
      </w:r>
      <w:proofErr w:type="spellStart"/>
      <w:r>
        <w:t>приміщення</w:t>
      </w:r>
      <w:proofErr w:type="spellEnd"/>
      <w:r>
        <w:t xml:space="preserve"> КП «ГОТЕЛЬНО-ЖИТЛОВИЙ КОМПЛЕКС» за адресою: м. </w:t>
      </w:r>
      <w:proofErr w:type="spellStart"/>
      <w:r>
        <w:t>Южне</w:t>
      </w:r>
      <w:proofErr w:type="spellEnd"/>
      <w:r>
        <w:t xml:space="preserve">, </w:t>
      </w:r>
      <w:proofErr w:type="spellStart"/>
      <w:r>
        <w:t>вул</w:t>
      </w:r>
      <w:proofErr w:type="spellEnd"/>
      <w:r>
        <w:t xml:space="preserve">. </w:t>
      </w:r>
      <w:proofErr w:type="spellStart"/>
      <w:r>
        <w:t>Будівельників</w:t>
      </w:r>
      <w:proofErr w:type="spellEnd"/>
      <w:r>
        <w:t xml:space="preserve">, 7 </w:t>
      </w:r>
      <w:proofErr w:type="spellStart"/>
      <w:r>
        <w:t>поділялися</w:t>
      </w:r>
      <w:proofErr w:type="spellEnd"/>
      <w:r>
        <w:t xml:space="preserve"> на </w:t>
      </w:r>
      <w:proofErr w:type="spellStart"/>
      <w:r>
        <w:t>житлові</w:t>
      </w:r>
      <w:proofErr w:type="spellEnd"/>
      <w:r>
        <w:t xml:space="preserve"> </w:t>
      </w:r>
      <w:proofErr w:type="spellStart"/>
      <w:r>
        <w:t>приміщення</w:t>
      </w:r>
      <w:proofErr w:type="spellEnd"/>
      <w:r>
        <w:t xml:space="preserve">, </w:t>
      </w:r>
      <w:proofErr w:type="spellStart"/>
      <w:r>
        <w:t>які</w:t>
      </w:r>
      <w:proofErr w:type="spellEnd"/>
      <w:r>
        <w:t xml:space="preserve"> </w:t>
      </w:r>
      <w:proofErr w:type="spellStart"/>
      <w:r>
        <w:t>перебували</w:t>
      </w:r>
      <w:proofErr w:type="spellEnd"/>
      <w:r>
        <w:t xml:space="preserve"> у </w:t>
      </w:r>
      <w:proofErr w:type="spellStart"/>
      <w:r>
        <w:t>користуванні</w:t>
      </w:r>
      <w:proofErr w:type="spellEnd"/>
      <w:r>
        <w:t xml:space="preserve"> </w:t>
      </w:r>
      <w:proofErr w:type="spellStart"/>
      <w:r>
        <w:t>кількох</w:t>
      </w:r>
      <w:proofErr w:type="spellEnd"/>
      <w:r>
        <w:t xml:space="preserve"> </w:t>
      </w:r>
      <w:proofErr w:type="spellStart"/>
      <w:r>
        <w:t>осіб</w:t>
      </w:r>
      <w:proofErr w:type="spellEnd"/>
      <w:r>
        <w:t>, (</w:t>
      </w:r>
      <w:proofErr w:type="spellStart"/>
      <w:r>
        <w:t>які</w:t>
      </w:r>
      <w:proofErr w:type="spellEnd"/>
      <w:r>
        <w:t xml:space="preserve"> не були </w:t>
      </w:r>
      <w:proofErr w:type="spellStart"/>
      <w:r>
        <w:t>між</w:t>
      </w:r>
      <w:proofErr w:type="spellEnd"/>
      <w:r>
        <w:t xml:space="preserve"> собою в </w:t>
      </w:r>
      <w:proofErr w:type="spellStart"/>
      <w:r>
        <w:lastRenderedPageBreak/>
        <w:t>сімейних</w:t>
      </w:r>
      <w:proofErr w:type="spellEnd"/>
      <w:r>
        <w:t xml:space="preserve"> </w:t>
      </w:r>
      <w:proofErr w:type="spellStart"/>
      <w:r>
        <w:t>відносинах</w:t>
      </w:r>
      <w:proofErr w:type="spellEnd"/>
      <w:r>
        <w:t>) – «</w:t>
      </w:r>
      <w:proofErr w:type="spellStart"/>
      <w:r>
        <w:t>ліжко-місця</w:t>
      </w:r>
      <w:proofErr w:type="spellEnd"/>
      <w:r>
        <w:t xml:space="preserve">», а також </w:t>
      </w:r>
      <w:proofErr w:type="spellStart"/>
      <w:r>
        <w:t>житлові</w:t>
      </w:r>
      <w:proofErr w:type="spellEnd"/>
      <w:r>
        <w:t xml:space="preserve"> </w:t>
      </w:r>
      <w:proofErr w:type="spellStart"/>
      <w:r>
        <w:t>приміщення</w:t>
      </w:r>
      <w:proofErr w:type="spellEnd"/>
      <w:r>
        <w:t xml:space="preserve">, </w:t>
      </w:r>
      <w:proofErr w:type="spellStart"/>
      <w:r>
        <w:t>що</w:t>
      </w:r>
      <w:proofErr w:type="spellEnd"/>
      <w:r>
        <w:t xml:space="preserve"> </w:t>
      </w:r>
      <w:proofErr w:type="spellStart"/>
      <w:r>
        <w:t>складаються</w:t>
      </w:r>
      <w:proofErr w:type="spellEnd"/>
      <w:r>
        <w:t xml:space="preserve"> з </w:t>
      </w:r>
      <w:proofErr w:type="spellStart"/>
      <w:r>
        <w:t>однієї</w:t>
      </w:r>
      <w:proofErr w:type="spellEnd"/>
      <w:r>
        <w:t xml:space="preserve"> </w:t>
      </w:r>
      <w:proofErr w:type="spellStart"/>
      <w:proofErr w:type="gramStart"/>
      <w:r>
        <w:t>чи</w:t>
      </w:r>
      <w:proofErr w:type="spellEnd"/>
      <w:r>
        <w:t xml:space="preserve">  </w:t>
      </w:r>
      <w:proofErr w:type="spellStart"/>
      <w:r>
        <w:t>кількох</w:t>
      </w:r>
      <w:proofErr w:type="spellEnd"/>
      <w:proofErr w:type="gramEnd"/>
      <w:r>
        <w:t xml:space="preserve"> </w:t>
      </w:r>
      <w:proofErr w:type="spellStart"/>
      <w:r>
        <w:t>кімнат</w:t>
      </w:r>
      <w:proofErr w:type="spellEnd"/>
      <w:r>
        <w:t xml:space="preserve"> та </w:t>
      </w:r>
      <w:proofErr w:type="spellStart"/>
      <w:r>
        <w:t>перебували</w:t>
      </w:r>
      <w:proofErr w:type="spellEnd"/>
      <w:r>
        <w:t xml:space="preserve">  у </w:t>
      </w:r>
      <w:proofErr w:type="spellStart"/>
      <w:r>
        <w:t>відособленому</w:t>
      </w:r>
      <w:proofErr w:type="spellEnd"/>
      <w:r>
        <w:t xml:space="preserve"> </w:t>
      </w:r>
      <w:proofErr w:type="spellStart"/>
      <w:r>
        <w:t>користуванні</w:t>
      </w:r>
      <w:proofErr w:type="spellEnd"/>
      <w:r>
        <w:t xml:space="preserve"> </w:t>
      </w:r>
      <w:proofErr w:type="spellStart"/>
      <w:r>
        <w:t>однієї</w:t>
      </w:r>
      <w:proofErr w:type="spellEnd"/>
      <w:r>
        <w:t xml:space="preserve"> </w:t>
      </w:r>
      <w:proofErr w:type="spellStart"/>
      <w:r>
        <w:t>сім`ї</w:t>
      </w:r>
      <w:proofErr w:type="spellEnd"/>
      <w:r>
        <w:t xml:space="preserve">. На </w:t>
      </w:r>
      <w:proofErr w:type="spellStart"/>
      <w:r>
        <w:t>сьогоднішній</w:t>
      </w:r>
      <w:proofErr w:type="spellEnd"/>
      <w:r>
        <w:t xml:space="preserve"> день весь </w:t>
      </w:r>
      <w:proofErr w:type="spellStart"/>
      <w:r>
        <w:t>житловий</w:t>
      </w:r>
      <w:proofErr w:type="spellEnd"/>
      <w:r>
        <w:t xml:space="preserve"> фонд </w:t>
      </w:r>
      <w:proofErr w:type="spellStart"/>
      <w:r>
        <w:t>приватизований</w:t>
      </w:r>
      <w:proofErr w:type="spellEnd"/>
      <w:r>
        <w:t xml:space="preserve"> та переведений </w:t>
      </w:r>
      <w:proofErr w:type="gramStart"/>
      <w:r>
        <w:t>у</w:t>
      </w:r>
      <w:r w:rsidR="003B2230">
        <w:rPr>
          <w:lang w:val="uk-UA"/>
        </w:rPr>
        <w:t xml:space="preserve"> </w:t>
      </w:r>
      <w:r>
        <w:t>статус</w:t>
      </w:r>
      <w:proofErr w:type="gramEnd"/>
      <w:r>
        <w:t xml:space="preserve"> </w:t>
      </w:r>
      <w:proofErr w:type="spellStart"/>
      <w:r>
        <w:t>малосімейного</w:t>
      </w:r>
      <w:proofErr w:type="spellEnd"/>
      <w:r>
        <w:t xml:space="preserve"> </w:t>
      </w:r>
      <w:proofErr w:type="spellStart"/>
      <w:r>
        <w:t>житла</w:t>
      </w:r>
      <w:proofErr w:type="spellEnd"/>
      <w:r>
        <w:t>.</w:t>
      </w:r>
    </w:p>
    <w:p w14:paraId="0E4D9918" w14:textId="6195620A" w:rsidR="0005722A" w:rsidRDefault="0005722A" w:rsidP="003B2230">
      <w:pPr>
        <w:ind w:firstLine="709"/>
        <w:jc w:val="both"/>
      </w:pPr>
      <w:proofErr w:type="spellStart"/>
      <w:r>
        <w:t>Згідно</w:t>
      </w:r>
      <w:proofErr w:type="spellEnd"/>
      <w:r>
        <w:t xml:space="preserve"> з нормами </w:t>
      </w:r>
      <w:proofErr w:type="spellStart"/>
      <w:r>
        <w:t>Положення</w:t>
      </w:r>
      <w:proofErr w:type="spellEnd"/>
      <w:r>
        <w:t xml:space="preserve">, особа, яка </w:t>
      </w:r>
      <w:proofErr w:type="spellStart"/>
      <w:r>
        <w:t>проживає</w:t>
      </w:r>
      <w:proofErr w:type="spellEnd"/>
      <w:r>
        <w:t xml:space="preserve"> в </w:t>
      </w:r>
      <w:proofErr w:type="spellStart"/>
      <w:r>
        <w:t>гуртожитку</w:t>
      </w:r>
      <w:proofErr w:type="spellEnd"/>
      <w:r>
        <w:t xml:space="preserve">, </w:t>
      </w:r>
      <w:proofErr w:type="spellStart"/>
      <w:r>
        <w:t>сплачує</w:t>
      </w:r>
      <w:proofErr w:type="spellEnd"/>
      <w:r>
        <w:t xml:space="preserve"> за </w:t>
      </w:r>
      <w:proofErr w:type="spellStart"/>
      <w:r>
        <w:t>таке</w:t>
      </w:r>
      <w:proofErr w:type="spellEnd"/>
      <w:r>
        <w:t xml:space="preserve"> </w:t>
      </w:r>
      <w:proofErr w:type="spellStart"/>
      <w:r>
        <w:t>проживання</w:t>
      </w:r>
      <w:proofErr w:type="spellEnd"/>
      <w:r>
        <w:t xml:space="preserve">, а також за </w:t>
      </w:r>
      <w:proofErr w:type="spellStart"/>
      <w:r>
        <w:t>житлово-комунальні</w:t>
      </w:r>
      <w:proofErr w:type="spellEnd"/>
      <w:r>
        <w:t xml:space="preserve"> </w:t>
      </w:r>
      <w:proofErr w:type="spellStart"/>
      <w:r>
        <w:t>послуги</w:t>
      </w:r>
      <w:proofErr w:type="spellEnd"/>
      <w:r>
        <w:t xml:space="preserve">, </w:t>
      </w:r>
      <w:proofErr w:type="spellStart"/>
      <w:r>
        <w:t>які</w:t>
      </w:r>
      <w:proofErr w:type="spellEnd"/>
      <w:r>
        <w:t xml:space="preserve"> </w:t>
      </w:r>
      <w:proofErr w:type="spellStart"/>
      <w:r>
        <w:t>їй</w:t>
      </w:r>
      <w:proofErr w:type="spellEnd"/>
      <w:r>
        <w:t xml:space="preserve"> </w:t>
      </w:r>
      <w:proofErr w:type="spellStart"/>
      <w:r>
        <w:t>надаються</w:t>
      </w:r>
      <w:proofErr w:type="spellEnd"/>
      <w:r>
        <w:t xml:space="preserve">. </w:t>
      </w:r>
      <w:proofErr w:type="spellStart"/>
      <w:r>
        <w:t>Розмір</w:t>
      </w:r>
      <w:proofErr w:type="spellEnd"/>
      <w:r>
        <w:t xml:space="preserve"> плати за </w:t>
      </w:r>
      <w:proofErr w:type="spellStart"/>
      <w:r>
        <w:t>проживання</w:t>
      </w:r>
      <w:proofErr w:type="spellEnd"/>
      <w:r>
        <w:t xml:space="preserve"> в </w:t>
      </w:r>
      <w:proofErr w:type="spellStart"/>
      <w:r>
        <w:t>гуртожитку</w:t>
      </w:r>
      <w:proofErr w:type="spellEnd"/>
      <w:r>
        <w:t xml:space="preserve"> </w:t>
      </w:r>
      <w:proofErr w:type="spellStart"/>
      <w:r>
        <w:t>визначається</w:t>
      </w:r>
      <w:proofErr w:type="spellEnd"/>
      <w:r>
        <w:t xml:space="preserve"> в </w:t>
      </w:r>
      <w:proofErr w:type="spellStart"/>
      <w:r>
        <w:t>договорі</w:t>
      </w:r>
      <w:proofErr w:type="spellEnd"/>
      <w:r>
        <w:t xml:space="preserve"> найму </w:t>
      </w:r>
      <w:proofErr w:type="spellStart"/>
      <w:r>
        <w:t>житлового</w:t>
      </w:r>
      <w:proofErr w:type="spellEnd"/>
      <w:r>
        <w:t xml:space="preserve"> </w:t>
      </w:r>
      <w:proofErr w:type="spellStart"/>
      <w:r>
        <w:t>приміщення</w:t>
      </w:r>
      <w:proofErr w:type="spellEnd"/>
      <w:r>
        <w:t xml:space="preserve"> в </w:t>
      </w:r>
      <w:proofErr w:type="spellStart"/>
      <w:r>
        <w:t>гуртожитку</w:t>
      </w:r>
      <w:proofErr w:type="spellEnd"/>
      <w:r>
        <w:t xml:space="preserve"> </w:t>
      </w:r>
      <w:proofErr w:type="spellStart"/>
      <w:r>
        <w:t>відповідно</w:t>
      </w:r>
      <w:proofErr w:type="spellEnd"/>
      <w:r>
        <w:t xml:space="preserve"> до </w:t>
      </w:r>
      <w:proofErr w:type="spellStart"/>
      <w:r>
        <w:t>розрахунку</w:t>
      </w:r>
      <w:proofErr w:type="spellEnd"/>
      <w:r>
        <w:t xml:space="preserve">, </w:t>
      </w:r>
      <w:proofErr w:type="spellStart"/>
      <w:r>
        <w:t>затвердженого</w:t>
      </w:r>
      <w:proofErr w:type="spellEnd"/>
      <w:r>
        <w:t xml:space="preserve"> </w:t>
      </w:r>
      <w:proofErr w:type="spellStart"/>
      <w:r>
        <w:t>рішенням</w:t>
      </w:r>
      <w:proofErr w:type="spellEnd"/>
      <w:r>
        <w:t xml:space="preserve"> виконавчого </w:t>
      </w:r>
      <w:proofErr w:type="spellStart"/>
      <w:r>
        <w:t>комітету</w:t>
      </w:r>
      <w:proofErr w:type="spellEnd"/>
      <w:r>
        <w:t xml:space="preserve"> Южненської міської ради.</w:t>
      </w:r>
    </w:p>
    <w:p w14:paraId="51F6ED42" w14:textId="70BDF588" w:rsidR="0005722A" w:rsidRDefault="0005722A" w:rsidP="003B2230">
      <w:pPr>
        <w:ind w:firstLine="709"/>
        <w:jc w:val="both"/>
      </w:pPr>
      <w:proofErr w:type="spellStart"/>
      <w:r>
        <w:t>Розмір</w:t>
      </w:r>
      <w:proofErr w:type="spellEnd"/>
      <w:r>
        <w:t xml:space="preserve"> плати за </w:t>
      </w:r>
      <w:proofErr w:type="spellStart"/>
      <w:r>
        <w:t>житлово-комунальні</w:t>
      </w:r>
      <w:proofErr w:type="spellEnd"/>
      <w:r>
        <w:t xml:space="preserve"> </w:t>
      </w:r>
      <w:proofErr w:type="spellStart"/>
      <w:r>
        <w:t>послуги</w:t>
      </w:r>
      <w:proofErr w:type="spellEnd"/>
      <w:r>
        <w:t xml:space="preserve"> </w:t>
      </w:r>
      <w:proofErr w:type="spellStart"/>
      <w:r>
        <w:t>визначається</w:t>
      </w:r>
      <w:proofErr w:type="spellEnd"/>
      <w:r>
        <w:t xml:space="preserve"> </w:t>
      </w:r>
      <w:proofErr w:type="spellStart"/>
      <w:r>
        <w:t>відповідно</w:t>
      </w:r>
      <w:proofErr w:type="spellEnd"/>
      <w:r>
        <w:t xml:space="preserve"> до </w:t>
      </w:r>
      <w:proofErr w:type="spellStart"/>
      <w:r>
        <w:t>встановлених</w:t>
      </w:r>
      <w:proofErr w:type="spellEnd"/>
      <w:r>
        <w:t xml:space="preserve"> </w:t>
      </w:r>
      <w:proofErr w:type="spellStart"/>
      <w:r>
        <w:t>тарифів</w:t>
      </w:r>
      <w:proofErr w:type="spellEnd"/>
      <w:r>
        <w:t xml:space="preserve"> на </w:t>
      </w:r>
      <w:proofErr w:type="spellStart"/>
      <w:r>
        <w:t>такі</w:t>
      </w:r>
      <w:proofErr w:type="spellEnd"/>
      <w:r>
        <w:t xml:space="preserve"> </w:t>
      </w:r>
      <w:proofErr w:type="spellStart"/>
      <w:r>
        <w:t>послуги</w:t>
      </w:r>
      <w:proofErr w:type="spellEnd"/>
      <w:r>
        <w:t>.</w:t>
      </w:r>
    </w:p>
    <w:p w14:paraId="08F8D805" w14:textId="44574E2E" w:rsidR="0005722A" w:rsidRDefault="0005722A" w:rsidP="003B2230">
      <w:pPr>
        <w:ind w:firstLine="709"/>
        <w:jc w:val="both"/>
      </w:pPr>
      <w:proofErr w:type="spellStart"/>
      <w:r>
        <w:t>Мешканці</w:t>
      </w:r>
      <w:proofErr w:type="spellEnd"/>
      <w:r>
        <w:t xml:space="preserve"> </w:t>
      </w:r>
      <w:proofErr w:type="spellStart"/>
      <w:r>
        <w:t>гуртожитків</w:t>
      </w:r>
      <w:proofErr w:type="spellEnd"/>
      <w:r>
        <w:t xml:space="preserve"> за адресою </w:t>
      </w:r>
      <w:proofErr w:type="spellStart"/>
      <w:r>
        <w:t>Будівельників</w:t>
      </w:r>
      <w:proofErr w:type="spellEnd"/>
      <w:r>
        <w:t xml:space="preserve">, 7, </w:t>
      </w:r>
      <w:proofErr w:type="spellStart"/>
      <w:r>
        <w:t>вул</w:t>
      </w:r>
      <w:proofErr w:type="spellEnd"/>
      <w:r>
        <w:t xml:space="preserve">. </w:t>
      </w:r>
      <w:proofErr w:type="spellStart"/>
      <w:r>
        <w:t>Будівельників</w:t>
      </w:r>
      <w:proofErr w:type="spellEnd"/>
      <w:r>
        <w:t xml:space="preserve">, 7/1, </w:t>
      </w:r>
      <w:proofErr w:type="spellStart"/>
      <w:r>
        <w:t>вул</w:t>
      </w:r>
      <w:proofErr w:type="spellEnd"/>
      <w:r>
        <w:t xml:space="preserve">. </w:t>
      </w:r>
      <w:proofErr w:type="spellStart"/>
      <w:r>
        <w:t>Будівельників</w:t>
      </w:r>
      <w:proofErr w:type="spellEnd"/>
      <w:r>
        <w:t xml:space="preserve">, 7/4 та </w:t>
      </w:r>
      <w:proofErr w:type="spellStart"/>
      <w:r>
        <w:t>Новобілярська</w:t>
      </w:r>
      <w:proofErr w:type="spellEnd"/>
      <w:r>
        <w:t xml:space="preserve">, 26Б, </w:t>
      </w:r>
      <w:proofErr w:type="spellStart"/>
      <w:r>
        <w:t>сплачують</w:t>
      </w:r>
      <w:proofErr w:type="spellEnd"/>
      <w:r>
        <w:t xml:space="preserve"> </w:t>
      </w:r>
      <w:proofErr w:type="spellStart"/>
      <w:r>
        <w:t>наступні</w:t>
      </w:r>
      <w:proofErr w:type="spellEnd"/>
      <w:r>
        <w:t xml:space="preserve"> </w:t>
      </w:r>
      <w:proofErr w:type="spellStart"/>
      <w:r>
        <w:t>послуги</w:t>
      </w:r>
      <w:proofErr w:type="spellEnd"/>
      <w:r>
        <w:t>:</w:t>
      </w:r>
    </w:p>
    <w:p w14:paraId="4D83DF87" w14:textId="79943291" w:rsidR="0005722A" w:rsidRDefault="004836D1" w:rsidP="004836D1">
      <w:pPr>
        <w:ind w:left="709"/>
        <w:jc w:val="both"/>
      </w:pPr>
      <w:r>
        <w:rPr>
          <w:lang w:val="uk-UA"/>
        </w:rPr>
        <w:t xml:space="preserve">- </w:t>
      </w:r>
      <w:proofErr w:type="spellStart"/>
      <w:r w:rsidR="0005722A">
        <w:t>послуги</w:t>
      </w:r>
      <w:proofErr w:type="spellEnd"/>
      <w:r w:rsidR="0005722A">
        <w:t xml:space="preserve"> на </w:t>
      </w:r>
      <w:proofErr w:type="spellStart"/>
      <w:r w:rsidR="0005722A">
        <w:t>утримання</w:t>
      </w:r>
      <w:proofErr w:type="spellEnd"/>
      <w:r w:rsidR="0005722A">
        <w:t xml:space="preserve"> </w:t>
      </w:r>
      <w:proofErr w:type="spellStart"/>
      <w:r w:rsidR="0005722A">
        <w:t>будинків</w:t>
      </w:r>
      <w:proofErr w:type="spellEnd"/>
      <w:r w:rsidR="0005722A">
        <w:t xml:space="preserve"> і </w:t>
      </w:r>
      <w:proofErr w:type="spellStart"/>
      <w:r w:rsidR="0005722A">
        <w:t>споруд</w:t>
      </w:r>
      <w:proofErr w:type="spellEnd"/>
      <w:r w:rsidR="0005722A">
        <w:t xml:space="preserve"> та </w:t>
      </w:r>
      <w:proofErr w:type="spellStart"/>
      <w:r w:rsidR="0005722A">
        <w:t>прибудинкових</w:t>
      </w:r>
      <w:proofErr w:type="spellEnd"/>
      <w:r w:rsidR="0005722A">
        <w:t xml:space="preserve"> </w:t>
      </w:r>
      <w:proofErr w:type="spellStart"/>
      <w:r w:rsidR="0005722A">
        <w:t>територій</w:t>
      </w:r>
      <w:proofErr w:type="spellEnd"/>
      <w:r w:rsidR="0005722A">
        <w:t>;</w:t>
      </w:r>
    </w:p>
    <w:p w14:paraId="57232239" w14:textId="77777777" w:rsidR="0005722A" w:rsidRDefault="0005722A" w:rsidP="004836D1">
      <w:pPr>
        <w:ind w:firstLine="709"/>
        <w:jc w:val="both"/>
      </w:pPr>
      <w:r>
        <w:t xml:space="preserve">а також </w:t>
      </w:r>
      <w:proofErr w:type="spellStart"/>
      <w:r>
        <w:t>інших</w:t>
      </w:r>
      <w:proofErr w:type="spellEnd"/>
      <w:r>
        <w:t xml:space="preserve"> </w:t>
      </w:r>
      <w:proofErr w:type="spellStart"/>
      <w:r>
        <w:t>послуг</w:t>
      </w:r>
      <w:proofErr w:type="spellEnd"/>
      <w:r>
        <w:t xml:space="preserve"> (</w:t>
      </w:r>
      <w:proofErr w:type="spellStart"/>
      <w:r>
        <w:t>якщо</w:t>
      </w:r>
      <w:proofErr w:type="spellEnd"/>
      <w:r>
        <w:t xml:space="preserve"> вони </w:t>
      </w:r>
      <w:proofErr w:type="spellStart"/>
      <w:r>
        <w:t>надаються</w:t>
      </w:r>
      <w:proofErr w:type="spellEnd"/>
      <w:r>
        <w:t xml:space="preserve"> за </w:t>
      </w:r>
      <w:proofErr w:type="spellStart"/>
      <w:r>
        <w:t>згодою</w:t>
      </w:r>
      <w:proofErr w:type="spellEnd"/>
      <w:r>
        <w:t xml:space="preserve"> </w:t>
      </w:r>
      <w:proofErr w:type="spellStart"/>
      <w:r>
        <w:t>мешканців</w:t>
      </w:r>
      <w:proofErr w:type="spellEnd"/>
      <w:r>
        <w:t xml:space="preserve"> </w:t>
      </w:r>
      <w:proofErr w:type="spellStart"/>
      <w:r>
        <w:t>гуртожитку</w:t>
      </w:r>
      <w:proofErr w:type="spellEnd"/>
      <w:r>
        <w:t xml:space="preserve"> та </w:t>
      </w:r>
      <w:proofErr w:type="spellStart"/>
      <w:r>
        <w:t>оплачуються</w:t>
      </w:r>
      <w:proofErr w:type="spellEnd"/>
      <w:r>
        <w:t xml:space="preserve"> на </w:t>
      </w:r>
      <w:proofErr w:type="spellStart"/>
      <w:r>
        <w:t>договірних</w:t>
      </w:r>
      <w:proofErr w:type="spellEnd"/>
      <w:r>
        <w:t xml:space="preserve"> засадах).</w:t>
      </w:r>
    </w:p>
    <w:p w14:paraId="79E4B8EC" w14:textId="5E4C66E2" w:rsidR="0005722A" w:rsidRDefault="0005722A" w:rsidP="004836D1">
      <w:pPr>
        <w:ind w:firstLine="709"/>
        <w:jc w:val="both"/>
      </w:pPr>
      <w:proofErr w:type="spellStart"/>
      <w:r>
        <w:t>Розмір</w:t>
      </w:r>
      <w:proofErr w:type="spellEnd"/>
      <w:r>
        <w:t xml:space="preserve"> плати за </w:t>
      </w:r>
      <w:proofErr w:type="spellStart"/>
      <w:r>
        <w:t>послуги</w:t>
      </w:r>
      <w:proofErr w:type="spellEnd"/>
      <w:r>
        <w:t xml:space="preserve"> з </w:t>
      </w:r>
      <w:proofErr w:type="spellStart"/>
      <w:r>
        <w:t>утримання</w:t>
      </w:r>
      <w:proofErr w:type="spellEnd"/>
      <w:r>
        <w:t xml:space="preserve"> </w:t>
      </w:r>
      <w:proofErr w:type="spellStart"/>
      <w:r>
        <w:t>будинків</w:t>
      </w:r>
      <w:proofErr w:type="spellEnd"/>
      <w:r>
        <w:t xml:space="preserve"> і </w:t>
      </w:r>
      <w:proofErr w:type="spellStart"/>
      <w:r>
        <w:t>споруд</w:t>
      </w:r>
      <w:proofErr w:type="spellEnd"/>
      <w:r>
        <w:t xml:space="preserve"> та </w:t>
      </w:r>
      <w:proofErr w:type="spellStart"/>
      <w:r>
        <w:t>прибудинкових</w:t>
      </w:r>
      <w:proofErr w:type="spellEnd"/>
      <w:r>
        <w:t xml:space="preserve"> </w:t>
      </w:r>
      <w:proofErr w:type="spellStart"/>
      <w:r>
        <w:t>територій</w:t>
      </w:r>
      <w:proofErr w:type="spellEnd"/>
      <w:r>
        <w:t xml:space="preserve"> </w:t>
      </w:r>
      <w:proofErr w:type="spellStart"/>
      <w:r>
        <w:t>визначається</w:t>
      </w:r>
      <w:proofErr w:type="spellEnd"/>
      <w:r>
        <w:t xml:space="preserve"> </w:t>
      </w:r>
      <w:proofErr w:type="spellStart"/>
      <w:r>
        <w:t>виходячи</w:t>
      </w:r>
      <w:proofErr w:type="spellEnd"/>
      <w:r>
        <w:t xml:space="preserve"> з </w:t>
      </w:r>
      <w:proofErr w:type="spellStart"/>
      <w:r>
        <w:t>розміру</w:t>
      </w:r>
      <w:proofErr w:type="spellEnd"/>
      <w:r>
        <w:t xml:space="preserve"> </w:t>
      </w:r>
      <w:proofErr w:type="spellStart"/>
      <w:r>
        <w:t>встановленого</w:t>
      </w:r>
      <w:proofErr w:type="spellEnd"/>
      <w:r>
        <w:t xml:space="preserve"> тарифу для </w:t>
      </w:r>
      <w:proofErr w:type="spellStart"/>
      <w:r>
        <w:t>відповідного</w:t>
      </w:r>
      <w:proofErr w:type="spellEnd"/>
      <w:r>
        <w:t xml:space="preserve"> </w:t>
      </w:r>
      <w:proofErr w:type="spellStart"/>
      <w:r>
        <w:t>будинку</w:t>
      </w:r>
      <w:proofErr w:type="spellEnd"/>
      <w:r>
        <w:t xml:space="preserve"> та </w:t>
      </w:r>
      <w:proofErr w:type="spellStart"/>
      <w:r>
        <w:t>загальної</w:t>
      </w:r>
      <w:proofErr w:type="spellEnd"/>
      <w:r>
        <w:t xml:space="preserve"> </w:t>
      </w:r>
      <w:proofErr w:type="spellStart"/>
      <w:r>
        <w:t>площі</w:t>
      </w:r>
      <w:proofErr w:type="spellEnd"/>
      <w:r>
        <w:t xml:space="preserve"> </w:t>
      </w:r>
      <w:proofErr w:type="spellStart"/>
      <w:r>
        <w:t>житлового</w:t>
      </w:r>
      <w:proofErr w:type="spellEnd"/>
      <w:r>
        <w:t xml:space="preserve"> </w:t>
      </w:r>
      <w:proofErr w:type="spellStart"/>
      <w:r>
        <w:t>приміщення</w:t>
      </w:r>
      <w:proofErr w:type="spellEnd"/>
      <w:r>
        <w:t xml:space="preserve">. </w:t>
      </w:r>
      <w:proofErr w:type="spellStart"/>
      <w:r>
        <w:t>Тарифи</w:t>
      </w:r>
      <w:proofErr w:type="spellEnd"/>
      <w:r>
        <w:t xml:space="preserve"> на </w:t>
      </w:r>
      <w:proofErr w:type="spellStart"/>
      <w:r>
        <w:t>послуги</w:t>
      </w:r>
      <w:proofErr w:type="spellEnd"/>
      <w:r>
        <w:t xml:space="preserve"> з </w:t>
      </w:r>
      <w:proofErr w:type="spellStart"/>
      <w:r>
        <w:t>утримання</w:t>
      </w:r>
      <w:proofErr w:type="spellEnd"/>
      <w:r>
        <w:t xml:space="preserve"> </w:t>
      </w:r>
      <w:proofErr w:type="spellStart"/>
      <w:r>
        <w:t>будинків</w:t>
      </w:r>
      <w:proofErr w:type="spellEnd"/>
      <w:r>
        <w:t xml:space="preserve"> і </w:t>
      </w:r>
      <w:proofErr w:type="spellStart"/>
      <w:r>
        <w:t>споруд</w:t>
      </w:r>
      <w:proofErr w:type="spellEnd"/>
      <w:r>
        <w:t xml:space="preserve"> та </w:t>
      </w:r>
      <w:proofErr w:type="spellStart"/>
      <w:r>
        <w:t>прибудинкових</w:t>
      </w:r>
      <w:proofErr w:type="spellEnd"/>
      <w:r>
        <w:t xml:space="preserve"> </w:t>
      </w:r>
      <w:proofErr w:type="spellStart"/>
      <w:r>
        <w:t>територій</w:t>
      </w:r>
      <w:proofErr w:type="spellEnd"/>
      <w:r>
        <w:t xml:space="preserve"> </w:t>
      </w:r>
      <w:proofErr w:type="spellStart"/>
      <w:r>
        <w:t>застосовуються</w:t>
      </w:r>
      <w:proofErr w:type="spellEnd"/>
      <w:r>
        <w:t xml:space="preserve"> </w:t>
      </w:r>
      <w:proofErr w:type="spellStart"/>
      <w:r>
        <w:t>відповідно</w:t>
      </w:r>
      <w:proofErr w:type="spellEnd"/>
      <w:r>
        <w:t xml:space="preserve"> до </w:t>
      </w:r>
      <w:proofErr w:type="spellStart"/>
      <w:r>
        <w:t>рішень</w:t>
      </w:r>
      <w:proofErr w:type="spellEnd"/>
      <w:r>
        <w:t xml:space="preserve"> виконавчого </w:t>
      </w:r>
      <w:proofErr w:type="spellStart"/>
      <w:r>
        <w:t>комітету</w:t>
      </w:r>
      <w:proofErr w:type="spellEnd"/>
      <w:r>
        <w:t xml:space="preserve"> Южненської </w:t>
      </w:r>
      <w:proofErr w:type="spellStart"/>
      <w:r>
        <w:t>міської</w:t>
      </w:r>
      <w:proofErr w:type="spellEnd"/>
      <w:r>
        <w:t xml:space="preserve"> ради, а </w:t>
      </w:r>
      <w:proofErr w:type="spellStart"/>
      <w:r>
        <w:t>саме</w:t>
      </w:r>
      <w:proofErr w:type="spellEnd"/>
      <w:r>
        <w:t>:</w:t>
      </w:r>
    </w:p>
    <w:p w14:paraId="56973C3B" w14:textId="2D3ACF6D" w:rsidR="0005722A" w:rsidRDefault="00E46738" w:rsidP="00E46738">
      <w:pPr>
        <w:ind w:firstLine="709"/>
        <w:jc w:val="both"/>
      </w:pPr>
      <w:r>
        <w:rPr>
          <w:lang w:val="uk-UA"/>
        </w:rPr>
        <w:t xml:space="preserve">- </w:t>
      </w:r>
      <w:proofErr w:type="spellStart"/>
      <w:r w:rsidR="0005722A">
        <w:t>від</w:t>
      </w:r>
      <w:proofErr w:type="spellEnd"/>
      <w:r w:rsidR="0005722A">
        <w:t xml:space="preserve"> 18.01.2018 </w:t>
      </w:r>
      <w:bookmarkStart w:id="6" w:name="_Hlk152764113"/>
      <w:r w:rsidR="0005722A">
        <w:t xml:space="preserve">року №1070 «Про </w:t>
      </w:r>
      <w:proofErr w:type="spellStart"/>
      <w:r w:rsidR="0005722A">
        <w:t>встановлення</w:t>
      </w:r>
      <w:proofErr w:type="spellEnd"/>
      <w:r w:rsidR="0005722A">
        <w:t xml:space="preserve"> тарифу </w:t>
      </w:r>
      <w:bookmarkStart w:id="7" w:name="_Hlk152764409"/>
      <w:proofErr w:type="spellStart"/>
      <w:r w:rsidR="0005722A">
        <w:t>комунального</w:t>
      </w:r>
      <w:proofErr w:type="spellEnd"/>
      <w:r w:rsidR="0005722A">
        <w:t xml:space="preserve"> </w:t>
      </w:r>
      <w:proofErr w:type="spellStart"/>
      <w:r w:rsidR="0005722A">
        <w:t>підприємства</w:t>
      </w:r>
      <w:proofErr w:type="spellEnd"/>
      <w:r w:rsidR="0005722A">
        <w:t xml:space="preserve"> «ГОТЕЛЬНО-ЖИТЛОВИЙ КОМПЛЕКС»</w:t>
      </w:r>
      <w:bookmarkEnd w:id="7"/>
      <w:r w:rsidR="0005722A">
        <w:t xml:space="preserve"> на </w:t>
      </w:r>
      <w:proofErr w:type="spellStart"/>
      <w:r w:rsidR="0005722A">
        <w:t>послуги</w:t>
      </w:r>
      <w:proofErr w:type="spellEnd"/>
      <w:r w:rsidR="0005722A">
        <w:t xml:space="preserve"> з </w:t>
      </w:r>
      <w:proofErr w:type="spellStart"/>
      <w:r w:rsidR="0005722A">
        <w:t>утримання</w:t>
      </w:r>
      <w:proofErr w:type="spellEnd"/>
      <w:r w:rsidR="0005722A">
        <w:t xml:space="preserve"> </w:t>
      </w:r>
      <w:proofErr w:type="spellStart"/>
      <w:r w:rsidR="0005722A">
        <w:t>будинків</w:t>
      </w:r>
      <w:proofErr w:type="spellEnd"/>
      <w:r w:rsidR="0005722A">
        <w:t xml:space="preserve">, </w:t>
      </w:r>
      <w:proofErr w:type="spellStart"/>
      <w:r w:rsidR="0005722A">
        <w:t>споруд</w:t>
      </w:r>
      <w:proofErr w:type="spellEnd"/>
      <w:r w:rsidR="0005722A">
        <w:t xml:space="preserve"> та </w:t>
      </w:r>
      <w:proofErr w:type="spellStart"/>
      <w:r w:rsidR="0005722A">
        <w:t>прибудинкової</w:t>
      </w:r>
      <w:proofErr w:type="spellEnd"/>
      <w:r w:rsidR="0005722A">
        <w:t xml:space="preserve"> </w:t>
      </w:r>
      <w:proofErr w:type="spellStart"/>
      <w:r w:rsidR="0005722A">
        <w:t>території</w:t>
      </w:r>
      <w:proofErr w:type="spellEnd"/>
      <w:r w:rsidR="0005722A">
        <w:t xml:space="preserve"> </w:t>
      </w:r>
      <w:proofErr w:type="spellStart"/>
      <w:r w:rsidR="0005722A">
        <w:t>гуртожитку</w:t>
      </w:r>
      <w:proofErr w:type="spellEnd"/>
      <w:r w:rsidR="0005722A">
        <w:t xml:space="preserve"> по </w:t>
      </w:r>
      <w:proofErr w:type="spellStart"/>
      <w:r w:rsidR="0005722A">
        <w:t>вул</w:t>
      </w:r>
      <w:proofErr w:type="spellEnd"/>
      <w:r w:rsidR="0005722A">
        <w:t xml:space="preserve">. </w:t>
      </w:r>
      <w:bookmarkEnd w:id="6"/>
      <w:r w:rsidR="0005722A">
        <w:t xml:space="preserve">Будівельників,7» у </w:t>
      </w:r>
      <w:proofErr w:type="spellStart"/>
      <w:r w:rsidR="0005722A">
        <w:t>розмірі</w:t>
      </w:r>
      <w:proofErr w:type="spellEnd"/>
      <w:r w:rsidR="0005722A">
        <w:t xml:space="preserve"> 8,54 </w:t>
      </w:r>
      <w:bookmarkStart w:id="8" w:name="_Hlk152764224"/>
      <w:r w:rsidR="0005722A">
        <w:t xml:space="preserve">грн за 1 кв.м. для </w:t>
      </w:r>
      <w:proofErr w:type="spellStart"/>
      <w:r w:rsidR="0005722A">
        <w:t>першого</w:t>
      </w:r>
      <w:proofErr w:type="spellEnd"/>
      <w:r w:rsidR="0005722A">
        <w:t xml:space="preserve"> поверху та 9,69 грн за 1 кв.м. </w:t>
      </w:r>
      <w:proofErr w:type="spellStart"/>
      <w:r w:rsidR="0005722A">
        <w:t>вище</w:t>
      </w:r>
      <w:proofErr w:type="spellEnd"/>
      <w:r w:rsidR="0005722A">
        <w:t xml:space="preserve"> </w:t>
      </w:r>
      <w:proofErr w:type="spellStart"/>
      <w:r w:rsidR="0005722A">
        <w:t>першого</w:t>
      </w:r>
      <w:proofErr w:type="spellEnd"/>
      <w:r w:rsidR="0005722A">
        <w:t xml:space="preserve"> поверху;</w:t>
      </w:r>
    </w:p>
    <w:bookmarkEnd w:id="8"/>
    <w:p w14:paraId="02EE7F13" w14:textId="7F4DCEBD" w:rsidR="0005722A" w:rsidRDefault="00E46738" w:rsidP="00E46738">
      <w:pPr>
        <w:ind w:firstLine="709"/>
        <w:jc w:val="both"/>
        <w:rPr>
          <w:lang w:val="uk-UA"/>
        </w:rPr>
      </w:pPr>
      <w:r>
        <w:rPr>
          <w:lang w:val="uk-UA"/>
        </w:rPr>
        <w:t xml:space="preserve">- </w:t>
      </w:r>
      <w:proofErr w:type="spellStart"/>
      <w:r w:rsidR="0005722A">
        <w:t>від</w:t>
      </w:r>
      <w:proofErr w:type="spellEnd"/>
      <w:r w:rsidR="0005722A">
        <w:t xml:space="preserve"> 18.01.2018  року №1069 «Про </w:t>
      </w:r>
      <w:proofErr w:type="spellStart"/>
      <w:r w:rsidR="0005722A">
        <w:t>встановлення</w:t>
      </w:r>
      <w:proofErr w:type="spellEnd"/>
      <w:r w:rsidR="0005722A">
        <w:t xml:space="preserve"> тарифу </w:t>
      </w:r>
      <w:proofErr w:type="spellStart"/>
      <w:r w:rsidR="0005722A">
        <w:t>комунального</w:t>
      </w:r>
      <w:proofErr w:type="spellEnd"/>
      <w:r w:rsidR="0005722A">
        <w:t xml:space="preserve"> </w:t>
      </w:r>
      <w:proofErr w:type="spellStart"/>
      <w:r w:rsidR="0005722A">
        <w:t>підприємства</w:t>
      </w:r>
      <w:proofErr w:type="spellEnd"/>
      <w:r w:rsidR="0005722A">
        <w:t xml:space="preserve"> «ГОТЕЛЬНО-ЖИТЛОВИЙ КОМПЛЕКС» на </w:t>
      </w:r>
      <w:proofErr w:type="spellStart"/>
      <w:r w:rsidR="0005722A">
        <w:t>послуги</w:t>
      </w:r>
      <w:proofErr w:type="spellEnd"/>
      <w:r w:rsidR="0005722A">
        <w:t xml:space="preserve"> з </w:t>
      </w:r>
      <w:proofErr w:type="spellStart"/>
      <w:r w:rsidR="0005722A">
        <w:t>утримання</w:t>
      </w:r>
      <w:proofErr w:type="spellEnd"/>
      <w:r w:rsidR="0005722A">
        <w:t xml:space="preserve"> </w:t>
      </w:r>
      <w:proofErr w:type="spellStart"/>
      <w:r w:rsidR="0005722A">
        <w:t>будинків</w:t>
      </w:r>
      <w:proofErr w:type="spellEnd"/>
      <w:r w:rsidR="0005722A">
        <w:t xml:space="preserve">, </w:t>
      </w:r>
      <w:proofErr w:type="spellStart"/>
      <w:r w:rsidR="0005722A">
        <w:t>споруд</w:t>
      </w:r>
      <w:proofErr w:type="spellEnd"/>
      <w:r w:rsidR="0005722A">
        <w:t xml:space="preserve"> та </w:t>
      </w:r>
      <w:proofErr w:type="spellStart"/>
      <w:r w:rsidR="0005722A">
        <w:t>прибудинкової</w:t>
      </w:r>
      <w:proofErr w:type="spellEnd"/>
      <w:r w:rsidR="0005722A">
        <w:t xml:space="preserve"> </w:t>
      </w:r>
      <w:proofErr w:type="spellStart"/>
      <w:r w:rsidR="0005722A">
        <w:t>території</w:t>
      </w:r>
      <w:proofErr w:type="spellEnd"/>
      <w:r w:rsidR="0005722A">
        <w:t xml:space="preserve"> </w:t>
      </w:r>
      <w:proofErr w:type="spellStart"/>
      <w:r w:rsidR="0005722A">
        <w:t>гуртожитку</w:t>
      </w:r>
      <w:proofErr w:type="spellEnd"/>
      <w:r w:rsidR="0005722A">
        <w:t xml:space="preserve"> по </w:t>
      </w:r>
      <w:proofErr w:type="spellStart"/>
      <w:r w:rsidR="0005722A">
        <w:t>вул</w:t>
      </w:r>
      <w:proofErr w:type="spellEnd"/>
      <w:r w:rsidR="0005722A">
        <w:t xml:space="preserve">. </w:t>
      </w:r>
      <w:proofErr w:type="spellStart"/>
      <w:r w:rsidR="0005722A">
        <w:t>Новобілярська</w:t>
      </w:r>
      <w:proofErr w:type="spellEnd"/>
      <w:r w:rsidR="0005722A">
        <w:t xml:space="preserve"> 26Б» у </w:t>
      </w:r>
      <w:proofErr w:type="spellStart"/>
      <w:r w:rsidR="0005722A">
        <w:t>розмірі</w:t>
      </w:r>
      <w:proofErr w:type="spellEnd"/>
      <w:r w:rsidR="0005722A">
        <w:t xml:space="preserve"> 12,80 грн за 1 кв.м. для </w:t>
      </w:r>
      <w:proofErr w:type="spellStart"/>
      <w:r w:rsidR="0005722A">
        <w:t>першого</w:t>
      </w:r>
      <w:proofErr w:type="spellEnd"/>
      <w:r w:rsidR="0005722A">
        <w:t xml:space="preserve"> поверху та 14,90 грн за 1 кв.м. </w:t>
      </w:r>
      <w:proofErr w:type="spellStart"/>
      <w:r w:rsidR="0005722A">
        <w:t>вище</w:t>
      </w:r>
      <w:proofErr w:type="spellEnd"/>
      <w:r w:rsidR="0005722A">
        <w:t xml:space="preserve"> </w:t>
      </w:r>
      <w:proofErr w:type="spellStart"/>
      <w:r w:rsidR="0005722A">
        <w:t>першого</w:t>
      </w:r>
      <w:proofErr w:type="spellEnd"/>
      <w:r w:rsidR="0005722A">
        <w:t xml:space="preserve"> поверху.</w:t>
      </w:r>
    </w:p>
    <w:p w14:paraId="58FF73E7" w14:textId="77777777" w:rsidR="00495640" w:rsidRPr="00495640" w:rsidRDefault="00495640" w:rsidP="00E46738">
      <w:pPr>
        <w:ind w:firstLine="709"/>
        <w:jc w:val="both"/>
        <w:rPr>
          <w:lang w:val="uk-UA"/>
        </w:rPr>
      </w:pPr>
    </w:p>
    <w:p w14:paraId="61658436" w14:textId="77777777" w:rsidR="0005722A" w:rsidRDefault="0005722A" w:rsidP="0005722A">
      <w:pPr>
        <w:jc w:val="center"/>
        <w:rPr>
          <w:b/>
          <w:lang w:val="uk-UA"/>
        </w:rPr>
      </w:pPr>
      <w:proofErr w:type="spellStart"/>
      <w:r>
        <w:rPr>
          <w:b/>
        </w:rPr>
        <w:t>Формування</w:t>
      </w:r>
      <w:proofErr w:type="spellEnd"/>
      <w:r>
        <w:rPr>
          <w:b/>
        </w:rPr>
        <w:t xml:space="preserve"> </w:t>
      </w:r>
      <w:proofErr w:type="spellStart"/>
      <w:r>
        <w:rPr>
          <w:b/>
        </w:rPr>
        <w:t>доходів</w:t>
      </w:r>
      <w:proofErr w:type="spellEnd"/>
      <w:r>
        <w:rPr>
          <w:b/>
        </w:rPr>
        <w:t xml:space="preserve"> </w:t>
      </w:r>
      <w:proofErr w:type="spellStart"/>
      <w:r>
        <w:rPr>
          <w:b/>
        </w:rPr>
        <w:t>підприємства</w:t>
      </w:r>
      <w:proofErr w:type="spellEnd"/>
    </w:p>
    <w:p w14:paraId="0580DEC1" w14:textId="77777777" w:rsidR="004775EC" w:rsidRPr="004775EC" w:rsidRDefault="004775EC" w:rsidP="0005722A">
      <w:pPr>
        <w:jc w:val="center"/>
        <w:rPr>
          <w:b/>
          <w:lang w:val="uk-UA"/>
        </w:rPr>
      </w:pPr>
    </w:p>
    <w:p w14:paraId="77B667FF" w14:textId="295D09B6" w:rsidR="0005722A" w:rsidRDefault="0005722A" w:rsidP="00E46738">
      <w:pPr>
        <w:ind w:firstLine="709"/>
        <w:jc w:val="both"/>
      </w:pPr>
      <w:proofErr w:type="spellStart"/>
      <w:r>
        <w:t>Дохід</w:t>
      </w:r>
      <w:proofErr w:type="spellEnd"/>
      <w:r>
        <w:t xml:space="preserve"> </w:t>
      </w:r>
      <w:proofErr w:type="spellStart"/>
      <w:r>
        <w:t>комунального</w:t>
      </w:r>
      <w:proofErr w:type="spellEnd"/>
      <w:r>
        <w:t xml:space="preserve"> </w:t>
      </w:r>
      <w:proofErr w:type="spellStart"/>
      <w:r>
        <w:t>підприємства</w:t>
      </w:r>
      <w:proofErr w:type="spellEnd"/>
      <w:r>
        <w:t xml:space="preserve"> «ГОТЕЛЬНО-ЖИТЛОВИЙ КОМПЛЕКС» </w:t>
      </w:r>
      <w:proofErr w:type="spellStart"/>
      <w:r>
        <w:t>сформований</w:t>
      </w:r>
      <w:proofErr w:type="spellEnd"/>
      <w:r>
        <w:t xml:space="preserve"> за </w:t>
      </w:r>
      <w:proofErr w:type="spellStart"/>
      <w:r>
        <w:t>рахунок</w:t>
      </w:r>
      <w:proofErr w:type="spellEnd"/>
      <w:r>
        <w:t xml:space="preserve"> </w:t>
      </w:r>
      <w:proofErr w:type="spellStart"/>
      <w:r>
        <w:t>реалізації</w:t>
      </w:r>
      <w:proofErr w:type="spellEnd"/>
      <w:r>
        <w:t xml:space="preserve"> </w:t>
      </w:r>
      <w:proofErr w:type="spellStart"/>
      <w:r>
        <w:t>послуг</w:t>
      </w:r>
      <w:proofErr w:type="spellEnd"/>
      <w:r>
        <w:t xml:space="preserve"> з </w:t>
      </w:r>
      <w:proofErr w:type="spellStart"/>
      <w:r>
        <w:t>утримання</w:t>
      </w:r>
      <w:proofErr w:type="spellEnd"/>
      <w:r>
        <w:t xml:space="preserve"> </w:t>
      </w:r>
      <w:proofErr w:type="spellStart"/>
      <w:r>
        <w:t>будинків</w:t>
      </w:r>
      <w:proofErr w:type="spellEnd"/>
      <w:r>
        <w:t xml:space="preserve"> і </w:t>
      </w:r>
      <w:proofErr w:type="spellStart"/>
      <w:r>
        <w:t>споруд</w:t>
      </w:r>
      <w:proofErr w:type="spellEnd"/>
      <w:r>
        <w:t xml:space="preserve"> та </w:t>
      </w:r>
      <w:proofErr w:type="spellStart"/>
      <w:r>
        <w:t>прибудинкових</w:t>
      </w:r>
      <w:proofErr w:type="spellEnd"/>
      <w:r>
        <w:t xml:space="preserve"> </w:t>
      </w:r>
      <w:proofErr w:type="spellStart"/>
      <w:r>
        <w:t>територій</w:t>
      </w:r>
      <w:proofErr w:type="spellEnd"/>
      <w:r>
        <w:t xml:space="preserve">. </w:t>
      </w:r>
      <w:proofErr w:type="spellStart"/>
      <w:r>
        <w:t>Основні</w:t>
      </w:r>
      <w:proofErr w:type="spellEnd"/>
      <w:r>
        <w:t xml:space="preserve"> </w:t>
      </w:r>
      <w:proofErr w:type="spellStart"/>
      <w:r>
        <w:t>статті</w:t>
      </w:r>
      <w:proofErr w:type="spellEnd"/>
      <w:r>
        <w:t xml:space="preserve"> </w:t>
      </w:r>
      <w:proofErr w:type="spellStart"/>
      <w:r>
        <w:t>доходів</w:t>
      </w:r>
      <w:proofErr w:type="spellEnd"/>
      <w:r>
        <w:t xml:space="preserve"> </w:t>
      </w:r>
      <w:proofErr w:type="spellStart"/>
      <w:r>
        <w:t>складаються</w:t>
      </w:r>
      <w:proofErr w:type="spellEnd"/>
      <w:r>
        <w:t xml:space="preserve"> </w:t>
      </w:r>
      <w:proofErr w:type="spellStart"/>
      <w:r>
        <w:t>відповідно</w:t>
      </w:r>
      <w:proofErr w:type="spellEnd"/>
      <w:r>
        <w:t xml:space="preserve"> до оплат </w:t>
      </w:r>
      <w:proofErr w:type="spellStart"/>
      <w:r>
        <w:t>мешканців</w:t>
      </w:r>
      <w:proofErr w:type="spellEnd"/>
      <w:r>
        <w:t xml:space="preserve"> </w:t>
      </w:r>
      <w:proofErr w:type="spellStart"/>
      <w:r>
        <w:t>гуртожитків</w:t>
      </w:r>
      <w:proofErr w:type="spellEnd"/>
      <w:r>
        <w:t xml:space="preserve">. </w:t>
      </w:r>
      <w:proofErr w:type="spellStart"/>
      <w:r>
        <w:t>Дохід</w:t>
      </w:r>
      <w:proofErr w:type="spellEnd"/>
      <w:r>
        <w:t xml:space="preserve"> сформовано </w:t>
      </w:r>
      <w:proofErr w:type="spellStart"/>
      <w:r>
        <w:t>від</w:t>
      </w:r>
      <w:proofErr w:type="spellEnd"/>
      <w:r>
        <w:t xml:space="preserve"> </w:t>
      </w:r>
      <w:proofErr w:type="spellStart"/>
      <w:r>
        <w:t>загальної</w:t>
      </w:r>
      <w:proofErr w:type="spellEnd"/>
      <w:r>
        <w:t xml:space="preserve"> </w:t>
      </w:r>
      <w:proofErr w:type="spellStart"/>
      <w:r>
        <w:t>площі</w:t>
      </w:r>
      <w:proofErr w:type="spellEnd"/>
      <w:r>
        <w:t xml:space="preserve"> </w:t>
      </w:r>
      <w:proofErr w:type="spellStart"/>
      <w:r>
        <w:t>обслуговування</w:t>
      </w:r>
      <w:proofErr w:type="spellEnd"/>
      <w:r>
        <w:t xml:space="preserve"> </w:t>
      </w:r>
      <w:proofErr w:type="spellStart"/>
      <w:r>
        <w:t>житлового</w:t>
      </w:r>
      <w:proofErr w:type="spellEnd"/>
      <w:r>
        <w:t xml:space="preserve"> фонду, а </w:t>
      </w:r>
      <w:proofErr w:type="spellStart"/>
      <w:r>
        <w:t>саме</w:t>
      </w:r>
      <w:proofErr w:type="spellEnd"/>
      <w:r>
        <w:t>:</w:t>
      </w:r>
    </w:p>
    <w:p w14:paraId="2BC09900" w14:textId="072F1425" w:rsidR="0005722A" w:rsidRPr="00E46738" w:rsidRDefault="00E46738" w:rsidP="00E46738">
      <w:pPr>
        <w:jc w:val="both"/>
        <w:rPr>
          <w:lang w:val="uk-UA"/>
        </w:rPr>
      </w:pPr>
      <w:r>
        <w:rPr>
          <w:lang w:val="uk-UA"/>
        </w:rPr>
        <w:t xml:space="preserve">- </w:t>
      </w:r>
      <w:proofErr w:type="spellStart"/>
      <w:r w:rsidR="0005722A">
        <w:t>вул</w:t>
      </w:r>
      <w:proofErr w:type="spellEnd"/>
      <w:r w:rsidR="0005722A">
        <w:t xml:space="preserve">. </w:t>
      </w:r>
      <w:proofErr w:type="spellStart"/>
      <w:r w:rsidR="0005722A">
        <w:t>Будівельників</w:t>
      </w:r>
      <w:proofErr w:type="spellEnd"/>
      <w:r w:rsidR="0005722A">
        <w:t xml:space="preserve">, 7 – 5898,3 </w:t>
      </w:r>
      <w:proofErr w:type="spellStart"/>
      <w:proofErr w:type="gramStart"/>
      <w:r w:rsidR="0005722A">
        <w:t>кв.м</w:t>
      </w:r>
      <w:proofErr w:type="spellEnd"/>
      <w:proofErr w:type="gramEnd"/>
      <w:r>
        <w:rPr>
          <w:lang w:val="uk-UA"/>
        </w:rPr>
        <w:t>;</w:t>
      </w:r>
    </w:p>
    <w:p w14:paraId="16BA561E" w14:textId="34247F52" w:rsidR="0005722A" w:rsidRPr="00E46738" w:rsidRDefault="0005722A" w:rsidP="0005722A">
      <w:pPr>
        <w:jc w:val="both"/>
        <w:rPr>
          <w:lang w:val="uk-UA"/>
        </w:rPr>
      </w:pPr>
      <w:bookmarkStart w:id="9" w:name="_Hlk152764954"/>
      <w:r>
        <w:t xml:space="preserve">- </w:t>
      </w:r>
      <w:proofErr w:type="spellStart"/>
      <w:r>
        <w:t>вул</w:t>
      </w:r>
      <w:proofErr w:type="spellEnd"/>
      <w:r>
        <w:t xml:space="preserve">. </w:t>
      </w:r>
      <w:proofErr w:type="spellStart"/>
      <w:r>
        <w:t>Будівельників</w:t>
      </w:r>
      <w:proofErr w:type="spellEnd"/>
      <w:r>
        <w:t>, 7</w:t>
      </w:r>
      <w:bookmarkEnd w:id="9"/>
      <w:r>
        <w:t xml:space="preserve">/1 – 609,5 </w:t>
      </w:r>
      <w:proofErr w:type="spellStart"/>
      <w:proofErr w:type="gramStart"/>
      <w:r>
        <w:t>кв.м</w:t>
      </w:r>
      <w:proofErr w:type="spellEnd"/>
      <w:proofErr w:type="gramEnd"/>
      <w:r w:rsidR="00E46738">
        <w:rPr>
          <w:lang w:val="uk-UA"/>
        </w:rPr>
        <w:t>;</w:t>
      </w:r>
    </w:p>
    <w:p w14:paraId="05866A75" w14:textId="7735493F" w:rsidR="0005722A" w:rsidRPr="00E46738" w:rsidRDefault="00E46738" w:rsidP="00E46738">
      <w:pPr>
        <w:jc w:val="both"/>
        <w:rPr>
          <w:lang w:val="uk-UA"/>
        </w:rPr>
      </w:pPr>
      <w:r>
        <w:rPr>
          <w:lang w:val="uk-UA"/>
        </w:rPr>
        <w:t xml:space="preserve">- </w:t>
      </w:r>
      <w:r w:rsidR="0005722A" w:rsidRPr="00D93D69">
        <w:rPr>
          <w:lang w:val="uk-UA"/>
        </w:rPr>
        <w:t xml:space="preserve">вул. Будівельників, 7/4 – 198,7 </w:t>
      </w:r>
      <w:proofErr w:type="spellStart"/>
      <w:r w:rsidR="0005722A" w:rsidRPr="00D93D69">
        <w:rPr>
          <w:lang w:val="uk-UA"/>
        </w:rPr>
        <w:t>кв.м</w:t>
      </w:r>
      <w:proofErr w:type="spellEnd"/>
      <w:r>
        <w:rPr>
          <w:lang w:val="uk-UA"/>
        </w:rPr>
        <w:t>;</w:t>
      </w:r>
    </w:p>
    <w:p w14:paraId="10AECEC4" w14:textId="1EC1ADA3" w:rsidR="0005722A" w:rsidRPr="00D93D69" w:rsidRDefault="00E46738" w:rsidP="00E46738">
      <w:pPr>
        <w:jc w:val="both"/>
        <w:rPr>
          <w:lang w:val="uk-UA"/>
        </w:rPr>
      </w:pPr>
      <w:r>
        <w:rPr>
          <w:lang w:val="uk-UA"/>
        </w:rPr>
        <w:t xml:space="preserve">- </w:t>
      </w:r>
      <w:r w:rsidR="0005722A" w:rsidRPr="00D93D69">
        <w:rPr>
          <w:lang w:val="uk-UA"/>
        </w:rPr>
        <w:t xml:space="preserve">вул. Новобілярська 26 Б – 2420,7 </w:t>
      </w:r>
      <w:proofErr w:type="spellStart"/>
      <w:r w:rsidR="0005722A" w:rsidRPr="00D93D69">
        <w:rPr>
          <w:lang w:val="uk-UA"/>
        </w:rPr>
        <w:t>кв.м</w:t>
      </w:r>
      <w:proofErr w:type="spellEnd"/>
      <w:r w:rsidR="0005722A" w:rsidRPr="00D93D69">
        <w:rPr>
          <w:lang w:val="uk-UA"/>
        </w:rPr>
        <w:t>.</w:t>
      </w:r>
    </w:p>
    <w:p w14:paraId="1D3EFAE4" w14:textId="77777777" w:rsidR="0005722A" w:rsidRDefault="0005722A" w:rsidP="0005722A">
      <w:pPr>
        <w:jc w:val="both"/>
      </w:pPr>
      <w:r>
        <w:t xml:space="preserve">та </w:t>
      </w:r>
      <w:proofErr w:type="spellStart"/>
      <w:r>
        <w:t>оренди</w:t>
      </w:r>
      <w:proofErr w:type="spellEnd"/>
      <w:r>
        <w:t xml:space="preserve"> </w:t>
      </w:r>
      <w:proofErr w:type="spellStart"/>
      <w:r>
        <w:t>нежитлових</w:t>
      </w:r>
      <w:proofErr w:type="spellEnd"/>
      <w:r>
        <w:t xml:space="preserve"> </w:t>
      </w:r>
      <w:proofErr w:type="spellStart"/>
      <w:r>
        <w:t>приміщень</w:t>
      </w:r>
      <w:proofErr w:type="spellEnd"/>
      <w:r>
        <w:t xml:space="preserve"> (</w:t>
      </w:r>
      <w:proofErr w:type="spellStart"/>
      <w:r>
        <w:t>столової</w:t>
      </w:r>
      <w:proofErr w:type="spellEnd"/>
      <w:r>
        <w:t xml:space="preserve">) </w:t>
      </w:r>
      <w:proofErr w:type="spellStart"/>
      <w:r>
        <w:t>вул</w:t>
      </w:r>
      <w:proofErr w:type="spellEnd"/>
      <w:r>
        <w:t>. Новобілярська, 26 А</w:t>
      </w:r>
    </w:p>
    <w:p w14:paraId="142BAD76" w14:textId="5BC19411" w:rsidR="0005722A" w:rsidRDefault="0005722A" w:rsidP="00E31598">
      <w:pPr>
        <w:ind w:firstLine="709"/>
        <w:jc w:val="both"/>
      </w:pPr>
      <w:r>
        <w:t xml:space="preserve">КП «ГЖК» за 2023 </w:t>
      </w:r>
      <w:proofErr w:type="spellStart"/>
      <w:r>
        <w:t>рік</w:t>
      </w:r>
      <w:proofErr w:type="spellEnd"/>
      <w:r>
        <w:t xml:space="preserve"> </w:t>
      </w:r>
      <w:proofErr w:type="spellStart"/>
      <w:r>
        <w:t>отримало</w:t>
      </w:r>
      <w:proofErr w:type="spellEnd"/>
      <w:r>
        <w:t xml:space="preserve"> </w:t>
      </w:r>
      <w:bookmarkStart w:id="10" w:name="_Hlk165018499"/>
      <w:proofErr w:type="spellStart"/>
      <w:r>
        <w:t>доходів</w:t>
      </w:r>
      <w:proofErr w:type="spellEnd"/>
      <w:r>
        <w:t xml:space="preserve"> </w:t>
      </w:r>
      <w:proofErr w:type="spellStart"/>
      <w:r>
        <w:t>від</w:t>
      </w:r>
      <w:proofErr w:type="spellEnd"/>
      <w:r>
        <w:t xml:space="preserve"> </w:t>
      </w:r>
      <w:proofErr w:type="spellStart"/>
      <w:r>
        <w:t>реалізації</w:t>
      </w:r>
      <w:proofErr w:type="spellEnd"/>
      <w:r>
        <w:t xml:space="preserve"> </w:t>
      </w:r>
      <w:proofErr w:type="spellStart"/>
      <w:r>
        <w:t>наданих</w:t>
      </w:r>
      <w:proofErr w:type="spellEnd"/>
      <w:r>
        <w:t xml:space="preserve"> </w:t>
      </w:r>
      <w:proofErr w:type="spellStart"/>
      <w:r>
        <w:t>послуг</w:t>
      </w:r>
      <w:proofErr w:type="spellEnd"/>
      <w:r>
        <w:t xml:space="preserve"> у </w:t>
      </w:r>
      <w:proofErr w:type="spellStart"/>
      <w:r>
        <w:t>розмірі</w:t>
      </w:r>
      <w:proofErr w:type="spellEnd"/>
      <w:r>
        <w:t xml:space="preserve"> 2196,97 </w:t>
      </w:r>
      <w:proofErr w:type="spellStart"/>
      <w:r>
        <w:t>тис.грн</w:t>
      </w:r>
      <w:bookmarkEnd w:id="10"/>
      <w:proofErr w:type="spellEnd"/>
      <w:r>
        <w:t xml:space="preserve">., а </w:t>
      </w:r>
      <w:proofErr w:type="spellStart"/>
      <w:r>
        <w:t>саме</w:t>
      </w:r>
      <w:proofErr w:type="spellEnd"/>
      <w:r>
        <w:t xml:space="preserve"> за видами </w:t>
      </w:r>
      <w:proofErr w:type="spellStart"/>
      <w:r>
        <w:t>послуг</w:t>
      </w:r>
      <w:proofErr w:type="spellEnd"/>
      <w:r>
        <w:t>:</w:t>
      </w:r>
    </w:p>
    <w:p w14:paraId="6AAA36EB" w14:textId="24E06693" w:rsidR="0005722A" w:rsidRDefault="00E31598" w:rsidP="00E31598">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w:t>
      </w:r>
      <w:r w:rsidR="0005722A">
        <w:rPr>
          <w:rFonts w:ascii="Times New Roman" w:hAnsi="Times New Roman"/>
          <w:sz w:val="24"/>
          <w:szCs w:val="24"/>
          <w:lang w:val="uk-UA"/>
        </w:rPr>
        <w:t xml:space="preserve">послуги з утримання будинків і споруд та прибудинкових територій 1129,83 </w:t>
      </w:r>
      <w:proofErr w:type="spellStart"/>
      <w:r w:rsidR="0005722A">
        <w:rPr>
          <w:rFonts w:ascii="Times New Roman" w:hAnsi="Times New Roman"/>
          <w:sz w:val="24"/>
          <w:szCs w:val="24"/>
          <w:lang w:val="uk-UA"/>
        </w:rPr>
        <w:t>тис.грн</w:t>
      </w:r>
      <w:proofErr w:type="spellEnd"/>
      <w:r w:rsidR="0005722A">
        <w:rPr>
          <w:rFonts w:ascii="Times New Roman" w:hAnsi="Times New Roman"/>
          <w:sz w:val="24"/>
          <w:szCs w:val="24"/>
          <w:lang w:val="uk-UA"/>
        </w:rPr>
        <w:t>;</w:t>
      </w:r>
    </w:p>
    <w:p w14:paraId="1F09D846" w14:textId="40517937" w:rsidR="0005722A" w:rsidRDefault="00E31598" w:rsidP="00E31598">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w:t>
      </w:r>
      <w:r w:rsidR="0005722A">
        <w:rPr>
          <w:rFonts w:ascii="Times New Roman" w:hAnsi="Times New Roman"/>
          <w:sz w:val="24"/>
          <w:szCs w:val="24"/>
          <w:lang w:val="uk-UA"/>
        </w:rPr>
        <w:t xml:space="preserve">оренда нежитлових приміщень – 93,54 </w:t>
      </w:r>
      <w:proofErr w:type="spellStart"/>
      <w:r w:rsidR="0005722A">
        <w:rPr>
          <w:rFonts w:ascii="Times New Roman" w:hAnsi="Times New Roman"/>
          <w:sz w:val="24"/>
          <w:szCs w:val="24"/>
          <w:lang w:val="uk-UA"/>
        </w:rPr>
        <w:t>тис.грн</w:t>
      </w:r>
      <w:proofErr w:type="spellEnd"/>
      <w:r w:rsidR="0005722A">
        <w:rPr>
          <w:rFonts w:ascii="Times New Roman" w:hAnsi="Times New Roman"/>
          <w:sz w:val="24"/>
          <w:szCs w:val="24"/>
          <w:lang w:val="uk-UA"/>
        </w:rPr>
        <w:t>.;</w:t>
      </w:r>
    </w:p>
    <w:p w14:paraId="57BAB56B" w14:textId="0008B0FB" w:rsidR="0005722A" w:rsidRDefault="00E31598" w:rsidP="00E31598">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w:t>
      </w:r>
      <w:r w:rsidR="0005722A">
        <w:rPr>
          <w:rFonts w:ascii="Times New Roman" w:hAnsi="Times New Roman"/>
          <w:sz w:val="24"/>
          <w:szCs w:val="24"/>
          <w:lang w:val="uk-UA"/>
        </w:rPr>
        <w:t xml:space="preserve">оплата  комунальних послуг мешканцями гуртожитків – 973,60 </w:t>
      </w:r>
      <w:proofErr w:type="spellStart"/>
      <w:r w:rsidR="0005722A">
        <w:rPr>
          <w:rFonts w:ascii="Times New Roman" w:hAnsi="Times New Roman"/>
          <w:sz w:val="24"/>
          <w:szCs w:val="24"/>
          <w:lang w:val="uk-UA"/>
        </w:rPr>
        <w:t>тис.грн</w:t>
      </w:r>
      <w:proofErr w:type="spellEnd"/>
      <w:r w:rsidR="0005722A">
        <w:rPr>
          <w:rFonts w:ascii="Times New Roman" w:hAnsi="Times New Roman"/>
          <w:sz w:val="24"/>
          <w:szCs w:val="24"/>
          <w:lang w:val="uk-UA"/>
        </w:rPr>
        <w:t>.;</w:t>
      </w:r>
    </w:p>
    <w:p w14:paraId="30CEA85B" w14:textId="687A2B01" w:rsidR="0005722A" w:rsidRDefault="0005722A" w:rsidP="00E31598">
      <w:pPr>
        <w:pStyle w:val="a4"/>
        <w:spacing w:after="0" w:line="240" w:lineRule="auto"/>
        <w:ind w:left="0" w:firstLine="709"/>
        <w:jc w:val="both"/>
        <w:rPr>
          <w:rFonts w:ascii="Times New Roman" w:hAnsi="Times New Roman"/>
          <w:bCs/>
          <w:sz w:val="24"/>
          <w:szCs w:val="24"/>
          <w:lang w:val="uk-UA"/>
        </w:rPr>
      </w:pPr>
      <w:r>
        <w:rPr>
          <w:rFonts w:ascii="Times New Roman" w:hAnsi="Times New Roman"/>
          <w:bCs/>
          <w:sz w:val="24"/>
          <w:szCs w:val="24"/>
          <w:lang w:val="uk-UA"/>
        </w:rPr>
        <w:t xml:space="preserve">Податок на додану вартість складає 37,20 тис. грн. </w:t>
      </w:r>
    </w:p>
    <w:p w14:paraId="031D86C6" w14:textId="77777777" w:rsidR="0005722A" w:rsidRDefault="0005722A" w:rsidP="0005722A">
      <w:pPr>
        <w:pStyle w:val="a4"/>
        <w:spacing w:after="0" w:line="240" w:lineRule="auto"/>
        <w:ind w:left="0"/>
        <w:jc w:val="both"/>
        <w:rPr>
          <w:rFonts w:ascii="Times New Roman" w:hAnsi="Times New Roman"/>
          <w:bCs/>
          <w:sz w:val="24"/>
          <w:szCs w:val="24"/>
          <w:lang w:val="uk-UA"/>
        </w:rPr>
      </w:pPr>
      <w:r>
        <w:rPr>
          <w:rFonts w:ascii="Times New Roman" w:hAnsi="Times New Roman"/>
          <w:sz w:val="24"/>
          <w:szCs w:val="24"/>
          <w:lang w:val="uk-UA"/>
        </w:rPr>
        <w:t xml:space="preserve">Чистий </w:t>
      </w:r>
      <w:r>
        <w:rPr>
          <w:rFonts w:ascii="Times New Roman" w:hAnsi="Times New Roman"/>
          <w:sz w:val="24"/>
          <w:szCs w:val="24"/>
        </w:rPr>
        <w:t>дох</w:t>
      </w:r>
      <w:r>
        <w:rPr>
          <w:rFonts w:ascii="Times New Roman" w:hAnsi="Times New Roman"/>
          <w:sz w:val="24"/>
          <w:szCs w:val="24"/>
          <w:lang w:val="uk-UA"/>
        </w:rPr>
        <w:t>ід</w:t>
      </w:r>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w:t>
      </w:r>
      <w:proofErr w:type="spellStart"/>
      <w:r>
        <w:rPr>
          <w:rFonts w:ascii="Times New Roman" w:hAnsi="Times New Roman"/>
          <w:sz w:val="24"/>
          <w:szCs w:val="24"/>
        </w:rPr>
        <w:t>реалізації</w:t>
      </w:r>
      <w:proofErr w:type="spellEnd"/>
      <w:r>
        <w:rPr>
          <w:rFonts w:ascii="Times New Roman" w:hAnsi="Times New Roman"/>
          <w:sz w:val="24"/>
          <w:szCs w:val="24"/>
        </w:rPr>
        <w:t xml:space="preserve"> </w:t>
      </w:r>
      <w:proofErr w:type="spellStart"/>
      <w:r>
        <w:rPr>
          <w:rFonts w:ascii="Times New Roman" w:hAnsi="Times New Roman"/>
          <w:sz w:val="24"/>
          <w:szCs w:val="24"/>
        </w:rPr>
        <w:t>наданих</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lang w:val="uk-UA"/>
        </w:rPr>
        <w:t xml:space="preserve"> склав </w:t>
      </w:r>
      <w:r>
        <w:rPr>
          <w:rFonts w:ascii="Times New Roman" w:hAnsi="Times New Roman"/>
          <w:sz w:val="24"/>
          <w:szCs w:val="24"/>
        </w:rPr>
        <w:t xml:space="preserve"> у </w:t>
      </w:r>
      <w:proofErr w:type="spellStart"/>
      <w:r>
        <w:rPr>
          <w:rFonts w:ascii="Times New Roman" w:hAnsi="Times New Roman"/>
          <w:sz w:val="24"/>
          <w:szCs w:val="24"/>
        </w:rPr>
        <w:t>розмірі</w:t>
      </w:r>
      <w:proofErr w:type="spellEnd"/>
      <w:r>
        <w:rPr>
          <w:rFonts w:ascii="Times New Roman" w:hAnsi="Times New Roman"/>
          <w:sz w:val="24"/>
          <w:szCs w:val="24"/>
        </w:rPr>
        <w:t xml:space="preserve"> </w:t>
      </w:r>
      <w:r>
        <w:rPr>
          <w:rFonts w:ascii="Times New Roman" w:hAnsi="Times New Roman"/>
          <w:sz w:val="24"/>
          <w:szCs w:val="24"/>
          <w:lang w:val="uk-UA"/>
        </w:rPr>
        <w:t>2159,77</w:t>
      </w:r>
      <w:r>
        <w:rPr>
          <w:rFonts w:ascii="Times New Roman" w:hAnsi="Times New Roman"/>
          <w:sz w:val="24"/>
          <w:szCs w:val="24"/>
        </w:rPr>
        <w:t xml:space="preserve"> </w:t>
      </w:r>
      <w:proofErr w:type="spellStart"/>
      <w:r>
        <w:rPr>
          <w:rFonts w:ascii="Times New Roman" w:hAnsi="Times New Roman"/>
          <w:sz w:val="24"/>
          <w:szCs w:val="24"/>
        </w:rPr>
        <w:t>тис.грн</w:t>
      </w:r>
      <w:proofErr w:type="spellEnd"/>
    </w:p>
    <w:p w14:paraId="1EC819FF" w14:textId="7D836F92" w:rsidR="0005722A" w:rsidRPr="00E31598" w:rsidRDefault="005B45EF" w:rsidP="005B45EF">
      <w:pPr>
        <w:ind w:firstLine="709"/>
        <w:jc w:val="both"/>
        <w:rPr>
          <w:lang w:val="uk-UA"/>
        </w:rPr>
      </w:pPr>
      <w:r>
        <w:rPr>
          <w:lang w:val="uk-UA"/>
        </w:rPr>
        <w:t xml:space="preserve">- </w:t>
      </w:r>
      <w:r w:rsidR="0005722A" w:rsidRPr="00E31598">
        <w:rPr>
          <w:lang w:val="uk-UA"/>
        </w:rPr>
        <w:t xml:space="preserve">Дохід від безкоштовно отриманих активів (амортизація )– 238,00 </w:t>
      </w:r>
      <w:proofErr w:type="spellStart"/>
      <w:r w:rsidR="0005722A" w:rsidRPr="00E31598">
        <w:rPr>
          <w:lang w:val="uk-UA"/>
        </w:rPr>
        <w:t>тис.грн</w:t>
      </w:r>
      <w:proofErr w:type="spellEnd"/>
      <w:r w:rsidR="0005722A" w:rsidRPr="00E31598">
        <w:rPr>
          <w:lang w:val="uk-UA"/>
        </w:rPr>
        <w:t xml:space="preserve">.; </w:t>
      </w:r>
    </w:p>
    <w:p w14:paraId="30D9E3C8" w14:textId="5451519A" w:rsidR="00E31598" w:rsidRDefault="005B45EF" w:rsidP="005B45EF">
      <w:pPr>
        <w:ind w:firstLine="709"/>
        <w:jc w:val="both"/>
        <w:rPr>
          <w:lang w:val="uk-UA"/>
        </w:rPr>
      </w:pPr>
      <w:r>
        <w:rPr>
          <w:lang w:val="uk-UA"/>
        </w:rPr>
        <w:t xml:space="preserve">- </w:t>
      </w:r>
      <w:r w:rsidR="0005722A" w:rsidRPr="00E31598">
        <w:rPr>
          <w:lang w:val="uk-UA"/>
        </w:rPr>
        <w:t xml:space="preserve">Інші доходи – 50,00 </w:t>
      </w:r>
      <w:proofErr w:type="spellStart"/>
      <w:r w:rsidR="0005722A" w:rsidRPr="00E31598">
        <w:rPr>
          <w:lang w:val="uk-UA"/>
        </w:rPr>
        <w:t>тис.грн</w:t>
      </w:r>
      <w:proofErr w:type="spellEnd"/>
      <w:r w:rsidR="0005722A" w:rsidRPr="00E31598">
        <w:rPr>
          <w:lang w:val="uk-UA"/>
        </w:rPr>
        <w:t>.</w:t>
      </w:r>
    </w:p>
    <w:p w14:paraId="199A702B" w14:textId="5F2BDD69" w:rsidR="0005722A" w:rsidRPr="00E31598" w:rsidRDefault="0005722A" w:rsidP="00E31598">
      <w:pPr>
        <w:jc w:val="both"/>
        <w:rPr>
          <w:lang w:val="uk-UA"/>
        </w:rPr>
      </w:pPr>
      <w:r w:rsidRPr="00E31598">
        <w:rPr>
          <w:lang w:val="uk-UA"/>
        </w:rPr>
        <w:t>Усього доходів отримано в 2023 році в сумі 2447,77 тис. грн.</w:t>
      </w:r>
    </w:p>
    <w:p w14:paraId="780A6B07" w14:textId="3389B10B" w:rsidR="0005722A" w:rsidRDefault="0005722A" w:rsidP="005B45EF">
      <w:pPr>
        <w:pStyle w:val="a4"/>
        <w:spacing w:after="0" w:line="240" w:lineRule="auto"/>
        <w:ind w:left="0" w:firstLine="709"/>
        <w:jc w:val="both"/>
        <w:rPr>
          <w:rFonts w:ascii="Times New Roman" w:hAnsi="Times New Roman"/>
          <w:bCs/>
          <w:sz w:val="24"/>
          <w:szCs w:val="24"/>
          <w:lang w:val="uk-UA"/>
        </w:rPr>
      </w:pPr>
      <w:r>
        <w:rPr>
          <w:rFonts w:ascii="Times New Roman" w:hAnsi="Times New Roman"/>
          <w:bCs/>
          <w:sz w:val="24"/>
          <w:szCs w:val="24"/>
          <w:lang w:val="uk-UA"/>
        </w:rPr>
        <w:lastRenderedPageBreak/>
        <w:t xml:space="preserve">Фактичне надходження коштів у 2023 рокі зменшилося у порівнянні з плановими показниками на 968,26 </w:t>
      </w:r>
      <w:proofErr w:type="spellStart"/>
      <w:r>
        <w:rPr>
          <w:rFonts w:ascii="Times New Roman" w:hAnsi="Times New Roman"/>
          <w:bCs/>
          <w:sz w:val="24"/>
          <w:szCs w:val="24"/>
          <w:lang w:val="uk-UA"/>
        </w:rPr>
        <w:t>тис.грн</w:t>
      </w:r>
      <w:proofErr w:type="spellEnd"/>
      <w:r>
        <w:rPr>
          <w:rFonts w:ascii="Times New Roman" w:hAnsi="Times New Roman"/>
          <w:bCs/>
          <w:sz w:val="24"/>
          <w:szCs w:val="24"/>
          <w:lang w:val="uk-UA"/>
        </w:rPr>
        <w:t xml:space="preserve">., або на 28 відсотків. Це </w:t>
      </w:r>
      <w:proofErr w:type="spellStart"/>
      <w:r>
        <w:rPr>
          <w:rFonts w:ascii="Times New Roman" w:hAnsi="Times New Roman"/>
          <w:bCs/>
          <w:sz w:val="24"/>
          <w:szCs w:val="24"/>
          <w:lang w:val="uk-UA"/>
        </w:rPr>
        <w:t>пов</w:t>
      </w:r>
      <w:proofErr w:type="spellEnd"/>
      <w:r>
        <w:rPr>
          <w:rFonts w:ascii="Times New Roman" w:hAnsi="Times New Roman"/>
          <w:bCs/>
          <w:sz w:val="24"/>
          <w:szCs w:val="24"/>
        </w:rPr>
        <w:t>`</w:t>
      </w:r>
      <w:proofErr w:type="spellStart"/>
      <w:r>
        <w:rPr>
          <w:rFonts w:ascii="Times New Roman" w:hAnsi="Times New Roman"/>
          <w:bCs/>
          <w:sz w:val="24"/>
          <w:szCs w:val="24"/>
          <w:lang w:val="uk-UA"/>
        </w:rPr>
        <w:t>язане</w:t>
      </w:r>
      <w:proofErr w:type="spellEnd"/>
      <w:r>
        <w:rPr>
          <w:rFonts w:ascii="Times New Roman" w:hAnsi="Times New Roman"/>
          <w:bCs/>
          <w:sz w:val="24"/>
          <w:szCs w:val="24"/>
          <w:lang w:val="uk-UA"/>
        </w:rPr>
        <w:t xml:space="preserve"> з</w:t>
      </w:r>
      <w:r>
        <w:rPr>
          <w:rFonts w:ascii="Times New Roman" w:hAnsi="Times New Roman"/>
          <w:bCs/>
          <w:sz w:val="24"/>
          <w:szCs w:val="24"/>
        </w:rPr>
        <w:t xml:space="preserve"> </w:t>
      </w:r>
      <w:r>
        <w:rPr>
          <w:rFonts w:ascii="Times New Roman" w:hAnsi="Times New Roman"/>
          <w:bCs/>
          <w:sz w:val="24"/>
          <w:szCs w:val="24"/>
          <w:lang w:val="uk-UA"/>
        </w:rPr>
        <w:t>тим, що частина мешканців виїхала з міста в зв</w:t>
      </w:r>
      <w:r>
        <w:rPr>
          <w:rFonts w:ascii="Times New Roman" w:hAnsi="Times New Roman"/>
          <w:bCs/>
          <w:sz w:val="24"/>
          <w:szCs w:val="24"/>
        </w:rPr>
        <w:t>`</w:t>
      </w:r>
      <w:proofErr w:type="spellStart"/>
      <w:r>
        <w:rPr>
          <w:rFonts w:ascii="Times New Roman" w:hAnsi="Times New Roman"/>
          <w:bCs/>
          <w:sz w:val="24"/>
          <w:szCs w:val="24"/>
          <w:lang w:val="uk-UA"/>
        </w:rPr>
        <w:t>язку</w:t>
      </w:r>
      <w:proofErr w:type="spellEnd"/>
      <w:r>
        <w:rPr>
          <w:rFonts w:ascii="Times New Roman" w:hAnsi="Times New Roman"/>
          <w:bCs/>
          <w:sz w:val="24"/>
          <w:szCs w:val="24"/>
          <w:lang w:val="uk-UA"/>
        </w:rPr>
        <w:t xml:space="preserve"> з запровадженням військового стану в Україні. </w:t>
      </w:r>
    </w:p>
    <w:p w14:paraId="2EE9EFF7" w14:textId="77777777" w:rsidR="005B45EF" w:rsidRDefault="005B45EF" w:rsidP="0005722A">
      <w:pPr>
        <w:jc w:val="center"/>
        <w:rPr>
          <w:b/>
          <w:bCs/>
          <w:lang w:val="uk-UA"/>
        </w:rPr>
      </w:pPr>
    </w:p>
    <w:p w14:paraId="47C937B5" w14:textId="5822176F" w:rsidR="0005722A" w:rsidRDefault="0005722A" w:rsidP="0005722A">
      <w:pPr>
        <w:jc w:val="center"/>
        <w:rPr>
          <w:b/>
          <w:bCs/>
          <w:lang w:val="uk-UA"/>
        </w:rPr>
      </w:pPr>
      <w:proofErr w:type="spellStart"/>
      <w:r>
        <w:rPr>
          <w:b/>
          <w:bCs/>
        </w:rPr>
        <w:t>Формування</w:t>
      </w:r>
      <w:proofErr w:type="spellEnd"/>
      <w:r>
        <w:rPr>
          <w:b/>
          <w:bCs/>
        </w:rPr>
        <w:t xml:space="preserve"> </w:t>
      </w:r>
      <w:proofErr w:type="spellStart"/>
      <w:r>
        <w:rPr>
          <w:b/>
          <w:bCs/>
        </w:rPr>
        <w:t>витрат</w:t>
      </w:r>
      <w:proofErr w:type="spellEnd"/>
      <w:r>
        <w:rPr>
          <w:b/>
          <w:bCs/>
        </w:rPr>
        <w:t xml:space="preserve"> </w:t>
      </w:r>
      <w:proofErr w:type="spellStart"/>
      <w:r>
        <w:rPr>
          <w:b/>
          <w:bCs/>
        </w:rPr>
        <w:t>підприємства</w:t>
      </w:r>
      <w:proofErr w:type="spellEnd"/>
    </w:p>
    <w:p w14:paraId="40A84FBE" w14:textId="77777777" w:rsidR="004775EC" w:rsidRPr="004775EC" w:rsidRDefault="004775EC" w:rsidP="0005722A">
      <w:pPr>
        <w:jc w:val="center"/>
        <w:rPr>
          <w:b/>
          <w:bCs/>
          <w:lang w:val="uk-UA"/>
        </w:rPr>
      </w:pPr>
    </w:p>
    <w:p w14:paraId="5B729A2C" w14:textId="08D244F7" w:rsidR="0005722A" w:rsidRDefault="0005722A" w:rsidP="005B45EF">
      <w:pPr>
        <w:ind w:firstLine="709"/>
        <w:jc w:val="both"/>
      </w:pPr>
      <w:proofErr w:type="spellStart"/>
      <w:r>
        <w:t>Собівартість</w:t>
      </w:r>
      <w:proofErr w:type="spellEnd"/>
      <w:r>
        <w:t xml:space="preserve"> </w:t>
      </w:r>
      <w:proofErr w:type="spellStart"/>
      <w:r>
        <w:t>реалізованих</w:t>
      </w:r>
      <w:proofErr w:type="spellEnd"/>
      <w:r>
        <w:t xml:space="preserve"> </w:t>
      </w:r>
      <w:proofErr w:type="spellStart"/>
      <w:r>
        <w:t>послуг</w:t>
      </w:r>
      <w:proofErr w:type="spellEnd"/>
      <w:r>
        <w:t xml:space="preserve"> </w:t>
      </w:r>
      <w:proofErr w:type="spellStart"/>
      <w:r>
        <w:t>підприємства</w:t>
      </w:r>
      <w:proofErr w:type="spellEnd"/>
      <w:r>
        <w:t xml:space="preserve"> у 2023 </w:t>
      </w:r>
      <w:proofErr w:type="spellStart"/>
      <w:r>
        <w:t>році</w:t>
      </w:r>
      <w:proofErr w:type="spellEnd"/>
      <w:r>
        <w:t xml:space="preserve"> становить 2452,80 </w:t>
      </w:r>
      <w:proofErr w:type="spellStart"/>
      <w:r>
        <w:t>тис.грн</w:t>
      </w:r>
      <w:proofErr w:type="spellEnd"/>
      <w:r>
        <w:t>.</w:t>
      </w:r>
    </w:p>
    <w:p w14:paraId="56917FEC" w14:textId="05AC72C7" w:rsidR="0005722A" w:rsidRDefault="0005722A" w:rsidP="005B45EF">
      <w:pPr>
        <w:ind w:firstLine="709"/>
        <w:jc w:val="both"/>
      </w:pPr>
      <w:proofErr w:type="spellStart"/>
      <w:r>
        <w:t>Основні</w:t>
      </w:r>
      <w:proofErr w:type="spellEnd"/>
      <w:r>
        <w:t xml:space="preserve"> </w:t>
      </w:r>
      <w:proofErr w:type="spellStart"/>
      <w:r>
        <w:t>статті</w:t>
      </w:r>
      <w:proofErr w:type="spellEnd"/>
      <w:r>
        <w:t xml:space="preserve"> </w:t>
      </w:r>
      <w:proofErr w:type="spellStart"/>
      <w:r>
        <w:t>витрат</w:t>
      </w:r>
      <w:proofErr w:type="spellEnd"/>
      <w:r>
        <w:t xml:space="preserve"> </w:t>
      </w:r>
      <w:proofErr w:type="spellStart"/>
      <w:r>
        <w:t>це</w:t>
      </w:r>
      <w:proofErr w:type="spellEnd"/>
      <w:r>
        <w:t>:</w:t>
      </w:r>
    </w:p>
    <w:p w14:paraId="26E556D4" w14:textId="77777777" w:rsidR="0005722A" w:rsidRDefault="0005722A" w:rsidP="005B45EF">
      <w:pPr>
        <w:ind w:firstLine="709"/>
        <w:jc w:val="both"/>
      </w:pPr>
      <w:r>
        <w:rPr>
          <w:i/>
        </w:rPr>
        <w:t xml:space="preserve">- </w:t>
      </w:r>
      <w:proofErr w:type="spellStart"/>
      <w:r>
        <w:rPr>
          <w:i/>
        </w:rPr>
        <w:t>Витрати</w:t>
      </w:r>
      <w:proofErr w:type="spellEnd"/>
      <w:r>
        <w:rPr>
          <w:i/>
        </w:rPr>
        <w:t xml:space="preserve"> на оплату </w:t>
      </w:r>
      <w:proofErr w:type="spellStart"/>
      <w:r>
        <w:rPr>
          <w:i/>
        </w:rPr>
        <w:t>праці</w:t>
      </w:r>
      <w:proofErr w:type="spellEnd"/>
      <w:r>
        <w:t xml:space="preserve"> за 2023 </w:t>
      </w:r>
      <w:proofErr w:type="spellStart"/>
      <w:r>
        <w:t>рік</w:t>
      </w:r>
      <w:proofErr w:type="spellEnd"/>
      <w:r>
        <w:t xml:space="preserve"> </w:t>
      </w:r>
      <w:proofErr w:type="spellStart"/>
      <w:r>
        <w:t>склали</w:t>
      </w:r>
      <w:proofErr w:type="spellEnd"/>
      <w:r>
        <w:t xml:space="preserve"> 1153,35 </w:t>
      </w:r>
      <w:proofErr w:type="spellStart"/>
      <w:r>
        <w:t>тис.грн</w:t>
      </w:r>
      <w:proofErr w:type="spellEnd"/>
      <w:r>
        <w:t>., в т.ч.</w:t>
      </w:r>
    </w:p>
    <w:p w14:paraId="4740D18A" w14:textId="77777777" w:rsidR="0005722A" w:rsidRDefault="0005722A" w:rsidP="005B45EF">
      <w:pPr>
        <w:ind w:firstLine="709"/>
        <w:jc w:val="both"/>
      </w:pPr>
      <w:r>
        <w:t xml:space="preserve">- </w:t>
      </w:r>
      <w:proofErr w:type="spellStart"/>
      <w:r>
        <w:t>адміністративного</w:t>
      </w:r>
      <w:proofErr w:type="spellEnd"/>
      <w:r>
        <w:t xml:space="preserve"> персоналу в </w:t>
      </w:r>
      <w:proofErr w:type="spellStart"/>
      <w:r>
        <w:t>розмірі</w:t>
      </w:r>
      <w:proofErr w:type="spellEnd"/>
      <w:r>
        <w:t xml:space="preserve"> 563,34 </w:t>
      </w:r>
      <w:proofErr w:type="spellStart"/>
      <w:r>
        <w:t>тис.грн</w:t>
      </w:r>
      <w:proofErr w:type="spellEnd"/>
      <w:r>
        <w:t>.</w:t>
      </w:r>
    </w:p>
    <w:p w14:paraId="1CB382C3" w14:textId="77777777" w:rsidR="0005722A" w:rsidRDefault="0005722A" w:rsidP="005B45EF">
      <w:pPr>
        <w:ind w:firstLine="709"/>
        <w:jc w:val="both"/>
      </w:pPr>
      <w:r>
        <w:t xml:space="preserve">- </w:t>
      </w:r>
      <w:proofErr w:type="spellStart"/>
      <w:r>
        <w:t>загальновиробничого</w:t>
      </w:r>
      <w:proofErr w:type="spellEnd"/>
      <w:r>
        <w:t xml:space="preserve"> персоналу – 590,01 </w:t>
      </w:r>
      <w:bookmarkStart w:id="11" w:name="_Hlk152766587"/>
      <w:r>
        <w:t>тис. грн.</w:t>
      </w:r>
      <w:bookmarkEnd w:id="11"/>
    </w:p>
    <w:p w14:paraId="2DAC2E56" w14:textId="070FEBB5" w:rsidR="0005722A" w:rsidRDefault="0005722A" w:rsidP="005B45EF">
      <w:pPr>
        <w:ind w:firstLine="709"/>
        <w:jc w:val="both"/>
      </w:pPr>
      <w:r>
        <w:t xml:space="preserve">По </w:t>
      </w:r>
      <w:proofErr w:type="spellStart"/>
      <w:r>
        <w:t>зрівнянню</w:t>
      </w:r>
      <w:proofErr w:type="spellEnd"/>
      <w:r>
        <w:t xml:space="preserve"> з </w:t>
      </w:r>
      <w:proofErr w:type="spellStart"/>
      <w:r>
        <w:t>плановими</w:t>
      </w:r>
      <w:proofErr w:type="spellEnd"/>
      <w:r>
        <w:t xml:space="preserve"> </w:t>
      </w:r>
      <w:proofErr w:type="spellStart"/>
      <w:r>
        <w:t>показниками</w:t>
      </w:r>
      <w:proofErr w:type="spellEnd"/>
      <w:r>
        <w:t xml:space="preserve"> на 2023 </w:t>
      </w:r>
      <w:proofErr w:type="spellStart"/>
      <w:r>
        <w:t>рік</w:t>
      </w:r>
      <w:proofErr w:type="spellEnd"/>
      <w:r>
        <w:t xml:space="preserve"> </w:t>
      </w:r>
      <w:proofErr w:type="spellStart"/>
      <w:r>
        <w:t>витрати</w:t>
      </w:r>
      <w:proofErr w:type="spellEnd"/>
      <w:r>
        <w:t xml:space="preserve"> на оплату </w:t>
      </w:r>
      <w:proofErr w:type="spellStart"/>
      <w:r>
        <w:t>праці</w:t>
      </w:r>
      <w:proofErr w:type="spellEnd"/>
      <w:r>
        <w:t xml:space="preserve"> </w:t>
      </w:r>
      <w:proofErr w:type="spellStart"/>
      <w:r>
        <w:t>зменшені</w:t>
      </w:r>
      <w:proofErr w:type="spellEnd"/>
      <w:r>
        <w:t xml:space="preserve"> на 253,87 </w:t>
      </w:r>
      <w:proofErr w:type="spellStart"/>
      <w:r>
        <w:t>тис.грн</w:t>
      </w:r>
      <w:proofErr w:type="spellEnd"/>
      <w:r>
        <w:t xml:space="preserve">., </w:t>
      </w:r>
      <w:proofErr w:type="spellStart"/>
      <w:r>
        <w:t>або</w:t>
      </w:r>
      <w:proofErr w:type="spellEnd"/>
      <w:r>
        <w:t xml:space="preserve"> 18 </w:t>
      </w:r>
      <w:proofErr w:type="spellStart"/>
      <w:r>
        <w:t>відсотків</w:t>
      </w:r>
      <w:proofErr w:type="spellEnd"/>
      <w:r>
        <w:t xml:space="preserve"> у </w:t>
      </w:r>
      <w:proofErr w:type="spellStart"/>
      <w:r>
        <w:t>зв’язку</w:t>
      </w:r>
      <w:proofErr w:type="spellEnd"/>
      <w:r>
        <w:t xml:space="preserve"> </w:t>
      </w:r>
      <w:proofErr w:type="spellStart"/>
      <w:r>
        <w:t>зменшенням</w:t>
      </w:r>
      <w:proofErr w:type="spellEnd"/>
      <w:r>
        <w:t xml:space="preserve"> </w:t>
      </w:r>
      <w:proofErr w:type="spellStart"/>
      <w:r>
        <w:t>штатних</w:t>
      </w:r>
      <w:proofErr w:type="spellEnd"/>
      <w:r>
        <w:t xml:space="preserve"> </w:t>
      </w:r>
      <w:proofErr w:type="spellStart"/>
      <w:r>
        <w:t>співробітників</w:t>
      </w:r>
      <w:proofErr w:type="spellEnd"/>
      <w:r>
        <w:t xml:space="preserve">.  </w:t>
      </w:r>
    </w:p>
    <w:p w14:paraId="417A5543" w14:textId="2F69C0A3" w:rsidR="0005722A" w:rsidRDefault="0005722A" w:rsidP="005B45EF">
      <w:pPr>
        <w:ind w:firstLine="709"/>
        <w:jc w:val="both"/>
      </w:pPr>
      <w:r>
        <w:t xml:space="preserve">В </w:t>
      </w:r>
      <w:proofErr w:type="spellStart"/>
      <w:r>
        <w:t>першому</w:t>
      </w:r>
      <w:proofErr w:type="spellEnd"/>
      <w:r>
        <w:t xml:space="preserve"> </w:t>
      </w:r>
      <w:proofErr w:type="spellStart"/>
      <w:r>
        <w:t>півріччі</w:t>
      </w:r>
      <w:proofErr w:type="spellEnd"/>
      <w:r>
        <w:t xml:space="preserve"> 2023 року погашено </w:t>
      </w:r>
      <w:proofErr w:type="spellStart"/>
      <w:r>
        <w:t>заборгованість</w:t>
      </w:r>
      <w:proofErr w:type="spellEnd"/>
      <w:r>
        <w:t xml:space="preserve"> по </w:t>
      </w:r>
      <w:proofErr w:type="spellStart"/>
      <w:r>
        <w:t>заробітній</w:t>
      </w:r>
      <w:proofErr w:type="spellEnd"/>
      <w:r>
        <w:t xml:space="preserve"> </w:t>
      </w:r>
      <w:proofErr w:type="spellStart"/>
      <w:r>
        <w:t>платі</w:t>
      </w:r>
      <w:proofErr w:type="spellEnd"/>
      <w:r>
        <w:t xml:space="preserve"> за </w:t>
      </w:r>
      <w:proofErr w:type="spellStart"/>
      <w:r>
        <w:t>минулий</w:t>
      </w:r>
      <w:proofErr w:type="spellEnd"/>
      <w:r>
        <w:t xml:space="preserve"> 2022 </w:t>
      </w:r>
      <w:proofErr w:type="spellStart"/>
      <w:r>
        <w:t>рік</w:t>
      </w:r>
      <w:proofErr w:type="spellEnd"/>
      <w:r>
        <w:t xml:space="preserve">, яка становила 203,8 </w:t>
      </w:r>
      <w:proofErr w:type="spellStart"/>
      <w:r>
        <w:t>тис.грн</w:t>
      </w:r>
      <w:proofErr w:type="spellEnd"/>
      <w:r>
        <w:t xml:space="preserve">. </w:t>
      </w:r>
    </w:p>
    <w:p w14:paraId="0D25B1C7" w14:textId="201486A0" w:rsidR="0005722A" w:rsidRDefault="0005722A" w:rsidP="005B45EF">
      <w:pPr>
        <w:ind w:firstLine="709"/>
        <w:jc w:val="both"/>
      </w:pPr>
      <w:proofErr w:type="spellStart"/>
      <w:r>
        <w:t>Штатний</w:t>
      </w:r>
      <w:proofErr w:type="spellEnd"/>
      <w:r>
        <w:t xml:space="preserve"> </w:t>
      </w:r>
      <w:proofErr w:type="spellStart"/>
      <w:r>
        <w:t>розпис</w:t>
      </w:r>
      <w:proofErr w:type="spellEnd"/>
      <w:r>
        <w:t xml:space="preserve"> на </w:t>
      </w:r>
      <w:proofErr w:type="spellStart"/>
      <w:r>
        <w:t>кінець</w:t>
      </w:r>
      <w:proofErr w:type="spellEnd"/>
      <w:r>
        <w:t xml:space="preserve"> </w:t>
      </w:r>
      <w:proofErr w:type="spellStart"/>
      <w:r>
        <w:t>звітного</w:t>
      </w:r>
      <w:proofErr w:type="spellEnd"/>
      <w:r>
        <w:t xml:space="preserve"> року </w:t>
      </w:r>
      <w:proofErr w:type="spellStart"/>
      <w:r>
        <w:t>розраховано</w:t>
      </w:r>
      <w:proofErr w:type="spellEnd"/>
      <w:r>
        <w:t xml:space="preserve"> на 16 </w:t>
      </w:r>
      <w:proofErr w:type="spellStart"/>
      <w:r>
        <w:t>штатних</w:t>
      </w:r>
      <w:proofErr w:type="spellEnd"/>
      <w:r>
        <w:t xml:space="preserve"> </w:t>
      </w:r>
      <w:proofErr w:type="spellStart"/>
      <w:r>
        <w:t>одиниць</w:t>
      </w:r>
      <w:proofErr w:type="spellEnd"/>
      <w:r>
        <w:t xml:space="preserve">, а </w:t>
      </w:r>
      <w:proofErr w:type="spellStart"/>
      <w:r>
        <w:t>саме</w:t>
      </w:r>
      <w:proofErr w:type="spellEnd"/>
      <w:r>
        <w:t>:</w:t>
      </w:r>
    </w:p>
    <w:p w14:paraId="7A21C8E0" w14:textId="77777777" w:rsidR="0005722A" w:rsidRDefault="0005722A" w:rsidP="005B45EF">
      <w:pPr>
        <w:ind w:firstLine="709"/>
        <w:jc w:val="both"/>
      </w:pPr>
      <w:r>
        <w:t xml:space="preserve">- </w:t>
      </w:r>
      <w:proofErr w:type="spellStart"/>
      <w:r>
        <w:t>адміністративно-управлінський</w:t>
      </w:r>
      <w:proofErr w:type="spellEnd"/>
      <w:r>
        <w:t xml:space="preserve"> персонал – 4 </w:t>
      </w:r>
      <w:proofErr w:type="spellStart"/>
      <w:r>
        <w:t>штатні</w:t>
      </w:r>
      <w:proofErr w:type="spellEnd"/>
      <w:r>
        <w:t xml:space="preserve"> </w:t>
      </w:r>
      <w:proofErr w:type="spellStart"/>
      <w:r>
        <w:t>одиниці</w:t>
      </w:r>
      <w:proofErr w:type="spellEnd"/>
      <w:r>
        <w:t>;</w:t>
      </w:r>
    </w:p>
    <w:p w14:paraId="7D24324E" w14:textId="77777777" w:rsidR="0005722A" w:rsidRDefault="0005722A" w:rsidP="005B45EF">
      <w:pPr>
        <w:ind w:firstLine="709"/>
        <w:jc w:val="both"/>
      </w:pPr>
      <w:r>
        <w:t xml:space="preserve">- </w:t>
      </w:r>
      <w:proofErr w:type="spellStart"/>
      <w:r>
        <w:t>касири</w:t>
      </w:r>
      <w:proofErr w:type="spellEnd"/>
      <w:r>
        <w:t xml:space="preserve">, </w:t>
      </w:r>
      <w:proofErr w:type="spellStart"/>
      <w:r>
        <w:t>завідувач</w:t>
      </w:r>
      <w:proofErr w:type="spellEnd"/>
      <w:r>
        <w:t xml:space="preserve"> </w:t>
      </w:r>
      <w:proofErr w:type="spellStart"/>
      <w:r>
        <w:t>господарством</w:t>
      </w:r>
      <w:proofErr w:type="spellEnd"/>
      <w:r>
        <w:t xml:space="preserve"> – 3 </w:t>
      </w:r>
      <w:proofErr w:type="spellStart"/>
      <w:r>
        <w:t>штатних</w:t>
      </w:r>
      <w:proofErr w:type="spellEnd"/>
      <w:r>
        <w:t xml:space="preserve"> </w:t>
      </w:r>
      <w:proofErr w:type="spellStart"/>
      <w:r>
        <w:t>одиниці</w:t>
      </w:r>
      <w:proofErr w:type="spellEnd"/>
      <w:r>
        <w:t>;</w:t>
      </w:r>
    </w:p>
    <w:p w14:paraId="70AAE121" w14:textId="77777777" w:rsidR="0005722A" w:rsidRDefault="0005722A" w:rsidP="005B45EF">
      <w:pPr>
        <w:ind w:firstLine="709"/>
        <w:jc w:val="both"/>
      </w:pPr>
      <w:r>
        <w:t xml:space="preserve">- персонал з </w:t>
      </w:r>
      <w:proofErr w:type="spellStart"/>
      <w:r>
        <w:t>господарського</w:t>
      </w:r>
      <w:proofErr w:type="spellEnd"/>
      <w:r>
        <w:t xml:space="preserve"> та </w:t>
      </w:r>
      <w:proofErr w:type="spellStart"/>
      <w:r>
        <w:t>технічного</w:t>
      </w:r>
      <w:proofErr w:type="spellEnd"/>
      <w:r>
        <w:t xml:space="preserve"> </w:t>
      </w:r>
      <w:proofErr w:type="spellStart"/>
      <w:r>
        <w:t>обслуговування</w:t>
      </w:r>
      <w:proofErr w:type="spellEnd"/>
      <w:r>
        <w:t xml:space="preserve"> – 9 </w:t>
      </w:r>
      <w:proofErr w:type="spellStart"/>
      <w:r>
        <w:t>штатних</w:t>
      </w:r>
      <w:proofErr w:type="spellEnd"/>
      <w:r>
        <w:t xml:space="preserve"> </w:t>
      </w:r>
      <w:proofErr w:type="spellStart"/>
      <w:r>
        <w:t>одиниць</w:t>
      </w:r>
      <w:proofErr w:type="spellEnd"/>
      <w:r>
        <w:t xml:space="preserve">. </w:t>
      </w:r>
    </w:p>
    <w:p w14:paraId="668BA67F" w14:textId="4E7D6005" w:rsidR="0005722A" w:rsidRDefault="0005722A" w:rsidP="005B45EF">
      <w:pPr>
        <w:ind w:firstLine="709"/>
        <w:jc w:val="both"/>
      </w:pPr>
      <w:proofErr w:type="spellStart"/>
      <w:r>
        <w:t>Посадові</w:t>
      </w:r>
      <w:proofErr w:type="spellEnd"/>
      <w:r>
        <w:t xml:space="preserve"> </w:t>
      </w:r>
      <w:proofErr w:type="spellStart"/>
      <w:r>
        <w:t>оклади</w:t>
      </w:r>
      <w:proofErr w:type="spellEnd"/>
      <w:r>
        <w:t xml:space="preserve"> </w:t>
      </w:r>
      <w:proofErr w:type="spellStart"/>
      <w:r>
        <w:t>розраховані</w:t>
      </w:r>
      <w:proofErr w:type="spellEnd"/>
      <w:r>
        <w:t xml:space="preserve"> </w:t>
      </w:r>
      <w:proofErr w:type="spellStart"/>
      <w:r>
        <w:t>згідно</w:t>
      </w:r>
      <w:proofErr w:type="spellEnd"/>
      <w:r>
        <w:t xml:space="preserve"> </w:t>
      </w:r>
      <w:proofErr w:type="spellStart"/>
      <w:r>
        <w:t>прожиткового</w:t>
      </w:r>
      <w:proofErr w:type="spellEnd"/>
      <w:r>
        <w:t xml:space="preserve"> </w:t>
      </w:r>
      <w:proofErr w:type="spellStart"/>
      <w:r>
        <w:t>мінімуму</w:t>
      </w:r>
      <w:proofErr w:type="spellEnd"/>
      <w:r>
        <w:t xml:space="preserve"> для </w:t>
      </w:r>
      <w:proofErr w:type="spellStart"/>
      <w:r>
        <w:t>працездатних</w:t>
      </w:r>
      <w:proofErr w:type="spellEnd"/>
      <w:r>
        <w:t xml:space="preserve"> </w:t>
      </w:r>
      <w:proofErr w:type="spellStart"/>
      <w:r>
        <w:t>осіб</w:t>
      </w:r>
      <w:proofErr w:type="spellEnd"/>
      <w:r>
        <w:t xml:space="preserve"> на 1 </w:t>
      </w:r>
      <w:proofErr w:type="spellStart"/>
      <w:r>
        <w:t>січня</w:t>
      </w:r>
      <w:proofErr w:type="spellEnd"/>
      <w:r>
        <w:t xml:space="preserve"> 2023 року у </w:t>
      </w:r>
      <w:proofErr w:type="spellStart"/>
      <w:r>
        <w:t>розмірі</w:t>
      </w:r>
      <w:proofErr w:type="spellEnd"/>
      <w:r>
        <w:t xml:space="preserve"> 2684,00грн, та </w:t>
      </w:r>
      <w:proofErr w:type="spellStart"/>
      <w:r>
        <w:t>коефіцієнтів</w:t>
      </w:r>
      <w:proofErr w:type="spellEnd"/>
      <w:r>
        <w:t xml:space="preserve"> </w:t>
      </w:r>
      <w:proofErr w:type="spellStart"/>
      <w:r>
        <w:t>співвідношення</w:t>
      </w:r>
      <w:proofErr w:type="spellEnd"/>
      <w:r>
        <w:t xml:space="preserve"> до </w:t>
      </w:r>
      <w:proofErr w:type="spellStart"/>
      <w:r>
        <w:t>мінімальної</w:t>
      </w:r>
      <w:proofErr w:type="spellEnd"/>
      <w:r>
        <w:t xml:space="preserve"> </w:t>
      </w:r>
      <w:proofErr w:type="spellStart"/>
      <w:r>
        <w:t>тарифної</w:t>
      </w:r>
      <w:proofErr w:type="spellEnd"/>
      <w:r>
        <w:t xml:space="preserve"> ставки </w:t>
      </w:r>
      <w:proofErr w:type="spellStart"/>
      <w:r>
        <w:t>робітника</w:t>
      </w:r>
      <w:proofErr w:type="spellEnd"/>
      <w:r>
        <w:t xml:space="preserve"> І </w:t>
      </w:r>
      <w:proofErr w:type="spellStart"/>
      <w:r>
        <w:t>розряд</w:t>
      </w:r>
      <w:proofErr w:type="spellEnd"/>
      <w:r>
        <w:t xml:space="preserve"> </w:t>
      </w:r>
      <w:proofErr w:type="spellStart"/>
      <w:r>
        <w:t>відповідно</w:t>
      </w:r>
      <w:proofErr w:type="spellEnd"/>
      <w:r>
        <w:t xml:space="preserve"> до умов </w:t>
      </w:r>
      <w:proofErr w:type="spellStart"/>
      <w:r>
        <w:t>Галузевої</w:t>
      </w:r>
      <w:proofErr w:type="spellEnd"/>
      <w:r>
        <w:t xml:space="preserve"> угоди та </w:t>
      </w:r>
      <w:proofErr w:type="spellStart"/>
      <w:r>
        <w:t>Колективного</w:t>
      </w:r>
      <w:proofErr w:type="spellEnd"/>
      <w:r>
        <w:t xml:space="preserve"> договору.</w:t>
      </w:r>
    </w:p>
    <w:p w14:paraId="167F4B8D" w14:textId="3AD98CFD" w:rsidR="0005722A" w:rsidRDefault="0005722A" w:rsidP="005B45EF">
      <w:pPr>
        <w:ind w:firstLine="709"/>
        <w:jc w:val="both"/>
      </w:pPr>
      <w:r>
        <w:t xml:space="preserve">- </w:t>
      </w:r>
      <w:proofErr w:type="spellStart"/>
      <w:r>
        <w:rPr>
          <w:i/>
        </w:rPr>
        <w:t>Витрати</w:t>
      </w:r>
      <w:proofErr w:type="spellEnd"/>
      <w:r>
        <w:rPr>
          <w:i/>
        </w:rPr>
        <w:t xml:space="preserve"> на </w:t>
      </w:r>
      <w:proofErr w:type="spellStart"/>
      <w:r>
        <w:rPr>
          <w:i/>
        </w:rPr>
        <w:t>соціальні</w:t>
      </w:r>
      <w:proofErr w:type="spellEnd"/>
      <w:r>
        <w:rPr>
          <w:i/>
        </w:rPr>
        <w:t xml:space="preserve"> заходи за 2023 </w:t>
      </w:r>
      <w:proofErr w:type="spellStart"/>
      <w:r>
        <w:rPr>
          <w:i/>
        </w:rPr>
        <w:t>рік</w:t>
      </w:r>
      <w:proofErr w:type="spellEnd"/>
      <w:r>
        <w:rPr>
          <w:i/>
        </w:rPr>
        <w:t xml:space="preserve"> </w:t>
      </w:r>
      <w:proofErr w:type="spellStart"/>
      <w:r>
        <w:rPr>
          <w:i/>
        </w:rPr>
        <w:t>склали</w:t>
      </w:r>
      <w:proofErr w:type="spellEnd"/>
      <w:r>
        <w:rPr>
          <w:i/>
        </w:rPr>
        <w:t xml:space="preserve"> 2</w:t>
      </w:r>
      <w:r>
        <w:t xml:space="preserve">83,83 тис. грн. </w:t>
      </w:r>
    </w:p>
    <w:p w14:paraId="2C822BE7" w14:textId="38CC3F45" w:rsidR="0005722A" w:rsidRDefault="0005722A" w:rsidP="005B45EF">
      <w:pPr>
        <w:ind w:firstLine="709"/>
        <w:jc w:val="both"/>
      </w:pPr>
      <w:r>
        <w:t xml:space="preserve">в т.ч. за ставкою 22% - 276,84 </w:t>
      </w:r>
      <w:proofErr w:type="spellStart"/>
      <w:r>
        <w:t>тис.грн</w:t>
      </w:r>
      <w:proofErr w:type="spellEnd"/>
      <w:r>
        <w:t>.</w:t>
      </w:r>
    </w:p>
    <w:p w14:paraId="18DB01EE" w14:textId="0EA40ED0" w:rsidR="0005722A" w:rsidRDefault="0005722A" w:rsidP="005B45EF">
      <w:pPr>
        <w:ind w:firstLine="709"/>
        <w:jc w:val="both"/>
        <w:rPr>
          <w:i/>
        </w:rPr>
      </w:pPr>
      <w:r>
        <w:t>за ставкою 8,41% - 6,99тис.грн.</w:t>
      </w:r>
    </w:p>
    <w:p w14:paraId="24E5C61A" w14:textId="77777777" w:rsidR="0005722A" w:rsidRDefault="0005722A" w:rsidP="005B45EF">
      <w:pPr>
        <w:ind w:firstLine="709"/>
        <w:jc w:val="both"/>
      </w:pPr>
      <w:r>
        <w:t xml:space="preserve">- </w:t>
      </w:r>
      <w:proofErr w:type="spellStart"/>
      <w:r>
        <w:rPr>
          <w:i/>
        </w:rPr>
        <w:t>Матеріальні</w:t>
      </w:r>
      <w:proofErr w:type="spellEnd"/>
      <w:r>
        <w:rPr>
          <w:i/>
        </w:rPr>
        <w:t xml:space="preserve"> </w:t>
      </w:r>
      <w:proofErr w:type="spellStart"/>
      <w:r>
        <w:rPr>
          <w:i/>
        </w:rPr>
        <w:t>витрати</w:t>
      </w:r>
      <w:proofErr w:type="spellEnd"/>
      <w:r>
        <w:t xml:space="preserve"> (</w:t>
      </w:r>
      <w:proofErr w:type="spellStart"/>
      <w:r>
        <w:t>згідно</w:t>
      </w:r>
      <w:proofErr w:type="spellEnd"/>
      <w:r>
        <w:t xml:space="preserve"> </w:t>
      </w:r>
      <w:proofErr w:type="spellStart"/>
      <w:r>
        <w:t>додатку</w:t>
      </w:r>
      <w:proofErr w:type="spellEnd"/>
      <w:r>
        <w:t xml:space="preserve">) – 71,75 </w:t>
      </w:r>
      <w:proofErr w:type="spellStart"/>
      <w:r>
        <w:t>тис.грн</w:t>
      </w:r>
      <w:proofErr w:type="spellEnd"/>
      <w:r>
        <w:t xml:space="preserve">. </w:t>
      </w:r>
    </w:p>
    <w:p w14:paraId="1DEDA798" w14:textId="77777777" w:rsidR="0005722A" w:rsidRDefault="0005722A" w:rsidP="005B45EF">
      <w:pPr>
        <w:ind w:firstLine="709"/>
        <w:jc w:val="both"/>
      </w:pPr>
      <w:r>
        <w:t xml:space="preserve">- </w:t>
      </w:r>
      <w:proofErr w:type="spellStart"/>
      <w:r>
        <w:rPr>
          <w:i/>
          <w:iCs/>
        </w:rPr>
        <w:t>Амортизація</w:t>
      </w:r>
      <w:proofErr w:type="spellEnd"/>
      <w:r>
        <w:rPr>
          <w:i/>
          <w:iCs/>
        </w:rPr>
        <w:t xml:space="preserve"> – </w:t>
      </w:r>
      <w:r>
        <w:t xml:space="preserve">238,00 </w:t>
      </w:r>
      <w:proofErr w:type="spellStart"/>
      <w:r>
        <w:t>тис.грн</w:t>
      </w:r>
      <w:proofErr w:type="spellEnd"/>
      <w:r>
        <w:t>.</w:t>
      </w:r>
    </w:p>
    <w:p w14:paraId="41432505" w14:textId="47029256" w:rsidR="0005722A" w:rsidRDefault="0005722A" w:rsidP="005B45EF">
      <w:pPr>
        <w:ind w:firstLine="709"/>
        <w:jc w:val="both"/>
        <w:rPr>
          <w:iCs/>
        </w:rPr>
      </w:pPr>
      <w:r>
        <w:rPr>
          <w:i/>
          <w:iCs/>
        </w:rPr>
        <w:t xml:space="preserve">- </w:t>
      </w:r>
      <w:proofErr w:type="spellStart"/>
      <w:r>
        <w:rPr>
          <w:i/>
          <w:iCs/>
        </w:rPr>
        <w:t>Погашення</w:t>
      </w:r>
      <w:proofErr w:type="spellEnd"/>
      <w:r>
        <w:rPr>
          <w:i/>
          <w:iCs/>
        </w:rPr>
        <w:t xml:space="preserve"> </w:t>
      </w:r>
      <w:proofErr w:type="spellStart"/>
      <w:r>
        <w:rPr>
          <w:i/>
          <w:iCs/>
        </w:rPr>
        <w:t>заборгованості</w:t>
      </w:r>
      <w:proofErr w:type="spellEnd"/>
      <w:r>
        <w:rPr>
          <w:i/>
          <w:iCs/>
        </w:rPr>
        <w:t xml:space="preserve"> перед </w:t>
      </w:r>
      <w:proofErr w:type="spellStart"/>
      <w:r>
        <w:rPr>
          <w:i/>
          <w:iCs/>
        </w:rPr>
        <w:t>боржниками</w:t>
      </w:r>
      <w:proofErr w:type="spellEnd"/>
      <w:r>
        <w:rPr>
          <w:i/>
          <w:iCs/>
        </w:rPr>
        <w:t xml:space="preserve"> (за </w:t>
      </w:r>
      <w:proofErr w:type="spellStart"/>
      <w:r>
        <w:rPr>
          <w:i/>
          <w:iCs/>
        </w:rPr>
        <w:t>рішеннями</w:t>
      </w:r>
      <w:proofErr w:type="spellEnd"/>
      <w:r>
        <w:rPr>
          <w:i/>
          <w:iCs/>
        </w:rPr>
        <w:t xml:space="preserve"> </w:t>
      </w:r>
      <w:proofErr w:type="spellStart"/>
      <w:r>
        <w:rPr>
          <w:i/>
          <w:iCs/>
        </w:rPr>
        <w:t>виконавчої</w:t>
      </w:r>
      <w:proofErr w:type="spellEnd"/>
      <w:r>
        <w:rPr>
          <w:i/>
          <w:iCs/>
        </w:rPr>
        <w:t xml:space="preserve"> </w:t>
      </w:r>
      <w:proofErr w:type="spellStart"/>
      <w:r>
        <w:rPr>
          <w:i/>
          <w:iCs/>
        </w:rPr>
        <w:t>служби</w:t>
      </w:r>
      <w:proofErr w:type="spellEnd"/>
      <w:r>
        <w:rPr>
          <w:i/>
          <w:iCs/>
        </w:rPr>
        <w:t xml:space="preserve">) </w:t>
      </w:r>
      <w:r>
        <w:rPr>
          <w:iCs/>
        </w:rPr>
        <w:t xml:space="preserve">– 50,00 </w:t>
      </w:r>
      <w:proofErr w:type="spellStart"/>
      <w:r>
        <w:rPr>
          <w:iCs/>
        </w:rPr>
        <w:t>тис.грн</w:t>
      </w:r>
      <w:proofErr w:type="spellEnd"/>
      <w:r>
        <w:rPr>
          <w:iCs/>
        </w:rPr>
        <w:t>.</w:t>
      </w:r>
    </w:p>
    <w:p w14:paraId="47F01080" w14:textId="7AB60C5B" w:rsidR="0005722A" w:rsidRDefault="0005722A" w:rsidP="005B45EF">
      <w:pPr>
        <w:ind w:firstLine="709"/>
        <w:jc w:val="both"/>
      </w:pPr>
      <w:r>
        <w:rPr>
          <w:iCs/>
        </w:rPr>
        <w:t xml:space="preserve">- </w:t>
      </w:r>
      <w:proofErr w:type="spellStart"/>
      <w:r>
        <w:rPr>
          <w:i/>
          <w:iCs/>
        </w:rPr>
        <w:t>інші</w:t>
      </w:r>
      <w:proofErr w:type="spellEnd"/>
      <w:r>
        <w:rPr>
          <w:i/>
          <w:iCs/>
        </w:rPr>
        <w:t xml:space="preserve"> </w:t>
      </w:r>
      <w:proofErr w:type="spellStart"/>
      <w:r>
        <w:rPr>
          <w:i/>
          <w:iCs/>
        </w:rPr>
        <w:t>операційні</w:t>
      </w:r>
      <w:proofErr w:type="spellEnd"/>
      <w:r>
        <w:rPr>
          <w:i/>
          <w:iCs/>
        </w:rPr>
        <w:t xml:space="preserve"> </w:t>
      </w:r>
      <w:proofErr w:type="spellStart"/>
      <w:r>
        <w:rPr>
          <w:i/>
          <w:iCs/>
        </w:rPr>
        <w:t>витрати</w:t>
      </w:r>
      <w:proofErr w:type="spellEnd"/>
      <w:r>
        <w:rPr>
          <w:i/>
          <w:iCs/>
        </w:rPr>
        <w:t xml:space="preserve"> (</w:t>
      </w:r>
      <w:proofErr w:type="spellStart"/>
      <w:r>
        <w:rPr>
          <w:i/>
          <w:iCs/>
        </w:rPr>
        <w:t>придбання</w:t>
      </w:r>
      <w:proofErr w:type="spellEnd"/>
      <w:r>
        <w:rPr>
          <w:i/>
          <w:iCs/>
        </w:rPr>
        <w:t xml:space="preserve"> </w:t>
      </w:r>
      <w:proofErr w:type="spellStart"/>
      <w:r>
        <w:rPr>
          <w:i/>
          <w:iCs/>
        </w:rPr>
        <w:t>канцтоварів</w:t>
      </w:r>
      <w:proofErr w:type="spellEnd"/>
      <w:r>
        <w:rPr>
          <w:i/>
          <w:iCs/>
        </w:rPr>
        <w:t xml:space="preserve">, плата за </w:t>
      </w:r>
      <w:proofErr w:type="spellStart"/>
      <w:r>
        <w:rPr>
          <w:i/>
          <w:iCs/>
        </w:rPr>
        <w:t>розрахунково-касове</w:t>
      </w:r>
      <w:proofErr w:type="spellEnd"/>
      <w:r>
        <w:rPr>
          <w:i/>
          <w:iCs/>
        </w:rPr>
        <w:t xml:space="preserve"> </w:t>
      </w:r>
      <w:proofErr w:type="spellStart"/>
      <w:r>
        <w:rPr>
          <w:i/>
          <w:iCs/>
        </w:rPr>
        <w:t>обслуговування</w:t>
      </w:r>
      <w:proofErr w:type="spellEnd"/>
      <w:r>
        <w:rPr>
          <w:i/>
          <w:iCs/>
        </w:rPr>
        <w:t>,</w:t>
      </w:r>
      <w:r>
        <w:rPr>
          <w:iCs/>
        </w:rPr>
        <w:t xml:space="preserve"> </w:t>
      </w:r>
      <w:r>
        <w:rPr>
          <w:i/>
        </w:rPr>
        <w:t xml:space="preserve">оплата </w:t>
      </w:r>
      <w:proofErr w:type="spellStart"/>
      <w:r>
        <w:rPr>
          <w:i/>
        </w:rPr>
        <w:t>послуг</w:t>
      </w:r>
      <w:proofErr w:type="spellEnd"/>
      <w:r>
        <w:rPr>
          <w:i/>
        </w:rPr>
        <w:t xml:space="preserve"> (крім </w:t>
      </w:r>
      <w:proofErr w:type="spellStart"/>
      <w:r>
        <w:rPr>
          <w:i/>
        </w:rPr>
        <w:t>комунальних</w:t>
      </w:r>
      <w:proofErr w:type="spellEnd"/>
      <w:r>
        <w:rPr>
          <w:i/>
        </w:rPr>
        <w:t xml:space="preserve">), оплата </w:t>
      </w:r>
      <w:proofErr w:type="spellStart"/>
      <w:r>
        <w:rPr>
          <w:i/>
        </w:rPr>
        <w:t>комунальних</w:t>
      </w:r>
      <w:proofErr w:type="spellEnd"/>
      <w:r>
        <w:rPr>
          <w:i/>
        </w:rPr>
        <w:t xml:space="preserve"> </w:t>
      </w:r>
      <w:proofErr w:type="spellStart"/>
      <w:r>
        <w:rPr>
          <w:i/>
        </w:rPr>
        <w:t>послуг</w:t>
      </w:r>
      <w:proofErr w:type="spellEnd"/>
      <w:r>
        <w:rPr>
          <w:i/>
          <w:iCs/>
        </w:rPr>
        <w:t xml:space="preserve">) </w:t>
      </w:r>
      <w:proofErr w:type="spellStart"/>
      <w:r>
        <w:rPr>
          <w:i/>
          <w:iCs/>
        </w:rPr>
        <w:t>склал</w:t>
      </w:r>
      <w:proofErr w:type="spellEnd"/>
      <w:r w:rsidR="000E1454">
        <w:rPr>
          <w:i/>
          <w:iCs/>
          <w:lang w:val="uk-UA"/>
        </w:rPr>
        <w:t>и</w:t>
      </w:r>
      <w:r>
        <w:rPr>
          <w:i/>
          <w:iCs/>
        </w:rPr>
        <w:t xml:space="preserve"> в </w:t>
      </w:r>
      <w:proofErr w:type="spellStart"/>
      <w:r>
        <w:rPr>
          <w:i/>
          <w:iCs/>
        </w:rPr>
        <w:t>сумі</w:t>
      </w:r>
      <w:proofErr w:type="spellEnd"/>
      <w:r>
        <w:rPr>
          <w:i/>
          <w:iCs/>
        </w:rPr>
        <w:t xml:space="preserve"> </w:t>
      </w:r>
      <w:r>
        <w:rPr>
          <w:iCs/>
        </w:rPr>
        <w:t xml:space="preserve">655,37 </w:t>
      </w:r>
      <w:proofErr w:type="spellStart"/>
      <w:r>
        <w:rPr>
          <w:iCs/>
        </w:rPr>
        <w:t>тис.грн</w:t>
      </w:r>
      <w:proofErr w:type="spellEnd"/>
      <w:r>
        <w:rPr>
          <w:iCs/>
        </w:rPr>
        <w:t xml:space="preserve">., в т.ч. </w:t>
      </w:r>
      <w:bookmarkStart w:id="12" w:name="_Hlk165019020"/>
      <w:r>
        <w:rPr>
          <w:iCs/>
        </w:rPr>
        <w:t xml:space="preserve">оплата </w:t>
      </w:r>
      <w:proofErr w:type="spellStart"/>
      <w:r>
        <w:rPr>
          <w:iCs/>
        </w:rPr>
        <w:t>послуг</w:t>
      </w:r>
      <w:proofErr w:type="spellEnd"/>
      <w:r>
        <w:rPr>
          <w:iCs/>
        </w:rPr>
        <w:t xml:space="preserve"> (крім </w:t>
      </w:r>
      <w:proofErr w:type="spellStart"/>
      <w:r>
        <w:rPr>
          <w:iCs/>
        </w:rPr>
        <w:t>комунальних</w:t>
      </w:r>
      <w:bookmarkEnd w:id="12"/>
      <w:proofErr w:type="spellEnd"/>
      <w:r>
        <w:rPr>
          <w:iCs/>
        </w:rPr>
        <w:t xml:space="preserve">) – 195,56 тис. грн та </w:t>
      </w:r>
      <w:bookmarkStart w:id="13" w:name="_Hlk165019041"/>
      <w:r>
        <w:rPr>
          <w:iCs/>
        </w:rPr>
        <w:t xml:space="preserve">оплата </w:t>
      </w:r>
      <w:proofErr w:type="spellStart"/>
      <w:r>
        <w:rPr>
          <w:iCs/>
        </w:rPr>
        <w:t>комунальних</w:t>
      </w:r>
      <w:proofErr w:type="spellEnd"/>
      <w:r>
        <w:rPr>
          <w:iCs/>
        </w:rPr>
        <w:t xml:space="preserve"> </w:t>
      </w:r>
      <w:proofErr w:type="spellStart"/>
      <w:r>
        <w:rPr>
          <w:iCs/>
        </w:rPr>
        <w:t>послу</w:t>
      </w:r>
      <w:bookmarkEnd w:id="13"/>
      <w:r>
        <w:rPr>
          <w:iCs/>
        </w:rPr>
        <w:t>г</w:t>
      </w:r>
      <w:proofErr w:type="spellEnd"/>
      <w:r>
        <w:rPr>
          <w:iCs/>
        </w:rPr>
        <w:t xml:space="preserve"> – 459,81 </w:t>
      </w:r>
      <w:proofErr w:type="spellStart"/>
      <w:r>
        <w:rPr>
          <w:iCs/>
        </w:rPr>
        <w:t>тис.грн</w:t>
      </w:r>
      <w:proofErr w:type="spellEnd"/>
      <w:r>
        <w:rPr>
          <w:iCs/>
        </w:rPr>
        <w:t>.</w:t>
      </w:r>
    </w:p>
    <w:p w14:paraId="5FB5D69D" w14:textId="726AFB5C" w:rsidR="0005722A" w:rsidRDefault="0005722A" w:rsidP="005B45EF">
      <w:pPr>
        <w:ind w:firstLine="709"/>
        <w:jc w:val="both"/>
        <w:rPr>
          <w:bCs/>
        </w:rPr>
      </w:pPr>
      <w:proofErr w:type="spellStart"/>
      <w:r>
        <w:rPr>
          <w:bCs/>
        </w:rPr>
        <w:t>Фінансовий</w:t>
      </w:r>
      <w:proofErr w:type="spellEnd"/>
      <w:r>
        <w:rPr>
          <w:bCs/>
        </w:rPr>
        <w:t xml:space="preserve"> результат </w:t>
      </w:r>
      <w:proofErr w:type="spellStart"/>
      <w:r>
        <w:rPr>
          <w:bCs/>
        </w:rPr>
        <w:t>від</w:t>
      </w:r>
      <w:proofErr w:type="spellEnd"/>
      <w:r>
        <w:rPr>
          <w:bCs/>
        </w:rPr>
        <w:t xml:space="preserve"> </w:t>
      </w:r>
      <w:proofErr w:type="spellStart"/>
      <w:r>
        <w:rPr>
          <w:bCs/>
        </w:rPr>
        <w:t>діяльності</w:t>
      </w:r>
      <w:proofErr w:type="spellEnd"/>
      <w:r>
        <w:rPr>
          <w:bCs/>
        </w:rPr>
        <w:t xml:space="preserve"> </w:t>
      </w:r>
      <w:proofErr w:type="spellStart"/>
      <w:r>
        <w:rPr>
          <w:bCs/>
        </w:rPr>
        <w:t>підприємства</w:t>
      </w:r>
      <w:proofErr w:type="spellEnd"/>
      <w:r>
        <w:rPr>
          <w:bCs/>
        </w:rPr>
        <w:t xml:space="preserve"> у 2023 </w:t>
      </w:r>
      <w:proofErr w:type="spellStart"/>
      <w:r>
        <w:rPr>
          <w:bCs/>
        </w:rPr>
        <w:t>році</w:t>
      </w:r>
      <w:proofErr w:type="spellEnd"/>
      <w:r>
        <w:rPr>
          <w:bCs/>
        </w:rPr>
        <w:t xml:space="preserve"> </w:t>
      </w:r>
      <w:proofErr w:type="spellStart"/>
      <w:r>
        <w:rPr>
          <w:bCs/>
        </w:rPr>
        <w:t>склав</w:t>
      </w:r>
      <w:proofErr w:type="spellEnd"/>
      <w:r>
        <w:rPr>
          <w:bCs/>
        </w:rPr>
        <w:t xml:space="preserve"> </w:t>
      </w:r>
      <w:proofErr w:type="spellStart"/>
      <w:r>
        <w:rPr>
          <w:bCs/>
        </w:rPr>
        <w:t>збиток</w:t>
      </w:r>
      <w:proofErr w:type="spellEnd"/>
      <w:r>
        <w:rPr>
          <w:bCs/>
        </w:rPr>
        <w:t xml:space="preserve"> 4,53 </w:t>
      </w:r>
      <w:proofErr w:type="spellStart"/>
      <w:r>
        <w:rPr>
          <w:bCs/>
        </w:rPr>
        <w:t>тис.грн</w:t>
      </w:r>
      <w:proofErr w:type="spellEnd"/>
      <w:r>
        <w:rPr>
          <w:bCs/>
        </w:rPr>
        <w:t>.</w:t>
      </w:r>
    </w:p>
    <w:p w14:paraId="602C7D7C" w14:textId="77777777" w:rsidR="0091664A" w:rsidRPr="002328BD" w:rsidRDefault="0091664A" w:rsidP="0091664A">
      <w:pPr>
        <w:jc w:val="both"/>
        <w:rPr>
          <w:b/>
          <w:lang w:val="uk-UA"/>
        </w:rPr>
      </w:pPr>
    </w:p>
    <w:p w14:paraId="0108D2AB" w14:textId="77777777" w:rsidR="004861F7" w:rsidRDefault="004861F7">
      <w:pPr>
        <w:rPr>
          <w:lang w:val="uk-UA"/>
        </w:rPr>
      </w:pPr>
    </w:p>
    <w:p w14:paraId="4C7A66C4" w14:textId="77777777" w:rsidR="00196CC8" w:rsidRPr="00196CC8" w:rsidRDefault="00196CC8" w:rsidP="00196CC8">
      <w:pPr>
        <w:rPr>
          <w:lang w:val="uk-UA"/>
        </w:rPr>
      </w:pPr>
      <w:r w:rsidRPr="00196CC8">
        <w:rPr>
          <w:lang w:val="uk-UA"/>
        </w:rPr>
        <w:t xml:space="preserve">Керуючий справами </w:t>
      </w:r>
    </w:p>
    <w:p w14:paraId="270E62A4" w14:textId="0EC5501D" w:rsidR="004861F7" w:rsidRDefault="00196CC8" w:rsidP="00196CC8">
      <w:pPr>
        <w:rPr>
          <w:lang w:val="uk-UA"/>
        </w:rPr>
      </w:pPr>
      <w:r w:rsidRPr="00196CC8">
        <w:rPr>
          <w:lang w:val="uk-UA"/>
        </w:rPr>
        <w:t>виконавчого комітету</w:t>
      </w:r>
      <w:r w:rsidRPr="00196CC8">
        <w:rPr>
          <w:lang w:val="uk-UA"/>
        </w:rPr>
        <w:tab/>
      </w:r>
      <w:r w:rsidRPr="00196CC8">
        <w:rPr>
          <w:lang w:val="uk-UA"/>
        </w:rPr>
        <w:tab/>
      </w:r>
      <w:r w:rsidRPr="00196CC8">
        <w:rPr>
          <w:lang w:val="uk-UA"/>
        </w:rPr>
        <w:tab/>
      </w:r>
      <w:r w:rsidRPr="00196CC8">
        <w:rPr>
          <w:lang w:val="uk-UA"/>
        </w:rPr>
        <w:tab/>
      </w:r>
      <w:r w:rsidRPr="00196CC8">
        <w:rPr>
          <w:lang w:val="uk-UA"/>
        </w:rPr>
        <w:tab/>
      </w:r>
      <w:r w:rsidRPr="00196CC8">
        <w:rPr>
          <w:lang w:val="uk-UA"/>
        </w:rPr>
        <w:tab/>
        <w:t>Владислав ТЕРЕЩЕНКО</w:t>
      </w:r>
    </w:p>
    <w:sectPr w:rsidR="004861F7" w:rsidSect="00E844D3">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F8C7CFA"/>
    <w:multiLevelType w:val="hybridMultilevel"/>
    <w:tmpl w:val="8D6CEBA6"/>
    <w:lvl w:ilvl="0" w:tplc="F660860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8314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49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0064">
    <w:abstractNumId w:val="3"/>
  </w:num>
  <w:num w:numId="4" w16cid:durableId="1813450489">
    <w:abstractNumId w:val="7"/>
  </w:num>
  <w:num w:numId="5" w16cid:durableId="1789203016">
    <w:abstractNumId w:val="5"/>
  </w:num>
  <w:num w:numId="6" w16cid:durableId="786046398">
    <w:abstractNumId w:val="2"/>
  </w:num>
  <w:num w:numId="7" w16cid:durableId="1331367055">
    <w:abstractNumId w:val="6"/>
  </w:num>
  <w:num w:numId="8" w16cid:durableId="300616018">
    <w:abstractNumId w:val="8"/>
  </w:num>
  <w:num w:numId="9" w16cid:durableId="8531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2"/>
    <w:rsid w:val="00013F07"/>
    <w:rsid w:val="0001674B"/>
    <w:rsid w:val="0005722A"/>
    <w:rsid w:val="000A0643"/>
    <w:rsid w:val="000B07D8"/>
    <w:rsid w:val="000C0382"/>
    <w:rsid w:val="000D7D3B"/>
    <w:rsid w:val="000E1454"/>
    <w:rsid w:val="001165FF"/>
    <w:rsid w:val="00143DB1"/>
    <w:rsid w:val="0015068B"/>
    <w:rsid w:val="00164B10"/>
    <w:rsid w:val="00196CC8"/>
    <w:rsid w:val="001A2796"/>
    <w:rsid w:val="001A3FB4"/>
    <w:rsid w:val="001A7C94"/>
    <w:rsid w:val="001E2FFC"/>
    <w:rsid w:val="00213256"/>
    <w:rsid w:val="002328BD"/>
    <w:rsid w:val="00280735"/>
    <w:rsid w:val="002F24BC"/>
    <w:rsid w:val="00300479"/>
    <w:rsid w:val="003024B0"/>
    <w:rsid w:val="0030320C"/>
    <w:rsid w:val="00383B33"/>
    <w:rsid w:val="003B2230"/>
    <w:rsid w:val="003C01D3"/>
    <w:rsid w:val="003C3820"/>
    <w:rsid w:val="00437488"/>
    <w:rsid w:val="004464AF"/>
    <w:rsid w:val="0047433B"/>
    <w:rsid w:val="004775EC"/>
    <w:rsid w:val="004836D1"/>
    <w:rsid w:val="004861F7"/>
    <w:rsid w:val="00495640"/>
    <w:rsid w:val="004E0E3F"/>
    <w:rsid w:val="004F3B0A"/>
    <w:rsid w:val="0059439A"/>
    <w:rsid w:val="005974DB"/>
    <w:rsid w:val="005B45EF"/>
    <w:rsid w:val="005B629D"/>
    <w:rsid w:val="00626158"/>
    <w:rsid w:val="006454C6"/>
    <w:rsid w:val="0064719E"/>
    <w:rsid w:val="00672CD0"/>
    <w:rsid w:val="00693F62"/>
    <w:rsid w:val="00695E73"/>
    <w:rsid w:val="006D30EE"/>
    <w:rsid w:val="00703075"/>
    <w:rsid w:val="00715335"/>
    <w:rsid w:val="00724BD9"/>
    <w:rsid w:val="00724BFE"/>
    <w:rsid w:val="0075216D"/>
    <w:rsid w:val="0076518D"/>
    <w:rsid w:val="007777C1"/>
    <w:rsid w:val="0078288A"/>
    <w:rsid w:val="0078476A"/>
    <w:rsid w:val="007A59A8"/>
    <w:rsid w:val="007E4ECF"/>
    <w:rsid w:val="00800E3D"/>
    <w:rsid w:val="00845159"/>
    <w:rsid w:val="00860DEE"/>
    <w:rsid w:val="00864FFD"/>
    <w:rsid w:val="00914892"/>
    <w:rsid w:val="0091664A"/>
    <w:rsid w:val="00952133"/>
    <w:rsid w:val="0096430F"/>
    <w:rsid w:val="00981048"/>
    <w:rsid w:val="009A3172"/>
    <w:rsid w:val="009B3740"/>
    <w:rsid w:val="009B67F7"/>
    <w:rsid w:val="009E08AF"/>
    <w:rsid w:val="00A17F03"/>
    <w:rsid w:val="00A22C3B"/>
    <w:rsid w:val="00A534B7"/>
    <w:rsid w:val="00A75763"/>
    <w:rsid w:val="00A874B7"/>
    <w:rsid w:val="00A877AE"/>
    <w:rsid w:val="00A92E0E"/>
    <w:rsid w:val="00A967FE"/>
    <w:rsid w:val="00AA395A"/>
    <w:rsid w:val="00AB6C63"/>
    <w:rsid w:val="00AC3664"/>
    <w:rsid w:val="00AD2489"/>
    <w:rsid w:val="00AE75DA"/>
    <w:rsid w:val="00B01B44"/>
    <w:rsid w:val="00B23664"/>
    <w:rsid w:val="00B236A1"/>
    <w:rsid w:val="00B61C0E"/>
    <w:rsid w:val="00BF1CBF"/>
    <w:rsid w:val="00C0652B"/>
    <w:rsid w:val="00C11ED3"/>
    <w:rsid w:val="00C32630"/>
    <w:rsid w:val="00C4244B"/>
    <w:rsid w:val="00C53F34"/>
    <w:rsid w:val="00C92B95"/>
    <w:rsid w:val="00CB2368"/>
    <w:rsid w:val="00CC2066"/>
    <w:rsid w:val="00D3447A"/>
    <w:rsid w:val="00D36114"/>
    <w:rsid w:val="00D365F9"/>
    <w:rsid w:val="00D93D69"/>
    <w:rsid w:val="00D94516"/>
    <w:rsid w:val="00D974B7"/>
    <w:rsid w:val="00DB695B"/>
    <w:rsid w:val="00DD0839"/>
    <w:rsid w:val="00DD3A68"/>
    <w:rsid w:val="00DE7F89"/>
    <w:rsid w:val="00E055C4"/>
    <w:rsid w:val="00E31598"/>
    <w:rsid w:val="00E46738"/>
    <w:rsid w:val="00E60A7B"/>
    <w:rsid w:val="00E64115"/>
    <w:rsid w:val="00E844D3"/>
    <w:rsid w:val="00F70C84"/>
    <w:rsid w:val="00F8740B"/>
    <w:rsid w:val="00FA4638"/>
    <w:rsid w:val="00FB62A3"/>
    <w:rsid w:val="00FE4F32"/>
    <w:rsid w:val="00FE60BC"/>
    <w:rsid w:val="00FF23F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852720915">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1987667140">
      <w:bodyDiv w:val="1"/>
      <w:marLeft w:val="0"/>
      <w:marRight w:val="0"/>
      <w:marTop w:val="0"/>
      <w:marBottom w:val="0"/>
      <w:divBdr>
        <w:top w:val="none" w:sz="0" w:space="0" w:color="auto"/>
        <w:left w:val="none" w:sz="0" w:space="0" w:color="auto"/>
        <w:bottom w:val="none" w:sz="0" w:space="0" w:color="auto"/>
        <w:right w:val="none" w:sz="0" w:space="0" w:color="auto"/>
      </w:divBdr>
    </w:div>
    <w:div w:id="2035492084">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6</cp:revision>
  <cp:lastPrinted>2024-04-18T09:28:00Z</cp:lastPrinted>
  <dcterms:created xsi:type="dcterms:W3CDTF">2024-04-30T08:14:00Z</dcterms:created>
  <dcterms:modified xsi:type="dcterms:W3CDTF">2024-05-07T13:07:00Z</dcterms:modified>
</cp:coreProperties>
</file>