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02DF2" w14:textId="77777777" w:rsidR="004E3C3C" w:rsidRDefault="004E3C3C" w:rsidP="004E3C3C">
      <w:bookmarkStart w:id="0" w:name="_GoBack"/>
      <w:bookmarkEnd w:id="0"/>
    </w:p>
    <w:p w14:paraId="4D7F41DA" w14:textId="77777777" w:rsidR="004E3C3C" w:rsidRDefault="004E3C3C" w:rsidP="004E3C3C"/>
    <w:p w14:paraId="47128DBE" w14:textId="77777777" w:rsidR="004E3C3C" w:rsidRDefault="004E3C3C" w:rsidP="00F76919">
      <w:pPr>
        <w:ind w:left="4956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</w:t>
      </w:r>
    </w:p>
    <w:p w14:paraId="2DD4995A" w14:textId="77777777" w:rsidR="004E3C3C" w:rsidRDefault="004E3C3C" w:rsidP="00F76919">
      <w:pPr>
        <w:ind w:left="4956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500BD7AD" w14:textId="7DC3F484" w:rsidR="004E3C3C" w:rsidRDefault="004E3C3C" w:rsidP="00F76919">
      <w:pPr>
        <w:ind w:left="4944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05.07.2024 № </w:t>
      </w:r>
      <w:r w:rsidR="007F12CB">
        <w:rPr>
          <w:color w:val="000000"/>
          <w:lang w:val="uk-UA"/>
        </w:rPr>
        <w:t>176</w:t>
      </w:r>
      <w:r w:rsidR="00F02BD9">
        <w:rPr>
          <w:color w:val="000000"/>
          <w:lang w:val="uk-UA"/>
        </w:rPr>
        <w:t>7</w:t>
      </w:r>
      <w:r>
        <w:rPr>
          <w:color w:val="000000"/>
          <w:lang w:val="uk-UA"/>
        </w:rPr>
        <w:t xml:space="preserve"> –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3D68036A" w14:textId="77777777" w:rsidR="004E3C3C" w:rsidRDefault="004E3C3C" w:rsidP="004E3C3C">
      <w:pPr>
        <w:jc w:val="both"/>
        <w:rPr>
          <w:color w:val="000000"/>
          <w:lang w:val="uk-UA"/>
        </w:rPr>
      </w:pPr>
    </w:p>
    <w:p w14:paraId="6DDA90AD" w14:textId="77777777" w:rsidR="0058018F" w:rsidRDefault="0058018F" w:rsidP="0058018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Порядок та норматив відрахувань частини чистого прибутку (доходу)</w:t>
      </w:r>
    </w:p>
    <w:p w14:paraId="1CAF926D" w14:textId="217A59FA" w:rsidR="0058018F" w:rsidRDefault="0058018F" w:rsidP="0058018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для підприємств комунальної власності Южненської міської територіальної </w:t>
      </w:r>
    </w:p>
    <w:p w14:paraId="16911699" w14:textId="77777777" w:rsidR="0058018F" w:rsidRDefault="0058018F" w:rsidP="0058018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громади Одеського району Одеської області, яка підлягає</w:t>
      </w:r>
    </w:p>
    <w:p w14:paraId="571CB6FF" w14:textId="74ED3A46" w:rsidR="0058018F" w:rsidRDefault="0058018F" w:rsidP="0058018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зарахуванню до місцевого бюджету </w:t>
      </w:r>
    </w:p>
    <w:p w14:paraId="74CDAAAD" w14:textId="77777777" w:rsidR="0058018F" w:rsidRDefault="0058018F" w:rsidP="0058018F">
      <w:pPr>
        <w:tabs>
          <w:tab w:val="left" w:pos="360"/>
        </w:tabs>
        <w:rPr>
          <w:lang w:val="uk-UA"/>
        </w:rPr>
      </w:pPr>
    </w:p>
    <w:p w14:paraId="1119B7BF" w14:textId="77777777" w:rsidR="0058018F" w:rsidRDefault="0058018F" w:rsidP="0058018F">
      <w:pPr>
        <w:tabs>
          <w:tab w:val="left" w:pos="360"/>
        </w:tabs>
        <w:ind w:firstLine="709"/>
        <w:jc w:val="both"/>
        <w:rPr>
          <w:lang w:val="uk-UA"/>
        </w:rPr>
      </w:pPr>
      <w:r>
        <w:rPr>
          <w:lang w:val="uk-UA"/>
        </w:rPr>
        <w:t>1. Даний Порядок і норматив регламентують здійснення відрахування до загального фонду місцевого бюджету частини чистого прибутку (доходу) комунальними підприємствами, за результатами фінансово-господарської діяльності.</w:t>
      </w:r>
    </w:p>
    <w:p w14:paraId="0CD97246" w14:textId="2401FA7D" w:rsidR="0058018F" w:rsidRDefault="0058018F" w:rsidP="0058018F">
      <w:pPr>
        <w:tabs>
          <w:tab w:val="left" w:pos="360"/>
        </w:tabs>
        <w:ind w:firstLine="709"/>
        <w:jc w:val="both"/>
        <w:rPr>
          <w:lang w:val="uk-UA"/>
        </w:rPr>
      </w:pPr>
      <w:r>
        <w:rPr>
          <w:lang w:val="uk-UA"/>
        </w:rPr>
        <w:t>2. Відрахування частини чистого прибутку (доходу) до загального фонду місцевого бюджету за результатами фінансово-господарської діяльності проводяться комунальними підприємствами у розмірі 2 (два) % чистого прибутку (доходу).</w:t>
      </w:r>
    </w:p>
    <w:p w14:paraId="10085A52" w14:textId="77777777" w:rsidR="0058018F" w:rsidRDefault="0058018F" w:rsidP="0058018F">
      <w:pPr>
        <w:tabs>
          <w:tab w:val="left" w:pos="360"/>
        </w:tabs>
        <w:ind w:firstLine="709"/>
        <w:jc w:val="both"/>
        <w:rPr>
          <w:lang w:val="uk-UA"/>
        </w:rPr>
      </w:pPr>
      <w:r>
        <w:rPr>
          <w:lang w:val="uk-UA"/>
        </w:rPr>
        <w:t>3. Підприємства комунальної власності здійснюють відрахування до місцевого бюджету частини чистого прибутку (доходу) наростаючим підсумком щоквартально відповідно до результатів фінансово-господарської діяльності у 2025 році у строки, встановлені для сплати податку на прибуток підприємств.</w:t>
      </w:r>
    </w:p>
    <w:p w14:paraId="111E0557" w14:textId="77777777" w:rsidR="0058018F" w:rsidRDefault="0058018F" w:rsidP="0058018F">
      <w:pPr>
        <w:tabs>
          <w:tab w:val="left" w:pos="360"/>
        </w:tabs>
        <w:ind w:firstLine="709"/>
        <w:jc w:val="both"/>
        <w:rPr>
          <w:lang w:val="uk-UA"/>
        </w:rPr>
      </w:pPr>
      <w:r>
        <w:rPr>
          <w:lang w:val="uk-UA"/>
        </w:rPr>
        <w:t>4. Частина чистого прибутку (доходу), що відраховується до місцевого бюджету за відповідний період, визначається виходячи з обсягу чистого прибутку (доходу), розрахованого згідно з положеннями (стандартами) бухгалтерського обліку та розмірів відрахувань чистого прибутку (доходу), зазначених у п.2 цього Порядку.</w:t>
      </w:r>
    </w:p>
    <w:p w14:paraId="1E91A113" w14:textId="77777777" w:rsidR="0058018F" w:rsidRDefault="0058018F" w:rsidP="0058018F">
      <w:pPr>
        <w:tabs>
          <w:tab w:val="left" w:pos="360"/>
        </w:tabs>
        <w:ind w:firstLine="709"/>
        <w:jc w:val="both"/>
        <w:rPr>
          <w:lang w:val="uk-UA"/>
        </w:rPr>
      </w:pPr>
      <w:r>
        <w:rPr>
          <w:lang w:val="uk-UA"/>
        </w:rPr>
        <w:t>5. Частина чистого прибутку (доходу), що підлягає сплаті до місцевого бюджету, визначається комунальними підприємствами відповідно до форми розрахунку, затвердженої Наказом Міністерства фінансів України, та відображається у декларації з податку на прибуток підприємства. Розрахунок частини чистого прибутку (доходу) подається до органу Державної податкової служби у строк, передбачений для подання декларації з податку на прибуток.</w:t>
      </w:r>
    </w:p>
    <w:p w14:paraId="632D8F5B" w14:textId="77777777" w:rsidR="0058018F" w:rsidRDefault="0058018F" w:rsidP="0058018F">
      <w:pPr>
        <w:tabs>
          <w:tab w:val="left" w:pos="360"/>
        </w:tabs>
        <w:ind w:firstLine="709"/>
        <w:jc w:val="both"/>
        <w:rPr>
          <w:lang w:val="uk-UA"/>
        </w:rPr>
      </w:pPr>
      <w:r>
        <w:rPr>
          <w:lang w:val="uk-UA"/>
        </w:rPr>
        <w:t>6. Сплачена підприємствами комунальної власності відповідно до цього Порядку частина чистого прибутку (доходу) зараховується до загального фонду місцевого бюджету.</w:t>
      </w:r>
    </w:p>
    <w:p w14:paraId="5A57D78B" w14:textId="77777777" w:rsidR="004E3C3C" w:rsidRDefault="004E3C3C" w:rsidP="004E3C3C">
      <w:pPr>
        <w:jc w:val="both"/>
        <w:rPr>
          <w:color w:val="000000"/>
          <w:lang w:val="uk-UA"/>
        </w:rPr>
      </w:pPr>
    </w:p>
    <w:p w14:paraId="27B786F2" w14:textId="77777777" w:rsidR="0058018F" w:rsidRDefault="0058018F" w:rsidP="004E3C3C">
      <w:pPr>
        <w:jc w:val="both"/>
        <w:rPr>
          <w:color w:val="000000"/>
          <w:lang w:val="uk-UA"/>
        </w:rPr>
      </w:pPr>
    </w:p>
    <w:p w14:paraId="76F4C7C2" w14:textId="77777777" w:rsidR="004E3C3C" w:rsidRDefault="004E3C3C" w:rsidP="004E3C3C">
      <w:pPr>
        <w:jc w:val="both"/>
        <w:rPr>
          <w:color w:val="000000"/>
          <w:lang w:val="uk-UA"/>
        </w:rPr>
      </w:pPr>
    </w:p>
    <w:p w14:paraId="27A05CA2" w14:textId="2DD89333" w:rsidR="004E3C3C" w:rsidRDefault="004E3C3C" w:rsidP="004E3C3C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r w:rsidR="0058018F">
        <w:rPr>
          <w:lang w:val="uk-UA"/>
        </w:rPr>
        <w:t xml:space="preserve">     </w:t>
      </w:r>
      <w:r>
        <w:rPr>
          <w:lang w:val="uk-UA"/>
        </w:rPr>
        <w:t xml:space="preserve">      Ігор ЧУГУННИКОВ</w:t>
      </w:r>
    </w:p>
    <w:p w14:paraId="4E0E6FC5" w14:textId="77777777" w:rsidR="004E3C3C" w:rsidRDefault="004E3C3C" w:rsidP="004E3C3C">
      <w:pPr>
        <w:rPr>
          <w:color w:val="000000"/>
          <w:lang w:val="uk-UA"/>
        </w:rPr>
      </w:pPr>
    </w:p>
    <w:p w14:paraId="1604D43E" w14:textId="77777777" w:rsidR="00EF36C6" w:rsidRPr="004E3C3C" w:rsidRDefault="00EF36C6">
      <w:pPr>
        <w:rPr>
          <w:lang w:val="uk-UA"/>
        </w:rPr>
      </w:pPr>
    </w:p>
    <w:sectPr w:rsidR="00EF36C6" w:rsidRPr="004E3C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C6"/>
    <w:rsid w:val="00010A6A"/>
    <w:rsid w:val="000C093D"/>
    <w:rsid w:val="00262683"/>
    <w:rsid w:val="004E3C3C"/>
    <w:rsid w:val="0058018F"/>
    <w:rsid w:val="007F12CB"/>
    <w:rsid w:val="009072E0"/>
    <w:rsid w:val="00BC295E"/>
    <w:rsid w:val="00DB7454"/>
    <w:rsid w:val="00E76455"/>
    <w:rsid w:val="00EF36C6"/>
    <w:rsid w:val="00F02BD9"/>
    <w:rsid w:val="00F76919"/>
    <w:rsid w:val="00F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29FE"/>
  <w15:chartTrackingRefBased/>
  <w15:docId w15:val="{6C57C66E-E995-4D2E-A16E-B9039065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C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E3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9</cp:revision>
  <cp:lastPrinted>2024-07-05T08:58:00Z</cp:lastPrinted>
  <dcterms:created xsi:type="dcterms:W3CDTF">2024-07-04T08:41:00Z</dcterms:created>
  <dcterms:modified xsi:type="dcterms:W3CDTF">2024-07-12T08:50:00Z</dcterms:modified>
</cp:coreProperties>
</file>