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A4" w:rsidRDefault="00D959A4">
      <w:pPr>
        <w:pStyle w:val="NoSpacing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Пояснувальна записка</w:t>
      </w:r>
    </w:p>
    <w:p w:rsidR="00D959A4" w:rsidRDefault="00D959A4">
      <w:pPr>
        <w:pStyle w:val="NoSpacing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до проєкту рішення Южненської міської ради </w:t>
      </w:r>
    </w:p>
    <w:p w:rsidR="00D959A4" w:rsidRDefault="00D959A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затвердження звіту про результати виконання  цільової соціальної програми </w:t>
      </w:r>
    </w:p>
    <w:p w:rsidR="00D959A4" w:rsidRDefault="00D959A4">
      <w:pPr>
        <w:jc w:val="center"/>
        <w:rPr>
          <w:b/>
          <w:lang w:val="uk-UA"/>
        </w:rPr>
      </w:pPr>
      <w:r>
        <w:rPr>
          <w:b/>
          <w:lang w:val="uk-UA"/>
        </w:rPr>
        <w:t>«Молодь Южненської міської територіальної громади» на 2022-2024 роки</w:t>
      </w:r>
    </w:p>
    <w:p w:rsidR="00D959A4" w:rsidRPr="005D6AFC" w:rsidRDefault="00D959A4">
      <w:pPr>
        <w:jc w:val="center"/>
        <w:rPr>
          <w:lang w:val="uk-UA"/>
        </w:rPr>
      </w:pPr>
      <w:r>
        <w:rPr>
          <w:b/>
          <w:lang w:val="uk-UA"/>
        </w:rPr>
        <w:t xml:space="preserve"> за перше півріччя 2024 року</w:t>
      </w:r>
    </w:p>
    <w:p w:rsidR="00D959A4" w:rsidRDefault="00D959A4">
      <w:pPr>
        <w:pStyle w:val="NoSpacing"/>
        <w:jc w:val="center"/>
        <w:rPr>
          <w:rFonts w:ascii="Times New Roman" w:hAnsi="Times New Roman"/>
          <w:szCs w:val="24"/>
          <w:lang w:val="uk-UA"/>
        </w:rPr>
      </w:pPr>
    </w:p>
    <w:p w:rsidR="00D959A4" w:rsidRPr="005D6AFC" w:rsidRDefault="00D959A4">
      <w:pPr>
        <w:pStyle w:val="NoSpacing"/>
        <w:ind w:firstLine="708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 xml:space="preserve">У даному проекті рішення затверджуються звіт щодо виконання </w:t>
      </w:r>
      <w:r>
        <w:rPr>
          <w:rFonts w:ascii="Times New Roman" w:hAnsi="Times New Roman"/>
          <w:szCs w:val="24"/>
          <w:lang w:val="uk-UA"/>
        </w:rPr>
        <w:t>цільової соціальної програми</w:t>
      </w:r>
      <w:bookmarkStart w:id="0" w:name="_GoBack"/>
      <w:bookmarkEnd w:id="0"/>
      <w:r>
        <w:rPr>
          <w:rFonts w:ascii="Times New Roman" w:hAnsi="Times New Roman"/>
          <w:szCs w:val="24"/>
          <w:lang w:val="uk-UA"/>
        </w:rPr>
        <w:t xml:space="preserve"> «Молодь Южненської міської територіальної громади»  на 2022-2024 роки за перше півріччя 2024 рік, затвердженої рішенням Южненської міської ради від 22.07.2021р. № 473-VIІI </w:t>
      </w:r>
      <w:r>
        <w:rPr>
          <w:rFonts w:ascii="Times New Roman" w:hAnsi="Times New Roman"/>
          <w:lang w:val="uk-UA"/>
        </w:rPr>
        <w:t>(зі змінами №1304 – VІІІ від 09.03.2023р.)</w:t>
      </w:r>
      <w:r>
        <w:rPr>
          <w:rFonts w:ascii="Times New Roman" w:hAnsi="Times New Roman"/>
          <w:szCs w:val="24"/>
          <w:lang w:val="uk-UA"/>
        </w:rPr>
        <w:t>.</w:t>
      </w:r>
    </w:p>
    <w:p w:rsidR="00D959A4" w:rsidRPr="005D6AFC" w:rsidRDefault="00D959A4">
      <w:pPr>
        <w:pStyle w:val="NoSpacing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D959A4" w:rsidRDefault="00D959A4">
      <w:pPr>
        <w:ind w:firstLine="708"/>
        <w:jc w:val="both"/>
      </w:pPr>
      <w:r w:rsidRPr="005D6AFC">
        <w:rPr>
          <w:color w:val="000000"/>
          <w:lang w:val="uk-UA" w:eastAsia="uk-UA"/>
        </w:rPr>
        <w:t>Згідно з Програмою на реалізацію заходів на 2024 року заплановано</w:t>
      </w:r>
      <w:r>
        <w:rPr>
          <w:color w:val="000000"/>
          <w:lang w:eastAsia="uk-UA"/>
        </w:rPr>
        <w:t> </w:t>
      </w:r>
      <w:r w:rsidRPr="005D6AFC">
        <w:rPr>
          <w:color w:val="000000"/>
          <w:lang w:val="uk-UA" w:eastAsia="uk-UA"/>
        </w:rPr>
        <w:t xml:space="preserve">за рахунок місцевого бюджету </w:t>
      </w:r>
      <w:r>
        <w:rPr>
          <w:color w:val="000000"/>
          <w:lang w:val="uk-UA" w:eastAsia="uk-UA"/>
        </w:rPr>
        <w:t>533,0</w:t>
      </w:r>
      <w:r>
        <w:rPr>
          <w:color w:val="000000"/>
          <w:lang w:eastAsia="uk-UA"/>
        </w:rPr>
        <w:t> </w:t>
      </w:r>
      <w:r w:rsidRPr="005D6AFC">
        <w:rPr>
          <w:color w:val="000000"/>
          <w:lang w:val="uk-UA" w:eastAsia="uk-UA"/>
        </w:rPr>
        <w:t>тис.грн. З бюджету Южненської міської територіальної громади на 2024 рік</w:t>
      </w:r>
      <w:r>
        <w:rPr>
          <w:color w:val="000000"/>
          <w:lang w:eastAsia="uk-UA"/>
        </w:rPr>
        <w:t> </w:t>
      </w:r>
      <w:r w:rsidRPr="005D6AFC">
        <w:rPr>
          <w:color w:val="000000"/>
          <w:lang w:val="uk-UA" w:eastAsia="uk-UA"/>
        </w:rPr>
        <w:t xml:space="preserve"> виділено </w:t>
      </w:r>
      <w:r>
        <w:rPr>
          <w:color w:val="000000"/>
          <w:lang w:val="uk-UA" w:eastAsia="uk-UA"/>
        </w:rPr>
        <w:t>282,5</w:t>
      </w:r>
      <w:r w:rsidRPr="005D6AFC">
        <w:rPr>
          <w:color w:val="000000"/>
          <w:lang w:val="uk-UA" w:eastAsia="uk-UA"/>
        </w:rPr>
        <w:t xml:space="preserve"> тис.грн, фактично профінансовано за перше півріччя 2024 року 121,8</w:t>
      </w:r>
      <w:r>
        <w:rPr>
          <w:color w:val="000000"/>
          <w:lang w:eastAsia="uk-UA"/>
        </w:rPr>
        <w:t> </w:t>
      </w:r>
      <w:r w:rsidRPr="005D6AFC">
        <w:rPr>
          <w:color w:val="000000"/>
          <w:lang w:val="uk-UA" w:eastAsia="uk-UA"/>
        </w:rPr>
        <w:t>тис.грн.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 xml:space="preserve">( по управлінню КСМП 98,0; по управлінню соціальної політики 23,8). </w:t>
      </w:r>
      <w:r>
        <w:rPr>
          <w:color w:val="000000"/>
          <w:lang w:eastAsia="uk-UA"/>
        </w:rPr>
        <w:t>Загальний відсоток виконання Програми відносно до затверджених планових обсягів у Програмі становить 22,</w:t>
      </w:r>
      <w:r>
        <w:rPr>
          <w:color w:val="000000"/>
          <w:lang w:val="uk-UA" w:eastAsia="uk-UA"/>
        </w:rPr>
        <w:t>9</w:t>
      </w:r>
      <w:r>
        <w:rPr>
          <w:color w:val="000000"/>
          <w:lang w:eastAsia="uk-UA"/>
        </w:rPr>
        <w:t xml:space="preserve"> % та відносно до затверджених кошторисних призначень з місцевого бюджету на перше півріччя 2024 року становить </w:t>
      </w:r>
      <w:r>
        <w:rPr>
          <w:color w:val="000000"/>
          <w:lang w:val="uk-UA" w:eastAsia="uk-UA"/>
        </w:rPr>
        <w:t>44,5</w:t>
      </w:r>
      <w:r>
        <w:rPr>
          <w:color w:val="000000"/>
          <w:lang w:eastAsia="uk-UA"/>
        </w:rPr>
        <w:t xml:space="preserve"> %.</w:t>
      </w:r>
    </w:p>
    <w:p w:rsidR="00D959A4" w:rsidRDefault="00D959A4">
      <w:pPr>
        <w:ind w:firstLine="708"/>
        <w:jc w:val="both"/>
      </w:pPr>
      <w:r>
        <w:rPr>
          <w:color w:val="000000"/>
          <w:lang w:eastAsia="uk-UA"/>
        </w:rPr>
        <w:t>Фінансування  спрямовано на виконання заходів з призначення стипендії Южненської міської ради імені Миколи Гузика обдарованим дітям, молоді та педагогічним працівникам, керівникам гуртків та колективів (2000 грн). Призначено 4 стипендії дітям  та молоді на загальну суму 96,0 тис.грн, 3 стипендії педагогічним працівникам на загальну суму 72,0 тис.грн. Профінансовано 50 % від річної суми та 100%  на півріччя. Проведений міський  фестиваль відеоробіт «Я люблю свою громаду» та інш.</w:t>
      </w:r>
    </w:p>
    <w:p w:rsidR="00D959A4" w:rsidRDefault="00D959A4">
      <w:pPr>
        <w:tabs>
          <w:tab w:val="left" w:pos="567"/>
        </w:tabs>
        <w:ind w:firstLine="708"/>
        <w:jc w:val="both"/>
      </w:pPr>
      <w:r>
        <w:rPr>
          <w:color w:val="000000"/>
          <w:lang w:val="uk-UA" w:eastAsia="uk-UA"/>
        </w:rPr>
        <w:t xml:space="preserve">   </w:t>
      </w:r>
      <w:r>
        <w:rPr>
          <w:color w:val="000000"/>
          <w:lang w:eastAsia="uk-UA"/>
        </w:rPr>
        <w:t>У  зв’язку з воєнним станом в Україні зменшилось фінансування і витрати на деякі  пункти Програми , що були заплановані під час написання та затвердження Програми.  Але не дивлячись на це протягом І-го півріччя 2024 року   проводились  майже всі заплановані заходи.</w:t>
      </w:r>
    </w:p>
    <w:p w:rsidR="00D959A4" w:rsidRDefault="00D959A4">
      <w:pPr>
        <w:ind w:firstLine="708"/>
        <w:jc w:val="both"/>
      </w:pPr>
      <w:r>
        <w:rPr>
          <w:color w:val="000000"/>
          <w:lang w:eastAsia="uk-UA"/>
        </w:rPr>
        <w:t xml:space="preserve">Відбулися багато заходів  з неформальної освіти: зустрічі з лікарями, спеціалістами бьюті сфери, психологами. Проведено тренінги з акторської, ораторської майстерності, фінансової грамотності, сексуального виховання, веденню соціальних мереж, по пошуку грантових можливостей, молодіжного активізму, таейм-менеджменту. Відбулися майстер-класи з вокалу, ритміки, образотворчого мистецтва, фотомайстерності. </w:t>
      </w:r>
    </w:p>
    <w:p w:rsidR="00D959A4" w:rsidRDefault="00D959A4">
      <w:pPr>
        <w:ind w:firstLine="708"/>
        <w:jc w:val="both"/>
      </w:pPr>
      <w:r>
        <w:rPr>
          <w:color w:val="000000"/>
          <w:lang w:eastAsia="uk-UA"/>
        </w:rPr>
        <w:t>Заходи з громадянської освіти: зустрічи зі шкільними парламентами, молодіжними активистами, прийняли участь у проекті «Відкритий уряд».</w:t>
      </w:r>
    </w:p>
    <w:p w:rsidR="00D959A4" w:rsidRDefault="00D959A4">
      <w:pPr>
        <w:ind w:firstLine="708"/>
        <w:jc w:val="both"/>
      </w:pPr>
      <w:r>
        <w:rPr>
          <w:color w:val="000000"/>
          <w:lang w:eastAsia="uk-UA"/>
        </w:rPr>
        <w:t>Проведено концерти в закладах ЗСО  молодіжних гуртів. За рахунок виїграного гранту проведено молодіжний рок-фестиваль.</w:t>
      </w:r>
    </w:p>
    <w:p w:rsidR="00D959A4" w:rsidRDefault="00D959A4">
      <w:pPr>
        <w:ind w:firstLine="708"/>
        <w:jc w:val="both"/>
      </w:pPr>
      <w:r>
        <w:rPr>
          <w:color w:val="000000"/>
          <w:lang w:eastAsia="uk-UA"/>
        </w:rPr>
        <w:t xml:space="preserve">Приділялась увага посвітницьким та профілактичним заходам щодо здорового способу життя. Проведений міський проєкт «Пізнай себе — збережи себе». Партнерами проекту стали управління КСМП, медичні некомерційні підприємства, ліцей </w:t>
      </w:r>
      <w:r>
        <w:rPr>
          <w:color w:val="000000"/>
          <w:lang w:val="uk-UA" w:eastAsia="uk-UA"/>
        </w:rPr>
        <w:t>№1.</w:t>
      </w:r>
    </w:p>
    <w:p w:rsidR="00D959A4" w:rsidRDefault="00D959A4">
      <w:pPr>
        <w:ind w:firstLine="708"/>
        <w:jc w:val="both"/>
      </w:pPr>
      <w:r>
        <w:rPr>
          <w:color w:val="000000"/>
          <w:lang w:val="uk-UA" w:eastAsia="uk-UA"/>
        </w:rPr>
        <w:t xml:space="preserve">Центром надання соціальних послуг проведено заходи щодо протидії наркоманії, СНІДу,туберкульозу, гепатиту. </w:t>
      </w:r>
    </w:p>
    <w:p w:rsidR="00D959A4" w:rsidRDefault="00D959A4">
      <w:pPr>
        <w:ind w:firstLine="708"/>
        <w:jc w:val="both"/>
      </w:pPr>
      <w:r>
        <w:rPr>
          <w:color w:val="000000"/>
          <w:lang w:val="uk-UA" w:eastAsia="uk-UA"/>
        </w:rPr>
        <w:t>З метою профорієнтаційної  роботи проведено дні відкритих дверей в закладах культури та спорту.</w:t>
      </w:r>
    </w:p>
    <w:p w:rsidR="00D959A4" w:rsidRDefault="00D959A4">
      <w:pPr>
        <w:ind w:firstLine="709"/>
        <w:jc w:val="both"/>
        <w:rPr>
          <w:color w:val="000000"/>
          <w:lang w:val="uk-UA" w:eastAsia="uk-UA"/>
        </w:rPr>
      </w:pPr>
    </w:p>
    <w:p w:rsidR="00D959A4" w:rsidRDefault="00D959A4">
      <w:pPr>
        <w:tabs>
          <w:tab w:val="left" w:pos="567"/>
        </w:tabs>
        <w:jc w:val="both"/>
        <w:rPr>
          <w:lang w:eastAsia="uk-UA"/>
        </w:rPr>
      </w:pPr>
      <w:r>
        <w:rPr>
          <w:lang w:eastAsia="uk-UA"/>
        </w:rPr>
        <w:t>Секретар ради                                                                                Ігор ЧУГУННИКОВ</w:t>
      </w:r>
    </w:p>
    <w:p w:rsidR="00D959A4" w:rsidRDefault="00D959A4">
      <w:pPr>
        <w:spacing w:line="240" w:lineRule="atLeast"/>
        <w:jc w:val="both"/>
      </w:pPr>
      <w:r>
        <w:rPr>
          <w:lang w:eastAsia="uk-UA"/>
        </w:rPr>
        <w:t xml:space="preserve">           </w:t>
      </w:r>
      <w:r>
        <w:rPr>
          <w:color w:val="000000"/>
          <w:lang w:eastAsia="uk-UA"/>
        </w:rPr>
        <w:t xml:space="preserve"> </w:t>
      </w:r>
      <w:bookmarkStart w:id="1" w:name="_GoBack1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ab/>
      </w:r>
    </w:p>
    <w:p w:rsidR="00D959A4" w:rsidRDefault="00D959A4">
      <w:pPr>
        <w:jc w:val="both"/>
        <w:rPr>
          <w:lang w:val="uk-UA" w:eastAsia="en-US"/>
        </w:rPr>
      </w:pPr>
    </w:p>
    <w:p w:rsidR="00D959A4" w:rsidRDefault="00D959A4" w:rsidP="005D6AFC">
      <w:pPr>
        <w:jc w:val="both"/>
      </w:pPr>
      <w:r>
        <w:rPr>
          <w:lang w:val="uk-UA" w:eastAsia="en-US"/>
        </w:rPr>
        <w:t>Виконавець: Артем ЛУЦЬ</w:t>
      </w:r>
      <w:bookmarkEnd w:id="1"/>
    </w:p>
    <w:sectPr w:rsidR="00D959A4" w:rsidSect="00807104">
      <w:pgSz w:w="11906" w:h="16838"/>
      <w:pgMar w:top="136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04"/>
    <w:rsid w:val="00567381"/>
    <w:rsid w:val="005D6AFC"/>
    <w:rsid w:val="00807104"/>
    <w:rsid w:val="00945301"/>
    <w:rsid w:val="00D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04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rsid w:val="0080710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rsid w:val="00807104"/>
    <w:rPr>
      <w:rFonts w:ascii="Segoe UI" w:hAnsi="Segoe UI" w:cs="Segoe UI"/>
      <w:sz w:val="18"/>
      <w:szCs w:val="18"/>
      <w:lang w:val="ru-RU" w:eastAsia="ru-RU"/>
    </w:rPr>
  </w:style>
  <w:style w:type="character" w:customStyle="1" w:styleId="2316">
    <w:name w:val="2316"/>
    <w:uiPriority w:val="99"/>
    <w:rsid w:val="00807104"/>
  </w:style>
  <w:style w:type="character" w:customStyle="1" w:styleId="4">
    <w:name w:val="Заголовок 4 Знак"/>
    <w:uiPriority w:val="99"/>
    <w:rsid w:val="00807104"/>
    <w:rPr>
      <w:rFonts w:ascii="Calibri Light" w:eastAsia="Times New Roman" w:hAnsi="Calibri Light"/>
      <w:i/>
      <w:color w:val="2E74B5"/>
    </w:rPr>
  </w:style>
  <w:style w:type="paragraph" w:customStyle="1" w:styleId="a0">
    <w:name w:val="Заголовок"/>
    <w:basedOn w:val="Normal"/>
    <w:next w:val="BodyText"/>
    <w:uiPriority w:val="99"/>
    <w:rsid w:val="008071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710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8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">
    <w:name w:val="List"/>
    <w:basedOn w:val="BodyText"/>
    <w:uiPriority w:val="99"/>
    <w:rsid w:val="00807104"/>
    <w:rPr>
      <w:rFonts w:cs="Arial"/>
    </w:rPr>
  </w:style>
  <w:style w:type="paragraph" w:styleId="Caption">
    <w:name w:val="caption"/>
    <w:basedOn w:val="Normal"/>
    <w:uiPriority w:val="99"/>
    <w:qFormat/>
    <w:rsid w:val="00807104"/>
    <w:pPr>
      <w:spacing w:before="120" w:after="120"/>
    </w:pPr>
    <w:rPr>
      <w:rFonts w:eastAsia="Calibri"/>
      <w:i/>
      <w:iCs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807104"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807104"/>
    <w:pPr>
      <w:suppressAutoHyphens/>
    </w:pPr>
    <w:rPr>
      <w:rFonts w:ascii="Trebuchet MS" w:hAnsi="Trebuchet MS" w:cs="Times New Roman"/>
      <w:sz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807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96"/>
    <w:rPr>
      <w:rFonts w:ascii="Times New Roman" w:eastAsia="Times New Roman" w:hAnsi="Times New Roman" w:cs="Times New Roman"/>
      <w:sz w:val="0"/>
      <w:szCs w:val="0"/>
      <w:lang w:val="ru-RU" w:eastAsia="ru-RU"/>
    </w:rPr>
  </w:style>
  <w:style w:type="paragraph" w:styleId="ListParagraph">
    <w:name w:val="List Paragraph"/>
    <w:basedOn w:val="Normal"/>
    <w:uiPriority w:val="99"/>
    <w:qFormat/>
    <w:rsid w:val="00807104"/>
    <w:pPr>
      <w:ind w:left="720"/>
      <w:contextualSpacing/>
    </w:pPr>
  </w:style>
  <w:style w:type="paragraph" w:customStyle="1" w:styleId="a1">
    <w:name w:val="Вміст таблиці"/>
    <w:basedOn w:val="Normal"/>
    <w:uiPriority w:val="99"/>
    <w:rsid w:val="00807104"/>
    <w:pPr>
      <w:widowControl w:val="0"/>
    </w:pPr>
  </w:style>
  <w:style w:type="paragraph" w:styleId="NormalWeb">
    <w:name w:val="Normal (Web)"/>
    <w:basedOn w:val="Normal"/>
    <w:uiPriority w:val="99"/>
    <w:rsid w:val="00807104"/>
    <w:pPr>
      <w:spacing w:before="280" w:after="280" w:line="240" w:lineRule="exact"/>
    </w:pPr>
    <w:rPr>
      <w:lang w:eastAsia="ar-SA"/>
    </w:rPr>
  </w:style>
  <w:style w:type="paragraph" w:customStyle="1" w:styleId="docdata">
    <w:name w:val="docdata"/>
    <w:basedOn w:val="Normal"/>
    <w:uiPriority w:val="99"/>
    <w:rsid w:val="00807104"/>
    <w:pPr>
      <w:spacing w:before="280" w:after="280" w:line="240" w:lineRule="exact"/>
    </w:pPr>
    <w:rPr>
      <w:lang w:eastAsia="ar-SA"/>
    </w:rPr>
  </w:style>
  <w:style w:type="paragraph" w:customStyle="1" w:styleId="a2">
    <w:name w:val="Покажчик"/>
    <w:basedOn w:val="Normal"/>
    <w:uiPriority w:val="99"/>
    <w:rsid w:val="00807104"/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2119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Microsoft Office</cp:lastModifiedBy>
  <cp:revision>9</cp:revision>
  <cp:lastPrinted>2024-07-04T14:55:00Z</cp:lastPrinted>
  <dcterms:created xsi:type="dcterms:W3CDTF">2024-07-15T08:32:00Z</dcterms:created>
  <dcterms:modified xsi:type="dcterms:W3CDTF">2024-07-15T08:33:00Z</dcterms:modified>
</cp:coreProperties>
</file>