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B0751" w14:textId="77777777" w:rsidR="00D41D83" w:rsidRPr="008D37EE" w:rsidRDefault="00D41D83" w:rsidP="00432AB1">
      <w:pPr>
        <w:pStyle w:val="a3"/>
        <w:spacing w:beforeAutospacing="0" w:after="0" w:afterAutospacing="0"/>
        <w:rPr>
          <w:b/>
          <w:bCs/>
          <w:lang w:val="uk-UA"/>
        </w:rPr>
      </w:pPr>
    </w:p>
    <w:p w14:paraId="03B117A4" w14:textId="09D97619" w:rsidR="00EE2A00" w:rsidRPr="00EE2A00" w:rsidRDefault="00EE2A00" w:rsidP="00EE2A00">
      <w:pPr>
        <w:spacing w:after="0"/>
        <w:ind w:left="8789"/>
        <w:jc w:val="both"/>
        <w:rPr>
          <w:rFonts w:ascii="Times New Roman" w:eastAsia="Times New Roman" w:hAnsi="Times New Roman" w:cs="Times New Roman"/>
          <w:kern w:val="0"/>
          <w:sz w:val="24"/>
          <w:szCs w:val="24"/>
          <w:lang w:val="uk-UA" w:eastAsia="ru-RU"/>
          <w14:ligatures w14:val="none"/>
        </w:rPr>
      </w:pPr>
      <w:r w:rsidRPr="00EE2A00">
        <w:rPr>
          <w:rFonts w:ascii="Times New Roman" w:eastAsia="Times New Roman" w:hAnsi="Times New Roman" w:cs="Times New Roman"/>
          <w:kern w:val="0"/>
          <w:sz w:val="24"/>
          <w:szCs w:val="24"/>
          <w:lang w:val="uk-UA" w:eastAsia="ru-RU"/>
          <w14:ligatures w14:val="none"/>
        </w:rPr>
        <w:t>Додаток</w:t>
      </w:r>
    </w:p>
    <w:p w14:paraId="3BE4A846" w14:textId="77777777" w:rsidR="00EE2A00" w:rsidRPr="00EE2A00" w:rsidRDefault="00EE2A00" w:rsidP="00EE2A00">
      <w:pPr>
        <w:spacing w:after="0" w:line="240" w:lineRule="auto"/>
        <w:ind w:left="8789"/>
        <w:jc w:val="both"/>
        <w:rPr>
          <w:rFonts w:ascii="Times New Roman" w:eastAsia="Times New Roman" w:hAnsi="Times New Roman" w:cs="Times New Roman"/>
          <w:kern w:val="0"/>
          <w:sz w:val="24"/>
          <w:szCs w:val="24"/>
          <w:lang w:val="uk-UA" w:eastAsia="ru-RU"/>
          <w14:ligatures w14:val="none"/>
        </w:rPr>
      </w:pPr>
      <w:r w:rsidRPr="00EE2A00">
        <w:rPr>
          <w:rFonts w:ascii="Times New Roman" w:eastAsia="Times New Roman" w:hAnsi="Times New Roman" w:cs="Times New Roman"/>
          <w:kern w:val="0"/>
          <w:sz w:val="24"/>
          <w:szCs w:val="24"/>
          <w:lang w:val="uk-UA" w:eastAsia="ru-RU"/>
          <w14:ligatures w14:val="none"/>
        </w:rPr>
        <w:t>до рішення виконавчого комітету</w:t>
      </w:r>
    </w:p>
    <w:p w14:paraId="4E185A06" w14:textId="77777777" w:rsidR="00EE2A00" w:rsidRPr="00EE2A00" w:rsidRDefault="00EE2A00" w:rsidP="00EE2A00">
      <w:pPr>
        <w:spacing w:after="0" w:line="240" w:lineRule="auto"/>
        <w:ind w:left="8789"/>
        <w:jc w:val="both"/>
        <w:rPr>
          <w:rFonts w:ascii="Times New Roman" w:eastAsia="Times New Roman" w:hAnsi="Times New Roman" w:cs="Times New Roman"/>
          <w:kern w:val="0"/>
          <w:sz w:val="24"/>
          <w:szCs w:val="24"/>
          <w:lang w:val="uk-UA" w:eastAsia="ru-RU"/>
          <w14:ligatures w14:val="none"/>
        </w:rPr>
      </w:pPr>
      <w:r w:rsidRPr="00EE2A00">
        <w:rPr>
          <w:rFonts w:ascii="Times New Roman" w:eastAsia="Times New Roman" w:hAnsi="Times New Roman" w:cs="Times New Roman"/>
          <w:kern w:val="0"/>
          <w:sz w:val="24"/>
          <w:szCs w:val="24"/>
          <w:lang w:val="uk-UA" w:eastAsia="ru-RU"/>
          <w14:ligatures w14:val="none"/>
        </w:rPr>
        <w:t>Южненської міської ради</w:t>
      </w:r>
    </w:p>
    <w:p w14:paraId="174274CB" w14:textId="35C32E84" w:rsidR="00EE2A00" w:rsidRPr="00EE2A00" w:rsidRDefault="00EE2A00" w:rsidP="00EE2A00">
      <w:pPr>
        <w:spacing w:after="0" w:line="240" w:lineRule="auto"/>
        <w:ind w:left="8789"/>
        <w:jc w:val="both"/>
        <w:rPr>
          <w:rFonts w:ascii="Times New Roman" w:eastAsia="Times New Roman" w:hAnsi="Times New Roman" w:cs="Times New Roman"/>
          <w:kern w:val="0"/>
          <w:sz w:val="24"/>
          <w:szCs w:val="24"/>
          <w:lang w:val="uk-UA" w:eastAsia="ru-RU"/>
          <w14:ligatures w14:val="none"/>
        </w:rPr>
      </w:pPr>
      <w:r w:rsidRPr="00EE2A00">
        <w:rPr>
          <w:rFonts w:ascii="Times New Roman" w:eastAsia="Times New Roman" w:hAnsi="Times New Roman" w:cs="Times New Roman"/>
          <w:kern w:val="0"/>
          <w:sz w:val="24"/>
          <w:szCs w:val="24"/>
          <w:lang w:val="uk-UA" w:eastAsia="ru-RU"/>
          <w14:ligatures w14:val="none"/>
        </w:rPr>
        <w:t>від 30.07.2024 №177</w:t>
      </w:r>
      <w:r>
        <w:rPr>
          <w:rFonts w:ascii="Times New Roman" w:eastAsia="Times New Roman" w:hAnsi="Times New Roman" w:cs="Times New Roman"/>
          <w:kern w:val="0"/>
          <w:sz w:val="24"/>
          <w:szCs w:val="24"/>
          <w:lang w:val="uk-UA" w:eastAsia="ru-RU"/>
          <w14:ligatures w14:val="none"/>
        </w:rPr>
        <w:t>8</w:t>
      </w:r>
    </w:p>
    <w:p w14:paraId="117F16D9" w14:textId="6B8756B3" w:rsidR="00F17FC6" w:rsidRDefault="00F17FC6" w:rsidP="00EE2A00">
      <w:pPr>
        <w:spacing w:after="0" w:line="240" w:lineRule="auto"/>
        <w:jc w:val="center"/>
        <w:rPr>
          <w:b/>
          <w:bCs/>
          <w:lang w:val="uk-UA"/>
        </w:rPr>
      </w:pPr>
    </w:p>
    <w:p w14:paraId="188475E9" w14:textId="30ADB6F2" w:rsidR="00D41D83" w:rsidRPr="0039696B" w:rsidRDefault="00CD70DE" w:rsidP="00D41D83">
      <w:pPr>
        <w:pStyle w:val="a3"/>
        <w:spacing w:beforeAutospacing="0" w:after="0" w:afterAutospacing="0"/>
        <w:jc w:val="center"/>
        <w:rPr>
          <w:b/>
          <w:bCs/>
          <w:lang w:val="uk-UA"/>
        </w:rPr>
      </w:pPr>
      <w:r w:rsidRPr="0039696B">
        <w:rPr>
          <w:b/>
          <w:bCs/>
          <w:lang w:val="uk-UA"/>
        </w:rPr>
        <w:t>ЗВІТ</w:t>
      </w:r>
    </w:p>
    <w:p w14:paraId="52730F5A" w14:textId="77777777" w:rsidR="00F96892" w:rsidRPr="0039696B" w:rsidRDefault="00CD70DE" w:rsidP="00CD70DE">
      <w:pPr>
        <w:pStyle w:val="a3"/>
        <w:spacing w:beforeAutospacing="0" w:after="0" w:afterAutospacing="0"/>
        <w:jc w:val="center"/>
        <w:rPr>
          <w:b/>
          <w:bCs/>
          <w:lang w:val="uk-UA"/>
        </w:rPr>
      </w:pPr>
      <w:r w:rsidRPr="0039696B">
        <w:rPr>
          <w:b/>
          <w:bCs/>
          <w:lang w:val="uk-UA"/>
        </w:rPr>
        <w:t>про результати виконання</w:t>
      </w:r>
      <w:r w:rsidR="008309F3" w:rsidRPr="0039696B">
        <w:rPr>
          <w:b/>
          <w:bCs/>
          <w:lang w:val="uk-UA"/>
        </w:rPr>
        <w:t xml:space="preserve"> </w:t>
      </w:r>
    </w:p>
    <w:p w14:paraId="5B6D1DFA" w14:textId="4A92C3AE" w:rsidR="00D2578B" w:rsidRPr="0039696B" w:rsidRDefault="008309F3" w:rsidP="00F96892">
      <w:pPr>
        <w:pStyle w:val="a3"/>
        <w:spacing w:beforeAutospacing="0" w:after="0" w:afterAutospacing="0"/>
        <w:jc w:val="center"/>
        <w:rPr>
          <w:b/>
          <w:bCs/>
          <w:lang w:val="uk-UA"/>
        </w:rPr>
      </w:pPr>
      <w:r w:rsidRPr="0039696B">
        <w:rPr>
          <w:b/>
          <w:bCs/>
          <w:lang w:val="uk-UA"/>
        </w:rPr>
        <w:t xml:space="preserve">Програми з локалізації та ліквідації амброзії </w:t>
      </w:r>
      <w:proofErr w:type="spellStart"/>
      <w:r w:rsidRPr="0039696B">
        <w:rPr>
          <w:b/>
          <w:bCs/>
          <w:lang w:val="uk-UA"/>
        </w:rPr>
        <w:t>полинолистої</w:t>
      </w:r>
      <w:proofErr w:type="spellEnd"/>
      <w:r w:rsidRPr="0039696B">
        <w:rPr>
          <w:b/>
          <w:bCs/>
          <w:lang w:val="uk-UA"/>
        </w:rPr>
        <w:t xml:space="preserve"> на території Южненської міської територіальної громади протягом 2020-2024 роки, затвердженої рішенням Южненської міської ради від 18.06.2020 року № 1771-VII зі змінами</w:t>
      </w:r>
      <w:r w:rsidR="00F96892" w:rsidRPr="0039696B">
        <w:rPr>
          <w:b/>
          <w:bCs/>
          <w:lang w:val="uk-UA"/>
        </w:rPr>
        <w:t xml:space="preserve">, </w:t>
      </w:r>
      <w:r w:rsidR="00C74E7C" w:rsidRPr="0039696B">
        <w:rPr>
          <w:b/>
          <w:bCs/>
          <w:lang w:val="uk-UA"/>
        </w:rPr>
        <w:t xml:space="preserve">за </w:t>
      </w:r>
      <w:r w:rsidR="00C74922" w:rsidRPr="0039696B">
        <w:rPr>
          <w:b/>
          <w:bCs/>
          <w:lang w:val="uk-UA"/>
        </w:rPr>
        <w:t xml:space="preserve">1 півріччя </w:t>
      </w:r>
      <w:r w:rsidR="00C74E7C" w:rsidRPr="0039696B">
        <w:rPr>
          <w:b/>
          <w:bCs/>
          <w:lang w:val="uk-UA"/>
        </w:rPr>
        <w:t>202</w:t>
      </w:r>
      <w:r w:rsidR="00C74922" w:rsidRPr="0039696B">
        <w:rPr>
          <w:b/>
          <w:bCs/>
          <w:lang w:val="uk-UA"/>
        </w:rPr>
        <w:t>4</w:t>
      </w:r>
      <w:r w:rsidR="00C74E7C" w:rsidRPr="0039696B">
        <w:rPr>
          <w:b/>
          <w:bCs/>
          <w:lang w:val="uk-UA"/>
        </w:rPr>
        <w:t xml:space="preserve"> р</w:t>
      </w:r>
      <w:r w:rsidR="00C74922" w:rsidRPr="0039696B">
        <w:rPr>
          <w:b/>
          <w:bCs/>
          <w:lang w:val="uk-UA"/>
        </w:rPr>
        <w:t>о</w:t>
      </w:r>
      <w:r w:rsidR="00C74E7C" w:rsidRPr="0039696B">
        <w:rPr>
          <w:b/>
          <w:bCs/>
          <w:lang w:val="uk-UA"/>
        </w:rPr>
        <w:t>к</w:t>
      </w:r>
      <w:r w:rsidR="00C74922" w:rsidRPr="0039696B">
        <w:rPr>
          <w:b/>
          <w:bCs/>
          <w:lang w:val="uk-UA"/>
        </w:rPr>
        <w:t>у</w:t>
      </w:r>
    </w:p>
    <w:p w14:paraId="629A072A" w14:textId="77777777" w:rsidR="009B1707" w:rsidRPr="0039696B" w:rsidRDefault="009B1707" w:rsidP="00AA7CF9">
      <w:pPr>
        <w:pStyle w:val="a3"/>
        <w:spacing w:beforeAutospacing="0" w:after="0" w:afterAutospacing="0"/>
        <w:ind w:right="-471"/>
        <w:rPr>
          <w:lang w:val="uk-UA"/>
        </w:rPr>
      </w:pPr>
    </w:p>
    <w:p w14:paraId="7606C507" w14:textId="2138ACDB" w:rsidR="007F2AD7" w:rsidRPr="00F16D24" w:rsidRDefault="007F2AD7" w:rsidP="00BD271A">
      <w:pPr>
        <w:pStyle w:val="a3"/>
        <w:tabs>
          <w:tab w:val="left" w:pos="4820"/>
        </w:tabs>
        <w:spacing w:beforeAutospacing="0" w:after="0" w:afterAutospacing="0"/>
        <w:ind w:left="-993" w:right="-471"/>
        <w:rPr>
          <w:b/>
          <w:bCs/>
          <w:lang w:val="uk-UA"/>
        </w:rPr>
      </w:pPr>
      <w:r w:rsidRPr="00F16D24">
        <w:rPr>
          <w:b/>
          <w:bCs/>
          <w:lang w:val="uk-UA"/>
        </w:rPr>
        <w:t>Дата і номер рішення Южненської міської ради, яким затверджено Програму та зміни до неї:</w:t>
      </w:r>
    </w:p>
    <w:p w14:paraId="74E02815" w14:textId="77777777" w:rsidR="00F17FC6" w:rsidRPr="00F16D24" w:rsidRDefault="00F17FC6" w:rsidP="00BD271A">
      <w:pPr>
        <w:pStyle w:val="a3"/>
        <w:tabs>
          <w:tab w:val="left" w:pos="4820"/>
        </w:tabs>
        <w:spacing w:beforeAutospacing="0" w:after="0" w:afterAutospacing="0"/>
        <w:ind w:left="-993" w:right="-471"/>
        <w:rPr>
          <w:lang w:val="uk-UA"/>
        </w:rPr>
      </w:pPr>
    </w:p>
    <w:p w14:paraId="6D074D9B" w14:textId="1486A417" w:rsidR="00F17FC6" w:rsidRPr="00F16D24" w:rsidRDefault="00D67FE7" w:rsidP="00BD271A">
      <w:pPr>
        <w:pStyle w:val="a5"/>
        <w:numPr>
          <w:ilvl w:val="0"/>
          <w:numId w:val="5"/>
        </w:numPr>
        <w:tabs>
          <w:tab w:val="left" w:pos="4820"/>
        </w:tabs>
        <w:ind w:right="-471"/>
        <w:jc w:val="both"/>
        <w:rPr>
          <w:rFonts w:ascii="Times New Roman" w:eastAsia="Calibri" w:hAnsi="Times New Roman" w:cs="Times New Roman"/>
          <w:color w:val="00000A"/>
          <w:kern w:val="0"/>
          <w:sz w:val="24"/>
          <w:szCs w:val="24"/>
          <w:lang w:val="uk-UA" w:eastAsia="ru-RU"/>
          <w14:ligatures w14:val="none"/>
        </w:rPr>
      </w:pPr>
      <w:r w:rsidRPr="00F16D24">
        <w:rPr>
          <w:rFonts w:ascii="Times New Roman" w:hAnsi="Times New Roman" w:cs="Times New Roman"/>
          <w:sz w:val="24"/>
          <w:szCs w:val="24"/>
          <w:lang w:val="uk-UA"/>
        </w:rPr>
        <w:t xml:space="preserve">рішення Южненської міської ради від </w:t>
      </w:r>
      <w:r w:rsidR="00F96892" w:rsidRPr="00F16D24">
        <w:rPr>
          <w:rFonts w:ascii="Times New Roman" w:hAnsi="Times New Roman" w:cs="Times New Roman"/>
          <w:sz w:val="24"/>
          <w:szCs w:val="24"/>
          <w:lang w:val="uk-UA"/>
        </w:rPr>
        <w:t>18</w:t>
      </w:r>
      <w:r w:rsidRPr="00F16D24">
        <w:rPr>
          <w:rFonts w:ascii="Times New Roman" w:hAnsi="Times New Roman" w:cs="Times New Roman"/>
          <w:sz w:val="24"/>
          <w:szCs w:val="24"/>
          <w:lang w:val="uk-UA"/>
        </w:rPr>
        <w:t>.</w:t>
      </w:r>
      <w:r w:rsidR="00F96892" w:rsidRPr="00F16D24">
        <w:rPr>
          <w:rFonts w:ascii="Times New Roman" w:hAnsi="Times New Roman" w:cs="Times New Roman"/>
          <w:sz w:val="24"/>
          <w:szCs w:val="24"/>
          <w:lang w:val="uk-UA"/>
        </w:rPr>
        <w:t>06</w:t>
      </w:r>
      <w:r w:rsidRPr="00F16D24">
        <w:rPr>
          <w:rFonts w:ascii="Times New Roman" w:hAnsi="Times New Roman" w:cs="Times New Roman"/>
          <w:sz w:val="24"/>
          <w:szCs w:val="24"/>
          <w:lang w:val="uk-UA"/>
        </w:rPr>
        <w:t>.202</w:t>
      </w:r>
      <w:r w:rsidR="00F96892" w:rsidRPr="00F16D24">
        <w:rPr>
          <w:rFonts w:ascii="Times New Roman" w:hAnsi="Times New Roman" w:cs="Times New Roman"/>
          <w:sz w:val="24"/>
          <w:szCs w:val="24"/>
          <w:lang w:val="uk-UA"/>
        </w:rPr>
        <w:t>0</w:t>
      </w:r>
      <w:r w:rsidRPr="00F16D24">
        <w:rPr>
          <w:rFonts w:ascii="Times New Roman" w:hAnsi="Times New Roman" w:cs="Times New Roman"/>
          <w:sz w:val="24"/>
          <w:szCs w:val="24"/>
          <w:lang w:val="uk-UA"/>
        </w:rPr>
        <w:t xml:space="preserve"> року № 1</w:t>
      </w:r>
      <w:r w:rsidR="00F96892" w:rsidRPr="00F16D24">
        <w:rPr>
          <w:rFonts w:ascii="Times New Roman" w:hAnsi="Times New Roman" w:cs="Times New Roman"/>
          <w:sz w:val="24"/>
          <w:szCs w:val="24"/>
          <w:lang w:val="uk-UA"/>
        </w:rPr>
        <w:t>771</w:t>
      </w:r>
      <w:r w:rsidRPr="00F16D24">
        <w:rPr>
          <w:rFonts w:ascii="Times New Roman" w:hAnsi="Times New Roman" w:cs="Times New Roman"/>
          <w:sz w:val="24"/>
          <w:szCs w:val="24"/>
          <w:lang w:val="uk-UA"/>
        </w:rPr>
        <w:t>-V</w:t>
      </w:r>
      <w:bookmarkStart w:id="0" w:name="_Hlk171522959"/>
      <w:r w:rsidRPr="00F16D24">
        <w:rPr>
          <w:rFonts w:ascii="Times New Roman" w:hAnsi="Times New Roman" w:cs="Times New Roman"/>
          <w:sz w:val="24"/>
          <w:szCs w:val="24"/>
          <w:lang w:val="uk-UA"/>
        </w:rPr>
        <w:t>I</w:t>
      </w:r>
      <w:bookmarkEnd w:id="0"/>
      <w:r w:rsidRPr="00F16D24">
        <w:rPr>
          <w:rFonts w:ascii="Times New Roman" w:hAnsi="Times New Roman" w:cs="Times New Roman"/>
          <w:sz w:val="24"/>
          <w:szCs w:val="24"/>
          <w:lang w:val="uk-UA"/>
        </w:rPr>
        <w:t>I</w:t>
      </w:r>
      <w:r w:rsidR="00623E2F" w:rsidRPr="00F16D24">
        <w:rPr>
          <w:rFonts w:ascii="Times New Roman" w:hAnsi="Times New Roman" w:cs="Times New Roman"/>
          <w:sz w:val="24"/>
          <w:szCs w:val="24"/>
          <w:lang w:val="uk-UA"/>
        </w:rPr>
        <w:t>I</w:t>
      </w:r>
      <w:r w:rsidRPr="00F16D24">
        <w:rPr>
          <w:rFonts w:ascii="Times New Roman" w:hAnsi="Times New Roman" w:cs="Times New Roman"/>
          <w:sz w:val="24"/>
          <w:szCs w:val="24"/>
          <w:lang w:val="uk-UA"/>
        </w:rPr>
        <w:t xml:space="preserve"> </w:t>
      </w:r>
      <w:r w:rsidR="00283297" w:rsidRPr="00F16D24">
        <w:rPr>
          <w:rFonts w:ascii="Times New Roman" w:hAnsi="Times New Roman" w:cs="Times New Roman"/>
          <w:sz w:val="24"/>
          <w:szCs w:val="24"/>
          <w:lang w:val="uk-UA"/>
        </w:rPr>
        <w:t>«</w:t>
      </w:r>
      <w:r w:rsidRPr="00F16D24">
        <w:rPr>
          <w:rFonts w:ascii="Times New Roman" w:hAnsi="Times New Roman" w:cs="Times New Roman"/>
          <w:sz w:val="24"/>
          <w:szCs w:val="24"/>
          <w:lang w:val="uk-UA"/>
        </w:rPr>
        <w:t>Про затвердження</w:t>
      </w:r>
      <w:r w:rsidR="00273275" w:rsidRPr="00F16D24">
        <w:rPr>
          <w:rFonts w:ascii="Times New Roman" w:hAnsi="Times New Roman" w:cs="Times New Roman"/>
          <w:sz w:val="24"/>
          <w:szCs w:val="24"/>
          <w:lang w:val="uk-UA"/>
        </w:rPr>
        <w:t xml:space="preserve"> </w:t>
      </w:r>
      <w:r w:rsidR="00F96892" w:rsidRPr="00F16D24">
        <w:rPr>
          <w:rFonts w:ascii="Times New Roman" w:hAnsi="Times New Roman" w:cs="Times New Roman"/>
          <w:sz w:val="24"/>
          <w:szCs w:val="24"/>
          <w:lang w:val="uk-UA"/>
        </w:rPr>
        <w:t>П</w:t>
      </w:r>
      <w:r w:rsidRPr="00F16D24">
        <w:rPr>
          <w:rFonts w:ascii="Times New Roman" w:hAnsi="Times New Roman" w:cs="Times New Roman"/>
          <w:sz w:val="24"/>
          <w:szCs w:val="24"/>
          <w:lang w:val="uk-UA"/>
        </w:rPr>
        <w:t>рограми</w:t>
      </w:r>
      <w:r w:rsidR="00F96892" w:rsidRPr="00F16D24">
        <w:rPr>
          <w:rFonts w:ascii="Times New Roman" w:hAnsi="Times New Roman" w:cs="Times New Roman"/>
          <w:sz w:val="24"/>
          <w:szCs w:val="24"/>
          <w:lang w:val="uk-UA"/>
        </w:rPr>
        <w:t xml:space="preserve"> з  локалізації та ліквідації  амброзії </w:t>
      </w:r>
      <w:proofErr w:type="spellStart"/>
      <w:r w:rsidR="00F96892" w:rsidRPr="00F16D24">
        <w:rPr>
          <w:rFonts w:ascii="Times New Roman" w:hAnsi="Times New Roman" w:cs="Times New Roman"/>
          <w:sz w:val="24"/>
          <w:szCs w:val="24"/>
          <w:lang w:val="uk-UA"/>
        </w:rPr>
        <w:t>полинолистої</w:t>
      </w:r>
      <w:proofErr w:type="spellEnd"/>
      <w:r w:rsidR="00F96892" w:rsidRPr="00F16D24">
        <w:rPr>
          <w:rFonts w:ascii="Times New Roman" w:hAnsi="Times New Roman" w:cs="Times New Roman"/>
          <w:sz w:val="24"/>
          <w:szCs w:val="24"/>
          <w:lang w:val="uk-UA"/>
        </w:rPr>
        <w:t xml:space="preserve"> на території міста Южного</w:t>
      </w:r>
      <w:r w:rsidR="00E525BB" w:rsidRPr="00F16D24">
        <w:rPr>
          <w:rFonts w:ascii="Times New Roman" w:hAnsi="Times New Roman" w:cs="Times New Roman"/>
          <w:sz w:val="24"/>
          <w:szCs w:val="24"/>
          <w:lang w:val="uk-UA"/>
        </w:rPr>
        <w:t xml:space="preserve"> </w:t>
      </w:r>
      <w:r w:rsidRPr="00F16D24">
        <w:rPr>
          <w:rFonts w:ascii="Times New Roman" w:hAnsi="Times New Roman" w:cs="Times New Roman"/>
          <w:sz w:val="24"/>
          <w:szCs w:val="24"/>
          <w:lang w:val="uk-UA"/>
        </w:rPr>
        <w:t>Одеської області на 202</w:t>
      </w:r>
      <w:r w:rsidR="00F96892" w:rsidRPr="00F16D24">
        <w:rPr>
          <w:rFonts w:ascii="Times New Roman" w:hAnsi="Times New Roman" w:cs="Times New Roman"/>
          <w:sz w:val="24"/>
          <w:szCs w:val="24"/>
          <w:lang w:val="uk-UA"/>
        </w:rPr>
        <w:t>0</w:t>
      </w:r>
      <w:r w:rsidRPr="00F16D24">
        <w:rPr>
          <w:rFonts w:ascii="Times New Roman" w:hAnsi="Times New Roman" w:cs="Times New Roman"/>
          <w:sz w:val="24"/>
          <w:szCs w:val="24"/>
          <w:lang w:val="uk-UA"/>
        </w:rPr>
        <w:t>-202</w:t>
      </w:r>
      <w:r w:rsidR="00F96892" w:rsidRPr="00F16D24">
        <w:rPr>
          <w:rFonts w:ascii="Times New Roman" w:hAnsi="Times New Roman" w:cs="Times New Roman"/>
          <w:sz w:val="24"/>
          <w:szCs w:val="24"/>
          <w:lang w:val="uk-UA"/>
        </w:rPr>
        <w:t>4</w:t>
      </w:r>
      <w:r w:rsidRPr="00F16D24">
        <w:rPr>
          <w:rFonts w:ascii="Times New Roman" w:hAnsi="Times New Roman" w:cs="Times New Roman"/>
          <w:sz w:val="24"/>
          <w:szCs w:val="24"/>
          <w:lang w:val="uk-UA"/>
        </w:rPr>
        <w:t xml:space="preserve"> роки</w:t>
      </w:r>
      <w:r w:rsidR="00283297" w:rsidRPr="00F16D24">
        <w:rPr>
          <w:rFonts w:ascii="Times New Roman" w:hAnsi="Times New Roman" w:cs="Times New Roman"/>
          <w:sz w:val="24"/>
          <w:szCs w:val="24"/>
          <w:lang w:val="uk-UA"/>
        </w:rPr>
        <w:t>»</w:t>
      </w:r>
      <w:r w:rsidRPr="00F16D24">
        <w:rPr>
          <w:rFonts w:ascii="Times New Roman" w:hAnsi="Times New Roman" w:cs="Times New Roman"/>
          <w:sz w:val="24"/>
          <w:szCs w:val="24"/>
          <w:lang w:val="uk-UA"/>
        </w:rPr>
        <w:t>;</w:t>
      </w:r>
      <w:r w:rsidR="00AA7CF9" w:rsidRPr="00F16D24">
        <w:rPr>
          <w:rFonts w:ascii="Times New Roman" w:hAnsi="Times New Roman" w:cs="Times New Roman"/>
          <w:sz w:val="24"/>
          <w:szCs w:val="24"/>
          <w:lang w:val="uk-UA"/>
        </w:rPr>
        <w:t xml:space="preserve"> </w:t>
      </w:r>
    </w:p>
    <w:p w14:paraId="1177C343" w14:textId="54BA96A9" w:rsidR="00F96892" w:rsidRPr="00F16D24" w:rsidRDefault="00F96892" w:rsidP="00F96892">
      <w:pPr>
        <w:pStyle w:val="a5"/>
        <w:numPr>
          <w:ilvl w:val="0"/>
          <w:numId w:val="5"/>
        </w:numPr>
        <w:tabs>
          <w:tab w:val="left" w:pos="4820"/>
        </w:tabs>
        <w:ind w:right="-471"/>
        <w:jc w:val="both"/>
        <w:rPr>
          <w:rFonts w:ascii="Times New Roman" w:eastAsia="Calibri" w:hAnsi="Times New Roman" w:cs="Times New Roman"/>
          <w:color w:val="00000A"/>
          <w:kern w:val="0"/>
          <w:sz w:val="24"/>
          <w:szCs w:val="24"/>
          <w:lang w:val="uk-UA" w:eastAsia="ru-RU"/>
          <w14:ligatures w14:val="none"/>
        </w:rPr>
      </w:pPr>
      <w:r w:rsidRPr="00F16D24">
        <w:rPr>
          <w:rFonts w:ascii="Times New Roman" w:hAnsi="Times New Roman" w:cs="Times New Roman"/>
          <w:sz w:val="24"/>
          <w:szCs w:val="24"/>
          <w:lang w:val="uk-UA"/>
        </w:rPr>
        <w:t xml:space="preserve">рішення Южненської міської ради від 20.05.2021 року № 398-VIII «Про внесення змін до Програми з  локалізації та ліквідації  амброзії </w:t>
      </w:r>
      <w:proofErr w:type="spellStart"/>
      <w:r w:rsidRPr="00F16D24">
        <w:rPr>
          <w:rFonts w:ascii="Times New Roman" w:hAnsi="Times New Roman" w:cs="Times New Roman"/>
          <w:sz w:val="24"/>
          <w:szCs w:val="24"/>
          <w:lang w:val="uk-UA"/>
        </w:rPr>
        <w:t>полинолистої</w:t>
      </w:r>
      <w:proofErr w:type="spellEnd"/>
      <w:r w:rsidRPr="00F16D24">
        <w:rPr>
          <w:rFonts w:ascii="Times New Roman" w:hAnsi="Times New Roman" w:cs="Times New Roman"/>
          <w:sz w:val="24"/>
          <w:szCs w:val="24"/>
          <w:lang w:val="uk-UA"/>
        </w:rPr>
        <w:t xml:space="preserve"> на території Южненської міської територіальної громади на 2020-2024 роки» затверджене рішенням Южненської міської ради від 18.06.2020 року № 1771-VIII, шляхом викладення в новій редакції; </w:t>
      </w:r>
    </w:p>
    <w:p w14:paraId="3A8A9FD5" w14:textId="56B887FE" w:rsidR="00F96892" w:rsidRPr="00F16D24" w:rsidRDefault="00F96892" w:rsidP="00F96892">
      <w:pPr>
        <w:pStyle w:val="a5"/>
        <w:numPr>
          <w:ilvl w:val="0"/>
          <w:numId w:val="5"/>
        </w:numPr>
        <w:tabs>
          <w:tab w:val="left" w:pos="4820"/>
        </w:tabs>
        <w:ind w:right="-471"/>
        <w:jc w:val="both"/>
        <w:rPr>
          <w:rFonts w:ascii="Times New Roman" w:eastAsia="Calibri" w:hAnsi="Times New Roman" w:cs="Times New Roman"/>
          <w:color w:val="00000A"/>
          <w:kern w:val="0"/>
          <w:sz w:val="24"/>
          <w:szCs w:val="24"/>
          <w:lang w:val="uk-UA" w:eastAsia="ru-RU"/>
          <w14:ligatures w14:val="none"/>
        </w:rPr>
      </w:pPr>
      <w:r w:rsidRPr="00F16D24">
        <w:rPr>
          <w:rFonts w:ascii="Times New Roman" w:hAnsi="Times New Roman" w:cs="Times New Roman"/>
          <w:sz w:val="24"/>
          <w:szCs w:val="24"/>
          <w:lang w:val="uk-UA"/>
        </w:rPr>
        <w:t xml:space="preserve">рішення Южненської міської ради від 28.10.2022 року №1096-VIII «Про внесення змін до Програми з  локалізації та ліквідації  амброзії </w:t>
      </w:r>
      <w:proofErr w:type="spellStart"/>
      <w:r w:rsidRPr="00F16D24">
        <w:rPr>
          <w:rFonts w:ascii="Times New Roman" w:hAnsi="Times New Roman" w:cs="Times New Roman"/>
          <w:sz w:val="24"/>
          <w:szCs w:val="24"/>
          <w:lang w:val="uk-UA"/>
        </w:rPr>
        <w:t>полинолистої</w:t>
      </w:r>
      <w:proofErr w:type="spellEnd"/>
      <w:r w:rsidRPr="00F16D24">
        <w:rPr>
          <w:rFonts w:ascii="Times New Roman" w:hAnsi="Times New Roman" w:cs="Times New Roman"/>
          <w:sz w:val="24"/>
          <w:szCs w:val="24"/>
          <w:lang w:val="uk-UA"/>
        </w:rPr>
        <w:t xml:space="preserve"> на території Южненської міської територіальної громади на 2020-2024 роки»</w:t>
      </w:r>
    </w:p>
    <w:p w14:paraId="23784BC7" w14:textId="5A62FF05" w:rsidR="00AF0706" w:rsidRPr="00F16D24" w:rsidRDefault="00F96892" w:rsidP="00C91F49">
      <w:pPr>
        <w:pStyle w:val="a5"/>
        <w:numPr>
          <w:ilvl w:val="0"/>
          <w:numId w:val="5"/>
        </w:numPr>
        <w:tabs>
          <w:tab w:val="left" w:pos="4820"/>
        </w:tabs>
        <w:ind w:right="-471"/>
        <w:jc w:val="both"/>
        <w:rPr>
          <w:rFonts w:ascii="Times New Roman" w:eastAsia="Calibri" w:hAnsi="Times New Roman" w:cs="Times New Roman"/>
          <w:color w:val="00000A"/>
          <w:kern w:val="0"/>
          <w:sz w:val="24"/>
          <w:szCs w:val="24"/>
          <w:lang w:val="uk-UA" w:eastAsia="ru-RU"/>
          <w14:ligatures w14:val="none"/>
        </w:rPr>
      </w:pPr>
      <w:r w:rsidRPr="00F16D24">
        <w:rPr>
          <w:rFonts w:ascii="Times New Roman" w:hAnsi="Times New Roman" w:cs="Times New Roman"/>
          <w:sz w:val="24"/>
          <w:szCs w:val="24"/>
          <w:lang w:val="uk-UA"/>
        </w:rPr>
        <w:t xml:space="preserve">рішення Южненської міської ради від 14.12.2023 року № 1578-VIII «Про внесення змін до Програми з  локалізації та ліквідації  амброзії </w:t>
      </w:r>
      <w:proofErr w:type="spellStart"/>
      <w:r w:rsidRPr="00F16D24">
        <w:rPr>
          <w:rFonts w:ascii="Times New Roman" w:hAnsi="Times New Roman" w:cs="Times New Roman"/>
          <w:sz w:val="24"/>
          <w:szCs w:val="24"/>
          <w:lang w:val="uk-UA"/>
        </w:rPr>
        <w:t>полинолистої</w:t>
      </w:r>
      <w:proofErr w:type="spellEnd"/>
      <w:r w:rsidRPr="00F16D24">
        <w:rPr>
          <w:rFonts w:ascii="Times New Roman" w:hAnsi="Times New Roman" w:cs="Times New Roman"/>
          <w:sz w:val="24"/>
          <w:szCs w:val="24"/>
          <w:lang w:val="uk-UA"/>
        </w:rPr>
        <w:t xml:space="preserve"> на території Южненської міської територіальної громади на 2020-2024 роки</w:t>
      </w:r>
    </w:p>
    <w:p w14:paraId="6A5A06A3" w14:textId="7FE9446A" w:rsidR="00AF0706" w:rsidRPr="00F16D24" w:rsidRDefault="006A3148" w:rsidP="00531319">
      <w:pPr>
        <w:pStyle w:val="a3"/>
        <w:spacing w:beforeAutospacing="0" w:after="0" w:afterAutospacing="0"/>
        <w:ind w:left="-993"/>
        <w:rPr>
          <w:lang w:val="uk-UA"/>
        </w:rPr>
      </w:pPr>
      <w:r w:rsidRPr="00F16D24">
        <w:rPr>
          <w:b/>
          <w:bCs/>
          <w:u w:val="single"/>
          <w:lang w:val="uk-UA"/>
        </w:rPr>
        <w:t>Розробник Програми</w:t>
      </w:r>
      <w:r w:rsidRPr="00F16D24">
        <w:rPr>
          <w:lang w:val="uk-UA"/>
        </w:rPr>
        <w:t>:</w:t>
      </w:r>
      <w:r w:rsidR="003A42C9" w:rsidRPr="00F16D24">
        <w:rPr>
          <w:lang w:val="uk-UA"/>
        </w:rPr>
        <w:t xml:space="preserve"> Управління архітектури та містобудування Южненської міської ради</w:t>
      </w:r>
      <w:r w:rsidR="00D873F8" w:rsidRPr="00F16D24">
        <w:rPr>
          <w:lang w:val="uk-UA"/>
        </w:rPr>
        <w:t>.</w:t>
      </w:r>
      <w:r w:rsidR="00413DDF" w:rsidRPr="00F16D24">
        <w:rPr>
          <w:lang w:val="uk-UA"/>
        </w:rPr>
        <w:t xml:space="preserve"> </w:t>
      </w:r>
    </w:p>
    <w:p w14:paraId="1CA1377E" w14:textId="77777777" w:rsidR="00531319" w:rsidRPr="00F16D24" w:rsidRDefault="00531319" w:rsidP="00531319">
      <w:pPr>
        <w:pStyle w:val="a3"/>
        <w:spacing w:beforeAutospacing="0" w:after="0" w:afterAutospacing="0"/>
        <w:ind w:left="-993"/>
        <w:rPr>
          <w:lang w:val="uk-UA"/>
        </w:rPr>
      </w:pPr>
    </w:p>
    <w:p w14:paraId="76B96E63" w14:textId="424A0E8D" w:rsidR="006A3148" w:rsidRPr="00F16D24" w:rsidRDefault="006A3148" w:rsidP="00D2578B">
      <w:pPr>
        <w:pStyle w:val="a3"/>
        <w:spacing w:beforeAutospacing="0" w:after="0" w:afterAutospacing="0"/>
        <w:ind w:left="-993"/>
        <w:rPr>
          <w:lang w:val="uk-UA"/>
        </w:rPr>
      </w:pPr>
      <w:r w:rsidRPr="00F16D24">
        <w:rPr>
          <w:b/>
          <w:bCs/>
          <w:u w:val="single"/>
          <w:lang w:val="uk-UA"/>
        </w:rPr>
        <w:t>Строк реалізації Програми</w:t>
      </w:r>
      <w:r w:rsidRPr="00F16D24">
        <w:rPr>
          <w:lang w:val="uk-UA"/>
        </w:rPr>
        <w:t xml:space="preserve">: </w:t>
      </w:r>
      <w:r w:rsidR="00413DDF" w:rsidRPr="00F16D24">
        <w:rPr>
          <w:lang w:val="uk-UA"/>
        </w:rPr>
        <w:t>202</w:t>
      </w:r>
      <w:r w:rsidR="00F96892" w:rsidRPr="00F16D24">
        <w:rPr>
          <w:lang w:val="uk-UA"/>
        </w:rPr>
        <w:t>0</w:t>
      </w:r>
      <w:r w:rsidR="00413DDF" w:rsidRPr="00F16D24">
        <w:rPr>
          <w:lang w:val="uk-UA"/>
        </w:rPr>
        <w:t>-202</w:t>
      </w:r>
      <w:r w:rsidR="00F96892" w:rsidRPr="00F16D24">
        <w:rPr>
          <w:lang w:val="uk-UA"/>
        </w:rPr>
        <w:t>4</w:t>
      </w:r>
      <w:r w:rsidR="00413DDF" w:rsidRPr="00F16D24">
        <w:rPr>
          <w:lang w:val="uk-UA"/>
        </w:rPr>
        <w:t xml:space="preserve"> роки</w:t>
      </w:r>
      <w:r w:rsidR="00D873F8" w:rsidRPr="00F16D24">
        <w:rPr>
          <w:lang w:val="uk-UA"/>
        </w:rPr>
        <w:t>.</w:t>
      </w:r>
    </w:p>
    <w:p w14:paraId="77D384BA" w14:textId="77777777" w:rsidR="00F96892" w:rsidRDefault="00F96892" w:rsidP="00531319">
      <w:pPr>
        <w:pStyle w:val="a3"/>
        <w:spacing w:beforeAutospacing="0" w:after="0" w:afterAutospacing="0"/>
        <w:jc w:val="center"/>
        <w:rPr>
          <w:b/>
          <w:bCs/>
          <w:sz w:val="22"/>
          <w:szCs w:val="22"/>
          <w:lang w:val="uk-UA"/>
        </w:rPr>
      </w:pPr>
    </w:p>
    <w:p w14:paraId="213034B7" w14:textId="77777777" w:rsidR="00F16D24" w:rsidRDefault="00F16D24" w:rsidP="00531319">
      <w:pPr>
        <w:pStyle w:val="a3"/>
        <w:spacing w:beforeAutospacing="0" w:after="0" w:afterAutospacing="0"/>
        <w:jc w:val="center"/>
        <w:rPr>
          <w:b/>
          <w:bCs/>
          <w:sz w:val="22"/>
          <w:szCs w:val="22"/>
          <w:lang w:val="uk-UA"/>
        </w:rPr>
      </w:pPr>
    </w:p>
    <w:p w14:paraId="5EC6BDBC" w14:textId="77777777" w:rsidR="00F16D24" w:rsidRDefault="00F16D24" w:rsidP="00531319">
      <w:pPr>
        <w:pStyle w:val="a3"/>
        <w:spacing w:beforeAutospacing="0" w:after="0" w:afterAutospacing="0"/>
        <w:jc w:val="center"/>
        <w:rPr>
          <w:b/>
          <w:bCs/>
          <w:sz w:val="22"/>
          <w:szCs w:val="22"/>
          <w:lang w:val="uk-UA"/>
        </w:rPr>
      </w:pPr>
    </w:p>
    <w:p w14:paraId="389B6A6D" w14:textId="77777777" w:rsidR="00F16D24" w:rsidRDefault="00F16D24" w:rsidP="00531319">
      <w:pPr>
        <w:pStyle w:val="a3"/>
        <w:spacing w:beforeAutospacing="0" w:after="0" w:afterAutospacing="0"/>
        <w:jc w:val="center"/>
        <w:rPr>
          <w:b/>
          <w:bCs/>
          <w:sz w:val="22"/>
          <w:szCs w:val="22"/>
          <w:lang w:val="uk-UA"/>
        </w:rPr>
      </w:pPr>
    </w:p>
    <w:p w14:paraId="1072766C" w14:textId="77777777" w:rsidR="00F16D24" w:rsidRDefault="00F16D24" w:rsidP="00531319">
      <w:pPr>
        <w:pStyle w:val="a3"/>
        <w:spacing w:beforeAutospacing="0" w:after="0" w:afterAutospacing="0"/>
        <w:jc w:val="center"/>
        <w:rPr>
          <w:b/>
          <w:bCs/>
          <w:sz w:val="22"/>
          <w:szCs w:val="22"/>
          <w:lang w:val="uk-UA"/>
        </w:rPr>
      </w:pPr>
    </w:p>
    <w:p w14:paraId="6C357A0A" w14:textId="77777777" w:rsidR="00EE2A00" w:rsidRDefault="00EE2A00" w:rsidP="00531319">
      <w:pPr>
        <w:pStyle w:val="a3"/>
        <w:spacing w:beforeAutospacing="0" w:after="0" w:afterAutospacing="0"/>
        <w:jc w:val="center"/>
        <w:rPr>
          <w:b/>
          <w:bCs/>
          <w:sz w:val="22"/>
          <w:szCs w:val="22"/>
          <w:lang w:val="uk-UA"/>
        </w:rPr>
      </w:pPr>
    </w:p>
    <w:p w14:paraId="32B33D5A" w14:textId="77777777" w:rsidR="00F16D24" w:rsidRDefault="00F16D24" w:rsidP="00531319">
      <w:pPr>
        <w:pStyle w:val="a3"/>
        <w:spacing w:beforeAutospacing="0" w:after="0" w:afterAutospacing="0"/>
        <w:jc w:val="center"/>
        <w:rPr>
          <w:b/>
          <w:bCs/>
          <w:sz w:val="22"/>
          <w:szCs w:val="22"/>
          <w:lang w:val="uk-UA"/>
        </w:rPr>
      </w:pPr>
    </w:p>
    <w:p w14:paraId="7FF8B66F" w14:textId="77777777" w:rsidR="00F16D24" w:rsidRDefault="00F16D24" w:rsidP="00531319">
      <w:pPr>
        <w:pStyle w:val="a3"/>
        <w:spacing w:beforeAutospacing="0" w:after="0" w:afterAutospacing="0"/>
        <w:jc w:val="center"/>
        <w:rPr>
          <w:b/>
          <w:bCs/>
          <w:sz w:val="22"/>
          <w:szCs w:val="22"/>
          <w:lang w:val="uk-UA"/>
        </w:rPr>
      </w:pPr>
    </w:p>
    <w:p w14:paraId="3B2BC885" w14:textId="77777777" w:rsidR="00F16D24" w:rsidRDefault="00F16D24" w:rsidP="00531319">
      <w:pPr>
        <w:pStyle w:val="a3"/>
        <w:spacing w:beforeAutospacing="0" w:after="0" w:afterAutospacing="0"/>
        <w:jc w:val="center"/>
        <w:rPr>
          <w:b/>
          <w:bCs/>
          <w:sz w:val="22"/>
          <w:szCs w:val="22"/>
          <w:lang w:val="uk-UA"/>
        </w:rPr>
      </w:pPr>
    </w:p>
    <w:p w14:paraId="542F1AA4" w14:textId="77777777" w:rsidR="00F16D24" w:rsidRDefault="00F16D24" w:rsidP="00531319">
      <w:pPr>
        <w:pStyle w:val="a3"/>
        <w:spacing w:beforeAutospacing="0" w:after="0" w:afterAutospacing="0"/>
        <w:jc w:val="center"/>
        <w:rPr>
          <w:b/>
          <w:bCs/>
          <w:sz w:val="22"/>
          <w:szCs w:val="22"/>
          <w:lang w:val="uk-UA"/>
        </w:rPr>
      </w:pPr>
    </w:p>
    <w:p w14:paraId="2A94D676" w14:textId="0897BC79" w:rsidR="00F96892" w:rsidRDefault="00C74E7C" w:rsidP="00F96892">
      <w:pPr>
        <w:pStyle w:val="a3"/>
        <w:spacing w:beforeAutospacing="0" w:after="0" w:afterAutospacing="0"/>
        <w:jc w:val="center"/>
        <w:rPr>
          <w:b/>
          <w:bCs/>
          <w:lang w:val="uk-UA"/>
        </w:rPr>
      </w:pPr>
      <w:r w:rsidRPr="0039696B">
        <w:rPr>
          <w:b/>
          <w:bCs/>
          <w:lang w:val="uk-UA"/>
        </w:rPr>
        <w:lastRenderedPageBreak/>
        <w:t>Виконання заходів Програми</w:t>
      </w:r>
    </w:p>
    <w:p w14:paraId="21919CCF" w14:textId="77777777" w:rsidR="00EE2A00" w:rsidRPr="0039696B" w:rsidRDefault="00EE2A00" w:rsidP="00F96892">
      <w:pPr>
        <w:pStyle w:val="a3"/>
        <w:spacing w:beforeAutospacing="0" w:after="0" w:afterAutospacing="0"/>
        <w:jc w:val="center"/>
        <w:rPr>
          <w:b/>
          <w:bCs/>
          <w:lang w:val="uk-UA"/>
        </w:rPr>
      </w:pPr>
    </w:p>
    <w:tbl>
      <w:tblPr>
        <w:tblStyle w:val="a4"/>
        <w:tblW w:w="14885" w:type="dxa"/>
        <w:tblInd w:w="-1423" w:type="dxa"/>
        <w:tblLayout w:type="fixed"/>
        <w:tblLook w:val="04A0" w:firstRow="1" w:lastRow="0" w:firstColumn="1" w:lastColumn="0" w:noHBand="0" w:noVBand="1"/>
      </w:tblPr>
      <w:tblGrid>
        <w:gridCol w:w="489"/>
        <w:gridCol w:w="2063"/>
        <w:gridCol w:w="2410"/>
        <w:gridCol w:w="851"/>
        <w:gridCol w:w="1701"/>
        <w:gridCol w:w="1010"/>
        <w:gridCol w:w="1258"/>
        <w:gridCol w:w="1275"/>
        <w:gridCol w:w="1134"/>
        <w:gridCol w:w="993"/>
        <w:gridCol w:w="1701"/>
      </w:tblGrid>
      <w:tr w:rsidR="0039780C" w:rsidRPr="00EE2A00" w14:paraId="723972F0" w14:textId="278EB93E" w:rsidTr="008F0518">
        <w:tc>
          <w:tcPr>
            <w:tcW w:w="489" w:type="dxa"/>
          </w:tcPr>
          <w:p w14:paraId="20FCEF12" w14:textId="48F1564C" w:rsidR="008363F0" w:rsidRPr="00C24653" w:rsidRDefault="00373B4B" w:rsidP="00373B4B">
            <w:pPr>
              <w:pStyle w:val="a3"/>
              <w:spacing w:after="0"/>
              <w:jc w:val="center"/>
              <w:rPr>
                <w:sz w:val="20"/>
                <w:szCs w:val="20"/>
                <w:lang w:val="uk-UA"/>
              </w:rPr>
            </w:pPr>
            <w:r w:rsidRPr="00C24653">
              <w:rPr>
                <w:sz w:val="20"/>
                <w:szCs w:val="20"/>
                <w:lang w:val="uk-UA"/>
              </w:rPr>
              <w:t>№ з/п</w:t>
            </w:r>
          </w:p>
        </w:tc>
        <w:tc>
          <w:tcPr>
            <w:tcW w:w="2063" w:type="dxa"/>
          </w:tcPr>
          <w:p w14:paraId="226C5231" w14:textId="53A6CE5A" w:rsidR="008363F0" w:rsidRPr="00C24653" w:rsidRDefault="008363F0" w:rsidP="00531319">
            <w:pPr>
              <w:pStyle w:val="a3"/>
              <w:spacing w:beforeAutospacing="0" w:after="0" w:afterAutospacing="0"/>
              <w:jc w:val="center"/>
              <w:rPr>
                <w:sz w:val="20"/>
                <w:szCs w:val="20"/>
                <w:lang w:val="uk-UA"/>
              </w:rPr>
            </w:pPr>
            <w:r w:rsidRPr="00C24653">
              <w:rPr>
                <w:sz w:val="20"/>
                <w:szCs w:val="20"/>
                <w:lang w:val="uk-UA"/>
              </w:rPr>
              <w:t>Завдання Програми</w:t>
            </w:r>
          </w:p>
        </w:tc>
        <w:tc>
          <w:tcPr>
            <w:tcW w:w="2410" w:type="dxa"/>
          </w:tcPr>
          <w:p w14:paraId="3099F4AC" w14:textId="3CC6D646" w:rsidR="008363F0" w:rsidRPr="00C24653" w:rsidRDefault="008363F0" w:rsidP="00531319">
            <w:pPr>
              <w:pStyle w:val="a3"/>
              <w:spacing w:beforeAutospacing="0" w:after="0" w:afterAutospacing="0"/>
              <w:jc w:val="center"/>
              <w:rPr>
                <w:sz w:val="20"/>
                <w:szCs w:val="20"/>
                <w:lang w:val="uk-UA"/>
              </w:rPr>
            </w:pPr>
            <w:r w:rsidRPr="00C24653">
              <w:rPr>
                <w:sz w:val="20"/>
                <w:szCs w:val="20"/>
                <w:lang w:val="uk-UA"/>
              </w:rPr>
              <w:t>Зміст заходів</w:t>
            </w:r>
          </w:p>
        </w:tc>
        <w:tc>
          <w:tcPr>
            <w:tcW w:w="851" w:type="dxa"/>
          </w:tcPr>
          <w:p w14:paraId="1D4C4048" w14:textId="7FCB1862" w:rsidR="008363F0" w:rsidRPr="00C24653" w:rsidRDefault="008363F0" w:rsidP="00531319">
            <w:pPr>
              <w:pStyle w:val="a3"/>
              <w:spacing w:beforeAutospacing="0" w:after="0" w:afterAutospacing="0"/>
              <w:jc w:val="center"/>
              <w:rPr>
                <w:sz w:val="20"/>
                <w:szCs w:val="20"/>
                <w:lang w:val="uk-UA"/>
              </w:rPr>
            </w:pPr>
            <w:r w:rsidRPr="00C24653">
              <w:rPr>
                <w:sz w:val="20"/>
                <w:szCs w:val="20"/>
                <w:lang w:val="uk-UA"/>
              </w:rPr>
              <w:t>Термін вико-</w:t>
            </w:r>
            <w:proofErr w:type="spellStart"/>
            <w:r w:rsidRPr="00C24653">
              <w:rPr>
                <w:sz w:val="20"/>
                <w:szCs w:val="20"/>
                <w:lang w:val="uk-UA"/>
              </w:rPr>
              <w:t>нання</w:t>
            </w:r>
            <w:proofErr w:type="spellEnd"/>
          </w:p>
        </w:tc>
        <w:tc>
          <w:tcPr>
            <w:tcW w:w="1701" w:type="dxa"/>
          </w:tcPr>
          <w:p w14:paraId="114ABCD0" w14:textId="59737968" w:rsidR="008363F0" w:rsidRPr="00C24653" w:rsidRDefault="008363F0" w:rsidP="00531319">
            <w:pPr>
              <w:pStyle w:val="a3"/>
              <w:spacing w:beforeAutospacing="0" w:after="0" w:afterAutospacing="0"/>
              <w:jc w:val="center"/>
              <w:rPr>
                <w:sz w:val="20"/>
                <w:szCs w:val="20"/>
                <w:lang w:val="uk-UA"/>
              </w:rPr>
            </w:pPr>
            <w:r w:rsidRPr="00C24653">
              <w:rPr>
                <w:sz w:val="20"/>
                <w:szCs w:val="20"/>
                <w:lang w:val="uk-UA"/>
              </w:rPr>
              <w:t>Виконавці</w:t>
            </w:r>
          </w:p>
        </w:tc>
        <w:tc>
          <w:tcPr>
            <w:tcW w:w="1010" w:type="dxa"/>
          </w:tcPr>
          <w:p w14:paraId="7B3A22F1" w14:textId="223BCBB8" w:rsidR="008363F0" w:rsidRPr="00C24653" w:rsidRDefault="003D0537" w:rsidP="00531319">
            <w:pPr>
              <w:pStyle w:val="a3"/>
              <w:spacing w:beforeAutospacing="0" w:after="0" w:afterAutospacing="0"/>
              <w:jc w:val="center"/>
              <w:rPr>
                <w:sz w:val="20"/>
                <w:szCs w:val="20"/>
                <w:lang w:val="uk-UA"/>
              </w:rPr>
            </w:pPr>
            <w:r w:rsidRPr="00C24653">
              <w:rPr>
                <w:sz w:val="20"/>
                <w:szCs w:val="20"/>
                <w:lang w:val="uk-UA"/>
              </w:rPr>
              <w:t xml:space="preserve">Річний обсяг </w:t>
            </w:r>
            <w:proofErr w:type="spellStart"/>
            <w:r w:rsidRPr="00C24653">
              <w:rPr>
                <w:sz w:val="20"/>
                <w:szCs w:val="20"/>
                <w:lang w:val="uk-UA"/>
              </w:rPr>
              <w:t>фінансу</w:t>
            </w:r>
            <w:r w:rsidR="00A90D98" w:rsidRPr="00C24653">
              <w:rPr>
                <w:sz w:val="20"/>
                <w:szCs w:val="20"/>
                <w:lang w:val="uk-UA"/>
              </w:rPr>
              <w:t>-</w:t>
            </w:r>
            <w:r w:rsidRPr="00C24653">
              <w:rPr>
                <w:sz w:val="20"/>
                <w:szCs w:val="20"/>
                <w:lang w:val="uk-UA"/>
              </w:rPr>
              <w:t>вання</w:t>
            </w:r>
            <w:proofErr w:type="spellEnd"/>
            <w:r w:rsidRPr="00C24653">
              <w:rPr>
                <w:sz w:val="20"/>
                <w:szCs w:val="20"/>
                <w:lang w:val="uk-UA"/>
              </w:rPr>
              <w:t xml:space="preserve">, </w:t>
            </w:r>
            <w:proofErr w:type="spellStart"/>
            <w:r w:rsidRPr="00C24653">
              <w:rPr>
                <w:sz w:val="20"/>
                <w:szCs w:val="20"/>
                <w:lang w:val="uk-UA"/>
              </w:rPr>
              <w:t>передбаче</w:t>
            </w:r>
            <w:proofErr w:type="spellEnd"/>
            <w:r w:rsidR="007C7F9C" w:rsidRPr="00C24653">
              <w:rPr>
                <w:sz w:val="20"/>
                <w:szCs w:val="20"/>
                <w:lang w:val="uk-UA"/>
              </w:rPr>
              <w:t>-</w:t>
            </w:r>
            <w:r w:rsidRPr="00C24653">
              <w:rPr>
                <w:sz w:val="20"/>
                <w:szCs w:val="20"/>
                <w:lang w:val="uk-UA"/>
              </w:rPr>
              <w:t xml:space="preserve">ний </w:t>
            </w:r>
            <w:proofErr w:type="spellStart"/>
            <w:r w:rsidRPr="00C24653">
              <w:rPr>
                <w:sz w:val="20"/>
                <w:szCs w:val="20"/>
                <w:lang w:val="uk-UA"/>
              </w:rPr>
              <w:t>Програ</w:t>
            </w:r>
            <w:proofErr w:type="spellEnd"/>
            <w:r w:rsidR="007C7F9C" w:rsidRPr="00C24653">
              <w:rPr>
                <w:sz w:val="20"/>
                <w:szCs w:val="20"/>
                <w:lang w:val="uk-UA"/>
              </w:rPr>
              <w:t>-</w:t>
            </w:r>
            <w:r w:rsidRPr="00C24653">
              <w:rPr>
                <w:sz w:val="20"/>
                <w:szCs w:val="20"/>
                <w:lang w:val="uk-UA"/>
              </w:rPr>
              <w:t xml:space="preserve">мою, </w:t>
            </w:r>
            <w:proofErr w:type="spellStart"/>
            <w:r w:rsidRPr="00C24653">
              <w:rPr>
                <w:sz w:val="20"/>
                <w:szCs w:val="20"/>
                <w:lang w:val="uk-UA"/>
              </w:rPr>
              <w:t>тис.грн</w:t>
            </w:r>
            <w:proofErr w:type="spellEnd"/>
          </w:p>
        </w:tc>
        <w:tc>
          <w:tcPr>
            <w:tcW w:w="1258" w:type="dxa"/>
          </w:tcPr>
          <w:p w14:paraId="005B7E47" w14:textId="6B03179A" w:rsidR="008363F0" w:rsidRPr="00C24653" w:rsidRDefault="003D0537" w:rsidP="00531319">
            <w:pPr>
              <w:pStyle w:val="a3"/>
              <w:spacing w:beforeAutospacing="0" w:after="0" w:afterAutospacing="0"/>
              <w:jc w:val="center"/>
              <w:rPr>
                <w:sz w:val="20"/>
                <w:szCs w:val="20"/>
                <w:lang w:val="uk-UA"/>
              </w:rPr>
            </w:pPr>
            <w:r w:rsidRPr="00C24653">
              <w:rPr>
                <w:sz w:val="20"/>
                <w:szCs w:val="20"/>
                <w:lang w:val="uk-UA"/>
              </w:rPr>
              <w:t xml:space="preserve">Річний обсяг </w:t>
            </w:r>
            <w:proofErr w:type="spellStart"/>
            <w:r w:rsidRPr="00C24653">
              <w:rPr>
                <w:sz w:val="20"/>
                <w:szCs w:val="20"/>
                <w:lang w:val="uk-UA"/>
              </w:rPr>
              <w:t>фінансу</w:t>
            </w:r>
            <w:r w:rsidR="00A90D98" w:rsidRPr="00C24653">
              <w:rPr>
                <w:sz w:val="20"/>
                <w:szCs w:val="20"/>
                <w:lang w:val="uk-UA"/>
              </w:rPr>
              <w:t>-</w:t>
            </w:r>
            <w:r w:rsidRPr="00C24653">
              <w:rPr>
                <w:sz w:val="20"/>
                <w:szCs w:val="20"/>
                <w:lang w:val="uk-UA"/>
              </w:rPr>
              <w:t>вання</w:t>
            </w:r>
            <w:proofErr w:type="spellEnd"/>
            <w:r w:rsidRPr="00C24653">
              <w:rPr>
                <w:sz w:val="20"/>
                <w:szCs w:val="20"/>
                <w:lang w:val="uk-UA"/>
              </w:rPr>
              <w:t xml:space="preserve">, </w:t>
            </w:r>
            <w:proofErr w:type="spellStart"/>
            <w:r w:rsidRPr="00C24653">
              <w:rPr>
                <w:sz w:val="20"/>
                <w:szCs w:val="20"/>
                <w:lang w:val="uk-UA"/>
              </w:rPr>
              <w:t>затвердже</w:t>
            </w:r>
            <w:proofErr w:type="spellEnd"/>
            <w:r w:rsidR="007C7F9C" w:rsidRPr="00C24653">
              <w:rPr>
                <w:sz w:val="20"/>
                <w:szCs w:val="20"/>
                <w:lang w:val="uk-UA"/>
              </w:rPr>
              <w:t>-</w:t>
            </w:r>
            <w:r w:rsidRPr="00C24653">
              <w:rPr>
                <w:sz w:val="20"/>
                <w:szCs w:val="20"/>
                <w:lang w:val="uk-UA"/>
              </w:rPr>
              <w:t xml:space="preserve">ний бюджетом, </w:t>
            </w:r>
            <w:proofErr w:type="spellStart"/>
            <w:r w:rsidRPr="00C24653">
              <w:rPr>
                <w:sz w:val="20"/>
                <w:szCs w:val="20"/>
                <w:lang w:val="uk-UA"/>
              </w:rPr>
              <w:t>тис.грн</w:t>
            </w:r>
            <w:proofErr w:type="spellEnd"/>
          </w:p>
        </w:tc>
        <w:tc>
          <w:tcPr>
            <w:tcW w:w="1275" w:type="dxa"/>
          </w:tcPr>
          <w:p w14:paraId="51080DAF" w14:textId="1E2301AC" w:rsidR="008363F0" w:rsidRPr="00C24653" w:rsidRDefault="00BA7B4A" w:rsidP="00531319">
            <w:pPr>
              <w:pStyle w:val="a3"/>
              <w:spacing w:beforeAutospacing="0" w:after="0" w:afterAutospacing="0"/>
              <w:jc w:val="center"/>
              <w:rPr>
                <w:sz w:val="20"/>
                <w:szCs w:val="20"/>
                <w:lang w:val="uk-UA"/>
              </w:rPr>
            </w:pPr>
            <w:r w:rsidRPr="00C24653">
              <w:rPr>
                <w:sz w:val="20"/>
                <w:szCs w:val="20"/>
                <w:lang w:val="uk-UA"/>
              </w:rPr>
              <w:t xml:space="preserve">Фактично </w:t>
            </w:r>
            <w:proofErr w:type="spellStart"/>
            <w:r w:rsidRPr="00C24653">
              <w:rPr>
                <w:sz w:val="20"/>
                <w:szCs w:val="20"/>
                <w:lang w:val="uk-UA"/>
              </w:rPr>
              <w:t>профі</w:t>
            </w:r>
            <w:r w:rsidR="00A41580" w:rsidRPr="00C24653">
              <w:rPr>
                <w:sz w:val="20"/>
                <w:szCs w:val="20"/>
                <w:lang w:val="uk-UA"/>
              </w:rPr>
              <w:t>-</w:t>
            </w:r>
            <w:r w:rsidRPr="00C24653">
              <w:rPr>
                <w:sz w:val="20"/>
                <w:szCs w:val="20"/>
                <w:lang w:val="uk-UA"/>
              </w:rPr>
              <w:t>нансовано</w:t>
            </w:r>
            <w:proofErr w:type="spellEnd"/>
            <w:r w:rsidRPr="00C24653">
              <w:rPr>
                <w:sz w:val="20"/>
                <w:szCs w:val="20"/>
                <w:lang w:val="uk-UA"/>
              </w:rPr>
              <w:t xml:space="preserve"> у звітному періоді, </w:t>
            </w:r>
            <w:proofErr w:type="spellStart"/>
            <w:r w:rsidRPr="00C24653">
              <w:rPr>
                <w:sz w:val="20"/>
                <w:szCs w:val="20"/>
                <w:lang w:val="uk-UA"/>
              </w:rPr>
              <w:t>тис.грн</w:t>
            </w:r>
            <w:proofErr w:type="spellEnd"/>
          </w:p>
        </w:tc>
        <w:tc>
          <w:tcPr>
            <w:tcW w:w="1134" w:type="dxa"/>
          </w:tcPr>
          <w:p w14:paraId="51D7DE4D" w14:textId="77777777" w:rsidR="00A41580" w:rsidRPr="00C24653" w:rsidRDefault="008363F0" w:rsidP="00531319">
            <w:pPr>
              <w:pStyle w:val="a3"/>
              <w:spacing w:beforeAutospacing="0" w:after="0" w:afterAutospacing="0"/>
              <w:jc w:val="center"/>
              <w:rPr>
                <w:sz w:val="20"/>
                <w:szCs w:val="20"/>
                <w:lang w:val="uk-UA"/>
              </w:rPr>
            </w:pPr>
            <w:r w:rsidRPr="00C24653">
              <w:rPr>
                <w:sz w:val="20"/>
                <w:szCs w:val="20"/>
                <w:lang w:val="uk-UA"/>
              </w:rPr>
              <w:t xml:space="preserve">% </w:t>
            </w:r>
          </w:p>
          <w:p w14:paraId="3D01CCA4" w14:textId="3C22CD86" w:rsidR="008363F0" w:rsidRPr="00C24653" w:rsidRDefault="008363F0" w:rsidP="00531319">
            <w:pPr>
              <w:pStyle w:val="a3"/>
              <w:spacing w:beforeAutospacing="0" w:after="0" w:afterAutospacing="0"/>
              <w:jc w:val="center"/>
              <w:rPr>
                <w:sz w:val="20"/>
                <w:szCs w:val="20"/>
                <w:lang w:val="uk-UA"/>
              </w:rPr>
            </w:pPr>
            <w:r w:rsidRPr="00C24653">
              <w:rPr>
                <w:sz w:val="20"/>
                <w:szCs w:val="20"/>
                <w:lang w:val="uk-UA"/>
              </w:rPr>
              <w:t>вико</w:t>
            </w:r>
            <w:r w:rsidR="00A41580" w:rsidRPr="00C24653">
              <w:rPr>
                <w:sz w:val="20"/>
                <w:szCs w:val="20"/>
                <w:lang w:val="uk-UA"/>
              </w:rPr>
              <w:t>-</w:t>
            </w:r>
            <w:proofErr w:type="spellStart"/>
            <w:r w:rsidRPr="00C24653">
              <w:rPr>
                <w:sz w:val="20"/>
                <w:szCs w:val="20"/>
                <w:lang w:val="uk-UA"/>
              </w:rPr>
              <w:t>нання</w:t>
            </w:r>
            <w:proofErr w:type="spellEnd"/>
            <w:r w:rsidRPr="00C24653">
              <w:rPr>
                <w:sz w:val="20"/>
                <w:szCs w:val="20"/>
                <w:lang w:val="uk-UA"/>
              </w:rPr>
              <w:t xml:space="preserve"> заходу від обсягів, </w:t>
            </w:r>
            <w:proofErr w:type="spellStart"/>
            <w:r w:rsidRPr="00C24653">
              <w:rPr>
                <w:sz w:val="20"/>
                <w:szCs w:val="20"/>
                <w:lang w:val="uk-UA"/>
              </w:rPr>
              <w:t>передба</w:t>
            </w:r>
            <w:r w:rsidR="00A41580" w:rsidRPr="00C24653">
              <w:rPr>
                <w:sz w:val="20"/>
                <w:szCs w:val="20"/>
                <w:lang w:val="uk-UA"/>
              </w:rPr>
              <w:t>-</w:t>
            </w:r>
            <w:r w:rsidRPr="00C24653">
              <w:rPr>
                <w:sz w:val="20"/>
                <w:szCs w:val="20"/>
                <w:lang w:val="uk-UA"/>
              </w:rPr>
              <w:t>чених</w:t>
            </w:r>
            <w:proofErr w:type="spellEnd"/>
            <w:r w:rsidRPr="00C24653">
              <w:rPr>
                <w:sz w:val="20"/>
                <w:szCs w:val="20"/>
                <w:lang w:val="uk-UA"/>
              </w:rPr>
              <w:t xml:space="preserve"> </w:t>
            </w:r>
            <w:proofErr w:type="spellStart"/>
            <w:r w:rsidRPr="00C24653">
              <w:rPr>
                <w:sz w:val="20"/>
                <w:szCs w:val="20"/>
                <w:lang w:val="uk-UA"/>
              </w:rPr>
              <w:t>Програ</w:t>
            </w:r>
            <w:proofErr w:type="spellEnd"/>
            <w:r w:rsidR="00A41580" w:rsidRPr="00C24653">
              <w:rPr>
                <w:sz w:val="20"/>
                <w:szCs w:val="20"/>
                <w:lang w:val="uk-UA"/>
              </w:rPr>
              <w:t>-</w:t>
            </w:r>
            <w:r w:rsidRPr="00C24653">
              <w:rPr>
                <w:sz w:val="20"/>
                <w:szCs w:val="20"/>
                <w:lang w:val="uk-UA"/>
              </w:rPr>
              <w:t>мою</w:t>
            </w:r>
          </w:p>
        </w:tc>
        <w:tc>
          <w:tcPr>
            <w:tcW w:w="993" w:type="dxa"/>
          </w:tcPr>
          <w:p w14:paraId="049F5794" w14:textId="77777777" w:rsidR="00A41580" w:rsidRPr="00C24653" w:rsidRDefault="008363F0" w:rsidP="00531319">
            <w:pPr>
              <w:pStyle w:val="a3"/>
              <w:spacing w:beforeAutospacing="0" w:after="0" w:afterAutospacing="0"/>
              <w:jc w:val="center"/>
              <w:rPr>
                <w:sz w:val="20"/>
                <w:szCs w:val="20"/>
                <w:lang w:val="uk-UA"/>
              </w:rPr>
            </w:pPr>
            <w:r w:rsidRPr="00C24653">
              <w:rPr>
                <w:sz w:val="20"/>
                <w:szCs w:val="20"/>
                <w:lang w:val="uk-UA"/>
              </w:rPr>
              <w:t xml:space="preserve">% </w:t>
            </w:r>
          </w:p>
          <w:p w14:paraId="09147E2E" w14:textId="1958CCB2" w:rsidR="008363F0" w:rsidRPr="00C24653" w:rsidRDefault="00E16FF1" w:rsidP="00531319">
            <w:pPr>
              <w:pStyle w:val="a3"/>
              <w:spacing w:beforeAutospacing="0" w:after="0" w:afterAutospacing="0"/>
              <w:jc w:val="center"/>
              <w:rPr>
                <w:sz w:val="20"/>
                <w:szCs w:val="20"/>
                <w:lang w:val="uk-UA"/>
              </w:rPr>
            </w:pPr>
            <w:r>
              <w:rPr>
                <w:sz w:val="20"/>
                <w:szCs w:val="20"/>
                <w:lang w:val="uk-UA"/>
              </w:rPr>
              <w:t>в</w:t>
            </w:r>
            <w:r w:rsidR="008363F0" w:rsidRPr="00C24653">
              <w:rPr>
                <w:sz w:val="20"/>
                <w:szCs w:val="20"/>
                <w:lang w:val="uk-UA"/>
              </w:rPr>
              <w:t>ико</w:t>
            </w:r>
            <w:r>
              <w:rPr>
                <w:sz w:val="20"/>
                <w:szCs w:val="20"/>
                <w:lang w:val="uk-UA"/>
              </w:rPr>
              <w:t>-</w:t>
            </w:r>
            <w:proofErr w:type="spellStart"/>
            <w:r w:rsidR="008363F0" w:rsidRPr="00C24653">
              <w:rPr>
                <w:sz w:val="20"/>
                <w:szCs w:val="20"/>
                <w:lang w:val="uk-UA"/>
              </w:rPr>
              <w:t>нання</w:t>
            </w:r>
            <w:proofErr w:type="spellEnd"/>
            <w:r w:rsidR="008363F0" w:rsidRPr="00C24653">
              <w:rPr>
                <w:sz w:val="20"/>
                <w:szCs w:val="20"/>
                <w:lang w:val="uk-UA"/>
              </w:rPr>
              <w:t xml:space="preserve"> заходу від обсягів, затвердже</w:t>
            </w:r>
            <w:r w:rsidR="00530CC2">
              <w:rPr>
                <w:sz w:val="20"/>
                <w:szCs w:val="20"/>
                <w:lang w:val="uk-UA"/>
              </w:rPr>
              <w:t>н</w:t>
            </w:r>
            <w:r w:rsidR="008363F0" w:rsidRPr="00C24653">
              <w:rPr>
                <w:sz w:val="20"/>
                <w:szCs w:val="20"/>
                <w:lang w:val="uk-UA"/>
              </w:rPr>
              <w:t xml:space="preserve">их </w:t>
            </w:r>
            <w:proofErr w:type="spellStart"/>
            <w:r w:rsidR="008363F0" w:rsidRPr="00C24653">
              <w:rPr>
                <w:sz w:val="20"/>
                <w:szCs w:val="20"/>
                <w:lang w:val="uk-UA"/>
              </w:rPr>
              <w:t>бюдже</w:t>
            </w:r>
            <w:proofErr w:type="spellEnd"/>
            <w:r w:rsidR="00A41580" w:rsidRPr="00C24653">
              <w:rPr>
                <w:sz w:val="20"/>
                <w:szCs w:val="20"/>
                <w:lang w:val="uk-UA"/>
              </w:rPr>
              <w:t>-</w:t>
            </w:r>
            <w:r w:rsidR="008363F0" w:rsidRPr="00C24653">
              <w:rPr>
                <w:sz w:val="20"/>
                <w:szCs w:val="20"/>
                <w:lang w:val="uk-UA"/>
              </w:rPr>
              <w:t>том</w:t>
            </w:r>
          </w:p>
        </w:tc>
        <w:tc>
          <w:tcPr>
            <w:tcW w:w="1701" w:type="dxa"/>
          </w:tcPr>
          <w:p w14:paraId="2965443C" w14:textId="2E494352" w:rsidR="008363F0" w:rsidRPr="00C24653" w:rsidRDefault="008363F0" w:rsidP="00530CC2">
            <w:pPr>
              <w:pStyle w:val="a3"/>
              <w:spacing w:beforeAutospacing="0" w:after="0" w:afterAutospacing="0"/>
              <w:rPr>
                <w:sz w:val="20"/>
                <w:szCs w:val="20"/>
                <w:lang w:val="uk-UA"/>
              </w:rPr>
            </w:pPr>
            <w:r w:rsidRPr="00C24653">
              <w:rPr>
                <w:sz w:val="20"/>
                <w:szCs w:val="20"/>
                <w:lang w:val="uk-UA"/>
              </w:rPr>
              <w:t>Інформація про виконання або причини невиконання заходу (досягнутий результат, виконання результативних показників)</w:t>
            </w:r>
          </w:p>
        </w:tc>
      </w:tr>
      <w:tr w:rsidR="00D51792" w:rsidRPr="00EE2A00" w14:paraId="2733A5F7" w14:textId="77777777" w:rsidTr="008F0518">
        <w:tc>
          <w:tcPr>
            <w:tcW w:w="489" w:type="dxa"/>
          </w:tcPr>
          <w:p w14:paraId="69BAFBAA" w14:textId="5ECB21EB" w:rsidR="00D51792" w:rsidRPr="00C24653" w:rsidRDefault="00D51792" w:rsidP="00531319">
            <w:pPr>
              <w:pStyle w:val="a3"/>
              <w:spacing w:beforeAutospacing="0" w:after="0" w:afterAutospacing="0"/>
              <w:jc w:val="center"/>
              <w:rPr>
                <w:sz w:val="20"/>
                <w:szCs w:val="20"/>
                <w:lang w:val="uk-UA"/>
              </w:rPr>
            </w:pPr>
            <w:r w:rsidRPr="00C24653">
              <w:rPr>
                <w:sz w:val="20"/>
                <w:szCs w:val="20"/>
                <w:lang w:val="uk-UA"/>
              </w:rPr>
              <w:t>1</w:t>
            </w:r>
          </w:p>
        </w:tc>
        <w:tc>
          <w:tcPr>
            <w:tcW w:w="2063" w:type="dxa"/>
            <w:vMerge w:val="restart"/>
          </w:tcPr>
          <w:p w14:paraId="45558A50" w14:textId="4BF1B9EE" w:rsidR="00D51792" w:rsidRPr="00A166FD" w:rsidRDefault="00E641EF" w:rsidP="00531319">
            <w:pPr>
              <w:pStyle w:val="a3"/>
              <w:spacing w:beforeAutospacing="0" w:after="0" w:afterAutospacing="0"/>
              <w:jc w:val="center"/>
              <w:rPr>
                <w:lang w:val="uk-UA"/>
              </w:rPr>
            </w:pPr>
            <w:r w:rsidRPr="00A166FD">
              <w:rPr>
                <w:lang w:val="uk-UA"/>
              </w:rPr>
              <w:t xml:space="preserve">Локалізація та ліквідація амброзії  </w:t>
            </w:r>
            <w:proofErr w:type="spellStart"/>
            <w:r w:rsidRPr="00A166FD">
              <w:rPr>
                <w:lang w:val="uk-UA"/>
              </w:rPr>
              <w:t>полинолистої</w:t>
            </w:r>
            <w:proofErr w:type="spellEnd"/>
            <w:r w:rsidRPr="00A166FD">
              <w:rPr>
                <w:lang w:val="uk-UA"/>
              </w:rPr>
              <w:t xml:space="preserve"> в місцях її розповсюдження</w:t>
            </w:r>
          </w:p>
        </w:tc>
        <w:tc>
          <w:tcPr>
            <w:tcW w:w="2410" w:type="dxa"/>
          </w:tcPr>
          <w:p w14:paraId="7DA80BEE" w14:textId="4048D15E" w:rsidR="00D51792" w:rsidRPr="00C24653" w:rsidRDefault="00A166FD" w:rsidP="00B07AB2">
            <w:pPr>
              <w:pStyle w:val="a3"/>
              <w:spacing w:beforeAutospacing="0" w:after="0" w:afterAutospacing="0"/>
              <w:jc w:val="both"/>
              <w:rPr>
                <w:sz w:val="20"/>
                <w:szCs w:val="20"/>
                <w:lang w:val="uk-UA"/>
              </w:rPr>
            </w:pPr>
            <w:r>
              <w:rPr>
                <w:sz w:val="20"/>
                <w:szCs w:val="20"/>
                <w:lang w:val="uk-UA"/>
              </w:rPr>
              <w:t xml:space="preserve">Застосування механічного методу боротьби з амброзією </w:t>
            </w:r>
            <w:proofErr w:type="spellStart"/>
            <w:r>
              <w:rPr>
                <w:sz w:val="20"/>
                <w:szCs w:val="20"/>
                <w:lang w:val="uk-UA"/>
              </w:rPr>
              <w:t>полинолистою</w:t>
            </w:r>
            <w:proofErr w:type="spellEnd"/>
          </w:p>
        </w:tc>
        <w:tc>
          <w:tcPr>
            <w:tcW w:w="851" w:type="dxa"/>
          </w:tcPr>
          <w:p w14:paraId="32DEA6BE" w14:textId="1ADA882C" w:rsidR="00D51792" w:rsidRPr="00C24653" w:rsidRDefault="00D51792" w:rsidP="00531319">
            <w:pPr>
              <w:pStyle w:val="a3"/>
              <w:spacing w:beforeAutospacing="0" w:after="0" w:afterAutospacing="0"/>
              <w:jc w:val="center"/>
              <w:rPr>
                <w:sz w:val="20"/>
                <w:szCs w:val="20"/>
                <w:lang w:val="uk-UA"/>
              </w:rPr>
            </w:pPr>
            <w:r w:rsidRPr="00C24653">
              <w:rPr>
                <w:sz w:val="20"/>
                <w:szCs w:val="20"/>
                <w:lang w:val="uk-UA"/>
              </w:rPr>
              <w:t>2024</w:t>
            </w:r>
            <w:r w:rsidR="00E16FF1">
              <w:rPr>
                <w:sz w:val="20"/>
                <w:szCs w:val="20"/>
                <w:lang w:val="uk-UA"/>
              </w:rPr>
              <w:t xml:space="preserve"> рік</w:t>
            </w:r>
          </w:p>
        </w:tc>
        <w:tc>
          <w:tcPr>
            <w:tcW w:w="1701" w:type="dxa"/>
          </w:tcPr>
          <w:p w14:paraId="22AF957A" w14:textId="0D404884" w:rsidR="00D51792" w:rsidRPr="00C24653" w:rsidRDefault="00A166FD" w:rsidP="00531319">
            <w:pPr>
              <w:pStyle w:val="a3"/>
              <w:spacing w:beforeAutospacing="0" w:after="0" w:afterAutospacing="0"/>
              <w:jc w:val="center"/>
              <w:rPr>
                <w:sz w:val="20"/>
                <w:szCs w:val="20"/>
                <w:lang w:val="uk-UA"/>
              </w:rPr>
            </w:pPr>
            <w:r w:rsidRPr="00C24653">
              <w:rPr>
                <w:sz w:val="20"/>
                <w:szCs w:val="20"/>
                <w:lang w:val="uk-UA"/>
              </w:rPr>
              <w:t>КП «Екосервіс»</w:t>
            </w:r>
          </w:p>
        </w:tc>
        <w:tc>
          <w:tcPr>
            <w:tcW w:w="1010" w:type="dxa"/>
          </w:tcPr>
          <w:p w14:paraId="4506239D" w14:textId="4124F640" w:rsidR="00D51792" w:rsidRPr="00C24653" w:rsidRDefault="00A166FD" w:rsidP="00531319">
            <w:pPr>
              <w:pStyle w:val="a3"/>
              <w:spacing w:beforeAutospacing="0" w:after="0" w:afterAutospacing="0"/>
              <w:jc w:val="center"/>
              <w:rPr>
                <w:sz w:val="20"/>
                <w:szCs w:val="20"/>
                <w:lang w:val="uk-UA"/>
              </w:rPr>
            </w:pPr>
            <w:r>
              <w:rPr>
                <w:sz w:val="20"/>
                <w:szCs w:val="20"/>
                <w:lang w:val="uk-UA"/>
              </w:rPr>
              <w:t>110,0</w:t>
            </w:r>
          </w:p>
        </w:tc>
        <w:tc>
          <w:tcPr>
            <w:tcW w:w="1258" w:type="dxa"/>
          </w:tcPr>
          <w:p w14:paraId="17912404" w14:textId="39EBC9BE" w:rsidR="00D51792" w:rsidRPr="00C24653" w:rsidRDefault="00D51792" w:rsidP="00531319">
            <w:pPr>
              <w:pStyle w:val="a3"/>
              <w:spacing w:beforeAutospacing="0" w:after="0" w:afterAutospacing="0"/>
              <w:jc w:val="center"/>
              <w:rPr>
                <w:sz w:val="20"/>
                <w:szCs w:val="20"/>
                <w:lang w:val="uk-UA"/>
              </w:rPr>
            </w:pPr>
            <w:r w:rsidRPr="00C24653">
              <w:rPr>
                <w:sz w:val="20"/>
                <w:szCs w:val="20"/>
                <w:lang w:val="uk-UA"/>
              </w:rPr>
              <w:t>0</w:t>
            </w:r>
            <w:r w:rsidR="00AF2F6B">
              <w:rPr>
                <w:sz w:val="20"/>
                <w:szCs w:val="20"/>
                <w:lang w:val="uk-UA"/>
              </w:rPr>
              <w:t>,0</w:t>
            </w:r>
          </w:p>
        </w:tc>
        <w:tc>
          <w:tcPr>
            <w:tcW w:w="1275" w:type="dxa"/>
          </w:tcPr>
          <w:p w14:paraId="361F6919" w14:textId="2191B78F" w:rsidR="00D51792" w:rsidRPr="00C24653" w:rsidRDefault="00D51792" w:rsidP="00531319">
            <w:pPr>
              <w:pStyle w:val="a3"/>
              <w:spacing w:beforeAutospacing="0" w:after="0" w:afterAutospacing="0"/>
              <w:jc w:val="center"/>
              <w:rPr>
                <w:sz w:val="20"/>
                <w:szCs w:val="20"/>
                <w:lang w:val="uk-UA"/>
              </w:rPr>
            </w:pPr>
            <w:r w:rsidRPr="00C24653">
              <w:rPr>
                <w:sz w:val="20"/>
                <w:szCs w:val="20"/>
                <w:lang w:val="uk-UA"/>
              </w:rPr>
              <w:t>0</w:t>
            </w:r>
            <w:r w:rsidR="00AF2F6B">
              <w:rPr>
                <w:sz w:val="20"/>
                <w:szCs w:val="20"/>
                <w:lang w:val="uk-UA"/>
              </w:rPr>
              <w:t>,0</w:t>
            </w:r>
          </w:p>
        </w:tc>
        <w:tc>
          <w:tcPr>
            <w:tcW w:w="1134" w:type="dxa"/>
          </w:tcPr>
          <w:p w14:paraId="6E0FAE09" w14:textId="5EF58C4F" w:rsidR="00D51792" w:rsidRPr="00C24653" w:rsidRDefault="00D51792" w:rsidP="00531319">
            <w:pPr>
              <w:pStyle w:val="a3"/>
              <w:spacing w:beforeAutospacing="0" w:after="0" w:afterAutospacing="0"/>
              <w:jc w:val="center"/>
              <w:rPr>
                <w:sz w:val="20"/>
                <w:szCs w:val="20"/>
                <w:lang w:val="uk-UA"/>
              </w:rPr>
            </w:pPr>
            <w:r w:rsidRPr="00C24653">
              <w:rPr>
                <w:sz w:val="20"/>
                <w:szCs w:val="20"/>
                <w:lang w:val="uk-UA"/>
              </w:rPr>
              <w:t>0</w:t>
            </w:r>
          </w:p>
        </w:tc>
        <w:tc>
          <w:tcPr>
            <w:tcW w:w="993" w:type="dxa"/>
          </w:tcPr>
          <w:p w14:paraId="6A9473D2" w14:textId="047C131D" w:rsidR="00D51792" w:rsidRPr="00C24653" w:rsidRDefault="00D51792" w:rsidP="00531319">
            <w:pPr>
              <w:pStyle w:val="a3"/>
              <w:spacing w:beforeAutospacing="0" w:after="0" w:afterAutospacing="0"/>
              <w:jc w:val="center"/>
              <w:rPr>
                <w:sz w:val="20"/>
                <w:szCs w:val="20"/>
                <w:lang w:val="uk-UA"/>
              </w:rPr>
            </w:pPr>
            <w:r w:rsidRPr="00C24653">
              <w:rPr>
                <w:sz w:val="20"/>
                <w:szCs w:val="20"/>
                <w:lang w:val="uk-UA"/>
              </w:rPr>
              <w:t>0</w:t>
            </w:r>
          </w:p>
        </w:tc>
        <w:tc>
          <w:tcPr>
            <w:tcW w:w="1701" w:type="dxa"/>
          </w:tcPr>
          <w:p w14:paraId="5C2C3680" w14:textId="241304A5" w:rsidR="00D51792" w:rsidRPr="0011114E" w:rsidRDefault="00A166FD" w:rsidP="008F0518">
            <w:pPr>
              <w:pStyle w:val="a3"/>
              <w:spacing w:beforeAutospacing="0" w:after="0" w:afterAutospacing="0"/>
              <w:jc w:val="center"/>
              <w:rPr>
                <w:sz w:val="18"/>
                <w:szCs w:val="18"/>
                <w:lang w:val="uk-UA"/>
              </w:rPr>
            </w:pPr>
            <w:r w:rsidRPr="0011114E">
              <w:rPr>
                <w:sz w:val="18"/>
                <w:szCs w:val="18"/>
                <w:lang w:val="uk-UA"/>
              </w:rPr>
              <w:t>Кошти на зазначені видатки не виділялись</w:t>
            </w:r>
          </w:p>
        </w:tc>
      </w:tr>
      <w:tr w:rsidR="00D51792" w:rsidRPr="00EE2A00" w14:paraId="0C3FE7B8" w14:textId="77777777" w:rsidTr="008F0518">
        <w:tc>
          <w:tcPr>
            <w:tcW w:w="489" w:type="dxa"/>
          </w:tcPr>
          <w:p w14:paraId="4BC476B2" w14:textId="31E10F7C" w:rsidR="00D51792" w:rsidRPr="00C24653" w:rsidRDefault="00D51792" w:rsidP="00531319">
            <w:pPr>
              <w:pStyle w:val="a3"/>
              <w:spacing w:beforeAutospacing="0" w:after="0" w:afterAutospacing="0"/>
              <w:jc w:val="center"/>
              <w:rPr>
                <w:sz w:val="20"/>
                <w:szCs w:val="20"/>
                <w:lang w:val="uk-UA"/>
              </w:rPr>
            </w:pPr>
            <w:r w:rsidRPr="00C24653">
              <w:rPr>
                <w:sz w:val="20"/>
                <w:szCs w:val="20"/>
                <w:lang w:val="uk-UA"/>
              </w:rPr>
              <w:t>2</w:t>
            </w:r>
          </w:p>
        </w:tc>
        <w:tc>
          <w:tcPr>
            <w:tcW w:w="2063" w:type="dxa"/>
            <w:vMerge/>
          </w:tcPr>
          <w:p w14:paraId="4B0A5F2F" w14:textId="02D31442" w:rsidR="00D51792" w:rsidRPr="00D51792" w:rsidRDefault="00D51792" w:rsidP="00531319">
            <w:pPr>
              <w:pStyle w:val="a3"/>
              <w:spacing w:beforeAutospacing="0" w:after="0" w:afterAutospacing="0"/>
              <w:jc w:val="center"/>
              <w:rPr>
                <w:sz w:val="20"/>
                <w:szCs w:val="20"/>
                <w:lang w:val="uk-UA"/>
              </w:rPr>
            </w:pPr>
          </w:p>
        </w:tc>
        <w:tc>
          <w:tcPr>
            <w:tcW w:w="2410" w:type="dxa"/>
          </w:tcPr>
          <w:p w14:paraId="67F263B7" w14:textId="58090732" w:rsidR="00D51792" w:rsidRPr="00C24653" w:rsidRDefault="00A166FD" w:rsidP="00B07AB2">
            <w:pPr>
              <w:pStyle w:val="a3"/>
              <w:spacing w:beforeAutospacing="0" w:after="0" w:afterAutospacing="0"/>
              <w:jc w:val="both"/>
              <w:rPr>
                <w:sz w:val="20"/>
                <w:szCs w:val="20"/>
                <w:lang w:val="uk-UA"/>
              </w:rPr>
            </w:pPr>
            <w:r>
              <w:rPr>
                <w:sz w:val="20"/>
                <w:szCs w:val="20"/>
                <w:lang w:val="uk-UA"/>
              </w:rPr>
              <w:t xml:space="preserve">Застосування  хімічного методу  боротьби з  амброзією </w:t>
            </w:r>
            <w:proofErr w:type="spellStart"/>
            <w:r>
              <w:rPr>
                <w:sz w:val="20"/>
                <w:szCs w:val="20"/>
                <w:lang w:val="uk-UA"/>
              </w:rPr>
              <w:t>полинолистою</w:t>
            </w:r>
            <w:proofErr w:type="spellEnd"/>
          </w:p>
        </w:tc>
        <w:tc>
          <w:tcPr>
            <w:tcW w:w="851" w:type="dxa"/>
          </w:tcPr>
          <w:p w14:paraId="58E854EC" w14:textId="04E2C6D5" w:rsidR="00D51792" w:rsidRPr="00C24653" w:rsidRDefault="00D51792" w:rsidP="00531319">
            <w:pPr>
              <w:pStyle w:val="a3"/>
              <w:spacing w:beforeAutospacing="0" w:after="0" w:afterAutospacing="0"/>
              <w:jc w:val="center"/>
              <w:rPr>
                <w:sz w:val="20"/>
                <w:szCs w:val="20"/>
                <w:lang w:val="uk-UA"/>
              </w:rPr>
            </w:pPr>
            <w:r w:rsidRPr="00C24653">
              <w:rPr>
                <w:sz w:val="20"/>
                <w:szCs w:val="20"/>
                <w:lang w:val="uk-UA"/>
              </w:rPr>
              <w:t>2024</w:t>
            </w:r>
            <w:r w:rsidR="00E16FF1">
              <w:rPr>
                <w:sz w:val="20"/>
                <w:szCs w:val="20"/>
                <w:lang w:val="uk-UA"/>
              </w:rPr>
              <w:t xml:space="preserve"> рік</w:t>
            </w:r>
          </w:p>
        </w:tc>
        <w:tc>
          <w:tcPr>
            <w:tcW w:w="1701" w:type="dxa"/>
          </w:tcPr>
          <w:p w14:paraId="640EBBB9" w14:textId="10CFC188" w:rsidR="00D51792" w:rsidRPr="00C24653" w:rsidRDefault="00A166FD" w:rsidP="00373B4B">
            <w:pPr>
              <w:pStyle w:val="a3"/>
              <w:spacing w:beforeAutospacing="0" w:after="0" w:afterAutospacing="0"/>
              <w:jc w:val="center"/>
              <w:rPr>
                <w:sz w:val="20"/>
                <w:szCs w:val="20"/>
                <w:lang w:val="uk-UA"/>
              </w:rPr>
            </w:pPr>
            <w:r w:rsidRPr="00C24653">
              <w:rPr>
                <w:sz w:val="20"/>
                <w:szCs w:val="20"/>
                <w:lang w:val="uk-UA"/>
              </w:rPr>
              <w:t>КП «Екосервіс»</w:t>
            </w:r>
          </w:p>
        </w:tc>
        <w:tc>
          <w:tcPr>
            <w:tcW w:w="1010" w:type="dxa"/>
          </w:tcPr>
          <w:p w14:paraId="244487D1" w14:textId="3DFFD54A" w:rsidR="00D51792" w:rsidRPr="00C24653" w:rsidRDefault="00A166FD" w:rsidP="00531319">
            <w:pPr>
              <w:pStyle w:val="a3"/>
              <w:spacing w:beforeAutospacing="0" w:after="0" w:afterAutospacing="0"/>
              <w:jc w:val="center"/>
              <w:rPr>
                <w:sz w:val="20"/>
                <w:szCs w:val="20"/>
                <w:lang w:val="uk-UA"/>
              </w:rPr>
            </w:pPr>
            <w:r>
              <w:rPr>
                <w:sz w:val="20"/>
                <w:szCs w:val="20"/>
                <w:lang w:val="uk-UA"/>
              </w:rPr>
              <w:t>75,0</w:t>
            </w:r>
          </w:p>
        </w:tc>
        <w:tc>
          <w:tcPr>
            <w:tcW w:w="1258" w:type="dxa"/>
          </w:tcPr>
          <w:p w14:paraId="741B2E12" w14:textId="6A0F8867" w:rsidR="00D51792" w:rsidRPr="00C24653" w:rsidRDefault="00D51792" w:rsidP="00531319">
            <w:pPr>
              <w:pStyle w:val="a3"/>
              <w:spacing w:beforeAutospacing="0" w:after="0" w:afterAutospacing="0"/>
              <w:jc w:val="center"/>
              <w:rPr>
                <w:sz w:val="20"/>
                <w:szCs w:val="20"/>
                <w:lang w:val="uk-UA"/>
              </w:rPr>
            </w:pPr>
            <w:r w:rsidRPr="00C24653">
              <w:rPr>
                <w:sz w:val="20"/>
                <w:szCs w:val="20"/>
                <w:lang w:val="uk-UA"/>
              </w:rPr>
              <w:t>0</w:t>
            </w:r>
            <w:r w:rsidR="00AF2F6B">
              <w:rPr>
                <w:sz w:val="20"/>
                <w:szCs w:val="20"/>
                <w:lang w:val="uk-UA"/>
              </w:rPr>
              <w:t>,0</w:t>
            </w:r>
          </w:p>
        </w:tc>
        <w:tc>
          <w:tcPr>
            <w:tcW w:w="1275" w:type="dxa"/>
          </w:tcPr>
          <w:p w14:paraId="51C35DE0" w14:textId="61D4C8B5" w:rsidR="00D51792" w:rsidRPr="00C24653" w:rsidRDefault="00D51792" w:rsidP="00531319">
            <w:pPr>
              <w:pStyle w:val="a3"/>
              <w:spacing w:beforeAutospacing="0" w:after="0" w:afterAutospacing="0"/>
              <w:jc w:val="center"/>
              <w:rPr>
                <w:sz w:val="20"/>
                <w:szCs w:val="20"/>
                <w:lang w:val="uk-UA"/>
              </w:rPr>
            </w:pPr>
            <w:r w:rsidRPr="00C24653">
              <w:rPr>
                <w:sz w:val="20"/>
                <w:szCs w:val="20"/>
                <w:lang w:val="uk-UA"/>
              </w:rPr>
              <w:t>0</w:t>
            </w:r>
            <w:r w:rsidR="00AF2F6B">
              <w:rPr>
                <w:sz w:val="20"/>
                <w:szCs w:val="20"/>
                <w:lang w:val="uk-UA"/>
              </w:rPr>
              <w:t>,0</w:t>
            </w:r>
          </w:p>
        </w:tc>
        <w:tc>
          <w:tcPr>
            <w:tcW w:w="1134" w:type="dxa"/>
          </w:tcPr>
          <w:p w14:paraId="4EF54599" w14:textId="32A7D479" w:rsidR="00D51792" w:rsidRPr="00C24653" w:rsidRDefault="00D51792" w:rsidP="00531319">
            <w:pPr>
              <w:pStyle w:val="a3"/>
              <w:spacing w:beforeAutospacing="0" w:after="0" w:afterAutospacing="0"/>
              <w:jc w:val="center"/>
              <w:rPr>
                <w:sz w:val="20"/>
                <w:szCs w:val="20"/>
                <w:lang w:val="uk-UA"/>
              </w:rPr>
            </w:pPr>
            <w:r w:rsidRPr="00C24653">
              <w:rPr>
                <w:sz w:val="20"/>
                <w:szCs w:val="20"/>
                <w:lang w:val="uk-UA"/>
              </w:rPr>
              <w:t>0</w:t>
            </w:r>
          </w:p>
        </w:tc>
        <w:tc>
          <w:tcPr>
            <w:tcW w:w="993" w:type="dxa"/>
          </w:tcPr>
          <w:p w14:paraId="327BD5A6" w14:textId="6B8EF035" w:rsidR="00D51792" w:rsidRPr="00C24653" w:rsidRDefault="00D51792" w:rsidP="00531319">
            <w:pPr>
              <w:pStyle w:val="a3"/>
              <w:spacing w:beforeAutospacing="0" w:after="0" w:afterAutospacing="0"/>
              <w:jc w:val="center"/>
              <w:rPr>
                <w:sz w:val="20"/>
                <w:szCs w:val="20"/>
                <w:lang w:val="uk-UA"/>
              </w:rPr>
            </w:pPr>
            <w:r w:rsidRPr="00C24653">
              <w:rPr>
                <w:sz w:val="20"/>
                <w:szCs w:val="20"/>
                <w:lang w:val="uk-UA"/>
              </w:rPr>
              <w:t>0</w:t>
            </w:r>
          </w:p>
        </w:tc>
        <w:tc>
          <w:tcPr>
            <w:tcW w:w="1701" w:type="dxa"/>
          </w:tcPr>
          <w:p w14:paraId="53C01DB1" w14:textId="36918030" w:rsidR="00D51792" w:rsidRPr="0011114E" w:rsidRDefault="00A166FD" w:rsidP="008F0518">
            <w:pPr>
              <w:pStyle w:val="a3"/>
              <w:spacing w:beforeAutospacing="0" w:after="0" w:afterAutospacing="0"/>
              <w:jc w:val="center"/>
              <w:rPr>
                <w:sz w:val="18"/>
                <w:szCs w:val="18"/>
                <w:lang w:val="uk-UA"/>
              </w:rPr>
            </w:pPr>
            <w:r w:rsidRPr="0011114E">
              <w:rPr>
                <w:sz w:val="18"/>
                <w:szCs w:val="18"/>
                <w:lang w:val="uk-UA"/>
              </w:rPr>
              <w:t>Кошти на зазначені видатки не виділялись</w:t>
            </w:r>
          </w:p>
        </w:tc>
      </w:tr>
      <w:tr w:rsidR="00067868" w:rsidRPr="00EE2A00" w14:paraId="0B3490BC" w14:textId="77777777" w:rsidTr="008F0518">
        <w:tc>
          <w:tcPr>
            <w:tcW w:w="489" w:type="dxa"/>
          </w:tcPr>
          <w:p w14:paraId="4BB1C0F2" w14:textId="7433CCD2" w:rsidR="00067868" w:rsidRPr="00C24653" w:rsidRDefault="0011114E" w:rsidP="00531319">
            <w:pPr>
              <w:pStyle w:val="a3"/>
              <w:spacing w:beforeAutospacing="0" w:after="0" w:afterAutospacing="0"/>
              <w:jc w:val="center"/>
              <w:rPr>
                <w:sz w:val="20"/>
                <w:szCs w:val="20"/>
                <w:lang w:val="uk-UA"/>
              </w:rPr>
            </w:pPr>
            <w:r>
              <w:rPr>
                <w:sz w:val="20"/>
                <w:szCs w:val="20"/>
                <w:lang w:val="uk-UA"/>
              </w:rPr>
              <w:t>3</w:t>
            </w:r>
          </w:p>
        </w:tc>
        <w:tc>
          <w:tcPr>
            <w:tcW w:w="2063" w:type="dxa"/>
            <w:vMerge w:val="restart"/>
          </w:tcPr>
          <w:p w14:paraId="7D43D342" w14:textId="36989594" w:rsidR="00067868" w:rsidRPr="008F0518" w:rsidRDefault="00A166FD" w:rsidP="00531319">
            <w:pPr>
              <w:pStyle w:val="a3"/>
              <w:spacing w:beforeAutospacing="0" w:after="0" w:afterAutospacing="0"/>
              <w:jc w:val="center"/>
              <w:rPr>
                <w:lang w:val="uk-UA"/>
              </w:rPr>
            </w:pPr>
            <w:r w:rsidRPr="008F0518">
              <w:rPr>
                <w:lang w:val="uk-UA"/>
              </w:rPr>
              <w:t xml:space="preserve">Оснащення  комунальних підприємств необхідною кількістю спецтехніки та  обладнання для  забезпечення ефективної боротьби з </w:t>
            </w:r>
            <w:proofErr w:type="spellStart"/>
            <w:r w:rsidRPr="008F0518">
              <w:rPr>
                <w:lang w:val="uk-UA"/>
              </w:rPr>
              <w:t>амброзиєю</w:t>
            </w:r>
            <w:proofErr w:type="spellEnd"/>
          </w:p>
        </w:tc>
        <w:tc>
          <w:tcPr>
            <w:tcW w:w="2410" w:type="dxa"/>
          </w:tcPr>
          <w:p w14:paraId="49920AFD" w14:textId="10FA0407" w:rsidR="008F0518" w:rsidRDefault="008F0518" w:rsidP="00B07AB2">
            <w:pPr>
              <w:pStyle w:val="a3"/>
              <w:spacing w:beforeAutospacing="0" w:after="0" w:afterAutospacing="0"/>
              <w:jc w:val="both"/>
              <w:rPr>
                <w:sz w:val="20"/>
                <w:szCs w:val="20"/>
                <w:lang w:val="uk-UA"/>
              </w:rPr>
            </w:pPr>
            <w:r>
              <w:rPr>
                <w:sz w:val="20"/>
                <w:szCs w:val="20"/>
                <w:lang w:val="uk-UA"/>
              </w:rPr>
              <w:t xml:space="preserve">Придбання техніки для  механічного скошування амброзії </w:t>
            </w:r>
            <w:proofErr w:type="spellStart"/>
            <w:r>
              <w:rPr>
                <w:sz w:val="20"/>
                <w:szCs w:val="20"/>
                <w:lang w:val="uk-UA"/>
              </w:rPr>
              <w:t>полинолистої</w:t>
            </w:r>
            <w:proofErr w:type="spellEnd"/>
            <w:r>
              <w:rPr>
                <w:sz w:val="20"/>
                <w:szCs w:val="20"/>
                <w:lang w:val="uk-UA"/>
              </w:rPr>
              <w:t xml:space="preserve"> </w:t>
            </w:r>
          </w:p>
          <w:p w14:paraId="2E0C98E4" w14:textId="02BC684D" w:rsidR="00067868" w:rsidRPr="00C24653" w:rsidRDefault="008F0518" w:rsidP="00B07AB2">
            <w:pPr>
              <w:pStyle w:val="a3"/>
              <w:spacing w:beforeAutospacing="0" w:after="0" w:afterAutospacing="0"/>
              <w:jc w:val="both"/>
              <w:rPr>
                <w:sz w:val="20"/>
                <w:szCs w:val="20"/>
                <w:lang w:val="uk-UA"/>
              </w:rPr>
            </w:pPr>
            <w:r>
              <w:rPr>
                <w:sz w:val="20"/>
                <w:szCs w:val="20"/>
                <w:lang w:val="uk-UA"/>
              </w:rPr>
              <w:t>(</w:t>
            </w:r>
            <w:proofErr w:type="spellStart"/>
            <w:r>
              <w:rPr>
                <w:sz w:val="20"/>
                <w:szCs w:val="20"/>
                <w:lang w:val="uk-UA"/>
              </w:rPr>
              <w:t>мотокоси</w:t>
            </w:r>
            <w:proofErr w:type="spellEnd"/>
            <w:r>
              <w:rPr>
                <w:sz w:val="20"/>
                <w:szCs w:val="20"/>
                <w:lang w:val="uk-UA"/>
              </w:rPr>
              <w:t>)</w:t>
            </w:r>
          </w:p>
        </w:tc>
        <w:tc>
          <w:tcPr>
            <w:tcW w:w="851" w:type="dxa"/>
          </w:tcPr>
          <w:p w14:paraId="34523DDE" w14:textId="2CD99B02" w:rsidR="00067868" w:rsidRPr="00C24653" w:rsidRDefault="008F0518" w:rsidP="00531319">
            <w:pPr>
              <w:pStyle w:val="a3"/>
              <w:spacing w:beforeAutospacing="0" w:after="0" w:afterAutospacing="0"/>
              <w:jc w:val="center"/>
              <w:rPr>
                <w:sz w:val="20"/>
                <w:szCs w:val="20"/>
                <w:lang w:val="uk-UA"/>
              </w:rPr>
            </w:pPr>
            <w:r>
              <w:rPr>
                <w:sz w:val="20"/>
                <w:szCs w:val="20"/>
                <w:lang w:val="uk-UA"/>
              </w:rPr>
              <w:t>2024 рік</w:t>
            </w:r>
          </w:p>
        </w:tc>
        <w:tc>
          <w:tcPr>
            <w:tcW w:w="1701" w:type="dxa"/>
          </w:tcPr>
          <w:p w14:paraId="521C3BB9" w14:textId="39A3211E" w:rsidR="00067868" w:rsidRPr="00C24653" w:rsidRDefault="008F0518" w:rsidP="00A66C92">
            <w:pPr>
              <w:pStyle w:val="a3"/>
              <w:spacing w:beforeAutospacing="0" w:after="0" w:afterAutospacing="0"/>
              <w:jc w:val="center"/>
              <w:rPr>
                <w:sz w:val="20"/>
                <w:szCs w:val="20"/>
                <w:lang w:val="uk-UA"/>
              </w:rPr>
            </w:pPr>
            <w:r>
              <w:rPr>
                <w:sz w:val="20"/>
                <w:szCs w:val="20"/>
                <w:lang w:val="uk-UA"/>
              </w:rPr>
              <w:t>КП «ЮЖНЕНСЬКЕ УЗБЕРЕЖЖЯ»</w:t>
            </w:r>
          </w:p>
        </w:tc>
        <w:tc>
          <w:tcPr>
            <w:tcW w:w="1010" w:type="dxa"/>
          </w:tcPr>
          <w:p w14:paraId="202C0C63" w14:textId="1AA65685" w:rsidR="00067868" w:rsidRPr="00C24653" w:rsidRDefault="008F0518" w:rsidP="00531319">
            <w:pPr>
              <w:pStyle w:val="a3"/>
              <w:spacing w:beforeAutospacing="0" w:after="0" w:afterAutospacing="0"/>
              <w:jc w:val="center"/>
              <w:rPr>
                <w:sz w:val="20"/>
                <w:szCs w:val="20"/>
                <w:lang w:val="uk-UA"/>
              </w:rPr>
            </w:pPr>
            <w:r>
              <w:rPr>
                <w:sz w:val="20"/>
                <w:szCs w:val="20"/>
                <w:lang w:val="uk-UA"/>
              </w:rPr>
              <w:t>100,0</w:t>
            </w:r>
          </w:p>
        </w:tc>
        <w:tc>
          <w:tcPr>
            <w:tcW w:w="1258" w:type="dxa"/>
          </w:tcPr>
          <w:p w14:paraId="54E4062F" w14:textId="4E901F1C" w:rsidR="00067868" w:rsidRPr="00C24653" w:rsidRDefault="008F0518" w:rsidP="00531319">
            <w:pPr>
              <w:pStyle w:val="a3"/>
              <w:spacing w:beforeAutospacing="0" w:after="0" w:afterAutospacing="0"/>
              <w:jc w:val="center"/>
              <w:rPr>
                <w:sz w:val="20"/>
                <w:szCs w:val="20"/>
                <w:lang w:val="uk-UA"/>
              </w:rPr>
            </w:pPr>
            <w:r>
              <w:rPr>
                <w:sz w:val="20"/>
                <w:szCs w:val="20"/>
                <w:lang w:val="uk-UA"/>
              </w:rPr>
              <w:t>0,0</w:t>
            </w:r>
          </w:p>
        </w:tc>
        <w:tc>
          <w:tcPr>
            <w:tcW w:w="1275" w:type="dxa"/>
          </w:tcPr>
          <w:p w14:paraId="4ACE1935" w14:textId="24DD0832" w:rsidR="00067868" w:rsidRPr="00C24653" w:rsidRDefault="008F0518" w:rsidP="00531319">
            <w:pPr>
              <w:pStyle w:val="a3"/>
              <w:spacing w:beforeAutospacing="0" w:after="0" w:afterAutospacing="0"/>
              <w:jc w:val="center"/>
              <w:rPr>
                <w:sz w:val="20"/>
                <w:szCs w:val="20"/>
                <w:lang w:val="uk-UA"/>
              </w:rPr>
            </w:pPr>
            <w:r>
              <w:rPr>
                <w:sz w:val="20"/>
                <w:szCs w:val="20"/>
                <w:lang w:val="uk-UA"/>
              </w:rPr>
              <w:t>0,0</w:t>
            </w:r>
          </w:p>
        </w:tc>
        <w:tc>
          <w:tcPr>
            <w:tcW w:w="1134" w:type="dxa"/>
          </w:tcPr>
          <w:p w14:paraId="5FA9E1D1" w14:textId="359EEACF" w:rsidR="00067868" w:rsidRPr="00C24653" w:rsidRDefault="008F0518" w:rsidP="00531319">
            <w:pPr>
              <w:pStyle w:val="a3"/>
              <w:spacing w:beforeAutospacing="0" w:after="0" w:afterAutospacing="0"/>
              <w:jc w:val="center"/>
              <w:rPr>
                <w:sz w:val="20"/>
                <w:szCs w:val="20"/>
                <w:lang w:val="uk-UA"/>
              </w:rPr>
            </w:pPr>
            <w:r>
              <w:rPr>
                <w:sz w:val="20"/>
                <w:szCs w:val="20"/>
                <w:lang w:val="uk-UA"/>
              </w:rPr>
              <w:t>0</w:t>
            </w:r>
          </w:p>
        </w:tc>
        <w:tc>
          <w:tcPr>
            <w:tcW w:w="993" w:type="dxa"/>
          </w:tcPr>
          <w:p w14:paraId="1348E76B" w14:textId="2CA2D9EC" w:rsidR="00067868" w:rsidRPr="00C24653" w:rsidRDefault="008F0518" w:rsidP="00531319">
            <w:pPr>
              <w:pStyle w:val="a3"/>
              <w:spacing w:beforeAutospacing="0" w:after="0" w:afterAutospacing="0"/>
              <w:jc w:val="center"/>
              <w:rPr>
                <w:sz w:val="20"/>
                <w:szCs w:val="20"/>
                <w:lang w:val="uk-UA"/>
              </w:rPr>
            </w:pPr>
            <w:r>
              <w:rPr>
                <w:sz w:val="20"/>
                <w:szCs w:val="20"/>
                <w:lang w:val="uk-UA"/>
              </w:rPr>
              <w:t>0</w:t>
            </w:r>
          </w:p>
        </w:tc>
        <w:tc>
          <w:tcPr>
            <w:tcW w:w="1701" w:type="dxa"/>
          </w:tcPr>
          <w:p w14:paraId="6EE2BB33" w14:textId="5F1C2D81" w:rsidR="00067868" w:rsidRPr="008F0518" w:rsidRDefault="008F0518" w:rsidP="008F0518">
            <w:pPr>
              <w:pStyle w:val="a3"/>
              <w:spacing w:beforeAutospacing="0" w:after="0" w:afterAutospacing="0"/>
              <w:jc w:val="center"/>
              <w:rPr>
                <w:sz w:val="18"/>
                <w:szCs w:val="18"/>
                <w:lang w:val="uk-UA"/>
              </w:rPr>
            </w:pPr>
            <w:r w:rsidRPr="008F0518">
              <w:rPr>
                <w:sz w:val="18"/>
                <w:szCs w:val="18"/>
                <w:lang w:val="uk-UA"/>
              </w:rPr>
              <w:t>Кошти на зазначені видатки не виділялись</w:t>
            </w:r>
          </w:p>
        </w:tc>
      </w:tr>
      <w:tr w:rsidR="00067868" w:rsidRPr="00EE2A00" w14:paraId="70164F78" w14:textId="77777777" w:rsidTr="008F0518">
        <w:trPr>
          <w:trHeight w:val="615"/>
        </w:trPr>
        <w:tc>
          <w:tcPr>
            <w:tcW w:w="489" w:type="dxa"/>
          </w:tcPr>
          <w:p w14:paraId="3E2E3B29" w14:textId="435B6C24" w:rsidR="00067868" w:rsidRPr="00C24653" w:rsidRDefault="0011114E" w:rsidP="00531319">
            <w:pPr>
              <w:pStyle w:val="a3"/>
              <w:spacing w:beforeAutospacing="0" w:after="0" w:afterAutospacing="0"/>
              <w:jc w:val="center"/>
              <w:rPr>
                <w:sz w:val="20"/>
                <w:szCs w:val="20"/>
                <w:lang w:val="uk-UA"/>
              </w:rPr>
            </w:pPr>
            <w:r>
              <w:rPr>
                <w:sz w:val="20"/>
                <w:szCs w:val="20"/>
                <w:lang w:val="uk-UA"/>
              </w:rPr>
              <w:t>4</w:t>
            </w:r>
          </w:p>
        </w:tc>
        <w:tc>
          <w:tcPr>
            <w:tcW w:w="2063" w:type="dxa"/>
            <w:vMerge/>
          </w:tcPr>
          <w:p w14:paraId="0EA05BC1" w14:textId="77777777" w:rsidR="00067868" w:rsidRPr="00C24653" w:rsidRDefault="00067868" w:rsidP="00531319">
            <w:pPr>
              <w:pStyle w:val="a3"/>
              <w:spacing w:beforeAutospacing="0" w:after="0" w:afterAutospacing="0"/>
              <w:jc w:val="center"/>
              <w:rPr>
                <w:sz w:val="20"/>
                <w:szCs w:val="20"/>
                <w:lang w:val="uk-UA"/>
              </w:rPr>
            </w:pPr>
          </w:p>
        </w:tc>
        <w:tc>
          <w:tcPr>
            <w:tcW w:w="2410" w:type="dxa"/>
          </w:tcPr>
          <w:p w14:paraId="38ECB602" w14:textId="6043D632" w:rsidR="00067868" w:rsidRPr="00C24653" w:rsidRDefault="008F0518" w:rsidP="00B07AB2">
            <w:pPr>
              <w:pStyle w:val="a3"/>
              <w:spacing w:beforeAutospacing="0" w:after="0" w:afterAutospacing="0"/>
              <w:jc w:val="both"/>
              <w:rPr>
                <w:sz w:val="20"/>
                <w:szCs w:val="20"/>
                <w:lang w:val="uk-UA"/>
              </w:rPr>
            </w:pPr>
            <w:r w:rsidRPr="008F0518">
              <w:rPr>
                <w:sz w:val="20"/>
                <w:szCs w:val="20"/>
                <w:lang w:val="uk-UA"/>
              </w:rPr>
              <w:t>Придбання захисного спецодягу</w:t>
            </w:r>
          </w:p>
        </w:tc>
        <w:tc>
          <w:tcPr>
            <w:tcW w:w="851" w:type="dxa"/>
          </w:tcPr>
          <w:p w14:paraId="6C0F3BB9" w14:textId="3F1EA7AE" w:rsidR="00067868" w:rsidRPr="00C24653" w:rsidRDefault="0039696B" w:rsidP="00531319">
            <w:pPr>
              <w:pStyle w:val="a3"/>
              <w:spacing w:beforeAutospacing="0" w:after="0" w:afterAutospacing="0"/>
              <w:jc w:val="center"/>
              <w:rPr>
                <w:sz w:val="20"/>
                <w:szCs w:val="20"/>
                <w:lang w:val="uk-UA"/>
              </w:rPr>
            </w:pPr>
            <w:r>
              <w:rPr>
                <w:sz w:val="20"/>
                <w:szCs w:val="20"/>
                <w:lang w:val="uk-UA"/>
              </w:rPr>
              <w:t>2024 рік</w:t>
            </w:r>
          </w:p>
        </w:tc>
        <w:tc>
          <w:tcPr>
            <w:tcW w:w="1701" w:type="dxa"/>
          </w:tcPr>
          <w:p w14:paraId="1F730F9C" w14:textId="4165A516" w:rsidR="00067868" w:rsidRPr="00C24653" w:rsidRDefault="008F0518" w:rsidP="00C034C2">
            <w:pPr>
              <w:pStyle w:val="a3"/>
              <w:spacing w:beforeAutospacing="0" w:after="0" w:afterAutospacing="0"/>
              <w:jc w:val="center"/>
              <w:rPr>
                <w:sz w:val="20"/>
                <w:szCs w:val="20"/>
                <w:lang w:val="uk-UA"/>
              </w:rPr>
            </w:pPr>
            <w:r w:rsidRPr="008F0518">
              <w:rPr>
                <w:sz w:val="20"/>
                <w:szCs w:val="20"/>
                <w:lang w:val="uk-UA"/>
              </w:rPr>
              <w:t>КП «Екосервіс</w:t>
            </w:r>
            <w:r>
              <w:rPr>
                <w:sz w:val="20"/>
                <w:szCs w:val="20"/>
                <w:lang w:val="uk-UA"/>
              </w:rPr>
              <w:t>»</w:t>
            </w:r>
          </w:p>
        </w:tc>
        <w:tc>
          <w:tcPr>
            <w:tcW w:w="1010" w:type="dxa"/>
          </w:tcPr>
          <w:p w14:paraId="1C2AA0A0" w14:textId="3461C522" w:rsidR="00067868" w:rsidRPr="00C24653" w:rsidRDefault="008F0518" w:rsidP="00531319">
            <w:pPr>
              <w:pStyle w:val="a3"/>
              <w:spacing w:beforeAutospacing="0" w:after="0" w:afterAutospacing="0"/>
              <w:jc w:val="center"/>
              <w:rPr>
                <w:sz w:val="20"/>
                <w:szCs w:val="20"/>
                <w:lang w:val="uk-UA"/>
              </w:rPr>
            </w:pPr>
            <w:r>
              <w:rPr>
                <w:sz w:val="20"/>
                <w:szCs w:val="20"/>
                <w:lang w:val="uk-UA"/>
              </w:rPr>
              <w:t>4,0</w:t>
            </w:r>
          </w:p>
        </w:tc>
        <w:tc>
          <w:tcPr>
            <w:tcW w:w="1258" w:type="dxa"/>
          </w:tcPr>
          <w:p w14:paraId="2A60E282" w14:textId="3588F7BE" w:rsidR="00067868" w:rsidRPr="00C24653" w:rsidRDefault="008F0518" w:rsidP="00531319">
            <w:pPr>
              <w:pStyle w:val="a3"/>
              <w:spacing w:beforeAutospacing="0" w:after="0" w:afterAutospacing="0"/>
              <w:jc w:val="center"/>
              <w:rPr>
                <w:sz w:val="20"/>
                <w:szCs w:val="20"/>
                <w:lang w:val="uk-UA"/>
              </w:rPr>
            </w:pPr>
            <w:r>
              <w:rPr>
                <w:sz w:val="20"/>
                <w:szCs w:val="20"/>
                <w:lang w:val="uk-UA"/>
              </w:rPr>
              <w:t>0,0</w:t>
            </w:r>
          </w:p>
        </w:tc>
        <w:tc>
          <w:tcPr>
            <w:tcW w:w="1275" w:type="dxa"/>
          </w:tcPr>
          <w:p w14:paraId="61DE5A89" w14:textId="072B5809" w:rsidR="00067868" w:rsidRPr="00C24653" w:rsidRDefault="008F0518" w:rsidP="00531319">
            <w:pPr>
              <w:pStyle w:val="a3"/>
              <w:spacing w:beforeAutospacing="0" w:after="0" w:afterAutospacing="0"/>
              <w:jc w:val="center"/>
              <w:rPr>
                <w:sz w:val="20"/>
                <w:szCs w:val="20"/>
                <w:lang w:val="uk-UA"/>
              </w:rPr>
            </w:pPr>
            <w:r>
              <w:rPr>
                <w:sz w:val="20"/>
                <w:szCs w:val="20"/>
                <w:lang w:val="uk-UA"/>
              </w:rPr>
              <w:t>0,0</w:t>
            </w:r>
          </w:p>
        </w:tc>
        <w:tc>
          <w:tcPr>
            <w:tcW w:w="1134" w:type="dxa"/>
          </w:tcPr>
          <w:p w14:paraId="2A441449" w14:textId="3A0EE7CB" w:rsidR="00067868" w:rsidRPr="00C24653" w:rsidRDefault="008F0518" w:rsidP="00531319">
            <w:pPr>
              <w:pStyle w:val="a3"/>
              <w:spacing w:beforeAutospacing="0" w:after="0" w:afterAutospacing="0"/>
              <w:jc w:val="center"/>
              <w:rPr>
                <w:sz w:val="20"/>
                <w:szCs w:val="20"/>
                <w:lang w:val="uk-UA"/>
              </w:rPr>
            </w:pPr>
            <w:r>
              <w:rPr>
                <w:sz w:val="20"/>
                <w:szCs w:val="20"/>
                <w:lang w:val="uk-UA"/>
              </w:rPr>
              <w:t>0</w:t>
            </w:r>
          </w:p>
        </w:tc>
        <w:tc>
          <w:tcPr>
            <w:tcW w:w="993" w:type="dxa"/>
          </w:tcPr>
          <w:p w14:paraId="10CAF82F" w14:textId="68DF1BFA" w:rsidR="00067868" w:rsidRPr="00C24653" w:rsidRDefault="008F0518" w:rsidP="00531319">
            <w:pPr>
              <w:pStyle w:val="a3"/>
              <w:spacing w:beforeAutospacing="0" w:after="0" w:afterAutospacing="0"/>
              <w:jc w:val="center"/>
              <w:rPr>
                <w:sz w:val="20"/>
                <w:szCs w:val="20"/>
                <w:lang w:val="uk-UA"/>
              </w:rPr>
            </w:pPr>
            <w:r>
              <w:rPr>
                <w:sz w:val="20"/>
                <w:szCs w:val="20"/>
                <w:lang w:val="uk-UA"/>
              </w:rPr>
              <w:t>0</w:t>
            </w:r>
          </w:p>
        </w:tc>
        <w:tc>
          <w:tcPr>
            <w:tcW w:w="1701" w:type="dxa"/>
          </w:tcPr>
          <w:p w14:paraId="559FD760" w14:textId="492636C5" w:rsidR="00067868" w:rsidRPr="008F0518" w:rsidRDefault="008F0518" w:rsidP="008F0518">
            <w:pPr>
              <w:jc w:val="center"/>
              <w:rPr>
                <w:rFonts w:ascii="Times New Roman" w:hAnsi="Times New Roman" w:cs="Times New Roman"/>
                <w:sz w:val="18"/>
                <w:szCs w:val="18"/>
                <w:lang w:val="uk-UA"/>
              </w:rPr>
            </w:pPr>
            <w:r w:rsidRPr="008F0518">
              <w:rPr>
                <w:rFonts w:ascii="Times New Roman" w:hAnsi="Times New Roman" w:cs="Times New Roman"/>
                <w:sz w:val="18"/>
                <w:szCs w:val="18"/>
                <w:lang w:val="uk-UA"/>
              </w:rPr>
              <w:t>Кошти на зазначені видатки не виділялись</w:t>
            </w:r>
          </w:p>
        </w:tc>
      </w:tr>
      <w:tr w:rsidR="00067868" w:rsidRPr="00EE2A00" w14:paraId="209A968E" w14:textId="77777777" w:rsidTr="008F0518">
        <w:tc>
          <w:tcPr>
            <w:tcW w:w="489" w:type="dxa"/>
          </w:tcPr>
          <w:p w14:paraId="0A395529" w14:textId="19E7A4CD" w:rsidR="00067868" w:rsidRPr="00C24653" w:rsidRDefault="0011114E" w:rsidP="00531319">
            <w:pPr>
              <w:pStyle w:val="a3"/>
              <w:spacing w:beforeAutospacing="0" w:after="0" w:afterAutospacing="0"/>
              <w:jc w:val="center"/>
              <w:rPr>
                <w:sz w:val="20"/>
                <w:szCs w:val="20"/>
                <w:lang w:val="uk-UA"/>
              </w:rPr>
            </w:pPr>
            <w:r>
              <w:rPr>
                <w:sz w:val="20"/>
                <w:szCs w:val="20"/>
                <w:lang w:val="uk-UA"/>
              </w:rPr>
              <w:t>5</w:t>
            </w:r>
          </w:p>
        </w:tc>
        <w:tc>
          <w:tcPr>
            <w:tcW w:w="2063" w:type="dxa"/>
            <w:vMerge/>
          </w:tcPr>
          <w:p w14:paraId="5484CEB9" w14:textId="77777777" w:rsidR="00067868" w:rsidRPr="00C24653" w:rsidRDefault="00067868" w:rsidP="00531319">
            <w:pPr>
              <w:pStyle w:val="a3"/>
              <w:spacing w:beforeAutospacing="0" w:after="0" w:afterAutospacing="0"/>
              <w:jc w:val="center"/>
              <w:rPr>
                <w:sz w:val="20"/>
                <w:szCs w:val="20"/>
                <w:lang w:val="uk-UA"/>
              </w:rPr>
            </w:pPr>
          </w:p>
        </w:tc>
        <w:tc>
          <w:tcPr>
            <w:tcW w:w="2410" w:type="dxa"/>
          </w:tcPr>
          <w:p w14:paraId="05FB7E54" w14:textId="275AC798" w:rsidR="00067868" w:rsidRPr="00C24653" w:rsidRDefault="008F0518" w:rsidP="00B07AB2">
            <w:pPr>
              <w:pStyle w:val="a3"/>
              <w:spacing w:beforeAutospacing="0" w:after="0" w:afterAutospacing="0"/>
              <w:jc w:val="both"/>
              <w:rPr>
                <w:sz w:val="20"/>
                <w:szCs w:val="20"/>
                <w:lang w:val="uk-UA"/>
              </w:rPr>
            </w:pPr>
            <w:r w:rsidRPr="008F0518">
              <w:rPr>
                <w:sz w:val="20"/>
                <w:szCs w:val="20"/>
                <w:lang w:val="uk-UA"/>
              </w:rPr>
              <w:t xml:space="preserve">Придбання </w:t>
            </w:r>
            <w:r>
              <w:rPr>
                <w:sz w:val="20"/>
                <w:szCs w:val="20"/>
                <w:lang w:val="uk-UA"/>
              </w:rPr>
              <w:t>оприскувачів (ранцевих)</w:t>
            </w:r>
            <w:r w:rsidRPr="008F0518">
              <w:rPr>
                <w:sz w:val="20"/>
                <w:szCs w:val="20"/>
                <w:lang w:val="uk-UA"/>
              </w:rPr>
              <w:tab/>
            </w:r>
            <w:r w:rsidRPr="008F0518">
              <w:rPr>
                <w:sz w:val="20"/>
                <w:szCs w:val="20"/>
                <w:lang w:val="uk-UA"/>
              </w:rPr>
              <w:tab/>
            </w:r>
          </w:p>
        </w:tc>
        <w:tc>
          <w:tcPr>
            <w:tcW w:w="851" w:type="dxa"/>
          </w:tcPr>
          <w:p w14:paraId="1C2A1E4E" w14:textId="5812BAC7" w:rsidR="00067868" w:rsidRPr="00C24653" w:rsidRDefault="00067868" w:rsidP="00531319">
            <w:pPr>
              <w:pStyle w:val="a3"/>
              <w:spacing w:beforeAutospacing="0" w:after="0" w:afterAutospacing="0"/>
              <w:jc w:val="center"/>
              <w:rPr>
                <w:sz w:val="20"/>
                <w:szCs w:val="20"/>
                <w:lang w:val="uk-UA"/>
              </w:rPr>
            </w:pPr>
            <w:r w:rsidRPr="00C24653">
              <w:rPr>
                <w:sz w:val="20"/>
                <w:szCs w:val="20"/>
                <w:lang w:val="uk-UA"/>
              </w:rPr>
              <w:t>2024</w:t>
            </w:r>
            <w:r w:rsidR="00E16FF1">
              <w:rPr>
                <w:sz w:val="20"/>
                <w:szCs w:val="20"/>
                <w:lang w:val="uk-UA"/>
              </w:rPr>
              <w:t xml:space="preserve"> рік</w:t>
            </w:r>
          </w:p>
        </w:tc>
        <w:tc>
          <w:tcPr>
            <w:tcW w:w="1701" w:type="dxa"/>
          </w:tcPr>
          <w:p w14:paraId="16D95C3F" w14:textId="35F3AD36" w:rsidR="00067868" w:rsidRPr="00C24653" w:rsidRDefault="008F0518" w:rsidP="00531319">
            <w:pPr>
              <w:pStyle w:val="a3"/>
              <w:spacing w:beforeAutospacing="0" w:after="0" w:afterAutospacing="0"/>
              <w:jc w:val="center"/>
              <w:rPr>
                <w:sz w:val="20"/>
                <w:szCs w:val="20"/>
                <w:lang w:val="uk-UA"/>
              </w:rPr>
            </w:pPr>
            <w:r w:rsidRPr="008F0518">
              <w:rPr>
                <w:sz w:val="20"/>
                <w:szCs w:val="20"/>
                <w:lang w:val="uk-UA"/>
              </w:rPr>
              <w:t>КП «Екосервіс»</w:t>
            </w:r>
          </w:p>
        </w:tc>
        <w:tc>
          <w:tcPr>
            <w:tcW w:w="1010" w:type="dxa"/>
          </w:tcPr>
          <w:p w14:paraId="2BB4A26C" w14:textId="60D72D38" w:rsidR="00067868" w:rsidRPr="00C24653" w:rsidRDefault="008F0518" w:rsidP="00531319">
            <w:pPr>
              <w:pStyle w:val="a3"/>
              <w:spacing w:beforeAutospacing="0" w:after="0" w:afterAutospacing="0"/>
              <w:jc w:val="center"/>
              <w:rPr>
                <w:sz w:val="20"/>
                <w:szCs w:val="20"/>
                <w:lang w:val="uk-UA"/>
              </w:rPr>
            </w:pPr>
            <w:r>
              <w:rPr>
                <w:sz w:val="20"/>
                <w:szCs w:val="20"/>
                <w:lang w:val="uk-UA"/>
              </w:rPr>
              <w:t>6,0</w:t>
            </w:r>
          </w:p>
        </w:tc>
        <w:tc>
          <w:tcPr>
            <w:tcW w:w="1258" w:type="dxa"/>
          </w:tcPr>
          <w:p w14:paraId="4BC7D24A" w14:textId="10FF141F" w:rsidR="00067868" w:rsidRPr="00C24653" w:rsidRDefault="00067868" w:rsidP="00531319">
            <w:pPr>
              <w:pStyle w:val="a3"/>
              <w:spacing w:beforeAutospacing="0" w:after="0" w:afterAutospacing="0"/>
              <w:jc w:val="center"/>
              <w:rPr>
                <w:sz w:val="20"/>
                <w:szCs w:val="20"/>
                <w:lang w:val="uk-UA"/>
              </w:rPr>
            </w:pPr>
            <w:r>
              <w:rPr>
                <w:sz w:val="20"/>
                <w:szCs w:val="20"/>
                <w:lang w:val="uk-UA"/>
              </w:rPr>
              <w:t>0</w:t>
            </w:r>
            <w:r w:rsidR="00AF2F6B">
              <w:rPr>
                <w:sz w:val="20"/>
                <w:szCs w:val="20"/>
                <w:lang w:val="uk-UA"/>
              </w:rPr>
              <w:t>,0</w:t>
            </w:r>
          </w:p>
        </w:tc>
        <w:tc>
          <w:tcPr>
            <w:tcW w:w="1275" w:type="dxa"/>
          </w:tcPr>
          <w:p w14:paraId="4BDB3E8B" w14:textId="19BBEE65" w:rsidR="00067868" w:rsidRPr="00C24653" w:rsidRDefault="00067868" w:rsidP="00531319">
            <w:pPr>
              <w:pStyle w:val="a3"/>
              <w:spacing w:beforeAutospacing="0" w:after="0" w:afterAutospacing="0"/>
              <w:jc w:val="center"/>
              <w:rPr>
                <w:sz w:val="20"/>
                <w:szCs w:val="20"/>
                <w:lang w:val="uk-UA"/>
              </w:rPr>
            </w:pPr>
            <w:r>
              <w:rPr>
                <w:sz w:val="20"/>
                <w:szCs w:val="20"/>
                <w:lang w:val="uk-UA"/>
              </w:rPr>
              <w:t>0</w:t>
            </w:r>
            <w:r w:rsidR="00AF2F6B">
              <w:rPr>
                <w:sz w:val="20"/>
                <w:szCs w:val="20"/>
                <w:lang w:val="uk-UA"/>
              </w:rPr>
              <w:t>,0</w:t>
            </w:r>
          </w:p>
        </w:tc>
        <w:tc>
          <w:tcPr>
            <w:tcW w:w="1134" w:type="dxa"/>
          </w:tcPr>
          <w:p w14:paraId="34FB3649" w14:textId="13C231F0" w:rsidR="00067868" w:rsidRPr="00C24653" w:rsidRDefault="00067868" w:rsidP="00531319">
            <w:pPr>
              <w:pStyle w:val="a3"/>
              <w:spacing w:beforeAutospacing="0" w:after="0" w:afterAutospacing="0"/>
              <w:jc w:val="center"/>
              <w:rPr>
                <w:sz w:val="20"/>
                <w:szCs w:val="20"/>
                <w:lang w:val="uk-UA"/>
              </w:rPr>
            </w:pPr>
            <w:r>
              <w:rPr>
                <w:sz w:val="20"/>
                <w:szCs w:val="20"/>
                <w:lang w:val="uk-UA"/>
              </w:rPr>
              <w:t>0</w:t>
            </w:r>
          </w:p>
        </w:tc>
        <w:tc>
          <w:tcPr>
            <w:tcW w:w="993" w:type="dxa"/>
          </w:tcPr>
          <w:p w14:paraId="245E558E" w14:textId="1C028BBF" w:rsidR="00067868" w:rsidRPr="00C24653" w:rsidRDefault="00067868" w:rsidP="00531319">
            <w:pPr>
              <w:pStyle w:val="a3"/>
              <w:spacing w:beforeAutospacing="0" w:after="0" w:afterAutospacing="0"/>
              <w:jc w:val="center"/>
              <w:rPr>
                <w:sz w:val="20"/>
                <w:szCs w:val="20"/>
                <w:lang w:val="uk-UA"/>
              </w:rPr>
            </w:pPr>
            <w:r>
              <w:rPr>
                <w:sz w:val="20"/>
                <w:szCs w:val="20"/>
                <w:lang w:val="uk-UA"/>
              </w:rPr>
              <w:t>0</w:t>
            </w:r>
          </w:p>
        </w:tc>
        <w:tc>
          <w:tcPr>
            <w:tcW w:w="1701" w:type="dxa"/>
          </w:tcPr>
          <w:p w14:paraId="5204E38E" w14:textId="4F3E1899" w:rsidR="00067868" w:rsidRPr="008F0518" w:rsidRDefault="008F0518" w:rsidP="008F0518">
            <w:pPr>
              <w:pStyle w:val="a3"/>
              <w:spacing w:beforeAutospacing="0" w:after="0" w:afterAutospacing="0"/>
              <w:jc w:val="center"/>
              <w:rPr>
                <w:sz w:val="18"/>
                <w:szCs w:val="18"/>
                <w:lang w:val="uk-UA"/>
              </w:rPr>
            </w:pPr>
            <w:r w:rsidRPr="008F0518">
              <w:rPr>
                <w:sz w:val="18"/>
                <w:szCs w:val="18"/>
                <w:lang w:val="uk-UA"/>
              </w:rPr>
              <w:t>Кошти на зазначені видатки не виділялись</w:t>
            </w:r>
          </w:p>
        </w:tc>
      </w:tr>
      <w:tr w:rsidR="00067868" w:rsidRPr="00EE2A00" w14:paraId="34134786" w14:textId="77777777" w:rsidTr="008F0518">
        <w:tc>
          <w:tcPr>
            <w:tcW w:w="489" w:type="dxa"/>
          </w:tcPr>
          <w:p w14:paraId="56E5E27E" w14:textId="06C7674D" w:rsidR="00067868" w:rsidRPr="00C24653" w:rsidRDefault="0011114E" w:rsidP="00531319">
            <w:pPr>
              <w:pStyle w:val="a3"/>
              <w:spacing w:beforeAutospacing="0" w:after="0" w:afterAutospacing="0"/>
              <w:jc w:val="center"/>
              <w:rPr>
                <w:sz w:val="20"/>
                <w:szCs w:val="20"/>
                <w:lang w:val="uk-UA"/>
              </w:rPr>
            </w:pPr>
            <w:r>
              <w:rPr>
                <w:sz w:val="20"/>
                <w:szCs w:val="20"/>
                <w:lang w:val="uk-UA"/>
              </w:rPr>
              <w:t>6</w:t>
            </w:r>
          </w:p>
        </w:tc>
        <w:tc>
          <w:tcPr>
            <w:tcW w:w="2063" w:type="dxa"/>
            <w:vMerge/>
          </w:tcPr>
          <w:p w14:paraId="4C2ED9CF" w14:textId="77777777" w:rsidR="00067868" w:rsidRPr="00C24653" w:rsidRDefault="00067868" w:rsidP="00531319">
            <w:pPr>
              <w:pStyle w:val="a3"/>
              <w:spacing w:beforeAutospacing="0" w:after="0" w:afterAutospacing="0"/>
              <w:jc w:val="center"/>
              <w:rPr>
                <w:sz w:val="20"/>
                <w:szCs w:val="20"/>
                <w:lang w:val="uk-UA"/>
              </w:rPr>
            </w:pPr>
          </w:p>
        </w:tc>
        <w:tc>
          <w:tcPr>
            <w:tcW w:w="2410" w:type="dxa"/>
          </w:tcPr>
          <w:p w14:paraId="3C66B277" w14:textId="35C2809B" w:rsidR="00067868" w:rsidRPr="00C24653" w:rsidRDefault="008F0518" w:rsidP="00B07AB2">
            <w:pPr>
              <w:pStyle w:val="a3"/>
              <w:spacing w:beforeAutospacing="0" w:after="0" w:afterAutospacing="0"/>
              <w:jc w:val="both"/>
              <w:rPr>
                <w:sz w:val="20"/>
                <w:szCs w:val="20"/>
                <w:lang w:val="uk-UA"/>
              </w:rPr>
            </w:pPr>
            <w:r>
              <w:rPr>
                <w:sz w:val="20"/>
                <w:szCs w:val="20"/>
                <w:lang w:val="uk-UA"/>
              </w:rPr>
              <w:t xml:space="preserve">Придбання паливно-мастильних матеріалів для  механічного  скошування амброзії </w:t>
            </w:r>
            <w:proofErr w:type="spellStart"/>
            <w:r>
              <w:rPr>
                <w:sz w:val="20"/>
                <w:szCs w:val="20"/>
                <w:lang w:val="uk-UA"/>
              </w:rPr>
              <w:t>мотокосами</w:t>
            </w:r>
            <w:proofErr w:type="spellEnd"/>
          </w:p>
        </w:tc>
        <w:tc>
          <w:tcPr>
            <w:tcW w:w="851" w:type="dxa"/>
          </w:tcPr>
          <w:p w14:paraId="4AD95805" w14:textId="11EC2FD3" w:rsidR="00067868" w:rsidRPr="00C24653" w:rsidRDefault="00067868" w:rsidP="00531319">
            <w:pPr>
              <w:pStyle w:val="a3"/>
              <w:spacing w:beforeAutospacing="0" w:after="0" w:afterAutospacing="0"/>
              <w:jc w:val="center"/>
              <w:rPr>
                <w:sz w:val="20"/>
                <w:szCs w:val="20"/>
                <w:lang w:val="uk-UA"/>
              </w:rPr>
            </w:pPr>
            <w:r w:rsidRPr="00C24653">
              <w:rPr>
                <w:sz w:val="20"/>
                <w:szCs w:val="20"/>
                <w:lang w:val="uk-UA"/>
              </w:rPr>
              <w:t>2024</w:t>
            </w:r>
            <w:r w:rsidR="00E16FF1">
              <w:rPr>
                <w:sz w:val="20"/>
                <w:szCs w:val="20"/>
                <w:lang w:val="uk-UA"/>
              </w:rPr>
              <w:t xml:space="preserve"> рік</w:t>
            </w:r>
          </w:p>
        </w:tc>
        <w:tc>
          <w:tcPr>
            <w:tcW w:w="1701" w:type="dxa"/>
          </w:tcPr>
          <w:p w14:paraId="0F129B06" w14:textId="4DB86333" w:rsidR="00067868" w:rsidRPr="00C24653" w:rsidRDefault="008F0518" w:rsidP="00531319">
            <w:pPr>
              <w:pStyle w:val="a3"/>
              <w:spacing w:beforeAutospacing="0" w:after="0" w:afterAutospacing="0"/>
              <w:jc w:val="center"/>
              <w:rPr>
                <w:sz w:val="20"/>
                <w:szCs w:val="20"/>
                <w:lang w:val="uk-UA"/>
              </w:rPr>
            </w:pPr>
            <w:r>
              <w:rPr>
                <w:sz w:val="20"/>
                <w:szCs w:val="20"/>
                <w:lang w:val="uk-UA"/>
              </w:rPr>
              <w:t>КП «ЮЖНЕНСЬКЕ УЗБЕРЕЖЖЯ»</w:t>
            </w:r>
          </w:p>
        </w:tc>
        <w:tc>
          <w:tcPr>
            <w:tcW w:w="1010" w:type="dxa"/>
          </w:tcPr>
          <w:p w14:paraId="57D1FB89" w14:textId="1210AD67" w:rsidR="00067868" w:rsidRPr="00C24653" w:rsidRDefault="008F0518" w:rsidP="00531319">
            <w:pPr>
              <w:pStyle w:val="a3"/>
              <w:spacing w:beforeAutospacing="0" w:after="0" w:afterAutospacing="0"/>
              <w:jc w:val="center"/>
              <w:rPr>
                <w:sz w:val="20"/>
                <w:szCs w:val="20"/>
                <w:lang w:val="uk-UA"/>
              </w:rPr>
            </w:pPr>
            <w:r>
              <w:rPr>
                <w:sz w:val="20"/>
                <w:szCs w:val="20"/>
                <w:lang w:val="uk-UA"/>
              </w:rPr>
              <w:t>80,0</w:t>
            </w:r>
          </w:p>
        </w:tc>
        <w:tc>
          <w:tcPr>
            <w:tcW w:w="1258" w:type="dxa"/>
          </w:tcPr>
          <w:p w14:paraId="2DABA61D" w14:textId="1D62A656" w:rsidR="00067868" w:rsidRPr="00C24653" w:rsidRDefault="00067868" w:rsidP="00531319">
            <w:pPr>
              <w:pStyle w:val="a3"/>
              <w:spacing w:beforeAutospacing="0" w:after="0" w:afterAutospacing="0"/>
              <w:jc w:val="center"/>
              <w:rPr>
                <w:sz w:val="20"/>
                <w:szCs w:val="20"/>
                <w:lang w:val="uk-UA"/>
              </w:rPr>
            </w:pPr>
            <w:r>
              <w:rPr>
                <w:sz w:val="20"/>
                <w:szCs w:val="20"/>
                <w:lang w:val="uk-UA"/>
              </w:rPr>
              <w:t>0</w:t>
            </w:r>
            <w:r w:rsidR="00AF2F6B">
              <w:rPr>
                <w:sz w:val="20"/>
                <w:szCs w:val="20"/>
                <w:lang w:val="uk-UA"/>
              </w:rPr>
              <w:t>,0</w:t>
            </w:r>
          </w:p>
        </w:tc>
        <w:tc>
          <w:tcPr>
            <w:tcW w:w="1275" w:type="dxa"/>
          </w:tcPr>
          <w:p w14:paraId="2D107D3B" w14:textId="0232C794" w:rsidR="00067868" w:rsidRPr="00C24653" w:rsidRDefault="00067868" w:rsidP="00531319">
            <w:pPr>
              <w:pStyle w:val="a3"/>
              <w:spacing w:beforeAutospacing="0" w:after="0" w:afterAutospacing="0"/>
              <w:jc w:val="center"/>
              <w:rPr>
                <w:sz w:val="20"/>
                <w:szCs w:val="20"/>
                <w:lang w:val="uk-UA"/>
              </w:rPr>
            </w:pPr>
            <w:r>
              <w:rPr>
                <w:sz w:val="20"/>
                <w:szCs w:val="20"/>
                <w:lang w:val="uk-UA"/>
              </w:rPr>
              <w:t>0</w:t>
            </w:r>
            <w:r w:rsidR="00AF2F6B">
              <w:rPr>
                <w:sz w:val="20"/>
                <w:szCs w:val="20"/>
                <w:lang w:val="uk-UA"/>
              </w:rPr>
              <w:t>,0</w:t>
            </w:r>
          </w:p>
        </w:tc>
        <w:tc>
          <w:tcPr>
            <w:tcW w:w="1134" w:type="dxa"/>
          </w:tcPr>
          <w:p w14:paraId="6CA0F9FA" w14:textId="4207E9D2" w:rsidR="00067868" w:rsidRPr="00C24653" w:rsidRDefault="00067868" w:rsidP="00531319">
            <w:pPr>
              <w:pStyle w:val="a3"/>
              <w:spacing w:beforeAutospacing="0" w:after="0" w:afterAutospacing="0"/>
              <w:jc w:val="center"/>
              <w:rPr>
                <w:sz w:val="20"/>
                <w:szCs w:val="20"/>
                <w:lang w:val="uk-UA"/>
              </w:rPr>
            </w:pPr>
            <w:r>
              <w:rPr>
                <w:sz w:val="20"/>
                <w:szCs w:val="20"/>
                <w:lang w:val="uk-UA"/>
              </w:rPr>
              <w:t>0</w:t>
            </w:r>
          </w:p>
        </w:tc>
        <w:tc>
          <w:tcPr>
            <w:tcW w:w="993" w:type="dxa"/>
          </w:tcPr>
          <w:p w14:paraId="76A2D8D7" w14:textId="44A1E957" w:rsidR="00067868" w:rsidRPr="00C24653" w:rsidRDefault="00067868" w:rsidP="00531319">
            <w:pPr>
              <w:pStyle w:val="a3"/>
              <w:spacing w:beforeAutospacing="0" w:after="0" w:afterAutospacing="0"/>
              <w:jc w:val="center"/>
              <w:rPr>
                <w:sz w:val="20"/>
                <w:szCs w:val="20"/>
                <w:lang w:val="uk-UA"/>
              </w:rPr>
            </w:pPr>
            <w:r>
              <w:rPr>
                <w:sz w:val="20"/>
                <w:szCs w:val="20"/>
                <w:lang w:val="uk-UA"/>
              </w:rPr>
              <w:t>0</w:t>
            </w:r>
          </w:p>
        </w:tc>
        <w:tc>
          <w:tcPr>
            <w:tcW w:w="1701" w:type="dxa"/>
          </w:tcPr>
          <w:p w14:paraId="60659508" w14:textId="6CF35179" w:rsidR="00067868" w:rsidRPr="00C24653" w:rsidRDefault="0011114E" w:rsidP="0011114E">
            <w:pPr>
              <w:pStyle w:val="a3"/>
              <w:spacing w:beforeAutospacing="0" w:after="0" w:afterAutospacing="0"/>
              <w:jc w:val="center"/>
              <w:rPr>
                <w:sz w:val="20"/>
                <w:szCs w:val="20"/>
                <w:lang w:val="uk-UA"/>
              </w:rPr>
            </w:pPr>
            <w:r w:rsidRPr="008F0518">
              <w:rPr>
                <w:sz w:val="18"/>
                <w:szCs w:val="18"/>
                <w:lang w:val="uk-UA"/>
              </w:rPr>
              <w:t>Кошти на зазначені видатки не виділялись</w:t>
            </w:r>
          </w:p>
        </w:tc>
      </w:tr>
      <w:tr w:rsidR="001225C1" w14:paraId="42000BD7" w14:textId="77777777" w:rsidTr="008F0518">
        <w:tc>
          <w:tcPr>
            <w:tcW w:w="489" w:type="dxa"/>
          </w:tcPr>
          <w:p w14:paraId="51D33CCF" w14:textId="11D7D3A6" w:rsidR="001225C1" w:rsidRPr="00C24653" w:rsidRDefault="001225C1" w:rsidP="00531319">
            <w:pPr>
              <w:pStyle w:val="a3"/>
              <w:spacing w:beforeAutospacing="0" w:after="0" w:afterAutospacing="0"/>
              <w:jc w:val="center"/>
              <w:rPr>
                <w:sz w:val="20"/>
                <w:szCs w:val="20"/>
                <w:lang w:val="uk-UA"/>
              </w:rPr>
            </w:pPr>
          </w:p>
        </w:tc>
        <w:tc>
          <w:tcPr>
            <w:tcW w:w="2063" w:type="dxa"/>
          </w:tcPr>
          <w:p w14:paraId="2FD0B60E" w14:textId="77777777" w:rsidR="001225C1" w:rsidRPr="00C24653" w:rsidRDefault="001225C1" w:rsidP="00531319">
            <w:pPr>
              <w:pStyle w:val="a3"/>
              <w:spacing w:beforeAutospacing="0" w:after="0" w:afterAutospacing="0"/>
              <w:jc w:val="center"/>
              <w:rPr>
                <w:sz w:val="20"/>
                <w:szCs w:val="20"/>
                <w:lang w:val="uk-UA"/>
              </w:rPr>
            </w:pPr>
          </w:p>
        </w:tc>
        <w:tc>
          <w:tcPr>
            <w:tcW w:w="2410" w:type="dxa"/>
          </w:tcPr>
          <w:p w14:paraId="74E4FD4A" w14:textId="6C8C9F4F" w:rsidR="00D01A6D" w:rsidRPr="00C24653" w:rsidRDefault="00E16FF1" w:rsidP="00B07AB2">
            <w:pPr>
              <w:pStyle w:val="a3"/>
              <w:spacing w:beforeAutospacing="0" w:after="0" w:afterAutospacing="0"/>
              <w:jc w:val="both"/>
              <w:rPr>
                <w:b/>
                <w:bCs/>
                <w:sz w:val="20"/>
                <w:szCs w:val="20"/>
                <w:lang w:val="uk-UA"/>
              </w:rPr>
            </w:pPr>
            <w:r>
              <w:rPr>
                <w:b/>
                <w:bCs/>
                <w:sz w:val="20"/>
                <w:szCs w:val="20"/>
                <w:lang w:val="uk-UA"/>
              </w:rPr>
              <w:t>Всього</w:t>
            </w:r>
          </w:p>
        </w:tc>
        <w:tc>
          <w:tcPr>
            <w:tcW w:w="851" w:type="dxa"/>
          </w:tcPr>
          <w:p w14:paraId="0FD607A8" w14:textId="77777777" w:rsidR="001225C1" w:rsidRPr="00C24653" w:rsidRDefault="001225C1" w:rsidP="00531319">
            <w:pPr>
              <w:pStyle w:val="a3"/>
              <w:spacing w:beforeAutospacing="0" w:after="0" w:afterAutospacing="0"/>
              <w:jc w:val="center"/>
              <w:rPr>
                <w:sz w:val="20"/>
                <w:szCs w:val="20"/>
                <w:lang w:val="uk-UA"/>
              </w:rPr>
            </w:pPr>
          </w:p>
        </w:tc>
        <w:tc>
          <w:tcPr>
            <w:tcW w:w="1701" w:type="dxa"/>
          </w:tcPr>
          <w:p w14:paraId="20F0709B" w14:textId="77777777" w:rsidR="001225C1" w:rsidRPr="00C24653" w:rsidRDefault="001225C1" w:rsidP="00531319">
            <w:pPr>
              <w:pStyle w:val="a3"/>
              <w:spacing w:beforeAutospacing="0" w:after="0" w:afterAutospacing="0"/>
              <w:jc w:val="center"/>
              <w:rPr>
                <w:sz w:val="20"/>
                <w:szCs w:val="20"/>
                <w:lang w:val="uk-UA"/>
              </w:rPr>
            </w:pPr>
          </w:p>
        </w:tc>
        <w:tc>
          <w:tcPr>
            <w:tcW w:w="1010" w:type="dxa"/>
            <w:vAlign w:val="center"/>
          </w:tcPr>
          <w:p w14:paraId="431CA31B" w14:textId="3E090BDE" w:rsidR="001225C1" w:rsidRPr="00C24653" w:rsidRDefault="008F0518" w:rsidP="00E94D5B">
            <w:pPr>
              <w:pStyle w:val="a3"/>
              <w:spacing w:beforeAutospacing="0" w:after="0" w:afterAutospacing="0"/>
              <w:jc w:val="center"/>
              <w:rPr>
                <w:b/>
                <w:bCs/>
                <w:sz w:val="20"/>
                <w:szCs w:val="20"/>
                <w:lang w:val="uk-UA"/>
              </w:rPr>
            </w:pPr>
            <w:r>
              <w:rPr>
                <w:b/>
                <w:bCs/>
                <w:sz w:val="20"/>
                <w:szCs w:val="20"/>
                <w:lang w:val="uk-UA"/>
              </w:rPr>
              <w:t>375,0</w:t>
            </w:r>
          </w:p>
        </w:tc>
        <w:tc>
          <w:tcPr>
            <w:tcW w:w="1258" w:type="dxa"/>
            <w:vAlign w:val="center"/>
          </w:tcPr>
          <w:p w14:paraId="3CAA1082" w14:textId="0A0650D0" w:rsidR="00765B6F" w:rsidRPr="00765B6F" w:rsidRDefault="008F0518" w:rsidP="00E94D5B">
            <w:pPr>
              <w:pStyle w:val="a3"/>
              <w:spacing w:beforeAutospacing="0" w:after="0" w:afterAutospacing="0"/>
              <w:jc w:val="center"/>
              <w:rPr>
                <w:b/>
                <w:bCs/>
                <w:sz w:val="20"/>
                <w:szCs w:val="20"/>
                <w:lang w:val="uk-UA"/>
              </w:rPr>
            </w:pPr>
            <w:r>
              <w:rPr>
                <w:b/>
                <w:bCs/>
                <w:sz w:val="20"/>
                <w:szCs w:val="20"/>
                <w:lang w:val="uk-UA"/>
              </w:rPr>
              <w:t>0,0</w:t>
            </w:r>
          </w:p>
        </w:tc>
        <w:tc>
          <w:tcPr>
            <w:tcW w:w="1275" w:type="dxa"/>
            <w:vAlign w:val="center"/>
          </w:tcPr>
          <w:p w14:paraId="634832ED" w14:textId="2F56F4A9" w:rsidR="00BD2C08" w:rsidRPr="00765B6F" w:rsidRDefault="008F0518" w:rsidP="00E94D5B">
            <w:pPr>
              <w:pStyle w:val="a3"/>
              <w:spacing w:beforeAutospacing="0" w:after="0" w:afterAutospacing="0"/>
              <w:jc w:val="center"/>
              <w:rPr>
                <w:b/>
                <w:bCs/>
                <w:sz w:val="20"/>
                <w:szCs w:val="20"/>
                <w:lang w:val="uk-UA"/>
              </w:rPr>
            </w:pPr>
            <w:r>
              <w:rPr>
                <w:b/>
                <w:bCs/>
                <w:sz w:val="20"/>
                <w:szCs w:val="20"/>
                <w:lang w:val="uk-UA"/>
              </w:rPr>
              <w:t>0,0</w:t>
            </w:r>
          </w:p>
        </w:tc>
        <w:tc>
          <w:tcPr>
            <w:tcW w:w="1134" w:type="dxa"/>
            <w:vAlign w:val="center"/>
          </w:tcPr>
          <w:p w14:paraId="63D696EC" w14:textId="26F04873" w:rsidR="001225C1" w:rsidRPr="00765B6F" w:rsidRDefault="008F0518" w:rsidP="00E94D5B">
            <w:pPr>
              <w:pStyle w:val="a3"/>
              <w:spacing w:beforeAutospacing="0" w:after="0" w:afterAutospacing="0"/>
              <w:jc w:val="center"/>
              <w:rPr>
                <w:b/>
                <w:bCs/>
                <w:sz w:val="20"/>
                <w:szCs w:val="20"/>
                <w:lang w:val="uk-UA"/>
              </w:rPr>
            </w:pPr>
            <w:r>
              <w:rPr>
                <w:b/>
                <w:bCs/>
                <w:sz w:val="20"/>
                <w:szCs w:val="20"/>
                <w:lang w:val="uk-UA"/>
              </w:rPr>
              <w:t>0</w:t>
            </w:r>
          </w:p>
        </w:tc>
        <w:tc>
          <w:tcPr>
            <w:tcW w:w="993" w:type="dxa"/>
            <w:vAlign w:val="center"/>
          </w:tcPr>
          <w:p w14:paraId="3A68B9FF" w14:textId="6B183A3E" w:rsidR="001225C1" w:rsidRPr="00765B6F" w:rsidRDefault="008F0518" w:rsidP="00E94D5B">
            <w:pPr>
              <w:pStyle w:val="a3"/>
              <w:spacing w:beforeAutospacing="0" w:after="0" w:afterAutospacing="0"/>
              <w:jc w:val="center"/>
              <w:rPr>
                <w:b/>
                <w:bCs/>
                <w:sz w:val="20"/>
                <w:szCs w:val="20"/>
                <w:lang w:val="uk-UA"/>
              </w:rPr>
            </w:pPr>
            <w:r>
              <w:rPr>
                <w:b/>
                <w:bCs/>
                <w:sz w:val="20"/>
                <w:szCs w:val="20"/>
                <w:lang w:val="uk-UA"/>
              </w:rPr>
              <w:t>0</w:t>
            </w:r>
          </w:p>
        </w:tc>
        <w:tc>
          <w:tcPr>
            <w:tcW w:w="1701" w:type="dxa"/>
          </w:tcPr>
          <w:p w14:paraId="5EB43271" w14:textId="77777777" w:rsidR="001225C1" w:rsidRPr="00765B6F" w:rsidRDefault="001225C1" w:rsidP="00531319">
            <w:pPr>
              <w:pStyle w:val="a3"/>
              <w:spacing w:beforeAutospacing="0" w:after="0" w:afterAutospacing="0"/>
              <w:jc w:val="center"/>
              <w:rPr>
                <w:b/>
                <w:bCs/>
                <w:sz w:val="20"/>
                <w:szCs w:val="20"/>
                <w:lang w:val="uk-UA"/>
              </w:rPr>
            </w:pPr>
          </w:p>
        </w:tc>
      </w:tr>
    </w:tbl>
    <w:p w14:paraId="34268516" w14:textId="77777777" w:rsidR="0011114E" w:rsidRDefault="0011114E" w:rsidP="00531319">
      <w:pPr>
        <w:pStyle w:val="a3"/>
        <w:spacing w:beforeAutospacing="0" w:after="0" w:afterAutospacing="0"/>
        <w:jc w:val="center"/>
        <w:rPr>
          <w:lang w:val="uk-UA"/>
        </w:rPr>
      </w:pPr>
    </w:p>
    <w:p w14:paraId="3A488598" w14:textId="77777777" w:rsidR="00EE2A00" w:rsidRPr="00EE2A00" w:rsidRDefault="00EE2A00" w:rsidP="00EE2A00">
      <w:pPr>
        <w:spacing w:after="0" w:line="276" w:lineRule="auto"/>
        <w:rPr>
          <w:rFonts w:ascii="Times New Roman" w:eastAsia="Times New Roman" w:hAnsi="Times New Roman" w:cs="Times New Roman"/>
          <w:kern w:val="0"/>
          <w:sz w:val="24"/>
          <w:szCs w:val="24"/>
          <w:lang w:val="uk-UA" w:eastAsia="ru-RU"/>
          <w14:ligatures w14:val="none"/>
        </w:rPr>
      </w:pPr>
    </w:p>
    <w:p w14:paraId="47FCA726" w14:textId="64C5139B" w:rsidR="00EE2A00" w:rsidRPr="00EE2A00" w:rsidRDefault="00EE2A00" w:rsidP="00EE2A00">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val="uk-UA" w:eastAsia="ru-RU"/>
          <w14:ligatures w14:val="none"/>
        </w:rPr>
      </w:pPr>
      <w:r w:rsidRPr="00EE2A00">
        <w:rPr>
          <w:rFonts w:ascii="Times New Roman" w:eastAsia="Times New Roman" w:hAnsi="Times New Roman" w:cs="Times New Roman"/>
          <w:bCs/>
          <w:color w:val="000000"/>
          <w:kern w:val="0"/>
          <w:sz w:val="24"/>
          <w:szCs w:val="24"/>
          <w:lang w:val="uk-UA" w:eastAsia="ru-RU"/>
          <w14:ligatures w14:val="none"/>
        </w:rPr>
        <w:t>Керуючий справами виконавчого комітету</w:t>
      </w:r>
      <w:r w:rsidRPr="00EE2A00">
        <w:rPr>
          <w:rFonts w:ascii="Times New Roman" w:eastAsia="Times New Roman" w:hAnsi="Times New Roman" w:cs="Times New Roman"/>
          <w:bCs/>
          <w:color w:val="000000"/>
          <w:kern w:val="0"/>
          <w:sz w:val="24"/>
          <w:szCs w:val="24"/>
          <w:lang w:val="uk-UA" w:eastAsia="ru-RU"/>
          <w14:ligatures w14:val="none"/>
        </w:rPr>
        <w:tab/>
      </w:r>
      <w:r w:rsidRPr="00EE2A00">
        <w:rPr>
          <w:rFonts w:ascii="Times New Roman" w:eastAsia="Times New Roman" w:hAnsi="Times New Roman" w:cs="Times New Roman"/>
          <w:bCs/>
          <w:color w:val="000000"/>
          <w:kern w:val="0"/>
          <w:sz w:val="24"/>
          <w:szCs w:val="24"/>
          <w:lang w:val="uk-UA" w:eastAsia="ru-RU"/>
          <w14:ligatures w14:val="none"/>
        </w:rPr>
        <w:tab/>
      </w:r>
      <w:r w:rsidRPr="00EE2A00">
        <w:rPr>
          <w:rFonts w:ascii="Times New Roman" w:eastAsia="Times New Roman" w:hAnsi="Times New Roman" w:cs="Times New Roman"/>
          <w:bCs/>
          <w:color w:val="000000"/>
          <w:kern w:val="0"/>
          <w:sz w:val="24"/>
          <w:szCs w:val="24"/>
          <w:lang w:val="uk-UA" w:eastAsia="ru-RU"/>
          <w14:ligatures w14:val="none"/>
        </w:rPr>
        <w:tab/>
      </w:r>
      <w:r w:rsidRPr="00EE2A00">
        <w:rPr>
          <w:rFonts w:ascii="Times New Roman" w:eastAsia="Times New Roman" w:hAnsi="Times New Roman" w:cs="Times New Roman"/>
          <w:bCs/>
          <w:color w:val="000000"/>
          <w:kern w:val="0"/>
          <w:sz w:val="24"/>
          <w:szCs w:val="24"/>
          <w:lang w:val="uk-UA" w:eastAsia="ru-RU"/>
          <w14:ligatures w14:val="none"/>
        </w:rPr>
        <w:tab/>
      </w:r>
      <w:r w:rsidRPr="00EE2A00">
        <w:rPr>
          <w:rFonts w:ascii="Times New Roman" w:eastAsia="Times New Roman" w:hAnsi="Times New Roman" w:cs="Times New Roman"/>
          <w:bCs/>
          <w:color w:val="000000"/>
          <w:kern w:val="0"/>
          <w:sz w:val="24"/>
          <w:szCs w:val="24"/>
          <w:lang w:val="uk-UA" w:eastAsia="ru-RU"/>
          <w14:ligatures w14:val="none"/>
        </w:rPr>
        <w:tab/>
      </w:r>
      <w:r w:rsidRPr="00EE2A00">
        <w:rPr>
          <w:rFonts w:ascii="Times New Roman" w:eastAsia="Times New Roman" w:hAnsi="Times New Roman" w:cs="Times New Roman"/>
          <w:bCs/>
          <w:color w:val="000000"/>
          <w:kern w:val="0"/>
          <w:sz w:val="24"/>
          <w:szCs w:val="24"/>
          <w:lang w:val="uk-UA" w:eastAsia="ru-RU"/>
          <w14:ligatures w14:val="none"/>
        </w:rPr>
        <w:tab/>
        <w:t xml:space="preserve">    Владислав ТЕРЕЩЕНКО</w:t>
      </w:r>
    </w:p>
    <w:p w14:paraId="02512291" w14:textId="77777777" w:rsidR="00EE2A00" w:rsidRDefault="00EE2A00" w:rsidP="00DC4D8D">
      <w:pPr>
        <w:pStyle w:val="a3"/>
        <w:spacing w:beforeAutospacing="0" w:after="0" w:afterAutospacing="0"/>
        <w:jc w:val="center"/>
        <w:rPr>
          <w:lang w:val="uk-UA"/>
        </w:rPr>
      </w:pPr>
    </w:p>
    <w:p w14:paraId="1B5C370F" w14:textId="63117B3E" w:rsidR="00EE2A00" w:rsidRPr="00DC4D8D" w:rsidRDefault="00EE2A00" w:rsidP="00DC4D8D">
      <w:pPr>
        <w:pStyle w:val="a3"/>
        <w:spacing w:beforeAutospacing="0" w:after="0" w:afterAutospacing="0"/>
        <w:jc w:val="center"/>
        <w:rPr>
          <w:lang w:val="uk-UA"/>
        </w:rPr>
        <w:sectPr w:rsidR="00EE2A00" w:rsidRPr="00DC4D8D" w:rsidSect="00B5060C">
          <w:pgSz w:w="16838" w:h="11906" w:orient="landscape" w:code="9"/>
          <w:pgMar w:top="709" w:right="1529" w:bottom="993" w:left="2880" w:header="0" w:footer="0" w:gutter="0"/>
          <w:cols w:space="720"/>
          <w:formProt w:val="0"/>
          <w:docGrid w:linePitch="360" w:charSpace="-2049"/>
        </w:sectPr>
      </w:pPr>
    </w:p>
    <w:p w14:paraId="7EA96C10" w14:textId="77777777" w:rsidR="00CD70DE" w:rsidRDefault="00CD70DE" w:rsidP="00DC4D8D">
      <w:pPr>
        <w:rPr>
          <w:rFonts w:ascii="Times New Roman" w:hAnsi="Times New Roman" w:cs="Times New Roman"/>
          <w:sz w:val="24"/>
          <w:szCs w:val="24"/>
          <w:lang w:val="uk-UA"/>
        </w:rPr>
      </w:pPr>
    </w:p>
    <w:sectPr w:rsidR="00CD70DE" w:rsidSect="00EE2A00">
      <w:pgSz w:w="12240" w:h="15840"/>
      <w:pgMar w:top="851" w:right="1134" w:bottom="1701"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23B3"/>
    <w:multiLevelType w:val="hybridMultilevel"/>
    <w:tmpl w:val="AEC67A92"/>
    <w:lvl w:ilvl="0" w:tplc="6BB2F8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31542C0"/>
    <w:multiLevelType w:val="hybridMultilevel"/>
    <w:tmpl w:val="3A0E9874"/>
    <w:lvl w:ilvl="0" w:tplc="6AB6573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E13492F"/>
    <w:multiLevelType w:val="hybridMultilevel"/>
    <w:tmpl w:val="5EF8C896"/>
    <w:lvl w:ilvl="0" w:tplc="F7AAF116">
      <w:numFmt w:val="bullet"/>
      <w:lvlText w:val="-"/>
      <w:lvlJc w:val="left"/>
      <w:pPr>
        <w:ind w:left="720" w:hanging="360"/>
      </w:pPr>
      <w:rPr>
        <w:rFonts w:ascii="Times New Roman" w:eastAsia="Times New Roman" w:hAnsi="Times New Roman" w:cs="Times New Roman" w:hint="default"/>
        <w:color w:val="00000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E4B2238"/>
    <w:multiLevelType w:val="hybridMultilevel"/>
    <w:tmpl w:val="F6466126"/>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F0C17DC"/>
    <w:multiLevelType w:val="hybridMultilevel"/>
    <w:tmpl w:val="18525C68"/>
    <w:lvl w:ilvl="0" w:tplc="C93A7208">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4B681B59"/>
    <w:multiLevelType w:val="hybridMultilevel"/>
    <w:tmpl w:val="E1AE7430"/>
    <w:lvl w:ilvl="0" w:tplc="88549894">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547F55FE"/>
    <w:multiLevelType w:val="hybridMultilevel"/>
    <w:tmpl w:val="8A50967C"/>
    <w:lvl w:ilvl="0" w:tplc="D5166322">
      <w:numFmt w:val="bullet"/>
      <w:lvlText w:val="-"/>
      <w:lvlJc w:val="left"/>
      <w:pPr>
        <w:ind w:left="-633" w:hanging="360"/>
      </w:pPr>
      <w:rPr>
        <w:rFonts w:ascii="Times New Roman" w:eastAsia="Calibri" w:hAnsi="Times New Roman" w:cs="Times New Roman" w:hint="default"/>
      </w:rPr>
    </w:lvl>
    <w:lvl w:ilvl="1" w:tplc="04220003" w:tentative="1">
      <w:start w:val="1"/>
      <w:numFmt w:val="bullet"/>
      <w:lvlText w:val="o"/>
      <w:lvlJc w:val="left"/>
      <w:pPr>
        <w:ind w:left="87" w:hanging="360"/>
      </w:pPr>
      <w:rPr>
        <w:rFonts w:ascii="Courier New" w:hAnsi="Courier New" w:cs="Courier New" w:hint="default"/>
      </w:rPr>
    </w:lvl>
    <w:lvl w:ilvl="2" w:tplc="04220005" w:tentative="1">
      <w:start w:val="1"/>
      <w:numFmt w:val="bullet"/>
      <w:lvlText w:val=""/>
      <w:lvlJc w:val="left"/>
      <w:pPr>
        <w:ind w:left="807" w:hanging="360"/>
      </w:pPr>
      <w:rPr>
        <w:rFonts w:ascii="Wingdings" w:hAnsi="Wingdings" w:hint="default"/>
      </w:rPr>
    </w:lvl>
    <w:lvl w:ilvl="3" w:tplc="04220001" w:tentative="1">
      <w:start w:val="1"/>
      <w:numFmt w:val="bullet"/>
      <w:lvlText w:val=""/>
      <w:lvlJc w:val="left"/>
      <w:pPr>
        <w:ind w:left="1527" w:hanging="360"/>
      </w:pPr>
      <w:rPr>
        <w:rFonts w:ascii="Symbol" w:hAnsi="Symbol" w:hint="default"/>
      </w:rPr>
    </w:lvl>
    <w:lvl w:ilvl="4" w:tplc="04220003" w:tentative="1">
      <w:start w:val="1"/>
      <w:numFmt w:val="bullet"/>
      <w:lvlText w:val="o"/>
      <w:lvlJc w:val="left"/>
      <w:pPr>
        <w:ind w:left="2247" w:hanging="360"/>
      </w:pPr>
      <w:rPr>
        <w:rFonts w:ascii="Courier New" w:hAnsi="Courier New" w:cs="Courier New" w:hint="default"/>
      </w:rPr>
    </w:lvl>
    <w:lvl w:ilvl="5" w:tplc="04220005" w:tentative="1">
      <w:start w:val="1"/>
      <w:numFmt w:val="bullet"/>
      <w:lvlText w:val=""/>
      <w:lvlJc w:val="left"/>
      <w:pPr>
        <w:ind w:left="2967" w:hanging="360"/>
      </w:pPr>
      <w:rPr>
        <w:rFonts w:ascii="Wingdings" w:hAnsi="Wingdings" w:hint="default"/>
      </w:rPr>
    </w:lvl>
    <w:lvl w:ilvl="6" w:tplc="04220001" w:tentative="1">
      <w:start w:val="1"/>
      <w:numFmt w:val="bullet"/>
      <w:lvlText w:val=""/>
      <w:lvlJc w:val="left"/>
      <w:pPr>
        <w:ind w:left="3687" w:hanging="360"/>
      </w:pPr>
      <w:rPr>
        <w:rFonts w:ascii="Symbol" w:hAnsi="Symbol" w:hint="default"/>
      </w:rPr>
    </w:lvl>
    <w:lvl w:ilvl="7" w:tplc="04220003" w:tentative="1">
      <w:start w:val="1"/>
      <w:numFmt w:val="bullet"/>
      <w:lvlText w:val="o"/>
      <w:lvlJc w:val="left"/>
      <w:pPr>
        <w:ind w:left="4407" w:hanging="360"/>
      </w:pPr>
      <w:rPr>
        <w:rFonts w:ascii="Courier New" w:hAnsi="Courier New" w:cs="Courier New" w:hint="default"/>
      </w:rPr>
    </w:lvl>
    <w:lvl w:ilvl="8" w:tplc="04220005" w:tentative="1">
      <w:start w:val="1"/>
      <w:numFmt w:val="bullet"/>
      <w:lvlText w:val=""/>
      <w:lvlJc w:val="left"/>
      <w:pPr>
        <w:ind w:left="5127" w:hanging="360"/>
      </w:pPr>
      <w:rPr>
        <w:rFonts w:ascii="Wingdings" w:hAnsi="Wingdings" w:hint="default"/>
      </w:rPr>
    </w:lvl>
  </w:abstractNum>
  <w:abstractNum w:abstractNumId="7" w15:restartNumberingAfterBreak="0">
    <w:nsid w:val="64561488"/>
    <w:multiLevelType w:val="hybridMultilevel"/>
    <w:tmpl w:val="8C3443FE"/>
    <w:lvl w:ilvl="0" w:tplc="5530A6C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27E0A32"/>
    <w:multiLevelType w:val="hybridMultilevel"/>
    <w:tmpl w:val="DB24A7E8"/>
    <w:lvl w:ilvl="0" w:tplc="B01223AC">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16cid:durableId="2055274987">
    <w:abstractNumId w:val="5"/>
  </w:num>
  <w:num w:numId="2" w16cid:durableId="1741244167">
    <w:abstractNumId w:val="4"/>
  </w:num>
  <w:num w:numId="3" w16cid:durableId="2117407093">
    <w:abstractNumId w:val="2"/>
  </w:num>
  <w:num w:numId="4" w16cid:durableId="2091153937">
    <w:abstractNumId w:val="7"/>
  </w:num>
  <w:num w:numId="5" w16cid:durableId="1965115098">
    <w:abstractNumId w:val="6"/>
  </w:num>
  <w:num w:numId="6" w16cid:durableId="356586047">
    <w:abstractNumId w:val="8"/>
  </w:num>
  <w:num w:numId="7" w16cid:durableId="95520998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9543240">
    <w:abstractNumId w:val="1"/>
  </w:num>
  <w:num w:numId="9" w16cid:durableId="571354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76"/>
    <w:rsid w:val="00000E8B"/>
    <w:rsid w:val="0001615A"/>
    <w:rsid w:val="00021BA6"/>
    <w:rsid w:val="00027939"/>
    <w:rsid w:val="00034078"/>
    <w:rsid w:val="00034D08"/>
    <w:rsid w:val="000468D0"/>
    <w:rsid w:val="00060C1D"/>
    <w:rsid w:val="00067868"/>
    <w:rsid w:val="00071F69"/>
    <w:rsid w:val="000741AD"/>
    <w:rsid w:val="000A0392"/>
    <w:rsid w:val="000B0277"/>
    <w:rsid w:val="000D2EE0"/>
    <w:rsid w:val="000F2E7C"/>
    <w:rsid w:val="0010713D"/>
    <w:rsid w:val="0011114E"/>
    <w:rsid w:val="001121A9"/>
    <w:rsid w:val="001225C1"/>
    <w:rsid w:val="00127BB8"/>
    <w:rsid w:val="00131A91"/>
    <w:rsid w:val="001333FD"/>
    <w:rsid w:val="0013397D"/>
    <w:rsid w:val="00133F0A"/>
    <w:rsid w:val="00134D05"/>
    <w:rsid w:val="001466BF"/>
    <w:rsid w:val="001521B7"/>
    <w:rsid w:val="00153E93"/>
    <w:rsid w:val="00156C1C"/>
    <w:rsid w:val="00162B0D"/>
    <w:rsid w:val="00170C76"/>
    <w:rsid w:val="00181AF6"/>
    <w:rsid w:val="0018729C"/>
    <w:rsid w:val="001920C8"/>
    <w:rsid w:val="001933A6"/>
    <w:rsid w:val="0019689A"/>
    <w:rsid w:val="00197258"/>
    <w:rsid w:val="00197416"/>
    <w:rsid w:val="001A0D2E"/>
    <w:rsid w:val="001A1CA5"/>
    <w:rsid w:val="001B2CA4"/>
    <w:rsid w:val="001C10C6"/>
    <w:rsid w:val="001C2237"/>
    <w:rsid w:val="001D00DC"/>
    <w:rsid w:val="001D1539"/>
    <w:rsid w:val="001D1B18"/>
    <w:rsid w:val="001E3F5F"/>
    <w:rsid w:val="001E4E26"/>
    <w:rsid w:val="001F3557"/>
    <w:rsid w:val="001F5209"/>
    <w:rsid w:val="00200E24"/>
    <w:rsid w:val="00202D20"/>
    <w:rsid w:val="0020652A"/>
    <w:rsid w:val="002245E9"/>
    <w:rsid w:val="00243D6F"/>
    <w:rsid w:val="00246C87"/>
    <w:rsid w:val="00250B70"/>
    <w:rsid w:val="0025174D"/>
    <w:rsid w:val="002524AF"/>
    <w:rsid w:val="00252D8B"/>
    <w:rsid w:val="002554BA"/>
    <w:rsid w:val="0025581F"/>
    <w:rsid w:val="002565F9"/>
    <w:rsid w:val="002641B7"/>
    <w:rsid w:val="00273275"/>
    <w:rsid w:val="00274232"/>
    <w:rsid w:val="002811E2"/>
    <w:rsid w:val="00283297"/>
    <w:rsid w:val="002B1FD2"/>
    <w:rsid w:val="002B498E"/>
    <w:rsid w:val="002B6B5B"/>
    <w:rsid w:val="002C0B66"/>
    <w:rsid w:val="002C539C"/>
    <w:rsid w:val="002D100A"/>
    <w:rsid w:val="002E3856"/>
    <w:rsid w:val="002E4AB8"/>
    <w:rsid w:val="002E4D18"/>
    <w:rsid w:val="002E6CFA"/>
    <w:rsid w:val="00302E7E"/>
    <w:rsid w:val="0030414E"/>
    <w:rsid w:val="00307DB8"/>
    <w:rsid w:val="00316C13"/>
    <w:rsid w:val="0031752C"/>
    <w:rsid w:val="00317609"/>
    <w:rsid w:val="00323285"/>
    <w:rsid w:val="003251DF"/>
    <w:rsid w:val="0032753B"/>
    <w:rsid w:val="0033085F"/>
    <w:rsid w:val="00331DD1"/>
    <w:rsid w:val="00342D2B"/>
    <w:rsid w:val="00352BB5"/>
    <w:rsid w:val="00356276"/>
    <w:rsid w:val="00361992"/>
    <w:rsid w:val="00373B4B"/>
    <w:rsid w:val="0038029B"/>
    <w:rsid w:val="00387A5B"/>
    <w:rsid w:val="0039371E"/>
    <w:rsid w:val="0039696B"/>
    <w:rsid w:val="0039751B"/>
    <w:rsid w:val="0039780C"/>
    <w:rsid w:val="003A191A"/>
    <w:rsid w:val="003A42C9"/>
    <w:rsid w:val="003B5BEE"/>
    <w:rsid w:val="003C3060"/>
    <w:rsid w:val="003D0537"/>
    <w:rsid w:val="003D7943"/>
    <w:rsid w:val="003E24A5"/>
    <w:rsid w:val="003E6B67"/>
    <w:rsid w:val="003F2A84"/>
    <w:rsid w:val="003F47DD"/>
    <w:rsid w:val="00403C8E"/>
    <w:rsid w:val="00413DDF"/>
    <w:rsid w:val="00424968"/>
    <w:rsid w:val="00432AB1"/>
    <w:rsid w:val="004374D8"/>
    <w:rsid w:val="00440E03"/>
    <w:rsid w:val="004451ED"/>
    <w:rsid w:val="0044627E"/>
    <w:rsid w:val="00452E51"/>
    <w:rsid w:val="004739A3"/>
    <w:rsid w:val="00474065"/>
    <w:rsid w:val="00474344"/>
    <w:rsid w:val="00474A62"/>
    <w:rsid w:val="00476E32"/>
    <w:rsid w:val="0048576B"/>
    <w:rsid w:val="0048673F"/>
    <w:rsid w:val="004946A8"/>
    <w:rsid w:val="00497E90"/>
    <w:rsid w:val="004A11F0"/>
    <w:rsid w:val="004A121C"/>
    <w:rsid w:val="004B0995"/>
    <w:rsid w:val="004B46CE"/>
    <w:rsid w:val="004B7C01"/>
    <w:rsid w:val="004C5D1A"/>
    <w:rsid w:val="004D083E"/>
    <w:rsid w:val="004E1DC7"/>
    <w:rsid w:val="004E59DD"/>
    <w:rsid w:val="004F3CAC"/>
    <w:rsid w:val="004F553F"/>
    <w:rsid w:val="005007CE"/>
    <w:rsid w:val="00510747"/>
    <w:rsid w:val="00516D89"/>
    <w:rsid w:val="00521F70"/>
    <w:rsid w:val="00530CC2"/>
    <w:rsid w:val="00531319"/>
    <w:rsid w:val="00534A2B"/>
    <w:rsid w:val="005439A5"/>
    <w:rsid w:val="00543D02"/>
    <w:rsid w:val="005442CD"/>
    <w:rsid w:val="005443A9"/>
    <w:rsid w:val="0054690F"/>
    <w:rsid w:val="005536EA"/>
    <w:rsid w:val="00555439"/>
    <w:rsid w:val="00556A53"/>
    <w:rsid w:val="005648A1"/>
    <w:rsid w:val="00564CB9"/>
    <w:rsid w:val="005650AA"/>
    <w:rsid w:val="005671F1"/>
    <w:rsid w:val="00571B17"/>
    <w:rsid w:val="0057287E"/>
    <w:rsid w:val="00573574"/>
    <w:rsid w:val="00574410"/>
    <w:rsid w:val="00576E10"/>
    <w:rsid w:val="00580A4D"/>
    <w:rsid w:val="0058768C"/>
    <w:rsid w:val="005950A8"/>
    <w:rsid w:val="0059517E"/>
    <w:rsid w:val="005A2DA2"/>
    <w:rsid w:val="005A5BA2"/>
    <w:rsid w:val="005D6E80"/>
    <w:rsid w:val="005E3764"/>
    <w:rsid w:val="005E463D"/>
    <w:rsid w:val="005E71BB"/>
    <w:rsid w:val="00602C8D"/>
    <w:rsid w:val="00607940"/>
    <w:rsid w:val="0061376D"/>
    <w:rsid w:val="0061580A"/>
    <w:rsid w:val="00620B0C"/>
    <w:rsid w:val="00620ECF"/>
    <w:rsid w:val="00623E2F"/>
    <w:rsid w:val="00624BD6"/>
    <w:rsid w:val="006348B4"/>
    <w:rsid w:val="0063740D"/>
    <w:rsid w:val="00654393"/>
    <w:rsid w:val="00654892"/>
    <w:rsid w:val="00656DDA"/>
    <w:rsid w:val="006577D3"/>
    <w:rsid w:val="00665547"/>
    <w:rsid w:val="0066593C"/>
    <w:rsid w:val="00666E13"/>
    <w:rsid w:val="0067319C"/>
    <w:rsid w:val="00674883"/>
    <w:rsid w:val="00677876"/>
    <w:rsid w:val="0068434C"/>
    <w:rsid w:val="006862D3"/>
    <w:rsid w:val="00695A46"/>
    <w:rsid w:val="00695F65"/>
    <w:rsid w:val="006A1A89"/>
    <w:rsid w:val="006A3148"/>
    <w:rsid w:val="006B7C46"/>
    <w:rsid w:val="006C0156"/>
    <w:rsid w:val="006C18C5"/>
    <w:rsid w:val="006C2188"/>
    <w:rsid w:val="006C2E36"/>
    <w:rsid w:val="006C683F"/>
    <w:rsid w:val="006D16E4"/>
    <w:rsid w:val="006E2CB5"/>
    <w:rsid w:val="006F2853"/>
    <w:rsid w:val="006F31FD"/>
    <w:rsid w:val="006F7B9D"/>
    <w:rsid w:val="00711CDD"/>
    <w:rsid w:val="00713FE4"/>
    <w:rsid w:val="00715815"/>
    <w:rsid w:val="00716584"/>
    <w:rsid w:val="00737E14"/>
    <w:rsid w:val="00741317"/>
    <w:rsid w:val="00743D6B"/>
    <w:rsid w:val="00764BBF"/>
    <w:rsid w:val="00765B6F"/>
    <w:rsid w:val="007665DB"/>
    <w:rsid w:val="00767CF1"/>
    <w:rsid w:val="007818C4"/>
    <w:rsid w:val="00787C1E"/>
    <w:rsid w:val="007962E5"/>
    <w:rsid w:val="007A0863"/>
    <w:rsid w:val="007A1B71"/>
    <w:rsid w:val="007A55EC"/>
    <w:rsid w:val="007B6D3B"/>
    <w:rsid w:val="007C7F9C"/>
    <w:rsid w:val="007C7FBA"/>
    <w:rsid w:val="007E0586"/>
    <w:rsid w:val="007E0E7D"/>
    <w:rsid w:val="007E3DEB"/>
    <w:rsid w:val="007E5B56"/>
    <w:rsid w:val="007F1533"/>
    <w:rsid w:val="007F2AD7"/>
    <w:rsid w:val="007F60B9"/>
    <w:rsid w:val="0080027A"/>
    <w:rsid w:val="008015BA"/>
    <w:rsid w:val="008035BB"/>
    <w:rsid w:val="00811F5E"/>
    <w:rsid w:val="00814662"/>
    <w:rsid w:val="00821876"/>
    <w:rsid w:val="008309F3"/>
    <w:rsid w:val="00831AD3"/>
    <w:rsid w:val="008321C0"/>
    <w:rsid w:val="00832AF0"/>
    <w:rsid w:val="008332AF"/>
    <w:rsid w:val="008337D9"/>
    <w:rsid w:val="00834C11"/>
    <w:rsid w:val="008363F0"/>
    <w:rsid w:val="00837816"/>
    <w:rsid w:val="0084009A"/>
    <w:rsid w:val="008445BC"/>
    <w:rsid w:val="00847F23"/>
    <w:rsid w:val="00852D82"/>
    <w:rsid w:val="00857195"/>
    <w:rsid w:val="00860A80"/>
    <w:rsid w:val="008620B9"/>
    <w:rsid w:val="00864392"/>
    <w:rsid w:val="00867208"/>
    <w:rsid w:val="00875032"/>
    <w:rsid w:val="008900CB"/>
    <w:rsid w:val="008A4768"/>
    <w:rsid w:val="008B073D"/>
    <w:rsid w:val="008B1A74"/>
    <w:rsid w:val="008B5D8B"/>
    <w:rsid w:val="008C2CE2"/>
    <w:rsid w:val="008D337B"/>
    <w:rsid w:val="008D37EE"/>
    <w:rsid w:val="008E53A5"/>
    <w:rsid w:val="008F0518"/>
    <w:rsid w:val="008F62CA"/>
    <w:rsid w:val="00900C1C"/>
    <w:rsid w:val="00910159"/>
    <w:rsid w:val="00910465"/>
    <w:rsid w:val="00914C26"/>
    <w:rsid w:val="00922A68"/>
    <w:rsid w:val="009264FE"/>
    <w:rsid w:val="00932181"/>
    <w:rsid w:val="00936D4A"/>
    <w:rsid w:val="009411E7"/>
    <w:rsid w:val="00966F35"/>
    <w:rsid w:val="00990070"/>
    <w:rsid w:val="00990EB0"/>
    <w:rsid w:val="009A5C9A"/>
    <w:rsid w:val="009B1707"/>
    <w:rsid w:val="009C53E4"/>
    <w:rsid w:val="009D0D66"/>
    <w:rsid w:val="009D3F29"/>
    <w:rsid w:val="009E7780"/>
    <w:rsid w:val="009F2131"/>
    <w:rsid w:val="009F2E3B"/>
    <w:rsid w:val="00A12AD5"/>
    <w:rsid w:val="00A151F8"/>
    <w:rsid w:val="00A166FD"/>
    <w:rsid w:val="00A200AB"/>
    <w:rsid w:val="00A31459"/>
    <w:rsid w:val="00A33381"/>
    <w:rsid w:val="00A34960"/>
    <w:rsid w:val="00A353BE"/>
    <w:rsid w:val="00A40A11"/>
    <w:rsid w:val="00A411AD"/>
    <w:rsid w:val="00A41580"/>
    <w:rsid w:val="00A4219C"/>
    <w:rsid w:val="00A465E7"/>
    <w:rsid w:val="00A62A4E"/>
    <w:rsid w:val="00A650F9"/>
    <w:rsid w:val="00A66C92"/>
    <w:rsid w:val="00A82FD4"/>
    <w:rsid w:val="00A90D98"/>
    <w:rsid w:val="00AA0041"/>
    <w:rsid w:val="00AA7CF9"/>
    <w:rsid w:val="00AB0A0F"/>
    <w:rsid w:val="00AB70BB"/>
    <w:rsid w:val="00AD2A8D"/>
    <w:rsid w:val="00AF0706"/>
    <w:rsid w:val="00AF2F6B"/>
    <w:rsid w:val="00B07AB2"/>
    <w:rsid w:val="00B13ADE"/>
    <w:rsid w:val="00B1676D"/>
    <w:rsid w:val="00B17101"/>
    <w:rsid w:val="00B174B1"/>
    <w:rsid w:val="00B24A80"/>
    <w:rsid w:val="00B302FC"/>
    <w:rsid w:val="00B334D3"/>
    <w:rsid w:val="00B3584D"/>
    <w:rsid w:val="00B4073A"/>
    <w:rsid w:val="00B45E9C"/>
    <w:rsid w:val="00B46978"/>
    <w:rsid w:val="00B47161"/>
    <w:rsid w:val="00B5060C"/>
    <w:rsid w:val="00B55425"/>
    <w:rsid w:val="00B571BD"/>
    <w:rsid w:val="00B61F0E"/>
    <w:rsid w:val="00B62458"/>
    <w:rsid w:val="00B63A3C"/>
    <w:rsid w:val="00B74EC8"/>
    <w:rsid w:val="00B76090"/>
    <w:rsid w:val="00B776A7"/>
    <w:rsid w:val="00B83FA9"/>
    <w:rsid w:val="00B915A0"/>
    <w:rsid w:val="00BA7B4A"/>
    <w:rsid w:val="00BB058A"/>
    <w:rsid w:val="00BB0D39"/>
    <w:rsid w:val="00BB2C12"/>
    <w:rsid w:val="00BB3C29"/>
    <w:rsid w:val="00BB40DA"/>
    <w:rsid w:val="00BC763D"/>
    <w:rsid w:val="00BD271A"/>
    <w:rsid w:val="00BD2C08"/>
    <w:rsid w:val="00BE0BDE"/>
    <w:rsid w:val="00BE2B7D"/>
    <w:rsid w:val="00BF4643"/>
    <w:rsid w:val="00BF7472"/>
    <w:rsid w:val="00C031BB"/>
    <w:rsid w:val="00C034C2"/>
    <w:rsid w:val="00C05DEB"/>
    <w:rsid w:val="00C113D2"/>
    <w:rsid w:val="00C1519D"/>
    <w:rsid w:val="00C16121"/>
    <w:rsid w:val="00C21AC1"/>
    <w:rsid w:val="00C24653"/>
    <w:rsid w:val="00C337DA"/>
    <w:rsid w:val="00C379A8"/>
    <w:rsid w:val="00C41FAF"/>
    <w:rsid w:val="00C42BBD"/>
    <w:rsid w:val="00C45D05"/>
    <w:rsid w:val="00C523B8"/>
    <w:rsid w:val="00C55E8F"/>
    <w:rsid w:val="00C71666"/>
    <w:rsid w:val="00C74922"/>
    <w:rsid w:val="00C74E7C"/>
    <w:rsid w:val="00C83599"/>
    <w:rsid w:val="00C8539C"/>
    <w:rsid w:val="00C90778"/>
    <w:rsid w:val="00C91F49"/>
    <w:rsid w:val="00C942CF"/>
    <w:rsid w:val="00C96A7A"/>
    <w:rsid w:val="00CB1B09"/>
    <w:rsid w:val="00CB27E4"/>
    <w:rsid w:val="00CB2844"/>
    <w:rsid w:val="00CC0265"/>
    <w:rsid w:val="00CC0A89"/>
    <w:rsid w:val="00CD1EEA"/>
    <w:rsid w:val="00CD6239"/>
    <w:rsid w:val="00CD6A2D"/>
    <w:rsid w:val="00CD6F8F"/>
    <w:rsid w:val="00CD70DE"/>
    <w:rsid w:val="00CE1F15"/>
    <w:rsid w:val="00CE2873"/>
    <w:rsid w:val="00CE359D"/>
    <w:rsid w:val="00CF25DE"/>
    <w:rsid w:val="00D01A6D"/>
    <w:rsid w:val="00D06EF0"/>
    <w:rsid w:val="00D133EA"/>
    <w:rsid w:val="00D14663"/>
    <w:rsid w:val="00D209E1"/>
    <w:rsid w:val="00D23075"/>
    <w:rsid w:val="00D2578B"/>
    <w:rsid w:val="00D25BBD"/>
    <w:rsid w:val="00D30324"/>
    <w:rsid w:val="00D33424"/>
    <w:rsid w:val="00D36F5C"/>
    <w:rsid w:val="00D41D83"/>
    <w:rsid w:val="00D51792"/>
    <w:rsid w:val="00D57907"/>
    <w:rsid w:val="00D624F4"/>
    <w:rsid w:val="00D67FE7"/>
    <w:rsid w:val="00D70B4C"/>
    <w:rsid w:val="00D814B7"/>
    <w:rsid w:val="00D8382E"/>
    <w:rsid w:val="00D85C2E"/>
    <w:rsid w:val="00D86B1D"/>
    <w:rsid w:val="00D873F8"/>
    <w:rsid w:val="00DA63C6"/>
    <w:rsid w:val="00DB1C96"/>
    <w:rsid w:val="00DB6A70"/>
    <w:rsid w:val="00DC4D8D"/>
    <w:rsid w:val="00DD1513"/>
    <w:rsid w:val="00DD46D9"/>
    <w:rsid w:val="00DE096D"/>
    <w:rsid w:val="00DE1FC0"/>
    <w:rsid w:val="00DE3D28"/>
    <w:rsid w:val="00DE74C6"/>
    <w:rsid w:val="00E02381"/>
    <w:rsid w:val="00E05CD6"/>
    <w:rsid w:val="00E06074"/>
    <w:rsid w:val="00E11858"/>
    <w:rsid w:val="00E12766"/>
    <w:rsid w:val="00E13E49"/>
    <w:rsid w:val="00E1556A"/>
    <w:rsid w:val="00E15FC9"/>
    <w:rsid w:val="00E16FF1"/>
    <w:rsid w:val="00E31635"/>
    <w:rsid w:val="00E34E86"/>
    <w:rsid w:val="00E525BB"/>
    <w:rsid w:val="00E55AC1"/>
    <w:rsid w:val="00E63CC6"/>
    <w:rsid w:val="00E641EF"/>
    <w:rsid w:val="00E65A32"/>
    <w:rsid w:val="00E70F49"/>
    <w:rsid w:val="00E712D7"/>
    <w:rsid w:val="00E8133B"/>
    <w:rsid w:val="00E87698"/>
    <w:rsid w:val="00E94D5B"/>
    <w:rsid w:val="00E96153"/>
    <w:rsid w:val="00EA6A96"/>
    <w:rsid w:val="00EA6B60"/>
    <w:rsid w:val="00EB6E03"/>
    <w:rsid w:val="00EC3908"/>
    <w:rsid w:val="00EC3BFA"/>
    <w:rsid w:val="00EC61C2"/>
    <w:rsid w:val="00ED03F2"/>
    <w:rsid w:val="00ED392E"/>
    <w:rsid w:val="00ED554A"/>
    <w:rsid w:val="00EE214D"/>
    <w:rsid w:val="00EE2A00"/>
    <w:rsid w:val="00EE3004"/>
    <w:rsid w:val="00EE4A6D"/>
    <w:rsid w:val="00EF135F"/>
    <w:rsid w:val="00F0017E"/>
    <w:rsid w:val="00F10ADF"/>
    <w:rsid w:val="00F11F66"/>
    <w:rsid w:val="00F16D24"/>
    <w:rsid w:val="00F17FC6"/>
    <w:rsid w:val="00F23910"/>
    <w:rsid w:val="00F24A87"/>
    <w:rsid w:val="00F254FA"/>
    <w:rsid w:val="00F26780"/>
    <w:rsid w:val="00F32940"/>
    <w:rsid w:val="00F33D8C"/>
    <w:rsid w:val="00F418F0"/>
    <w:rsid w:val="00F42D23"/>
    <w:rsid w:val="00F70B18"/>
    <w:rsid w:val="00F728D5"/>
    <w:rsid w:val="00F923A2"/>
    <w:rsid w:val="00F9629A"/>
    <w:rsid w:val="00F96892"/>
    <w:rsid w:val="00FA17D5"/>
    <w:rsid w:val="00FA495F"/>
    <w:rsid w:val="00FB0E2C"/>
    <w:rsid w:val="00FB1372"/>
    <w:rsid w:val="00FB5E07"/>
    <w:rsid w:val="00FB7315"/>
    <w:rsid w:val="00FC11ED"/>
    <w:rsid w:val="00FC3C7E"/>
    <w:rsid w:val="00FE5B2E"/>
    <w:rsid w:val="00FF2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6D5A"/>
  <w15:chartTrackingRefBased/>
  <w15:docId w15:val="{16CCBE48-57FA-4146-9D64-A6F524B0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7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D41D83"/>
    <w:pPr>
      <w:spacing w:beforeAutospacing="1" w:after="200" w:afterAutospacing="1" w:line="240" w:lineRule="auto"/>
    </w:pPr>
    <w:rPr>
      <w:rFonts w:ascii="Times New Roman" w:eastAsia="Calibri" w:hAnsi="Times New Roman" w:cs="Times New Roman"/>
      <w:color w:val="00000A"/>
      <w:kern w:val="0"/>
      <w:sz w:val="24"/>
      <w:szCs w:val="24"/>
      <w:lang w:val="ru-RU" w:eastAsia="ru-RU"/>
      <w14:ligatures w14:val="none"/>
    </w:rPr>
  </w:style>
  <w:style w:type="table" w:styleId="a4">
    <w:name w:val="Table Grid"/>
    <w:basedOn w:val="a1"/>
    <w:uiPriority w:val="39"/>
    <w:rsid w:val="00D41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650F9"/>
    <w:pPr>
      <w:ind w:left="720"/>
      <w:contextualSpacing/>
    </w:pPr>
  </w:style>
  <w:style w:type="paragraph" w:styleId="a6">
    <w:name w:val="Body Text"/>
    <w:basedOn w:val="a"/>
    <w:link w:val="a7"/>
    <w:uiPriority w:val="99"/>
    <w:unhideWhenUsed/>
    <w:rsid w:val="00E31635"/>
    <w:pPr>
      <w:spacing w:after="120" w:line="240" w:lineRule="auto"/>
    </w:pPr>
    <w:rPr>
      <w:rFonts w:ascii="Times New Roman" w:eastAsia="Times New Roman" w:hAnsi="Times New Roman" w:cs="Times New Roman"/>
      <w:color w:val="00000A"/>
      <w:kern w:val="0"/>
      <w:sz w:val="24"/>
      <w:szCs w:val="24"/>
      <w:lang w:val="ru-RU" w:eastAsia="ru-RU"/>
      <w14:ligatures w14:val="none"/>
    </w:rPr>
  </w:style>
  <w:style w:type="character" w:customStyle="1" w:styleId="a7">
    <w:name w:val="Основний текст Знак"/>
    <w:basedOn w:val="a0"/>
    <w:link w:val="a6"/>
    <w:uiPriority w:val="99"/>
    <w:rsid w:val="00E31635"/>
    <w:rPr>
      <w:rFonts w:ascii="Times New Roman" w:eastAsia="Times New Roman" w:hAnsi="Times New Roman" w:cs="Times New Roman"/>
      <w:color w:val="00000A"/>
      <w:kern w:val="0"/>
      <w:sz w:val="24"/>
      <w:szCs w:val="24"/>
      <w:lang w:val="ru-RU" w:eastAsia="ru-RU"/>
      <w14:ligatures w14:val="none"/>
    </w:rPr>
  </w:style>
  <w:style w:type="paragraph" w:styleId="2">
    <w:name w:val="Body Text Indent 2"/>
    <w:basedOn w:val="a"/>
    <w:link w:val="20"/>
    <w:semiHidden/>
    <w:unhideWhenUsed/>
    <w:qFormat/>
    <w:rsid w:val="00E31635"/>
    <w:pPr>
      <w:spacing w:after="120" w:line="480" w:lineRule="auto"/>
      <w:ind w:left="283"/>
    </w:pPr>
    <w:rPr>
      <w:rFonts w:ascii="Calibri" w:eastAsia="Times New Roman" w:hAnsi="Calibri" w:cs="Times New Roman"/>
      <w:color w:val="00000A"/>
      <w:kern w:val="0"/>
      <w:lang w:val="ru-RU" w:eastAsia="ru-RU"/>
      <w14:ligatures w14:val="none"/>
    </w:rPr>
  </w:style>
  <w:style w:type="character" w:customStyle="1" w:styleId="20">
    <w:name w:val="Основний текст з відступом 2 Знак"/>
    <w:basedOn w:val="a0"/>
    <w:link w:val="2"/>
    <w:semiHidden/>
    <w:rsid w:val="00E31635"/>
    <w:rPr>
      <w:rFonts w:ascii="Calibri" w:eastAsia="Times New Roman" w:hAnsi="Calibri" w:cs="Times New Roman"/>
      <w:color w:val="00000A"/>
      <w:kern w:val="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0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3DD9F-944E-455E-A18D-E4C19D02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492</Words>
  <Characters>2809</Characters>
  <Application>Microsoft Office Word</Application>
  <DocSecurity>0</DocSecurity>
  <Lines>23</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 Y</cp:lastModifiedBy>
  <cp:revision>2</cp:revision>
  <cp:lastPrinted>2024-07-16T06:45:00Z</cp:lastPrinted>
  <dcterms:created xsi:type="dcterms:W3CDTF">2024-07-29T08:54:00Z</dcterms:created>
  <dcterms:modified xsi:type="dcterms:W3CDTF">2024-07-29T08:54:00Z</dcterms:modified>
</cp:coreProperties>
</file>